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14" w:type="dxa"/>
        <w:tblInd w:w="108" w:type="dxa"/>
        <w:tblLook w:val="04A0"/>
      </w:tblPr>
      <w:tblGrid>
        <w:gridCol w:w="2967"/>
        <w:gridCol w:w="1853"/>
        <w:gridCol w:w="5094"/>
      </w:tblGrid>
      <w:tr w:rsidR="001B124F" w:rsidRPr="00B6318C" w:rsidTr="00A46EE8">
        <w:trPr>
          <w:trHeight w:val="971"/>
        </w:trPr>
        <w:tc>
          <w:tcPr>
            <w:tcW w:w="2967" w:type="dxa"/>
            <w:hideMark/>
          </w:tcPr>
          <w:p w:rsidR="001B124F" w:rsidRPr="00B6318C" w:rsidRDefault="001B124F" w:rsidP="00A46E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</w:pPr>
            <w:r w:rsidRPr="00B6318C"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  <w:t>Republica Moldova</w:t>
            </w:r>
          </w:p>
          <w:p w:rsidR="001B124F" w:rsidRPr="00B6318C" w:rsidRDefault="001B124F" w:rsidP="00A46E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en-US"/>
              </w:rPr>
            </w:pPr>
            <w:r w:rsidRPr="00B6318C"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  <w:t>Raionul Strășeni</w:t>
            </w:r>
          </w:p>
          <w:p w:rsidR="001B124F" w:rsidRPr="00B6318C" w:rsidRDefault="001B124F" w:rsidP="00A46EE8">
            <w:pPr>
              <w:jc w:val="center"/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ro-MO"/>
              </w:rPr>
            </w:pPr>
            <w:r w:rsidRPr="00B6318C"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ro-MO"/>
              </w:rPr>
              <w:t>Consiliul comunei</w:t>
            </w:r>
          </w:p>
          <w:p w:rsidR="001B124F" w:rsidRPr="00B6318C" w:rsidRDefault="001B124F" w:rsidP="00A46EE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6318C"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ro-MO"/>
              </w:rPr>
              <w:t>Ghel</w:t>
            </w:r>
            <w:r w:rsidRPr="00B6318C"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</w:rPr>
              <w:t>ăuza</w:t>
            </w:r>
          </w:p>
        </w:tc>
        <w:tc>
          <w:tcPr>
            <w:tcW w:w="1853" w:type="dxa"/>
            <w:hideMark/>
          </w:tcPr>
          <w:p w:rsidR="001B124F" w:rsidRPr="00B6318C" w:rsidRDefault="001B124F" w:rsidP="00A46EE8">
            <w:pPr>
              <w:ind w:left="186" w:hanging="7"/>
              <w:jc w:val="center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B6318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object w:dxaOrig="871" w:dyaOrig="11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54pt" o:ole="">
                  <v:imagedata r:id="rId8" o:title=""/>
                </v:shape>
                <o:OLEObject Type="Embed" ProgID="Word.Picture.8" ShapeID="_x0000_i1025" DrawAspect="Content" ObjectID="_1555486975" r:id="rId9"/>
              </w:object>
            </w:r>
          </w:p>
        </w:tc>
        <w:tc>
          <w:tcPr>
            <w:tcW w:w="5094" w:type="dxa"/>
            <w:hideMark/>
          </w:tcPr>
          <w:p w:rsidR="001B124F" w:rsidRPr="00B6318C" w:rsidRDefault="001B124F" w:rsidP="00A46EE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B6318C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Республика Молдова</w:t>
            </w:r>
          </w:p>
          <w:p w:rsidR="001B124F" w:rsidRPr="00B6318C" w:rsidRDefault="001B124F" w:rsidP="00A46EE8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B6318C">
              <w:rPr>
                <w:rFonts w:ascii="Times New Roman" w:hAnsi="Times New Roman" w:cs="Times New Roman"/>
                <w:bCs/>
                <w:sz w:val="32"/>
                <w:szCs w:val="32"/>
              </w:rPr>
              <w:t>Страшенский Район</w:t>
            </w:r>
          </w:p>
          <w:p w:rsidR="00A46EE8" w:rsidRPr="00B6318C" w:rsidRDefault="001B124F" w:rsidP="00A46EE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6318C">
              <w:rPr>
                <w:rFonts w:ascii="Times New Roman" w:hAnsi="Times New Roman" w:cs="Times New Roman"/>
                <w:sz w:val="32"/>
                <w:szCs w:val="32"/>
              </w:rPr>
              <w:t>Совет коммуны</w:t>
            </w:r>
          </w:p>
          <w:p w:rsidR="001B124F" w:rsidRPr="00B6318C" w:rsidRDefault="001B124F" w:rsidP="00A46EE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B6318C">
              <w:rPr>
                <w:rFonts w:ascii="Times New Roman" w:hAnsi="Times New Roman" w:cs="Times New Roman"/>
                <w:sz w:val="32"/>
                <w:szCs w:val="32"/>
              </w:rPr>
              <w:t xml:space="preserve"> Гелэуза</w:t>
            </w:r>
          </w:p>
        </w:tc>
      </w:tr>
      <w:tr w:rsidR="001B124F" w:rsidRPr="00B6318C" w:rsidTr="00A46EE8">
        <w:trPr>
          <w:trHeight w:val="971"/>
        </w:trPr>
        <w:tc>
          <w:tcPr>
            <w:tcW w:w="2967" w:type="dxa"/>
          </w:tcPr>
          <w:p w:rsidR="001B124F" w:rsidRPr="00B6318C" w:rsidRDefault="001B124F" w:rsidP="00A46E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</w:pPr>
          </w:p>
        </w:tc>
        <w:tc>
          <w:tcPr>
            <w:tcW w:w="1853" w:type="dxa"/>
          </w:tcPr>
          <w:p w:rsidR="001B124F" w:rsidRPr="00B6318C" w:rsidRDefault="001B124F" w:rsidP="00A46EE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</w:tc>
        <w:tc>
          <w:tcPr>
            <w:tcW w:w="5094" w:type="dxa"/>
          </w:tcPr>
          <w:p w:rsidR="001B124F" w:rsidRPr="00B6318C" w:rsidRDefault="001B124F" w:rsidP="00A46EE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</w:tc>
      </w:tr>
    </w:tbl>
    <w:p w:rsidR="00AB200F" w:rsidRDefault="001B124F" w:rsidP="00AB200F">
      <w:pPr>
        <w:pStyle w:val="a3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DECIZIE </w:t>
      </w:r>
      <w:r w:rsidR="00A71EF4">
        <w:rPr>
          <w:b/>
          <w:sz w:val="28"/>
          <w:szCs w:val="28"/>
          <w:lang w:val="ro-RO"/>
        </w:rPr>
        <w:t xml:space="preserve"> </w:t>
      </w:r>
      <w:r w:rsidR="000238A4">
        <w:rPr>
          <w:b/>
          <w:sz w:val="28"/>
          <w:szCs w:val="28"/>
          <w:lang w:val="ro-RO"/>
        </w:rPr>
        <w:t>nr.</w:t>
      </w:r>
      <w:r w:rsidR="00A46EE8">
        <w:rPr>
          <w:b/>
          <w:sz w:val="28"/>
          <w:szCs w:val="28"/>
          <w:lang w:val="ro-RO"/>
        </w:rPr>
        <w:t>4/5</w:t>
      </w:r>
    </w:p>
    <w:p w:rsidR="0081660C" w:rsidRDefault="001B124F" w:rsidP="00A71EF4">
      <w:pPr>
        <w:pStyle w:val="a3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</w:t>
      </w:r>
      <w:r w:rsidR="00A71EF4">
        <w:rPr>
          <w:sz w:val="28"/>
          <w:szCs w:val="28"/>
          <w:lang w:val="ro-RO"/>
        </w:rPr>
        <w:t>in</w:t>
      </w:r>
      <w:r>
        <w:rPr>
          <w:sz w:val="28"/>
          <w:szCs w:val="28"/>
          <w:lang w:val="ro-RO"/>
        </w:rPr>
        <w:t xml:space="preserve"> 5 mai 2017</w:t>
      </w:r>
    </w:p>
    <w:p w:rsidR="001B124F" w:rsidRDefault="001B124F" w:rsidP="00A71EF4">
      <w:pPr>
        <w:pStyle w:val="a3"/>
        <w:jc w:val="center"/>
        <w:rPr>
          <w:sz w:val="28"/>
          <w:szCs w:val="28"/>
          <w:lang w:val="ro-RO"/>
        </w:rPr>
      </w:pPr>
    </w:p>
    <w:p w:rsidR="001C5C00" w:rsidRPr="00A71EF4" w:rsidRDefault="00677C32" w:rsidP="001B124F">
      <w:pPr>
        <w:pStyle w:val="a3"/>
        <w:tabs>
          <w:tab w:val="clear" w:pos="4153"/>
          <w:tab w:val="clear" w:pos="8306"/>
          <w:tab w:val="left" w:pos="2835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</w:t>
      </w:r>
      <w:r w:rsidR="00E81945">
        <w:rPr>
          <w:sz w:val="28"/>
          <w:szCs w:val="28"/>
          <w:lang w:val="ro-RO"/>
        </w:rPr>
        <w:t xml:space="preserve">Cu privire la </w:t>
      </w:r>
      <w:r w:rsidR="00D848DF">
        <w:rPr>
          <w:sz w:val="28"/>
          <w:szCs w:val="28"/>
          <w:lang w:val="ro-RO"/>
        </w:rPr>
        <w:t>corelarea bugetului</w:t>
      </w:r>
    </w:p>
    <w:p w:rsidR="0081660C" w:rsidRPr="001B124F" w:rsidRDefault="0081660C" w:rsidP="0081660C">
      <w:pPr>
        <w:pStyle w:val="a3"/>
        <w:jc w:val="both"/>
        <w:rPr>
          <w:sz w:val="28"/>
          <w:szCs w:val="28"/>
          <w:lang w:val="en-US"/>
        </w:rPr>
      </w:pPr>
    </w:p>
    <w:p w:rsidR="00A71EF4" w:rsidRPr="00A46EE8" w:rsidRDefault="00A71EF4" w:rsidP="001B12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B124F">
        <w:rPr>
          <w:rFonts w:ascii="Times New Roman" w:hAnsi="Times New Roman" w:cs="Times New Roman"/>
          <w:sz w:val="28"/>
          <w:szCs w:val="28"/>
          <w:lang w:val="ro-RO"/>
        </w:rPr>
        <w:t xml:space="preserve">În conformitate cu prevederile  art. 14 alin (2) al Legii nr 436-XVI din 28.12.2006 privind administrația publică locală, Legii nr 397-XV din 16 octombrie  2003 privind finanțele publice locale cu  modificările ulterioare, </w:t>
      </w:r>
      <w:r w:rsidR="001B124F" w:rsidRPr="001B124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B124F">
        <w:rPr>
          <w:rFonts w:ascii="Times New Roman" w:hAnsi="Times New Roman" w:cs="Times New Roman"/>
          <w:sz w:val="28"/>
          <w:szCs w:val="28"/>
          <w:lang w:val="ro-RO"/>
        </w:rPr>
        <w:t>avînd avizul comisiei consultative de specialitate, consiuliul comunal Ghelăuza</w:t>
      </w:r>
    </w:p>
    <w:p w:rsidR="001C5C00" w:rsidRDefault="00A71EF4" w:rsidP="00182EF2">
      <w:pPr>
        <w:pStyle w:val="a3"/>
        <w:jc w:val="center"/>
        <w:rPr>
          <w:b/>
          <w:sz w:val="28"/>
          <w:szCs w:val="28"/>
          <w:lang w:val="ro-RO"/>
        </w:rPr>
      </w:pPr>
      <w:r w:rsidRPr="00A71EF4">
        <w:rPr>
          <w:b/>
          <w:sz w:val="28"/>
          <w:szCs w:val="28"/>
          <w:lang w:val="ro-RO"/>
        </w:rPr>
        <w:t>DECIDE</w:t>
      </w:r>
    </w:p>
    <w:p w:rsidR="00A46EE8" w:rsidRPr="00A46EE8" w:rsidRDefault="00A46EE8" w:rsidP="00A46EE8">
      <w:pPr>
        <w:pStyle w:val="aa"/>
        <w:numPr>
          <w:ilvl w:val="0"/>
          <w:numId w:val="17"/>
        </w:num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6EE8">
        <w:rPr>
          <w:rFonts w:ascii="Times New Roman" w:hAnsi="Times New Roman" w:cs="Times New Roman"/>
          <w:sz w:val="28"/>
          <w:szCs w:val="28"/>
          <w:lang w:val="en-US"/>
        </w:rPr>
        <w:t>Se aproba modificarile si completarile in decizia Consiliului Comunal Ghelauza nr.6/19   din  14 decembrie 2016 ,, Cu privire la aprobarea bugetului comunal Ghelauza pe anul 2017’’, dupa cum urmeaza :</w:t>
      </w:r>
    </w:p>
    <w:p w:rsidR="00A46EE8" w:rsidRPr="003902D7" w:rsidRDefault="00A46EE8" w:rsidP="00A46EE8">
      <w:p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902D7">
        <w:rPr>
          <w:rFonts w:ascii="Times New Roman" w:hAnsi="Times New Roman" w:cs="Times New Roman"/>
          <w:sz w:val="28"/>
          <w:szCs w:val="28"/>
          <w:lang w:val="en-US"/>
        </w:rPr>
        <w:t>La punctual 4 l</w:t>
      </w:r>
      <w:r>
        <w:rPr>
          <w:rFonts w:ascii="Times New Roman" w:hAnsi="Times New Roman" w:cs="Times New Roman"/>
          <w:sz w:val="28"/>
          <w:szCs w:val="28"/>
          <w:lang w:val="en-US"/>
        </w:rPr>
        <w:t>a prezenta decizie cifra ,,1227,5</w:t>
      </w:r>
      <w:r w:rsidRPr="003902D7">
        <w:rPr>
          <w:rFonts w:ascii="Times New Roman" w:hAnsi="Times New Roman" w:cs="Times New Roman"/>
          <w:sz w:val="28"/>
          <w:szCs w:val="28"/>
          <w:lang w:val="en-US"/>
        </w:rPr>
        <w:t xml:space="preserve">’’ </w:t>
      </w:r>
      <w:r>
        <w:rPr>
          <w:rFonts w:ascii="Times New Roman" w:hAnsi="Times New Roman" w:cs="Times New Roman"/>
          <w:sz w:val="28"/>
          <w:szCs w:val="28"/>
          <w:lang w:val="en-US"/>
        </w:rPr>
        <w:t>se substituie cu cifra ,,1373,6</w:t>
      </w:r>
      <w:r w:rsidRPr="003902D7">
        <w:rPr>
          <w:rFonts w:ascii="Times New Roman" w:hAnsi="Times New Roman" w:cs="Times New Roman"/>
          <w:sz w:val="28"/>
          <w:szCs w:val="28"/>
          <w:lang w:val="en-US"/>
        </w:rPr>
        <w:t>’’.</w:t>
      </w:r>
    </w:p>
    <w:p w:rsidR="00A46EE8" w:rsidRPr="003902D7" w:rsidRDefault="00A46EE8" w:rsidP="00A46EE8">
      <w:p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902D7">
        <w:rPr>
          <w:rFonts w:ascii="Times New Roman" w:hAnsi="Times New Roman" w:cs="Times New Roman"/>
          <w:sz w:val="28"/>
          <w:szCs w:val="28"/>
          <w:lang w:val="en-US"/>
        </w:rPr>
        <w:t>Anex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 nr.1 ,,Indicatorii generali </w:t>
      </w:r>
      <w:r w:rsidRPr="003902D7">
        <w:rPr>
          <w:rFonts w:ascii="Times New Roman" w:hAnsi="Times New Roman" w:cs="Times New Roman"/>
          <w:sz w:val="28"/>
          <w:szCs w:val="28"/>
          <w:lang w:val="en-US"/>
        </w:rPr>
        <w:t xml:space="preserve"> sursele de finantare </w:t>
      </w:r>
      <w:r>
        <w:rPr>
          <w:rFonts w:ascii="Times New Roman" w:hAnsi="Times New Roman" w:cs="Times New Roman"/>
          <w:sz w:val="28"/>
          <w:szCs w:val="28"/>
          <w:lang w:val="en-US"/>
        </w:rPr>
        <w:t>ale bugetului local pe anul 2017</w:t>
      </w:r>
      <w:r w:rsidRPr="003902D7">
        <w:rPr>
          <w:rFonts w:ascii="Times New Roman" w:hAnsi="Times New Roman" w:cs="Times New Roman"/>
          <w:sz w:val="28"/>
          <w:szCs w:val="28"/>
          <w:lang w:val="en-US"/>
        </w:rPr>
        <w:t>’’ se substituie cu anexa nr.1 cu un nou continut.</w:t>
      </w:r>
    </w:p>
    <w:p w:rsidR="00A46EE8" w:rsidRPr="003902D7" w:rsidRDefault="00A46EE8" w:rsidP="00A46EE8">
      <w:p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902D7">
        <w:rPr>
          <w:rFonts w:ascii="Times New Roman" w:hAnsi="Times New Roman" w:cs="Times New Roman"/>
          <w:sz w:val="28"/>
          <w:szCs w:val="28"/>
          <w:lang w:val="en-US"/>
        </w:rPr>
        <w:t>Anexa nr.2,,Venitur</w:t>
      </w:r>
      <w:r>
        <w:rPr>
          <w:rFonts w:ascii="Times New Roman" w:hAnsi="Times New Roman" w:cs="Times New Roman"/>
          <w:sz w:val="28"/>
          <w:szCs w:val="28"/>
          <w:lang w:val="en-US"/>
        </w:rPr>
        <w:t>ile bugetului local pe anul 2017</w:t>
      </w:r>
      <w:r w:rsidRPr="003902D7">
        <w:rPr>
          <w:rFonts w:ascii="Times New Roman" w:hAnsi="Times New Roman" w:cs="Times New Roman"/>
          <w:sz w:val="28"/>
          <w:szCs w:val="28"/>
          <w:lang w:val="en-US"/>
        </w:rPr>
        <w:t>’’ se substituie cu anexa nr.2 cu un nou continut</w:t>
      </w:r>
    </w:p>
    <w:p w:rsidR="00182EF2" w:rsidRPr="00A46EE8" w:rsidRDefault="00A46EE8" w:rsidP="00A46EE8">
      <w:p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902D7">
        <w:rPr>
          <w:rFonts w:ascii="Times New Roman" w:hAnsi="Times New Roman" w:cs="Times New Roman"/>
          <w:sz w:val="28"/>
          <w:szCs w:val="28"/>
          <w:lang w:val="en-US"/>
        </w:rPr>
        <w:t>Anexa nr.3,,Resursele si cheltuielile bugetului local conform clasificatiei func</w:t>
      </w:r>
      <w:r>
        <w:rPr>
          <w:rFonts w:ascii="Times New Roman" w:hAnsi="Times New Roman" w:cs="Times New Roman"/>
          <w:sz w:val="28"/>
          <w:szCs w:val="28"/>
          <w:lang w:val="en-US"/>
        </w:rPr>
        <w:t>tionale si programe pe anul 2017</w:t>
      </w:r>
      <w:r w:rsidRPr="003902D7">
        <w:rPr>
          <w:rFonts w:ascii="Times New Roman" w:hAnsi="Times New Roman" w:cs="Times New Roman"/>
          <w:sz w:val="28"/>
          <w:szCs w:val="28"/>
          <w:lang w:val="en-US"/>
        </w:rPr>
        <w:t>’’ se substituie cu anexa nr.3 cu un nou continut.</w:t>
      </w:r>
    </w:p>
    <w:p w:rsidR="00A71EF4" w:rsidRPr="001B124F" w:rsidRDefault="00A71EF4" w:rsidP="00A46EE8">
      <w:pPr>
        <w:pStyle w:val="a3"/>
        <w:numPr>
          <w:ilvl w:val="0"/>
          <w:numId w:val="17"/>
        </w:numPr>
        <w:tabs>
          <w:tab w:val="clear" w:pos="4153"/>
          <w:tab w:val="center" w:pos="851"/>
        </w:tabs>
        <w:spacing w:line="276" w:lineRule="auto"/>
        <w:jc w:val="both"/>
        <w:rPr>
          <w:sz w:val="28"/>
          <w:szCs w:val="28"/>
          <w:lang w:val="ro-RO"/>
        </w:rPr>
      </w:pPr>
      <w:r w:rsidRPr="001B124F">
        <w:rPr>
          <w:sz w:val="28"/>
          <w:szCs w:val="28"/>
          <w:lang w:val="ro-RO"/>
        </w:rPr>
        <w:t>Se desemnează responsabil de executarea prezentei decizii dna Cecan Inesa, contabil-șef.</w:t>
      </w:r>
    </w:p>
    <w:p w:rsidR="00A71EF4" w:rsidRPr="001B124F" w:rsidRDefault="00A71EF4" w:rsidP="00A46EE8">
      <w:pPr>
        <w:pStyle w:val="a3"/>
        <w:numPr>
          <w:ilvl w:val="0"/>
          <w:numId w:val="17"/>
        </w:numPr>
        <w:tabs>
          <w:tab w:val="clear" w:pos="4153"/>
          <w:tab w:val="center" w:pos="851"/>
        </w:tabs>
        <w:spacing w:line="276" w:lineRule="auto"/>
        <w:jc w:val="both"/>
        <w:rPr>
          <w:sz w:val="28"/>
          <w:szCs w:val="28"/>
          <w:lang w:val="ro-RO"/>
        </w:rPr>
      </w:pPr>
      <w:r w:rsidRPr="001B124F">
        <w:rPr>
          <w:sz w:val="28"/>
          <w:szCs w:val="28"/>
          <w:lang w:val="ro-RO"/>
        </w:rPr>
        <w:t xml:space="preserve">Controlul asupra executării prezentei decizii se pune în sarcină, </w:t>
      </w:r>
      <w:r w:rsidR="001B124F" w:rsidRPr="001B124F">
        <w:rPr>
          <w:sz w:val="28"/>
          <w:szCs w:val="28"/>
          <w:lang w:val="ro-RO"/>
        </w:rPr>
        <w:t>comisiei consultative de specialitate</w:t>
      </w:r>
    </w:p>
    <w:p w:rsidR="001B124F" w:rsidRDefault="001B124F" w:rsidP="00182EF2">
      <w:pPr>
        <w:pStyle w:val="a3"/>
        <w:ind w:left="1080"/>
        <w:jc w:val="both"/>
        <w:rPr>
          <w:sz w:val="24"/>
          <w:szCs w:val="24"/>
          <w:lang w:val="ro-RO"/>
        </w:rPr>
      </w:pPr>
    </w:p>
    <w:p w:rsidR="001B124F" w:rsidRDefault="001B124F" w:rsidP="00182EF2">
      <w:pPr>
        <w:pStyle w:val="a3"/>
        <w:ind w:left="1080"/>
        <w:jc w:val="both"/>
        <w:rPr>
          <w:sz w:val="24"/>
          <w:szCs w:val="24"/>
          <w:lang w:val="ro-RO"/>
        </w:rPr>
      </w:pPr>
    </w:p>
    <w:p w:rsidR="00A71EF4" w:rsidRPr="001B124F" w:rsidRDefault="00A71EF4" w:rsidP="00182EF2">
      <w:pPr>
        <w:pStyle w:val="a3"/>
        <w:ind w:left="1080"/>
        <w:jc w:val="both"/>
        <w:rPr>
          <w:sz w:val="28"/>
          <w:szCs w:val="28"/>
          <w:lang w:val="ro-RO"/>
        </w:rPr>
      </w:pPr>
      <w:r w:rsidRPr="001B124F">
        <w:rPr>
          <w:sz w:val="28"/>
          <w:szCs w:val="28"/>
          <w:lang w:val="ro-RO"/>
        </w:rPr>
        <w:t xml:space="preserve">Președinte al ședinței                                  </w:t>
      </w:r>
      <w:r w:rsidR="00DE6BE4" w:rsidRPr="001B124F">
        <w:rPr>
          <w:sz w:val="28"/>
          <w:szCs w:val="28"/>
          <w:lang w:val="ro-RO"/>
        </w:rPr>
        <w:t xml:space="preserve"> </w:t>
      </w:r>
      <w:r w:rsidR="00C47F2F">
        <w:rPr>
          <w:sz w:val="28"/>
          <w:szCs w:val="28"/>
          <w:lang w:val="ro-RO"/>
        </w:rPr>
        <w:t>Verban Natalia</w:t>
      </w:r>
    </w:p>
    <w:p w:rsidR="003D7A0D" w:rsidRPr="001B124F" w:rsidRDefault="00A71EF4" w:rsidP="00DE6BE4">
      <w:pPr>
        <w:pStyle w:val="a3"/>
        <w:ind w:left="1080"/>
        <w:jc w:val="both"/>
        <w:rPr>
          <w:sz w:val="28"/>
          <w:szCs w:val="28"/>
          <w:lang w:val="ro-RO"/>
        </w:rPr>
      </w:pPr>
      <w:r w:rsidRPr="001B124F">
        <w:rPr>
          <w:sz w:val="28"/>
          <w:szCs w:val="28"/>
          <w:lang w:val="ro-RO"/>
        </w:rPr>
        <w:t xml:space="preserve"> Secretarul consiliului                                  Munteanu Ana</w:t>
      </w:r>
      <w:r w:rsidR="00DE6BE4" w:rsidRPr="001B124F">
        <w:rPr>
          <w:sz w:val="28"/>
          <w:szCs w:val="28"/>
          <w:lang w:val="ro-RO"/>
        </w:rPr>
        <w:t xml:space="preserve"> </w:t>
      </w:r>
    </w:p>
    <w:p w:rsidR="003D7A0D" w:rsidRPr="001B124F" w:rsidRDefault="003D7A0D" w:rsidP="00CE3F62">
      <w:pPr>
        <w:pStyle w:val="a3"/>
        <w:jc w:val="both"/>
        <w:rPr>
          <w:sz w:val="28"/>
          <w:szCs w:val="28"/>
          <w:lang w:val="ro-RO"/>
        </w:rPr>
      </w:pPr>
    </w:p>
    <w:p w:rsidR="003D7A0D" w:rsidRPr="001B124F" w:rsidRDefault="003D7A0D" w:rsidP="00CE3F62">
      <w:pPr>
        <w:pStyle w:val="a3"/>
        <w:jc w:val="both"/>
        <w:rPr>
          <w:sz w:val="28"/>
          <w:szCs w:val="28"/>
          <w:lang w:val="ro-RO"/>
        </w:rPr>
      </w:pPr>
    </w:p>
    <w:p w:rsidR="003D7A0D" w:rsidRDefault="003D7A0D" w:rsidP="00CE3F62">
      <w:pPr>
        <w:pStyle w:val="a3"/>
        <w:jc w:val="both"/>
        <w:rPr>
          <w:sz w:val="28"/>
          <w:szCs w:val="28"/>
          <w:lang w:val="ro-RO"/>
        </w:rPr>
      </w:pPr>
    </w:p>
    <w:p w:rsidR="003D7A0D" w:rsidRDefault="003D7A0D" w:rsidP="00CE3F62">
      <w:pPr>
        <w:pStyle w:val="a3"/>
        <w:jc w:val="both"/>
        <w:rPr>
          <w:sz w:val="28"/>
          <w:szCs w:val="28"/>
          <w:lang w:val="ro-RO"/>
        </w:rPr>
      </w:pPr>
    </w:p>
    <w:p w:rsidR="00A46EE8" w:rsidRPr="00C47F2F" w:rsidRDefault="00A46EE8" w:rsidP="00C47F2F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C47F2F">
        <w:rPr>
          <w:rFonts w:ascii="Times New Roman" w:hAnsi="Times New Roman" w:cs="Times New Roman"/>
          <w:sz w:val="24"/>
          <w:szCs w:val="24"/>
          <w:lang w:val="en-US"/>
        </w:rPr>
        <w:t>Anexa nr.1</w:t>
      </w:r>
    </w:p>
    <w:p w:rsidR="00A46EE8" w:rsidRPr="00C47F2F" w:rsidRDefault="00A46EE8" w:rsidP="00C47F2F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C47F2F">
        <w:rPr>
          <w:rFonts w:ascii="Times New Roman" w:hAnsi="Times New Roman" w:cs="Times New Roman"/>
          <w:sz w:val="24"/>
          <w:szCs w:val="24"/>
          <w:lang w:val="en-US"/>
        </w:rPr>
        <w:t>La Decizia Consiliului comunal Ghelăuza</w:t>
      </w:r>
    </w:p>
    <w:p w:rsidR="00A46EE8" w:rsidRPr="00C47F2F" w:rsidRDefault="00A46EE8" w:rsidP="00C47F2F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C47F2F">
        <w:rPr>
          <w:rFonts w:ascii="Times New Roman" w:hAnsi="Times New Roman" w:cs="Times New Roman"/>
          <w:sz w:val="24"/>
          <w:szCs w:val="24"/>
          <w:lang w:val="en-US"/>
        </w:rPr>
        <w:t xml:space="preserve">Nr. </w:t>
      </w:r>
      <w:r w:rsidR="00C47F2F" w:rsidRPr="00C47F2F">
        <w:rPr>
          <w:rFonts w:ascii="Times New Roman" w:hAnsi="Times New Roman" w:cs="Times New Roman"/>
          <w:sz w:val="24"/>
          <w:szCs w:val="24"/>
          <w:lang w:val="en-US"/>
        </w:rPr>
        <w:t>4/5 din 5.05.2017</w:t>
      </w:r>
    </w:p>
    <w:p w:rsidR="00A46EE8" w:rsidRDefault="00A46EE8" w:rsidP="00C47F2F">
      <w:pPr>
        <w:spacing w:after="0"/>
        <w:jc w:val="center"/>
        <w:rPr>
          <w:lang w:val="en-US"/>
        </w:rPr>
      </w:pPr>
    </w:p>
    <w:p w:rsidR="00A46EE8" w:rsidRDefault="00A46EE8" w:rsidP="00A46EE8">
      <w:pPr>
        <w:jc w:val="center"/>
        <w:rPr>
          <w:rFonts w:ascii="Times New Roman" w:hAnsi="Times New Roman" w:cs="Times New Roman"/>
          <w:b/>
          <w:lang w:val="en-US"/>
        </w:rPr>
      </w:pPr>
      <w:r w:rsidRPr="002E7E8C">
        <w:rPr>
          <w:rFonts w:ascii="Times New Roman" w:hAnsi="Times New Roman" w:cs="Times New Roman"/>
          <w:b/>
          <w:lang w:val="en-US"/>
        </w:rPr>
        <w:t>Indicatorii generali ș</w:t>
      </w:r>
      <w:r>
        <w:rPr>
          <w:rFonts w:ascii="Times New Roman" w:hAnsi="Times New Roman" w:cs="Times New Roman"/>
          <w:b/>
          <w:lang w:val="en-US"/>
        </w:rPr>
        <w:t>i</w:t>
      </w:r>
      <w:r w:rsidRPr="002E7E8C">
        <w:rPr>
          <w:rFonts w:ascii="Times New Roman" w:hAnsi="Times New Roman" w:cs="Times New Roman"/>
          <w:b/>
          <w:lang w:val="en-US"/>
        </w:rPr>
        <w:t xml:space="preserve"> sursele de finan</w:t>
      </w:r>
      <w:r w:rsidRPr="002E7E8C">
        <w:rPr>
          <w:rFonts w:ascii="Times New Roman" w:hAnsi="Times New Roman" w:cs="Times New Roman"/>
          <w:b/>
          <w:lang w:val="ro-RO"/>
        </w:rPr>
        <w:t>ț</w:t>
      </w:r>
      <w:r w:rsidRPr="002E7E8C">
        <w:rPr>
          <w:rFonts w:ascii="Times New Roman" w:hAnsi="Times New Roman" w:cs="Times New Roman"/>
          <w:b/>
          <w:lang w:val="en-US"/>
        </w:rPr>
        <w:t xml:space="preserve">are </w:t>
      </w:r>
      <w:r>
        <w:rPr>
          <w:rFonts w:ascii="Times New Roman" w:hAnsi="Times New Roman" w:cs="Times New Roman"/>
          <w:b/>
          <w:lang w:val="en-US"/>
        </w:rPr>
        <w:t>ale bugetului local pe anul 2017</w:t>
      </w:r>
    </w:p>
    <w:tbl>
      <w:tblPr>
        <w:tblStyle w:val="a9"/>
        <w:tblW w:w="0" w:type="auto"/>
        <w:tblLook w:val="04A0"/>
      </w:tblPr>
      <w:tblGrid>
        <w:gridCol w:w="6912"/>
        <w:gridCol w:w="1276"/>
        <w:gridCol w:w="1383"/>
      </w:tblGrid>
      <w:tr w:rsidR="00A46EE8" w:rsidTr="00260825">
        <w:tc>
          <w:tcPr>
            <w:tcW w:w="6912" w:type="dxa"/>
          </w:tcPr>
          <w:p w:rsidR="00A46EE8" w:rsidRDefault="00A46EE8" w:rsidP="0026082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Denumirea </w:t>
            </w:r>
          </w:p>
          <w:p w:rsidR="00A46EE8" w:rsidRDefault="00A46EE8" w:rsidP="0026082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</w:tcPr>
          <w:p w:rsidR="00A46EE8" w:rsidRDefault="00A46EE8" w:rsidP="0026082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Cod</w:t>
            </w:r>
          </w:p>
          <w:p w:rsidR="00A46EE8" w:rsidRDefault="00A46EE8" w:rsidP="0026082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83" w:type="dxa"/>
          </w:tcPr>
          <w:p w:rsidR="00A46EE8" w:rsidRDefault="00A46EE8" w:rsidP="0026082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Suma,</w:t>
            </w:r>
          </w:p>
          <w:p w:rsidR="00A46EE8" w:rsidRDefault="00A46EE8" w:rsidP="0026082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mii lei</w:t>
            </w:r>
          </w:p>
        </w:tc>
      </w:tr>
      <w:tr w:rsidR="00A46EE8" w:rsidTr="00260825">
        <w:tc>
          <w:tcPr>
            <w:tcW w:w="6912" w:type="dxa"/>
          </w:tcPr>
          <w:p w:rsidR="00A46EE8" w:rsidRDefault="00A46EE8" w:rsidP="00260825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I.Venituri, total</w:t>
            </w:r>
          </w:p>
        </w:tc>
        <w:tc>
          <w:tcPr>
            <w:tcW w:w="1276" w:type="dxa"/>
          </w:tcPr>
          <w:p w:rsidR="00A46EE8" w:rsidRDefault="00A46EE8" w:rsidP="0026082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83" w:type="dxa"/>
          </w:tcPr>
          <w:p w:rsidR="00A46EE8" w:rsidRDefault="00A46EE8" w:rsidP="0026082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2179,8</w:t>
            </w:r>
          </w:p>
        </w:tc>
      </w:tr>
      <w:tr w:rsidR="00A46EE8" w:rsidRPr="00C47F2F" w:rsidTr="00260825">
        <w:tc>
          <w:tcPr>
            <w:tcW w:w="6912" w:type="dxa"/>
          </w:tcPr>
          <w:p w:rsidR="00A46EE8" w:rsidRDefault="00A46EE8" w:rsidP="00260825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inclusive la bugetul de stat</w:t>
            </w:r>
          </w:p>
        </w:tc>
        <w:tc>
          <w:tcPr>
            <w:tcW w:w="1276" w:type="dxa"/>
          </w:tcPr>
          <w:p w:rsidR="00A46EE8" w:rsidRDefault="00A46EE8" w:rsidP="0026082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83" w:type="dxa"/>
          </w:tcPr>
          <w:p w:rsidR="00A46EE8" w:rsidRDefault="00A46EE8" w:rsidP="0026082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46EE8" w:rsidTr="00260825">
        <w:tc>
          <w:tcPr>
            <w:tcW w:w="6912" w:type="dxa"/>
          </w:tcPr>
          <w:p w:rsidR="00A46EE8" w:rsidRPr="002E7E8C" w:rsidRDefault="00A46EE8" w:rsidP="00A46EE8">
            <w:pPr>
              <w:pStyle w:val="aa"/>
              <w:numPr>
                <w:ilvl w:val="0"/>
                <w:numId w:val="18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Transferuri curente primite cu destinație general între bugetul de stat și bugetele locale de nivelul I</w:t>
            </w:r>
          </w:p>
        </w:tc>
        <w:tc>
          <w:tcPr>
            <w:tcW w:w="1276" w:type="dxa"/>
          </w:tcPr>
          <w:p w:rsidR="00A46EE8" w:rsidRPr="002E7E8C" w:rsidRDefault="00A46EE8" w:rsidP="002608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7E8C">
              <w:rPr>
                <w:rFonts w:ascii="Times New Roman" w:hAnsi="Times New Roman" w:cs="Times New Roman"/>
                <w:lang w:val="en-US"/>
              </w:rPr>
              <w:t>191231</w:t>
            </w:r>
          </w:p>
        </w:tc>
        <w:tc>
          <w:tcPr>
            <w:tcW w:w="1383" w:type="dxa"/>
          </w:tcPr>
          <w:p w:rsidR="00A46EE8" w:rsidRPr="002E7E8C" w:rsidRDefault="00A46EE8" w:rsidP="002608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7E8C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86,0</w:t>
            </w:r>
          </w:p>
        </w:tc>
      </w:tr>
      <w:tr w:rsidR="00A46EE8" w:rsidTr="00260825">
        <w:tc>
          <w:tcPr>
            <w:tcW w:w="6912" w:type="dxa"/>
          </w:tcPr>
          <w:p w:rsidR="00A46EE8" w:rsidRPr="002E7E8C" w:rsidRDefault="00A46EE8" w:rsidP="00A46EE8">
            <w:pPr>
              <w:pStyle w:val="aa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Transferuri curente primite cu destinație specială între bugetele de stat și bugetele locale de nivelul I pentru învățămîntul preșcolar, primar, secundar general, special și coplimentar(extrașcolar)</w:t>
            </w:r>
          </w:p>
        </w:tc>
        <w:tc>
          <w:tcPr>
            <w:tcW w:w="1276" w:type="dxa"/>
          </w:tcPr>
          <w:p w:rsidR="00A46EE8" w:rsidRPr="00563E4B" w:rsidRDefault="00A46EE8" w:rsidP="002608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3E4B">
              <w:rPr>
                <w:rFonts w:ascii="Times New Roman" w:hAnsi="Times New Roman" w:cs="Times New Roman"/>
                <w:lang w:val="en-US"/>
              </w:rPr>
              <w:t>191211</w:t>
            </w:r>
          </w:p>
        </w:tc>
        <w:tc>
          <w:tcPr>
            <w:tcW w:w="1383" w:type="dxa"/>
          </w:tcPr>
          <w:p w:rsidR="00A46EE8" w:rsidRPr="00563E4B" w:rsidRDefault="00A46EE8" w:rsidP="002608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1227,5</w:t>
            </w:r>
          </w:p>
        </w:tc>
      </w:tr>
      <w:tr w:rsidR="00A46EE8" w:rsidRPr="00C441A9" w:rsidTr="00260825">
        <w:tc>
          <w:tcPr>
            <w:tcW w:w="6912" w:type="dxa"/>
          </w:tcPr>
          <w:p w:rsidR="00A46EE8" w:rsidRDefault="00A46EE8" w:rsidP="0026082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3.</w:t>
            </w:r>
            <w:r w:rsidRPr="00C441A9">
              <w:rPr>
                <w:rFonts w:ascii="Times New Roman" w:hAnsi="Times New Roman" w:cs="Times New Roman"/>
                <w:lang w:val="en-US"/>
              </w:rPr>
              <w:t xml:space="preserve">Transferuri curente primate cu destinatie speciala intre bugetul de stat </w:t>
            </w:r>
            <w:r>
              <w:rPr>
                <w:rFonts w:ascii="Times New Roman" w:hAnsi="Times New Roman" w:cs="Times New Roman"/>
                <w:lang w:val="en-US"/>
              </w:rPr>
              <w:t xml:space="preserve">       </w:t>
            </w:r>
            <w:r w:rsidRPr="00C441A9">
              <w:rPr>
                <w:rFonts w:ascii="Times New Roman" w:hAnsi="Times New Roman" w:cs="Times New Roman"/>
                <w:lang w:val="en-US"/>
              </w:rPr>
              <w:t>si bugetele locale de nivelul I pentru infrastructura drumurilor</w:t>
            </w:r>
          </w:p>
        </w:tc>
        <w:tc>
          <w:tcPr>
            <w:tcW w:w="1276" w:type="dxa"/>
          </w:tcPr>
          <w:p w:rsidR="00A46EE8" w:rsidRPr="00C441A9" w:rsidRDefault="00A46EE8" w:rsidP="0026082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lang w:val="en-US"/>
              </w:rPr>
              <w:t>191216</w:t>
            </w:r>
          </w:p>
        </w:tc>
        <w:tc>
          <w:tcPr>
            <w:tcW w:w="1383" w:type="dxa"/>
          </w:tcPr>
          <w:p w:rsidR="00A46EE8" w:rsidRPr="00C441A9" w:rsidRDefault="00A46EE8" w:rsidP="002608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146,1</w:t>
            </w:r>
          </w:p>
        </w:tc>
      </w:tr>
      <w:tr w:rsidR="00A46EE8" w:rsidTr="00260825">
        <w:tc>
          <w:tcPr>
            <w:tcW w:w="6912" w:type="dxa"/>
          </w:tcPr>
          <w:p w:rsidR="00A46EE8" w:rsidRPr="00563E4B" w:rsidRDefault="00A46EE8" w:rsidP="00260825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II.Cheltuieli, total</w:t>
            </w:r>
          </w:p>
        </w:tc>
        <w:tc>
          <w:tcPr>
            <w:tcW w:w="1276" w:type="dxa"/>
          </w:tcPr>
          <w:p w:rsidR="00A46EE8" w:rsidRDefault="00A46EE8" w:rsidP="0026082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83" w:type="dxa"/>
          </w:tcPr>
          <w:p w:rsidR="00A46EE8" w:rsidRDefault="00A46EE8" w:rsidP="0026082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2179,8</w:t>
            </w:r>
          </w:p>
        </w:tc>
      </w:tr>
      <w:tr w:rsidR="00A46EE8" w:rsidTr="00260825">
        <w:tc>
          <w:tcPr>
            <w:tcW w:w="6912" w:type="dxa"/>
          </w:tcPr>
          <w:p w:rsidR="00A46EE8" w:rsidRDefault="00A46EE8" w:rsidP="00260825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III.Sold bugetar</w:t>
            </w:r>
          </w:p>
        </w:tc>
        <w:tc>
          <w:tcPr>
            <w:tcW w:w="1276" w:type="dxa"/>
          </w:tcPr>
          <w:p w:rsidR="00A46EE8" w:rsidRDefault="00A46EE8" w:rsidP="0026082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83" w:type="dxa"/>
          </w:tcPr>
          <w:p w:rsidR="00A46EE8" w:rsidRDefault="00A46EE8" w:rsidP="0026082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46EE8" w:rsidTr="00260825">
        <w:tc>
          <w:tcPr>
            <w:tcW w:w="6912" w:type="dxa"/>
          </w:tcPr>
          <w:p w:rsidR="00A46EE8" w:rsidRDefault="00A46EE8" w:rsidP="00260825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IV.Sursele de Finanțare,total</w:t>
            </w:r>
          </w:p>
        </w:tc>
        <w:tc>
          <w:tcPr>
            <w:tcW w:w="1276" w:type="dxa"/>
          </w:tcPr>
          <w:p w:rsidR="00A46EE8" w:rsidRDefault="00A46EE8" w:rsidP="0026082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83" w:type="dxa"/>
          </w:tcPr>
          <w:p w:rsidR="00A46EE8" w:rsidRDefault="00A46EE8" w:rsidP="0026082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2179,8</w:t>
            </w:r>
          </w:p>
        </w:tc>
      </w:tr>
    </w:tbl>
    <w:p w:rsidR="00A46EE8" w:rsidRPr="002E7E8C" w:rsidRDefault="00A46EE8" w:rsidP="00A46EE8">
      <w:pPr>
        <w:jc w:val="center"/>
        <w:rPr>
          <w:rFonts w:ascii="Times New Roman" w:hAnsi="Times New Roman" w:cs="Times New Roman"/>
          <w:b/>
          <w:lang w:val="en-US"/>
        </w:rPr>
      </w:pPr>
    </w:p>
    <w:p w:rsidR="003D7A0D" w:rsidRDefault="003D7A0D" w:rsidP="00CE3F62">
      <w:pPr>
        <w:pStyle w:val="a3"/>
        <w:jc w:val="both"/>
        <w:rPr>
          <w:sz w:val="28"/>
          <w:szCs w:val="28"/>
          <w:lang w:val="ro-RO"/>
        </w:rPr>
      </w:pPr>
    </w:p>
    <w:p w:rsidR="003D7A0D" w:rsidRDefault="003D7A0D" w:rsidP="00CE3F62">
      <w:pPr>
        <w:pStyle w:val="a3"/>
        <w:jc w:val="both"/>
        <w:rPr>
          <w:sz w:val="28"/>
          <w:szCs w:val="28"/>
          <w:lang w:val="ro-RO"/>
        </w:rPr>
      </w:pPr>
    </w:p>
    <w:p w:rsidR="003D7A0D" w:rsidRDefault="003D7A0D" w:rsidP="00CE3F62">
      <w:pPr>
        <w:pStyle w:val="a3"/>
        <w:jc w:val="both"/>
        <w:rPr>
          <w:sz w:val="28"/>
          <w:szCs w:val="28"/>
          <w:lang w:val="ro-RO"/>
        </w:rPr>
      </w:pPr>
    </w:p>
    <w:p w:rsidR="00A46EE8" w:rsidRDefault="00A46EE8" w:rsidP="00CE3F62">
      <w:pPr>
        <w:pStyle w:val="a3"/>
        <w:jc w:val="both"/>
        <w:rPr>
          <w:sz w:val="28"/>
          <w:szCs w:val="28"/>
          <w:lang w:val="ro-RO"/>
        </w:rPr>
      </w:pPr>
    </w:p>
    <w:p w:rsidR="00A46EE8" w:rsidRDefault="00A46EE8" w:rsidP="00CE3F62">
      <w:pPr>
        <w:pStyle w:val="a3"/>
        <w:jc w:val="both"/>
        <w:rPr>
          <w:sz w:val="28"/>
          <w:szCs w:val="28"/>
          <w:lang w:val="ro-RO"/>
        </w:rPr>
      </w:pPr>
    </w:p>
    <w:p w:rsidR="00A46EE8" w:rsidRDefault="00A46EE8" w:rsidP="00CE3F62">
      <w:pPr>
        <w:pStyle w:val="a3"/>
        <w:jc w:val="both"/>
        <w:rPr>
          <w:sz w:val="28"/>
          <w:szCs w:val="28"/>
          <w:lang w:val="ro-RO"/>
        </w:rPr>
      </w:pPr>
    </w:p>
    <w:p w:rsidR="00A46EE8" w:rsidRDefault="00A46EE8" w:rsidP="00CE3F62">
      <w:pPr>
        <w:pStyle w:val="a3"/>
        <w:jc w:val="both"/>
        <w:rPr>
          <w:sz w:val="28"/>
          <w:szCs w:val="28"/>
          <w:lang w:val="ro-RO"/>
        </w:rPr>
      </w:pPr>
    </w:p>
    <w:p w:rsidR="00A46EE8" w:rsidRDefault="00A46EE8" w:rsidP="00CE3F62">
      <w:pPr>
        <w:pStyle w:val="a3"/>
        <w:jc w:val="both"/>
        <w:rPr>
          <w:sz w:val="28"/>
          <w:szCs w:val="28"/>
          <w:lang w:val="ro-RO"/>
        </w:rPr>
      </w:pPr>
    </w:p>
    <w:p w:rsidR="00A46EE8" w:rsidRDefault="00A46EE8" w:rsidP="00CE3F62">
      <w:pPr>
        <w:pStyle w:val="a3"/>
        <w:jc w:val="both"/>
        <w:rPr>
          <w:sz w:val="28"/>
          <w:szCs w:val="28"/>
          <w:lang w:val="ro-RO"/>
        </w:rPr>
      </w:pPr>
    </w:p>
    <w:p w:rsidR="00A46EE8" w:rsidRDefault="00A46EE8" w:rsidP="00CE3F62">
      <w:pPr>
        <w:pStyle w:val="a3"/>
        <w:jc w:val="both"/>
        <w:rPr>
          <w:sz w:val="28"/>
          <w:szCs w:val="28"/>
          <w:lang w:val="ro-RO"/>
        </w:rPr>
      </w:pPr>
    </w:p>
    <w:p w:rsidR="00A46EE8" w:rsidRDefault="00A46EE8" w:rsidP="00CE3F62">
      <w:pPr>
        <w:pStyle w:val="a3"/>
        <w:jc w:val="both"/>
        <w:rPr>
          <w:sz w:val="28"/>
          <w:szCs w:val="28"/>
          <w:lang w:val="ro-RO"/>
        </w:rPr>
      </w:pPr>
    </w:p>
    <w:p w:rsidR="00A46EE8" w:rsidRDefault="00A46EE8" w:rsidP="00CE3F62">
      <w:pPr>
        <w:pStyle w:val="a3"/>
        <w:jc w:val="both"/>
        <w:rPr>
          <w:sz w:val="28"/>
          <w:szCs w:val="28"/>
          <w:lang w:val="ro-RO"/>
        </w:rPr>
      </w:pPr>
    </w:p>
    <w:p w:rsidR="00A46EE8" w:rsidRDefault="00A46EE8" w:rsidP="00CE3F62">
      <w:pPr>
        <w:pStyle w:val="a3"/>
        <w:jc w:val="both"/>
        <w:rPr>
          <w:sz w:val="28"/>
          <w:szCs w:val="28"/>
          <w:lang w:val="ro-RO"/>
        </w:rPr>
      </w:pPr>
    </w:p>
    <w:p w:rsidR="00A46EE8" w:rsidRDefault="00A46EE8" w:rsidP="00CE3F62">
      <w:pPr>
        <w:pStyle w:val="a3"/>
        <w:jc w:val="both"/>
        <w:rPr>
          <w:sz w:val="28"/>
          <w:szCs w:val="28"/>
          <w:lang w:val="ro-RO"/>
        </w:rPr>
      </w:pPr>
    </w:p>
    <w:p w:rsidR="00A46EE8" w:rsidRDefault="00A46EE8" w:rsidP="00CE3F62">
      <w:pPr>
        <w:pStyle w:val="a3"/>
        <w:jc w:val="both"/>
        <w:rPr>
          <w:sz w:val="28"/>
          <w:szCs w:val="28"/>
          <w:lang w:val="ro-RO"/>
        </w:rPr>
      </w:pPr>
    </w:p>
    <w:p w:rsidR="00A46EE8" w:rsidRDefault="00A46EE8" w:rsidP="00CE3F62">
      <w:pPr>
        <w:pStyle w:val="a3"/>
        <w:jc w:val="both"/>
        <w:rPr>
          <w:sz w:val="28"/>
          <w:szCs w:val="28"/>
          <w:lang w:val="ro-RO"/>
        </w:rPr>
      </w:pPr>
    </w:p>
    <w:p w:rsidR="00A46EE8" w:rsidRDefault="00A46EE8" w:rsidP="00CE3F62">
      <w:pPr>
        <w:pStyle w:val="a3"/>
        <w:jc w:val="both"/>
        <w:rPr>
          <w:sz w:val="28"/>
          <w:szCs w:val="28"/>
          <w:lang w:val="ro-RO"/>
        </w:rPr>
      </w:pPr>
    </w:p>
    <w:p w:rsidR="00A46EE8" w:rsidRDefault="00A46EE8" w:rsidP="00CE3F62">
      <w:pPr>
        <w:pStyle w:val="a3"/>
        <w:jc w:val="both"/>
        <w:rPr>
          <w:sz w:val="28"/>
          <w:szCs w:val="28"/>
          <w:lang w:val="ro-RO"/>
        </w:rPr>
      </w:pPr>
    </w:p>
    <w:p w:rsidR="00A46EE8" w:rsidRDefault="00A46EE8" w:rsidP="00CE3F62">
      <w:pPr>
        <w:pStyle w:val="a3"/>
        <w:jc w:val="both"/>
        <w:rPr>
          <w:sz w:val="28"/>
          <w:szCs w:val="28"/>
          <w:lang w:val="ro-RO"/>
        </w:rPr>
      </w:pPr>
    </w:p>
    <w:p w:rsidR="00A46EE8" w:rsidRDefault="00A46EE8" w:rsidP="00CE3F62">
      <w:pPr>
        <w:pStyle w:val="a3"/>
        <w:jc w:val="both"/>
        <w:rPr>
          <w:sz w:val="28"/>
          <w:szCs w:val="28"/>
          <w:lang w:val="ro-RO"/>
        </w:rPr>
      </w:pPr>
    </w:p>
    <w:p w:rsidR="00A46EE8" w:rsidRDefault="00A46EE8" w:rsidP="00CE3F62">
      <w:pPr>
        <w:pStyle w:val="a3"/>
        <w:jc w:val="both"/>
        <w:rPr>
          <w:sz w:val="28"/>
          <w:szCs w:val="28"/>
          <w:lang w:val="ro-RO"/>
        </w:rPr>
      </w:pPr>
    </w:p>
    <w:p w:rsidR="00A46EE8" w:rsidRDefault="00A46EE8" w:rsidP="00CE3F62">
      <w:pPr>
        <w:pStyle w:val="a3"/>
        <w:jc w:val="both"/>
        <w:rPr>
          <w:sz w:val="28"/>
          <w:szCs w:val="28"/>
          <w:lang w:val="ro-RO"/>
        </w:rPr>
      </w:pPr>
    </w:p>
    <w:p w:rsidR="00A46EE8" w:rsidRDefault="00A46EE8" w:rsidP="00CE3F62">
      <w:pPr>
        <w:pStyle w:val="a3"/>
        <w:jc w:val="both"/>
        <w:rPr>
          <w:sz w:val="28"/>
          <w:szCs w:val="28"/>
          <w:lang w:val="ro-RO"/>
        </w:rPr>
      </w:pPr>
    </w:p>
    <w:p w:rsidR="00A46EE8" w:rsidRDefault="00A46EE8" w:rsidP="00CE3F62">
      <w:pPr>
        <w:pStyle w:val="a3"/>
        <w:jc w:val="both"/>
        <w:rPr>
          <w:sz w:val="28"/>
          <w:szCs w:val="28"/>
          <w:lang w:val="ro-RO"/>
        </w:rPr>
      </w:pPr>
    </w:p>
    <w:p w:rsidR="00115910" w:rsidRDefault="00115910" w:rsidP="00A46EE8">
      <w:pPr>
        <w:spacing w:after="0"/>
        <w:jc w:val="right"/>
        <w:rPr>
          <w:lang w:val="en-US"/>
        </w:rPr>
      </w:pPr>
    </w:p>
    <w:p w:rsidR="00C47F2F" w:rsidRDefault="00C47F2F" w:rsidP="00A46EE8">
      <w:pPr>
        <w:spacing w:after="0"/>
        <w:jc w:val="right"/>
        <w:rPr>
          <w:lang w:val="en-US"/>
        </w:rPr>
      </w:pPr>
    </w:p>
    <w:p w:rsidR="00C47F2F" w:rsidRDefault="00C47F2F" w:rsidP="00A46EE8">
      <w:pPr>
        <w:spacing w:after="0"/>
        <w:jc w:val="right"/>
        <w:rPr>
          <w:lang w:val="en-US"/>
        </w:rPr>
      </w:pPr>
    </w:p>
    <w:p w:rsidR="00C47F2F" w:rsidRDefault="00C47F2F" w:rsidP="00A46EE8">
      <w:pPr>
        <w:spacing w:after="0"/>
        <w:jc w:val="right"/>
        <w:rPr>
          <w:lang w:val="en-US"/>
        </w:rPr>
      </w:pPr>
    </w:p>
    <w:p w:rsidR="00A46EE8" w:rsidRDefault="00A46EE8" w:rsidP="00A46EE8">
      <w:pPr>
        <w:spacing w:after="0"/>
        <w:jc w:val="right"/>
        <w:rPr>
          <w:lang w:val="en-US"/>
        </w:rPr>
      </w:pPr>
      <w:r>
        <w:rPr>
          <w:lang w:val="en-US"/>
        </w:rPr>
        <w:lastRenderedPageBreak/>
        <w:t>Anexa nr.2</w:t>
      </w:r>
    </w:p>
    <w:p w:rsidR="00A46EE8" w:rsidRDefault="00A46EE8" w:rsidP="00A46EE8">
      <w:pPr>
        <w:spacing w:after="0"/>
        <w:jc w:val="right"/>
        <w:rPr>
          <w:lang w:val="en-US"/>
        </w:rPr>
      </w:pPr>
      <w:r>
        <w:rPr>
          <w:lang w:val="en-US"/>
        </w:rPr>
        <w:t>La Decizia Consiliului comunal  Ghel</w:t>
      </w:r>
      <w:r>
        <w:rPr>
          <w:lang w:val="ro-RO"/>
        </w:rPr>
        <w:t>ă</w:t>
      </w:r>
      <w:r>
        <w:rPr>
          <w:lang w:val="en-US"/>
        </w:rPr>
        <w:t>uza</w:t>
      </w:r>
    </w:p>
    <w:p w:rsidR="00C47F2F" w:rsidRPr="00C47F2F" w:rsidRDefault="00C47F2F" w:rsidP="00C47F2F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C47F2F">
        <w:rPr>
          <w:rFonts w:ascii="Times New Roman" w:hAnsi="Times New Roman" w:cs="Times New Roman"/>
          <w:sz w:val="24"/>
          <w:szCs w:val="24"/>
          <w:lang w:val="en-US"/>
        </w:rPr>
        <w:t>Nr. 4/5 din 5.05.2017</w:t>
      </w:r>
    </w:p>
    <w:p w:rsidR="00C47F2F" w:rsidRDefault="00C47F2F" w:rsidP="00A46EE8">
      <w:pPr>
        <w:spacing w:after="0"/>
        <w:jc w:val="right"/>
        <w:rPr>
          <w:lang w:val="en-US"/>
        </w:rPr>
      </w:pPr>
    </w:p>
    <w:p w:rsidR="00A46EE8" w:rsidRPr="00A46EE8" w:rsidRDefault="00A46EE8" w:rsidP="00A46EE8">
      <w:pPr>
        <w:spacing w:after="0"/>
        <w:jc w:val="center"/>
        <w:rPr>
          <w:b/>
          <w:lang w:val="en-US"/>
        </w:rPr>
      </w:pPr>
      <w:r w:rsidRPr="00A46EE8">
        <w:rPr>
          <w:b/>
          <w:lang w:val="en-US"/>
        </w:rPr>
        <w:t>VENITURILIE BUGETULUI LOCAL PE ANUL 2017</w:t>
      </w:r>
    </w:p>
    <w:tbl>
      <w:tblPr>
        <w:tblStyle w:val="a9"/>
        <w:tblW w:w="0" w:type="auto"/>
        <w:tblLook w:val="04A0"/>
      </w:tblPr>
      <w:tblGrid>
        <w:gridCol w:w="6912"/>
        <w:gridCol w:w="1276"/>
        <w:gridCol w:w="1383"/>
      </w:tblGrid>
      <w:tr w:rsidR="00A46EE8" w:rsidRPr="00C47F2F" w:rsidTr="00260825">
        <w:tc>
          <w:tcPr>
            <w:tcW w:w="6912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7F2F">
              <w:rPr>
                <w:rFonts w:ascii="Times New Roman" w:hAnsi="Times New Roman" w:cs="Times New Roman"/>
                <w:b/>
                <w:lang w:val="en-US"/>
              </w:rPr>
              <w:t xml:space="preserve">Denumirea </w:t>
            </w:r>
          </w:p>
        </w:tc>
        <w:tc>
          <w:tcPr>
            <w:tcW w:w="1276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7F2F">
              <w:rPr>
                <w:rFonts w:ascii="Times New Roman" w:hAnsi="Times New Roman" w:cs="Times New Roman"/>
                <w:b/>
                <w:lang w:val="en-US"/>
              </w:rPr>
              <w:t>Cod</w:t>
            </w:r>
          </w:p>
        </w:tc>
        <w:tc>
          <w:tcPr>
            <w:tcW w:w="1383" w:type="dxa"/>
          </w:tcPr>
          <w:p w:rsidR="00A46EE8" w:rsidRPr="00C47F2F" w:rsidRDefault="00A46EE8" w:rsidP="00A46EE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C47F2F">
              <w:rPr>
                <w:rFonts w:ascii="Times New Roman" w:hAnsi="Times New Roman" w:cs="Times New Roman"/>
                <w:b/>
                <w:lang w:val="en-US"/>
              </w:rPr>
              <w:t>Suma,</w:t>
            </w:r>
          </w:p>
          <w:p w:rsidR="00A46EE8" w:rsidRPr="00C47F2F" w:rsidRDefault="00A46EE8" w:rsidP="00A46EE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C47F2F">
              <w:rPr>
                <w:rFonts w:ascii="Times New Roman" w:hAnsi="Times New Roman" w:cs="Times New Roman"/>
                <w:b/>
                <w:lang w:val="en-US"/>
              </w:rPr>
              <w:t>mii lei</w:t>
            </w:r>
          </w:p>
        </w:tc>
      </w:tr>
      <w:tr w:rsidR="00A46EE8" w:rsidRPr="00C47F2F" w:rsidTr="00260825">
        <w:tc>
          <w:tcPr>
            <w:tcW w:w="6912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7F2F">
              <w:rPr>
                <w:rFonts w:ascii="Times New Roman" w:hAnsi="Times New Roman" w:cs="Times New Roman"/>
                <w:b/>
                <w:lang w:val="en-US"/>
              </w:rPr>
              <w:t xml:space="preserve">I.Impozit pe venit </w:t>
            </w:r>
          </w:p>
        </w:tc>
        <w:tc>
          <w:tcPr>
            <w:tcW w:w="1276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3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46EE8" w:rsidRPr="00C47F2F" w:rsidTr="00260825">
        <w:tc>
          <w:tcPr>
            <w:tcW w:w="6912" w:type="dxa"/>
          </w:tcPr>
          <w:p w:rsidR="00A46EE8" w:rsidRPr="00C47F2F" w:rsidRDefault="00A46EE8" w:rsidP="00A46EE8">
            <w:pPr>
              <w:pStyle w:val="aa"/>
              <w:ind w:left="360"/>
              <w:rPr>
                <w:rFonts w:ascii="Times New Roman" w:hAnsi="Times New Roman" w:cs="Times New Roman"/>
                <w:b/>
                <w:lang w:val="en-US"/>
              </w:rPr>
            </w:pPr>
            <w:r w:rsidRPr="00C47F2F">
              <w:rPr>
                <w:rFonts w:ascii="Times New Roman" w:hAnsi="Times New Roman" w:cs="Times New Roman"/>
                <w:b/>
                <w:lang w:val="en-US"/>
              </w:rPr>
              <w:t>1.Impozit pe venit persoane fizice</w:t>
            </w:r>
          </w:p>
        </w:tc>
        <w:tc>
          <w:tcPr>
            <w:tcW w:w="1276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7F2F">
              <w:rPr>
                <w:rFonts w:ascii="Times New Roman" w:hAnsi="Times New Roman" w:cs="Times New Roman"/>
                <w:b/>
                <w:lang w:val="en-US"/>
              </w:rPr>
              <w:t>111100</w:t>
            </w:r>
          </w:p>
        </w:tc>
        <w:tc>
          <w:tcPr>
            <w:tcW w:w="1383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7F2F">
              <w:rPr>
                <w:rFonts w:ascii="Times New Roman" w:hAnsi="Times New Roman" w:cs="Times New Roman"/>
                <w:b/>
                <w:lang w:val="en-US"/>
              </w:rPr>
              <w:t>75,8</w:t>
            </w:r>
          </w:p>
        </w:tc>
      </w:tr>
      <w:tr w:rsidR="00A46EE8" w:rsidRPr="00C47F2F" w:rsidTr="00260825">
        <w:tc>
          <w:tcPr>
            <w:tcW w:w="6912" w:type="dxa"/>
          </w:tcPr>
          <w:p w:rsidR="00A46EE8" w:rsidRPr="00C47F2F" w:rsidRDefault="00A46EE8" w:rsidP="00A46EE8">
            <w:pPr>
              <w:pStyle w:val="aa"/>
              <w:numPr>
                <w:ilvl w:val="1"/>
                <w:numId w:val="19"/>
              </w:numPr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Impozitul pe venit reținut din salariu</w:t>
            </w:r>
          </w:p>
        </w:tc>
        <w:tc>
          <w:tcPr>
            <w:tcW w:w="1276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111110</w:t>
            </w:r>
          </w:p>
        </w:tc>
        <w:tc>
          <w:tcPr>
            <w:tcW w:w="1383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67,5</w:t>
            </w:r>
          </w:p>
        </w:tc>
      </w:tr>
      <w:tr w:rsidR="00A46EE8" w:rsidRPr="00C47F2F" w:rsidTr="00260825">
        <w:tc>
          <w:tcPr>
            <w:tcW w:w="6912" w:type="dxa"/>
          </w:tcPr>
          <w:p w:rsidR="00A46EE8" w:rsidRPr="00C47F2F" w:rsidRDefault="00A46EE8" w:rsidP="00A46EE8">
            <w:pPr>
              <w:pStyle w:val="aa"/>
              <w:numPr>
                <w:ilvl w:val="1"/>
                <w:numId w:val="19"/>
              </w:numPr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Ipozitul pe venitul persoanelor fiyice afferent declarațiilor depuse</w:t>
            </w:r>
          </w:p>
        </w:tc>
        <w:tc>
          <w:tcPr>
            <w:tcW w:w="1276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111121</w:t>
            </w:r>
          </w:p>
        </w:tc>
        <w:tc>
          <w:tcPr>
            <w:tcW w:w="1383" w:type="dxa"/>
          </w:tcPr>
          <w:p w:rsidR="00A46EE8" w:rsidRPr="00C47F2F" w:rsidRDefault="00A46EE8" w:rsidP="00A46EE8">
            <w:pPr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 xml:space="preserve">         8,0</w:t>
            </w:r>
          </w:p>
        </w:tc>
      </w:tr>
      <w:tr w:rsidR="00A46EE8" w:rsidRPr="00C47F2F" w:rsidTr="00260825">
        <w:tc>
          <w:tcPr>
            <w:tcW w:w="6912" w:type="dxa"/>
          </w:tcPr>
          <w:p w:rsidR="00A46EE8" w:rsidRPr="00C47F2F" w:rsidRDefault="00A46EE8" w:rsidP="00A46EE8">
            <w:pPr>
              <w:pStyle w:val="aa"/>
              <w:numPr>
                <w:ilvl w:val="1"/>
                <w:numId w:val="19"/>
              </w:numPr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Impozitul pe venitul af., op., de pr., și/sau folosință a prop., imobilire</w:t>
            </w:r>
          </w:p>
        </w:tc>
        <w:tc>
          <w:tcPr>
            <w:tcW w:w="1276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111130</w:t>
            </w:r>
          </w:p>
        </w:tc>
        <w:tc>
          <w:tcPr>
            <w:tcW w:w="1383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0,3</w:t>
            </w:r>
          </w:p>
        </w:tc>
      </w:tr>
      <w:tr w:rsidR="00A46EE8" w:rsidRPr="00C47F2F" w:rsidTr="00260825">
        <w:tc>
          <w:tcPr>
            <w:tcW w:w="6912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7F2F">
              <w:rPr>
                <w:rFonts w:ascii="Times New Roman" w:hAnsi="Times New Roman" w:cs="Times New Roman"/>
                <w:b/>
                <w:lang w:val="en-US"/>
              </w:rPr>
              <w:t>2.Impozit funciar, total</w:t>
            </w:r>
          </w:p>
        </w:tc>
        <w:tc>
          <w:tcPr>
            <w:tcW w:w="1276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7F2F">
              <w:rPr>
                <w:rFonts w:ascii="Times New Roman" w:hAnsi="Times New Roman" w:cs="Times New Roman"/>
                <w:b/>
                <w:lang w:val="en-US"/>
              </w:rPr>
              <w:t>113100</w:t>
            </w:r>
          </w:p>
        </w:tc>
        <w:tc>
          <w:tcPr>
            <w:tcW w:w="1383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7F2F">
              <w:rPr>
                <w:rFonts w:ascii="Times New Roman" w:hAnsi="Times New Roman" w:cs="Times New Roman"/>
                <w:b/>
                <w:lang w:val="en-US"/>
              </w:rPr>
              <w:t>57,2</w:t>
            </w:r>
          </w:p>
        </w:tc>
      </w:tr>
      <w:tr w:rsidR="00A46EE8" w:rsidRPr="00C47F2F" w:rsidTr="00260825">
        <w:tc>
          <w:tcPr>
            <w:tcW w:w="6912" w:type="dxa"/>
          </w:tcPr>
          <w:p w:rsidR="00A46EE8" w:rsidRPr="00C47F2F" w:rsidRDefault="00A46EE8" w:rsidP="00A46EE8">
            <w:pPr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2.1.Impozitul funciar pe terenurile cu dest. agricolă(cu exc. Gosp.țăr)(de fermieri)</w:t>
            </w:r>
          </w:p>
        </w:tc>
        <w:tc>
          <w:tcPr>
            <w:tcW w:w="1276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113110</w:t>
            </w:r>
          </w:p>
        </w:tc>
        <w:tc>
          <w:tcPr>
            <w:tcW w:w="1383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3,5</w:t>
            </w:r>
          </w:p>
        </w:tc>
      </w:tr>
      <w:tr w:rsidR="00A46EE8" w:rsidRPr="00C47F2F" w:rsidTr="00260825">
        <w:tc>
          <w:tcPr>
            <w:tcW w:w="6912" w:type="dxa"/>
          </w:tcPr>
          <w:p w:rsidR="00A46EE8" w:rsidRPr="00C47F2F" w:rsidRDefault="00A46EE8" w:rsidP="00A46EE8">
            <w:pPr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2.2.Impozitul funciar pe terenurile cust. agr. Gosp.țăr.(de fermieri)</w:t>
            </w:r>
          </w:p>
        </w:tc>
        <w:tc>
          <w:tcPr>
            <w:tcW w:w="1276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113120</w:t>
            </w:r>
          </w:p>
        </w:tc>
        <w:tc>
          <w:tcPr>
            <w:tcW w:w="1383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38,0</w:t>
            </w:r>
          </w:p>
        </w:tc>
      </w:tr>
      <w:tr w:rsidR="00A46EE8" w:rsidRPr="00C47F2F" w:rsidTr="00260825">
        <w:tc>
          <w:tcPr>
            <w:tcW w:w="6912" w:type="dxa"/>
          </w:tcPr>
          <w:p w:rsidR="00A46EE8" w:rsidRPr="00C47F2F" w:rsidRDefault="00A46EE8" w:rsidP="00A46EE8">
            <w:pPr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2.3.Impozitul funciar pe terenurile cu altă destinație decît cea agricolă</w:t>
            </w:r>
          </w:p>
        </w:tc>
        <w:tc>
          <w:tcPr>
            <w:tcW w:w="1276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113130</w:t>
            </w:r>
          </w:p>
        </w:tc>
        <w:tc>
          <w:tcPr>
            <w:tcW w:w="1383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1,7</w:t>
            </w:r>
          </w:p>
        </w:tc>
      </w:tr>
      <w:tr w:rsidR="00A46EE8" w:rsidRPr="00C47F2F" w:rsidTr="00260825">
        <w:tc>
          <w:tcPr>
            <w:tcW w:w="6912" w:type="dxa"/>
          </w:tcPr>
          <w:p w:rsidR="00A46EE8" w:rsidRPr="00C47F2F" w:rsidRDefault="00A46EE8" w:rsidP="00A46EE8">
            <w:pPr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2.4.Impozitul funciar încasat de la persoane fizice</w:t>
            </w:r>
          </w:p>
        </w:tc>
        <w:tc>
          <w:tcPr>
            <w:tcW w:w="1276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113140</w:t>
            </w:r>
          </w:p>
        </w:tc>
        <w:tc>
          <w:tcPr>
            <w:tcW w:w="1383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12,5</w:t>
            </w:r>
          </w:p>
        </w:tc>
      </w:tr>
      <w:tr w:rsidR="00A46EE8" w:rsidRPr="00C47F2F" w:rsidTr="00260825">
        <w:tc>
          <w:tcPr>
            <w:tcW w:w="6912" w:type="dxa"/>
          </w:tcPr>
          <w:p w:rsidR="00A46EE8" w:rsidRPr="00C47F2F" w:rsidRDefault="00A46EE8" w:rsidP="00A46EE8">
            <w:pPr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2.5.Impozitul funciar pe pășuni și fînețe</w:t>
            </w:r>
          </w:p>
        </w:tc>
        <w:tc>
          <w:tcPr>
            <w:tcW w:w="1276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113150</w:t>
            </w:r>
          </w:p>
        </w:tc>
        <w:tc>
          <w:tcPr>
            <w:tcW w:w="1383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1,5</w:t>
            </w:r>
          </w:p>
        </w:tc>
      </w:tr>
      <w:tr w:rsidR="00A46EE8" w:rsidRPr="00C47F2F" w:rsidTr="00260825">
        <w:tc>
          <w:tcPr>
            <w:tcW w:w="6912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7F2F">
              <w:rPr>
                <w:rFonts w:ascii="Times New Roman" w:hAnsi="Times New Roman" w:cs="Times New Roman"/>
                <w:b/>
                <w:lang w:val="en-US"/>
              </w:rPr>
              <w:t>3.Impzit pe bunuri imobiliare,total</w:t>
            </w:r>
          </w:p>
        </w:tc>
        <w:tc>
          <w:tcPr>
            <w:tcW w:w="1276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7F2F">
              <w:rPr>
                <w:rFonts w:ascii="Times New Roman" w:hAnsi="Times New Roman" w:cs="Times New Roman"/>
                <w:b/>
                <w:lang w:val="en-US"/>
              </w:rPr>
              <w:t>113200</w:t>
            </w:r>
          </w:p>
        </w:tc>
        <w:tc>
          <w:tcPr>
            <w:tcW w:w="1383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7F2F">
              <w:rPr>
                <w:rFonts w:ascii="Times New Roman" w:hAnsi="Times New Roman" w:cs="Times New Roman"/>
                <w:b/>
                <w:lang w:val="en-US"/>
              </w:rPr>
              <w:t>5,2</w:t>
            </w:r>
          </w:p>
        </w:tc>
      </w:tr>
      <w:tr w:rsidR="00A46EE8" w:rsidRPr="00C47F2F" w:rsidTr="00260825">
        <w:tc>
          <w:tcPr>
            <w:tcW w:w="6912" w:type="dxa"/>
          </w:tcPr>
          <w:p w:rsidR="00A46EE8" w:rsidRPr="00C47F2F" w:rsidRDefault="00A46EE8" w:rsidP="00A46EE8">
            <w:pPr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3.1.Impozitul pe bunurile imobiliare ale persoanelor fizice</w:t>
            </w:r>
          </w:p>
        </w:tc>
        <w:tc>
          <w:tcPr>
            <w:tcW w:w="1276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113220</w:t>
            </w:r>
          </w:p>
        </w:tc>
        <w:tc>
          <w:tcPr>
            <w:tcW w:w="1383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4,2</w:t>
            </w:r>
          </w:p>
        </w:tc>
      </w:tr>
      <w:tr w:rsidR="00A46EE8" w:rsidRPr="00C47F2F" w:rsidTr="00260825">
        <w:tc>
          <w:tcPr>
            <w:tcW w:w="6912" w:type="dxa"/>
          </w:tcPr>
          <w:p w:rsidR="00A46EE8" w:rsidRPr="00C47F2F" w:rsidRDefault="00A46EE8" w:rsidP="00A46EE8">
            <w:pPr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3.2.Impozitul pe bun.imob.ach. de către per. jur. și fiz. într. în cal.de între. din val. estimată a bun.im.</w:t>
            </w:r>
          </w:p>
        </w:tc>
        <w:tc>
          <w:tcPr>
            <w:tcW w:w="1276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113230</w:t>
            </w:r>
          </w:p>
        </w:tc>
        <w:tc>
          <w:tcPr>
            <w:tcW w:w="1383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0,5</w:t>
            </w:r>
          </w:p>
        </w:tc>
      </w:tr>
      <w:tr w:rsidR="00A46EE8" w:rsidRPr="00C47F2F" w:rsidTr="00260825">
        <w:tc>
          <w:tcPr>
            <w:tcW w:w="6912" w:type="dxa"/>
          </w:tcPr>
          <w:p w:rsidR="00A46EE8" w:rsidRPr="00C47F2F" w:rsidRDefault="00A46EE8" w:rsidP="00A46EE8">
            <w:pPr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3.3.Impozitul pe bun.imob.ach.de catre pers.fiz-cetateni din val.estim ( de piata) a bun.imob.</w:t>
            </w:r>
          </w:p>
        </w:tc>
        <w:tc>
          <w:tcPr>
            <w:tcW w:w="1276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113240</w:t>
            </w:r>
          </w:p>
        </w:tc>
        <w:tc>
          <w:tcPr>
            <w:tcW w:w="1383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0,5</w:t>
            </w:r>
          </w:p>
        </w:tc>
      </w:tr>
      <w:tr w:rsidR="00A46EE8" w:rsidRPr="00C47F2F" w:rsidTr="00260825">
        <w:tc>
          <w:tcPr>
            <w:tcW w:w="6912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7F2F">
              <w:rPr>
                <w:rFonts w:ascii="Times New Roman" w:hAnsi="Times New Roman" w:cs="Times New Roman"/>
                <w:b/>
                <w:lang w:val="en-US"/>
              </w:rPr>
              <w:t>4.Taxe pentru servicii specific</w:t>
            </w:r>
          </w:p>
        </w:tc>
        <w:tc>
          <w:tcPr>
            <w:tcW w:w="1276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7F2F">
              <w:rPr>
                <w:rFonts w:ascii="Times New Roman" w:hAnsi="Times New Roman" w:cs="Times New Roman"/>
                <w:b/>
                <w:lang w:val="en-US"/>
              </w:rPr>
              <w:t>114400</w:t>
            </w:r>
          </w:p>
        </w:tc>
        <w:tc>
          <w:tcPr>
            <w:tcW w:w="1383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7F2F">
              <w:rPr>
                <w:rFonts w:ascii="Times New Roman" w:hAnsi="Times New Roman" w:cs="Times New Roman"/>
                <w:b/>
                <w:lang w:val="en-US"/>
              </w:rPr>
              <w:t>21,0</w:t>
            </w:r>
          </w:p>
        </w:tc>
      </w:tr>
      <w:tr w:rsidR="00A46EE8" w:rsidRPr="00C47F2F" w:rsidTr="00260825">
        <w:tc>
          <w:tcPr>
            <w:tcW w:w="6912" w:type="dxa"/>
          </w:tcPr>
          <w:p w:rsidR="00A46EE8" w:rsidRPr="00C47F2F" w:rsidRDefault="00A46EE8" w:rsidP="00A46EE8">
            <w:pPr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4.1.Taxa pentru amenajarea teritoriului</w:t>
            </w:r>
          </w:p>
        </w:tc>
        <w:tc>
          <w:tcPr>
            <w:tcW w:w="1276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114412</w:t>
            </w:r>
          </w:p>
        </w:tc>
        <w:tc>
          <w:tcPr>
            <w:tcW w:w="1383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3,0</w:t>
            </w:r>
          </w:p>
        </w:tc>
      </w:tr>
      <w:tr w:rsidR="00A46EE8" w:rsidRPr="00C47F2F" w:rsidTr="00260825">
        <w:tc>
          <w:tcPr>
            <w:tcW w:w="6912" w:type="dxa"/>
          </w:tcPr>
          <w:p w:rsidR="00A46EE8" w:rsidRPr="00C47F2F" w:rsidRDefault="00A46EE8" w:rsidP="00A46EE8">
            <w:pPr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4.2.Taxa pentru unitățile comerciale și sau de prestări servicii</w:t>
            </w:r>
          </w:p>
        </w:tc>
        <w:tc>
          <w:tcPr>
            <w:tcW w:w="1276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114418</w:t>
            </w:r>
          </w:p>
        </w:tc>
        <w:tc>
          <w:tcPr>
            <w:tcW w:w="1383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18,0</w:t>
            </w:r>
          </w:p>
        </w:tc>
      </w:tr>
      <w:tr w:rsidR="00A46EE8" w:rsidRPr="00C47F2F" w:rsidTr="00260825">
        <w:tc>
          <w:tcPr>
            <w:tcW w:w="6912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7F2F">
              <w:rPr>
                <w:rFonts w:ascii="Times New Roman" w:hAnsi="Times New Roman" w:cs="Times New Roman"/>
                <w:b/>
                <w:lang w:val="ro-RO"/>
              </w:rPr>
              <w:t>5</w:t>
            </w:r>
            <w:r w:rsidRPr="00C47F2F">
              <w:rPr>
                <w:rFonts w:ascii="Times New Roman" w:hAnsi="Times New Roman" w:cs="Times New Roman"/>
                <w:b/>
                <w:lang w:val="en-US"/>
              </w:rPr>
              <w:t>.Taxe și plăți pentru utilizarea mărfurilor și pentru practicarea unior genuri de activitate</w:t>
            </w:r>
          </w:p>
        </w:tc>
        <w:tc>
          <w:tcPr>
            <w:tcW w:w="1276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7F2F">
              <w:rPr>
                <w:rFonts w:ascii="Times New Roman" w:hAnsi="Times New Roman" w:cs="Times New Roman"/>
                <w:b/>
                <w:lang w:val="en-US"/>
              </w:rPr>
              <w:t>114500</w:t>
            </w:r>
          </w:p>
        </w:tc>
        <w:tc>
          <w:tcPr>
            <w:tcW w:w="1383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7F2F">
              <w:rPr>
                <w:rFonts w:ascii="Times New Roman" w:hAnsi="Times New Roman" w:cs="Times New Roman"/>
                <w:b/>
                <w:lang w:val="en-US"/>
              </w:rPr>
              <w:t>1,0</w:t>
            </w:r>
          </w:p>
        </w:tc>
      </w:tr>
      <w:tr w:rsidR="00A46EE8" w:rsidRPr="00C47F2F" w:rsidTr="00260825">
        <w:tc>
          <w:tcPr>
            <w:tcW w:w="6912" w:type="dxa"/>
          </w:tcPr>
          <w:p w:rsidR="00A46EE8" w:rsidRPr="00C47F2F" w:rsidRDefault="00A46EE8" w:rsidP="00A46EE8">
            <w:pPr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5.1.Taxa pentru patenta de întreprinzător</w:t>
            </w:r>
          </w:p>
        </w:tc>
        <w:tc>
          <w:tcPr>
            <w:tcW w:w="1276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114522</w:t>
            </w:r>
          </w:p>
        </w:tc>
        <w:tc>
          <w:tcPr>
            <w:tcW w:w="1383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1,0</w:t>
            </w:r>
          </w:p>
        </w:tc>
      </w:tr>
      <w:tr w:rsidR="00A46EE8" w:rsidRPr="00C47F2F" w:rsidTr="00260825">
        <w:tc>
          <w:tcPr>
            <w:tcW w:w="6912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7F2F">
              <w:rPr>
                <w:rFonts w:ascii="Times New Roman" w:hAnsi="Times New Roman" w:cs="Times New Roman"/>
                <w:b/>
                <w:lang w:val="en-US"/>
              </w:rPr>
              <w:t>6.Renta</w:t>
            </w:r>
          </w:p>
        </w:tc>
        <w:tc>
          <w:tcPr>
            <w:tcW w:w="1276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7F2F">
              <w:rPr>
                <w:rFonts w:ascii="Times New Roman" w:hAnsi="Times New Roman" w:cs="Times New Roman"/>
                <w:b/>
                <w:lang w:val="en-US"/>
              </w:rPr>
              <w:t>141500</w:t>
            </w:r>
          </w:p>
        </w:tc>
        <w:tc>
          <w:tcPr>
            <w:tcW w:w="1383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7F2F">
              <w:rPr>
                <w:rFonts w:ascii="Times New Roman" w:hAnsi="Times New Roman" w:cs="Times New Roman"/>
                <w:b/>
                <w:lang w:val="en-US"/>
              </w:rPr>
              <w:t>15,0</w:t>
            </w:r>
          </w:p>
        </w:tc>
      </w:tr>
      <w:tr w:rsidR="00A46EE8" w:rsidRPr="00C47F2F" w:rsidTr="00260825">
        <w:tc>
          <w:tcPr>
            <w:tcW w:w="6912" w:type="dxa"/>
          </w:tcPr>
          <w:p w:rsidR="00A46EE8" w:rsidRPr="00C47F2F" w:rsidRDefault="00A46EE8" w:rsidP="00A46EE8">
            <w:pPr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6.1.Arenda terenurilor cu destinație agricolă încasată în bugetul local de nivelul I</w:t>
            </w:r>
          </w:p>
        </w:tc>
        <w:tc>
          <w:tcPr>
            <w:tcW w:w="1276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141522</w:t>
            </w:r>
          </w:p>
        </w:tc>
        <w:tc>
          <w:tcPr>
            <w:tcW w:w="1383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15,0</w:t>
            </w:r>
          </w:p>
        </w:tc>
      </w:tr>
      <w:tr w:rsidR="00A46EE8" w:rsidRPr="00C47F2F" w:rsidTr="00260825">
        <w:tc>
          <w:tcPr>
            <w:tcW w:w="6912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7F2F">
              <w:rPr>
                <w:rFonts w:ascii="Times New Roman" w:hAnsi="Times New Roman" w:cs="Times New Roman"/>
                <w:b/>
                <w:lang w:val="en-US"/>
              </w:rPr>
              <w:t>7.Taxe și plăți administrative</w:t>
            </w:r>
          </w:p>
        </w:tc>
        <w:tc>
          <w:tcPr>
            <w:tcW w:w="1276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7F2F">
              <w:rPr>
                <w:rFonts w:ascii="Times New Roman" w:hAnsi="Times New Roman" w:cs="Times New Roman"/>
                <w:b/>
                <w:lang w:val="en-US"/>
              </w:rPr>
              <w:t>142200</w:t>
            </w:r>
          </w:p>
        </w:tc>
        <w:tc>
          <w:tcPr>
            <w:tcW w:w="1383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7F2F">
              <w:rPr>
                <w:rFonts w:ascii="Times New Roman" w:hAnsi="Times New Roman" w:cs="Times New Roman"/>
                <w:b/>
                <w:lang w:val="en-US"/>
              </w:rPr>
              <w:t>5,0</w:t>
            </w:r>
          </w:p>
        </w:tc>
      </w:tr>
      <w:tr w:rsidR="00A46EE8" w:rsidRPr="00C47F2F" w:rsidTr="00260825">
        <w:tc>
          <w:tcPr>
            <w:tcW w:w="6912" w:type="dxa"/>
          </w:tcPr>
          <w:p w:rsidR="00A46EE8" w:rsidRPr="00C47F2F" w:rsidRDefault="00A46EE8" w:rsidP="00A46EE8">
            <w:pPr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7.1.Taxa de organizare a licitațiilor și a loteriilor pe teritoriul unităților administrative-teritoriale</w:t>
            </w:r>
          </w:p>
        </w:tc>
        <w:tc>
          <w:tcPr>
            <w:tcW w:w="1276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142211</w:t>
            </w:r>
          </w:p>
        </w:tc>
        <w:tc>
          <w:tcPr>
            <w:tcW w:w="1383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2,0</w:t>
            </w:r>
          </w:p>
        </w:tc>
      </w:tr>
      <w:tr w:rsidR="00A46EE8" w:rsidRPr="00C47F2F" w:rsidTr="00260825">
        <w:tc>
          <w:tcPr>
            <w:tcW w:w="6912" w:type="dxa"/>
          </w:tcPr>
          <w:p w:rsidR="00A46EE8" w:rsidRPr="00C47F2F" w:rsidRDefault="00A46EE8" w:rsidP="00A46EE8">
            <w:pPr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7.2.Plata pentru certificatele de urbanism si autorizarile de constructie</w:t>
            </w:r>
          </w:p>
        </w:tc>
        <w:tc>
          <w:tcPr>
            <w:tcW w:w="1276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3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0,5</w:t>
            </w:r>
          </w:p>
        </w:tc>
      </w:tr>
      <w:tr w:rsidR="00A46EE8" w:rsidRPr="00C47F2F" w:rsidTr="00260825">
        <w:tc>
          <w:tcPr>
            <w:tcW w:w="6912" w:type="dxa"/>
          </w:tcPr>
          <w:p w:rsidR="00A46EE8" w:rsidRPr="00C47F2F" w:rsidRDefault="00A46EE8" w:rsidP="00A46EE8">
            <w:pPr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7.3.Plata pentru locațiunea patrimoniului public încasat în bugetul local de nuvelul I</w:t>
            </w:r>
          </w:p>
        </w:tc>
        <w:tc>
          <w:tcPr>
            <w:tcW w:w="1276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142252</w:t>
            </w:r>
          </w:p>
        </w:tc>
        <w:tc>
          <w:tcPr>
            <w:tcW w:w="1383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2,5</w:t>
            </w:r>
          </w:p>
        </w:tc>
      </w:tr>
      <w:tr w:rsidR="00A46EE8" w:rsidRPr="00C47F2F" w:rsidTr="00260825">
        <w:tc>
          <w:tcPr>
            <w:tcW w:w="6912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7F2F">
              <w:rPr>
                <w:rFonts w:ascii="Times New Roman" w:hAnsi="Times New Roman" w:cs="Times New Roman"/>
                <w:b/>
                <w:lang w:val="en-US"/>
              </w:rPr>
              <w:t xml:space="preserve">8.Comercializarea mărfurilor și serviciilor de către instituțiile bugetare </w:t>
            </w:r>
          </w:p>
        </w:tc>
        <w:tc>
          <w:tcPr>
            <w:tcW w:w="1276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7F2F">
              <w:rPr>
                <w:rFonts w:ascii="Times New Roman" w:hAnsi="Times New Roman" w:cs="Times New Roman"/>
                <w:b/>
                <w:lang w:val="en-US"/>
              </w:rPr>
              <w:t>142300</w:t>
            </w:r>
          </w:p>
        </w:tc>
        <w:tc>
          <w:tcPr>
            <w:tcW w:w="1383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7F2F">
              <w:rPr>
                <w:rFonts w:ascii="Times New Roman" w:hAnsi="Times New Roman" w:cs="Times New Roman"/>
                <w:b/>
                <w:lang w:val="en-US"/>
              </w:rPr>
              <w:t>38,0</w:t>
            </w:r>
          </w:p>
        </w:tc>
      </w:tr>
      <w:tr w:rsidR="00A46EE8" w:rsidRPr="00C47F2F" w:rsidTr="00260825">
        <w:tc>
          <w:tcPr>
            <w:tcW w:w="6912" w:type="dxa"/>
          </w:tcPr>
          <w:p w:rsidR="00A46EE8" w:rsidRPr="00C47F2F" w:rsidRDefault="00A46EE8" w:rsidP="00A46EE8">
            <w:pPr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8.1.Încasări de la prestarea serviciilor cu plată</w:t>
            </w:r>
          </w:p>
        </w:tc>
        <w:tc>
          <w:tcPr>
            <w:tcW w:w="1276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142310</w:t>
            </w:r>
          </w:p>
        </w:tc>
        <w:tc>
          <w:tcPr>
            <w:tcW w:w="1383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38,0</w:t>
            </w:r>
          </w:p>
        </w:tc>
      </w:tr>
      <w:tr w:rsidR="00A46EE8" w:rsidRPr="00C47F2F" w:rsidTr="00260825">
        <w:tc>
          <w:tcPr>
            <w:tcW w:w="6912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7F2F">
              <w:rPr>
                <w:rFonts w:ascii="Times New Roman" w:hAnsi="Times New Roman" w:cs="Times New Roman"/>
                <w:b/>
                <w:lang w:val="en-US"/>
              </w:rPr>
              <w:t>9.Amenzi si sanctiuni contraventionale</w:t>
            </w:r>
          </w:p>
        </w:tc>
        <w:tc>
          <w:tcPr>
            <w:tcW w:w="1276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7F2F">
              <w:rPr>
                <w:rFonts w:ascii="Times New Roman" w:hAnsi="Times New Roman" w:cs="Times New Roman"/>
                <w:b/>
                <w:lang w:val="en-US"/>
              </w:rPr>
              <w:t>143100</w:t>
            </w:r>
          </w:p>
        </w:tc>
        <w:tc>
          <w:tcPr>
            <w:tcW w:w="1383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7F2F">
              <w:rPr>
                <w:rFonts w:ascii="Times New Roman" w:hAnsi="Times New Roman" w:cs="Times New Roman"/>
                <w:b/>
                <w:lang w:val="en-US"/>
              </w:rPr>
              <w:t>1,0</w:t>
            </w:r>
          </w:p>
        </w:tc>
      </w:tr>
      <w:tr w:rsidR="00A46EE8" w:rsidRPr="00C47F2F" w:rsidTr="00260825">
        <w:tc>
          <w:tcPr>
            <w:tcW w:w="6912" w:type="dxa"/>
          </w:tcPr>
          <w:p w:rsidR="00A46EE8" w:rsidRPr="00C47F2F" w:rsidRDefault="00A46EE8" w:rsidP="00A46EE8">
            <w:pPr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9.1.Amenzile si sanctiunile contraventionale incas.in BL nivel  I</w:t>
            </w:r>
          </w:p>
        </w:tc>
        <w:tc>
          <w:tcPr>
            <w:tcW w:w="1276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143130</w:t>
            </w:r>
          </w:p>
        </w:tc>
        <w:tc>
          <w:tcPr>
            <w:tcW w:w="1383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1,0</w:t>
            </w:r>
          </w:p>
        </w:tc>
      </w:tr>
      <w:tr w:rsidR="00A46EE8" w:rsidRPr="00C47F2F" w:rsidTr="00260825">
        <w:tc>
          <w:tcPr>
            <w:tcW w:w="6912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7F2F">
              <w:rPr>
                <w:rFonts w:ascii="Times New Roman" w:hAnsi="Times New Roman" w:cs="Times New Roman"/>
                <w:b/>
                <w:lang w:val="en-US"/>
              </w:rPr>
              <w:t>10.Alte venituri încasate în bugetele locale</w:t>
            </w:r>
          </w:p>
        </w:tc>
        <w:tc>
          <w:tcPr>
            <w:tcW w:w="1276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7F2F">
              <w:rPr>
                <w:rFonts w:ascii="Times New Roman" w:hAnsi="Times New Roman" w:cs="Times New Roman"/>
                <w:b/>
                <w:lang w:val="en-US"/>
              </w:rPr>
              <w:t>145140</w:t>
            </w:r>
          </w:p>
        </w:tc>
        <w:tc>
          <w:tcPr>
            <w:tcW w:w="1383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7F2F">
              <w:rPr>
                <w:rFonts w:ascii="Times New Roman" w:hAnsi="Times New Roman" w:cs="Times New Roman"/>
                <w:b/>
                <w:lang w:val="en-US"/>
              </w:rPr>
              <w:t>1,0</w:t>
            </w:r>
          </w:p>
        </w:tc>
      </w:tr>
      <w:tr w:rsidR="00A46EE8" w:rsidRPr="00C47F2F" w:rsidTr="00260825">
        <w:tc>
          <w:tcPr>
            <w:tcW w:w="6912" w:type="dxa"/>
          </w:tcPr>
          <w:p w:rsidR="00A46EE8" w:rsidRPr="00C47F2F" w:rsidRDefault="00A46EE8" w:rsidP="00A46EE8">
            <w:pPr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9.1.Alte venituri încasate în bugetele locale de nivelul I</w:t>
            </w:r>
          </w:p>
        </w:tc>
        <w:tc>
          <w:tcPr>
            <w:tcW w:w="1276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145142</w:t>
            </w:r>
          </w:p>
        </w:tc>
        <w:tc>
          <w:tcPr>
            <w:tcW w:w="1383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1,0</w:t>
            </w:r>
          </w:p>
        </w:tc>
      </w:tr>
      <w:tr w:rsidR="00A46EE8" w:rsidRPr="00C47F2F" w:rsidTr="00260825">
        <w:tc>
          <w:tcPr>
            <w:tcW w:w="6912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7F2F">
              <w:rPr>
                <w:rFonts w:ascii="Times New Roman" w:hAnsi="Times New Roman" w:cs="Times New Roman"/>
                <w:b/>
                <w:lang w:val="en-US"/>
              </w:rPr>
              <w:t>VENITURI, ÎN TOTAL</w:t>
            </w:r>
          </w:p>
        </w:tc>
        <w:tc>
          <w:tcPr>
            <w:tcW w:w="1276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3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7F2F">
              <w:rPr>
                <w:rFonts w:ascii="Times New Roman" w:hAnsi="Times New Roman" w:cs="Times New Roman"/>
                <w:b/>
                <w:lang w:val="en-US"/>
              </w:rPr>
              <w:t>220,2</w:t>
            </w:r>
          </w:p>
        </w:tc>
      </w:tr>
      <w:tr w:rsidR="00A46EE8" w:rsidRPr="00C47F2F" w:rsidTr="00260825">
        <w:tc>
          <w:tcPr>
            <w:tcW w:w="6912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7F2F">
              <w:rPr>
                <w:rFonts w:ascii="Times New Roman" w:hAnsi="Times New Roman" w:cs="Times New Roman"/>
                <w:b/>
                <w:lang w:val="en-US"/>
              </w:rPr>
              <w:t>10.TRANSFERURI primite între bugetul de stat și bugetele locale de nivelul I</w:t>
            </w:r>
          </w:p>
        </w:tc>
        <w:tc>
          <w:tcPr>
            <w:tcW w:w="1276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191200</w:t>
            </w:r>
          </w:p>
        </w:tc>
        <w:tc>
          <w:tcPr>
            <w:tcW w:w="1383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7F2F">
              <w:rPr>
                <w:rFonts w:ascii="Times New Roman" w:hAnsi="Times New Roman" w:cs="Times New Roman"/>
                <w:b/>
                <w:lang w:val="en-US"/>
              </w:rPr>
              <w:t>1959,6</w:t>
            </w:r>
          </w:p>
        </w:tc>
      </w:tr>
      <w:tr w:rsidR="00A46EE8" w:rsidRPr="00C47F2F" w:rsidTr="00260825">
        <w:tc>
          <w:tcPr>
            <w:tcW w:w="6912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 xml:space="preserve">10.1Transferuri curente primite cu destinație general între bugetul de stat </w:t>
            </w:r>
          </w:p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și bugetele locale de nivelul I</w:t>
            </w:r>
          </w:p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191231</w:t>
            </w:r>
          </w:p>
        </w:tc>
        <w:tc>
          <w:tcPr>
            <w:tcW w:w="1383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586,0</w:t>
            </w:r>
          </w:p>
        </w:tc>
      </w:tr>
      <w:tr w:rsidR="00A46EE8" w:rsidRPr="00C47F2F" w:rsidTr="00260825">
        <w:tc>
          <w:tcPr>
            <w:tcW w:w="6912" w:type="dxa"/>
          </w:tcPr>
          <w:p w:rsidR="00A46EE8" w:rsidRPr="00C47F2F" w:rsidRDefault="00A46EE8" w:rsidP="00A46EE8">
            <w:pPr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10.2.Transferuri curente primite cu destinație specială gr.6</w:t>
            </w:r>
          </w:p>
        </w:tc>
        <w:tc>
          <w:tcPr>
            <w:tcW w:w="1276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191211</w:t>
            </w:r>
          </w:p>
        </w:tc>
        <w:tc>
          <w:tcPr>
            <w:tcW w:w="1383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1227,5</w:t>
            </w:r>
          </w:p>
        </w:tc>
      </w:tr>
      <w:tr w:rsidR="00A46EE8" w:rsidRPr="00C47F2F" w:rsidTr="00260825">
        <w:tc>
          <w:tcPr>
            <w:tcW w:w="6912" w:type="dxa"/>
          </w:tcPr>
          <w:p w:rsidR="00A46EE8" w:rsidRPr="00C47F2F" w:rsidRDefault="00A46EE8" w:rsidP="00A46EE8">
            <w:pPr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10.3 Transferuri curente primate cu destinatie speciala intre bugetul de stat si bugetele locale de nivelul I pentru infrastructura drumurilor</w:t>
            </w:r>
          </w:p>
        </w:tc>
        <w:tc>
          <w:tcPr>
            <w:tcW w:w="1276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191216</w:t>
            </w:r>
          </w:p>
        </w:tc>
        <w:tc>
          <w:tcPr>
            <w:tcW w:w="1383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F2F">
              <w:rPr>
                <w:rFonts w:ascii="Times New Roman" w:hAnsi="Times New Roman" w:cs="Times New Roman"/>
                <w:lang w:val="en-US"/>
              </w:rPr>
              <w:t>146,1</w:t>
            </w:r>
          </w:p>
        </w:tc>
      </w:tr>
      <w:tr w:rsidR="00A46EE8" w:rsidRPr="00C47F2F" w:rsidTr="00260825">
        <w:tc>
          <w:tcPr>
            <w:tcW w:w="6912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7F2F">
              <w:rPr>
                <w:rFonts w:ascii="Times New Roman" w:hAnsi="Times New Roman" w:cs="Times New Roman"/>
                <w:b/>
                <w:lang w:val="en-US"/>
              </w:rPr>
              <w:t>TOTAL GENERAL VENITURI</w:t>
            </w:r>
          </w:p>
        </w:tc>
        <w:tc>
          <w:tcPr>
            <w:tcW w:w="1276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3" w:type="dxa"/>
          </w:tcPr>
          <w:p w:rsidR="00A46EE8" w:rsidRPr="00C47F2F" w:rsidRDefault="00A46EE8" w:rsidP="00A46EE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7F2F">
              <w:rPr>
                <w:rFonts w:ascii="Times New Roman" w:hAnsi="Times New Roman" w:cs="Times New Roman"/>
                <w:b/>
                <w:lang w:val="en-US"/>
              </w:rPr>
              <w:t>2179,8</w:t>
            </w:r>
          </w:p>
        </w:tc>
      </w:tr>
    </w:tbl>
    <w:p w:rsidR="00A46EE8" w:rsidRDefault="00A46EE8" w:rsidP="00A46EE8">
      <w:pPr>
        <w:spacing w:after="0"/>
        <w:jc w:val="right"/>
        <w:rPr>
          <w:lang w:val="en-US"/>
        </w:rPr>
      </w:pPr>
    </w:p>
    <w:p w:rsidR="00A46EE8" w:rsidRPr="00C47F2F" w:rsidRDefault="00A46EE8" w:rsidP="00A46EE8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C47F2F">
        <w:rPr>
          <w:rFonts w:ascii="Times New Roman" w:hAnsi="Times New Roman" w:cs="Times New Roman"/>
          <w:sz w:val="28"/>
          <w:szCs w:val="28"/>
          <w:lang w:val="en-US"/>
        </w:rPr>
        <w:lastRenderedPageBreak/>
        <w:t>Anexa nr.3</w:t>
      </w:r>
    </w:p>
    <w:p w:rsidR="00A46EE8" w:rsidRPr="00C47F2F" w:rsidRDefault="00A46EE8" w:rsidP="00A46EE8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C47F2F">
        <w:rPr>
          <w:rFonts w:ascii="Times New Roman" w:hAnsi="Times New Roman" w:cs="Times New Roman"/>
          <w:sz w:val="28"/>
          <w:szCs w:val="28"/>
          <w:lang w:val="en-US"/>
        </w:rPr>
        <w:t>La decizia Consiliului comunal  Ghel</w:t>
      </w:r>
      <w:r w:rsidRPr="00C47F2F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C47F2F">
        <w:rPr>
          <w:rFonts w:ascii="Times New Roman" w:hAnsi="Times New Roman" w:cs="Times New Roman"/>
          <w:sz w:val="28"/>
          <w:szCs w:val="28"/>
          <w:lang w:val="en-US"/>
        </w:rPr>
        <w:t>uza</w:t>
      </w:r>
    </w:p>
    <w:p w:rsidR="00C47F2F" w:rsidRPr="00C47F2F" w:rsidRDefault="00C47F2F" w:rsidP="00C47F2F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C47F2F">
        <w:rPr>
          <w:rFonts w:ascii="Times New Roman" w:hAnsi="Times New Roman" w:cs="Times New Roman"/>
          <w:sz w:val="28"/>
          <w:szCs w:val="28"/>
          <w:lang w:val="en-US"/>
        </w:rPr>
        <w:t>Nr. 4/5 din 5.05.2017</w:t>
      </w:r>
    </w:p>
    <w:p w:rsidR="00C47F2F" w:rsidRPr="00C47F2F" w:rsidRDefault="00C47F2F" w:rsidP="00A46EE8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A46EE8" w:rsidRDefault="00A46EE8" w:rsidP="00A46EE8">
      <w:pPr>
        <w:jc w:val="center"/>
        <w:rPr>
          <w:b/>
          <w:lang w:val="en-US"/>
        </w:rPr>
      </w:pPr>
      <w:r w:rsidRPr="00711271">
        <w:rPr>
          <w:b/>
          <w:lang w:val="en-US"/>
        </w:rPr>
        <w:t>Resursele șI cheltuielele bugetului local conform clasificației funcț</w:t>
      </w:r>
      <w:r>
        <w:rPr>
          <w:b/>
          <w:lang w:val="en-US"/>
        </w:rPr>
        <w:t>ionale și programe pe anul 2017</w:t>
      </w:r>
    </w:p>
    <w:tbl>
      <w:tblPr>
        <w:tblStyle w:val="a9"/>
        <w:tblW w:w="0" w:type="auto"/>
        <w:tblLook w:val="04A0"/>
      </w:tblPr>
      <w:tblGrid>
        <w:gridCol w:w="6204"/>
        <w:gridCol w:w="1701"/>
        <w:gridCol w:w="1666"/>
      </w:tblGrid>
      <w:tr w:rsidR="00A46EE8" w:rsidTr="00260825">
        <w:tc>
          <w:tcPr>
            <w:tcW w:w="6204" w:type="dxa"/>
          </w:tcPr>
          <w:p w:rsidR="00A46EE8" w:rsidRDefault="00A46EE8" w:rsidP="00260825">
            <w:pPr>
              <w:jc w:val="center"/>
              <w:rPr>
                <w:b/>
                <w:lang w:val="ro-RO"/>
              </w:rPr>
            </w:pPr>
          </w:p>
          <w:p w:rsidR="00A46EE8" w:rsidRDefault="00A46EE8" w:rsidP="00260825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Denumire</w:t>
            </w:r>
          </w:p>
        </w:tc>
        <w:tc>
          <w:tcPr>
            <w:tcW w:w="1701" w:type="dxa"/>
          </w:tcPr>
          <w:p w:rsidR="00A46EE8" w:rsidRDefault="00A46EE8" w:rsidP="00260825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Cod</w:t>
            </w:r>
          </w:p>
        </w:tc>
        <w:tc>
          <w:tcPr>
            <w:tcW w:w="1666" w:type="dxa"/>
          </w:tcPr>
          <w:p w:rsidR="00A46EE8" w:rsidRDefault="00A46EE8" w:rsidP="00260825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Suma,</w:t>
            </w:r>
          </w:p>
          <w:p w:rsidR="00A46EE8" w:rsidRDefault="00A46EE8" w:rsidP="00260825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mii lei</w:t>
            </w:r>
          </w:p>
        </w:tc>
      </w:tr>
      <w:tr w:rsidR="00A46EE8" w:rsidTr="00260825">
        <w:tc>
          <w:tcPr>
            <w:tcW w:w="6204" w:type="dxa"/>
          </w:tcPr>
          <w:p w:rsidR="00A46EE8" w:rsidRDefault="00A46EE8" w:rsidP="00260825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Cheltuieli recurente, în total</w:t>
            </w:r>
          </w:p>
        </w:tc>
        <w:tc>
          <w:tcPr>
            <w:tcW w:w="1701" w:type="dxa"/>
          </w:tcPr>
          <w:p w:rsidR="00A46EE8" w:rsidRDefault="00A46EE8" w:rsidP="00260825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66" w:type="dxa"/>
          </w:tcPr>
          <w:p w:rsidR="00A46EE8" w:rsidRDefault="00A46EE8" w:rsidP="00260825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2179,8</w:t>
            </w:r>
          </w:p>
        </w:tc>
      </w:tr>
      <w:tr w:rsidR="00A46EE8" w:rsidTr="00260825">
        <w:tc>
          <w:tcPr>
            <w:tcW w:w="6204" w:type="dxa"/>
          </w:tcPr>
          <w:p w:rsidR="00A46EE8" w:rsidRDefault="00A46EE8" w:rsidP="0026082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Grupa principală  I</w:t>
            </w:r>
          </w:p>
        </w:tc>
        <w:tc>
          <w:tcPr>
            <w:tcW w:w="1701" w:type="dxa"/>
          </w:tcPr>
          <w:p w:rsidR="00A46EE8" w:rsidRDefault="00A46EE8" w:rsidP="00260825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66" w:type="dxa"/>
          </w:tcPr>
          <w:p w:rsidR="00A46EE8" w:rsidRDefault="00A46EE8" w:rsidP="00260825">
            <w:pPr>
              <w:jc w:val="center"/>
              <w:rPr>
                <w:b/>
                <w:lang w:val="ro-RO"/>
              </w:rPr>
            </w:pPr>
          </w:p>
        </w:tc>
      </w:tr>
      <w:tr w:rsidR="00A46EE8" w:rsidTr="00260825">
        <w:tc>
          <w:tcPr>
            <w:tcW w:w="6204" w:type="dxa"/>
          </w:tcPr>
          <w:p w:rsidR="00A46EE8" w:rsidRPr="004679D1" w:rsidRDefault="00A46EE8" w:rsidP="00260825">
            <w:pPr>
              <w:rPr>
                <w:b/>
                <w:lang w:val="ro-RO"/>
              </w:rPr>
            </w:pPr>
            <w:r w:rsidRPr="004679D1">
              <w:rPr>
                <w:b/>
                <w:lang w:val="ro-RO"/>
              </w:rPr>
              <w:t>Cheltuieli,total</w:t>
            </w:r>
          </w:p>
        </w:tc>
        <w:tc>
          <w:tcPr>
            <w:tcW w:w="1701" w:type="dxa"/>
          </w:tcPr>
          <w:p w:rsidR="00A46EE8" w:rsidRPr="00711271" w:rsidRDefault="00A46EE8" w:rsidP="00260825">
            <w:pPr>
              <w:jc w:val="center"/>
              <w:rPr>
                <w:lang w:val="ro-RO"/>
              </w:rPr>
            </w:pPr>
          </w:p>
        </w:tc>
        <w:tc>
          <w:tcPr>
            <w:tcW w:w="1666" w:type="dxa"/>
          </w:tcPr>
          <w:p w:rsidR="00A46EE8" w:rsidRPr="004679D1" w:rsidRDefault="00A46EE8" w:rsidP="00260825">
            <w:pPr>
              <w:rPr>
                <w:b/>
                <w:lang w:val="ro-RO"/>
              </w:rPr>
            </w:pPr>
            <w:r>
              <w:rPr>
                <w:lang w:val="ro-RO"/>
              </w:rPr>
              <w:t xml:space="preserve">          </w:t>
            </w:r>
            <w:r w:rsidRPr="004679D1">
              <w:rPr>
                <w:b/>
                <w:lang w:val="ro-RO"/>
              </w:rPr>
              <w:t>5</w:t>
            </w:r>
            <w:r>
              <w:rPr>
                <w:b/>
                <w:lang w:val="ro-RO"/>
              </w:rPr>
              <w:t>70,9</w:t>
            </w:r>
          </w:p>
        </w:tc>
      </w:tr>
      <w:tr w:rsidR="00A46EE8" w:rsidTr="00260825">
        <w:tc>
          <w:tcPr>
            <w:tcW w:w="6204" w:type="dxa"/>
          </w:tcPr>
          <w:p w:rsidR="00A46EE8" w:rsidRPr="00711271" w:rsidRDefault="00A46EE8" w:rsidP="00260825">
            <w:pPr>
              <w:rPr>
                <w:lang w:val="ro-RO"/>
              </w:rPr>
            </w:pPr>
            <w:r>
              <w:rPr>
                <w:lang w:val="ro-RO"/>
              </w:rPr>
              <w:t>Autorități legislative și executive</w:t>
            </w:r>
          </w:p>
        </w:tc>
        <w:tc>
          <w:tcPr>
            <w:tcW w:w="1701" w:type="dxa"/>
          </w:tcPr>
          <w:p w:rsidR="00A46EE8" w:rsidRPr="00711271" w:rsidRDefault="00A46EE8" w:rsidP="00260825">
            <w:pPr>
              <w:jc w:val="center"/>
              <w:rPr>
                <w:lang w:val="ro-RO"/>
              </w:rPr>
            </w:pPr>
            <w:r w:rsidRPr="00711271">
              <w:rPr>
                <w:lang w:val="ro-RO"/>
              </w:rPr>
              <w:t>0301</w:t>
            </w:r>
          </w:p>
        </w:tc>
        <w:tc>
          <w:tcPr>
            <w:tcW w:w="1666" w:type="dxa"/>
          </w:tcPr>
          <w:p w:rsidR="00A46EE8" w:rsidRPr="00711271" w:rsidRDefault="00A46EE8" w:rsidP="00260825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551,3</w:t>
            </w:r>
          </w:p>
        </w:tc>
      </w:tr>
      <w:tr w:rsidR="00A46EE8" w:rsidTr="00260825">
        <w:tc>
          <w:tcPr>
            <w:tcW w:w="6204" w:type="dxa"/>
          </w:tcPr>
          <w:p w:rsidR="00A46EE8" w:rsidRPr="00711271" w:rsidRDefault="00A46EE8" w:rsidP="00260825">
            <w:pPr>
              <w:rPr>
                <w:lang w:val="ro-RO"/>
              </w:rPr>
            </w:pPr>
            <w:r>
              <w:rPr>
                <w:lang w:val="ro-RO"/>
              </w:rPr>
              <w:t>Gestionarea fondurilor de rezervă</w:t>
            </w:r>
          </w:p>
        </w:tc>
        <w:tc>
          <w:tcPr>
            <w:tcW w:w="1701" w:type="dxa"/>
          </w:tcPr>
          <w:p w:rsidR="00A46EE8" w:rsidRPr="00711271" w:rsidRDefault="00A46EE8" w:rsidP="00260825">
            <w:pPr>
              <w:jc w:val="center"/>
              <w:rPr>
                <w:lang w:val="ro-RO"/>
              </w:rPr>
            </w:pPr>
            <w:r w:rsidRPr="00711271">
              <w:rPr>
                <w:lang w:val="ro-RO"/>
              </w:rPr>
              <w:t>0802</w:t>
            </w:r>
          </w:p>
        </w:tc>
        <w:tc>
          <w:tcPr>
            <w:tcW w:w="1666" w:type="dxa"/>
          </w:tcPr>
          <w:p w:rsidR="00A46EE8" w:rsidRPr="004679D1" w:rsidRDefault="00A46EE8" w:rsidP="00260825">
            <w:pPr>
              <w:jc w:val="center"/>
              <w:rPr>
                <w:lang w:val="ro-RO"/>
              </w:rPr>
            </w:pPr>
            <w:r w:rsidRPr="004679D1">
              <w:rPr>
                <w:lang w:val="ro-RO"/>
              </w:rPr>
              <w:t>19,6</w:t>
            </w:r>
          </w:p>
        </w:tc>
      </w:tr>
      <w:tr w:rsidR="00A46EE8" w:rsidTr="00260825">
        <w:tc>
          <w:tcPr>
            <w:tcW w:w="6204" w:type="dxa"/>
          </w:tcPr>
          <w:p w:rsidR="00A46EE8" w:rsidRDefault="00A46EE8" w:rsidP="0026082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Grupa principală III</w:t>
            </w:r>
          </w:p>
        </w:tc>
        <w:tc>
          <w:tcPr>
            <w:tcW w:w="1701" w:type="dxa"/>
          </w:tcPr>
          <w:p w:rsidR="00A46EE8" w:rsidRDefault="00A46EE8" w:rsidP="00260825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66" w:type="dxa"/>
          </w:tcPr>
          <w:p w:rsidR="00A46EE8" w:rsidRDefault="00A46EE8" w:rsidP="00260825">
            <w:pPr>
              <w:jc w:val="center"/>
              <w:rPr>
                <w:b/>
                <w:lang w:val="ro-RO"/>
              </w:rPr>
            </w:pPr>
          </w:p>
        </w:tc>
      </w:tr>
      <w:tr w:rsidR="00A46EE8" w:rsidTr="00260825">
        <w:tc>
          <w:tcPr>
            <w:tcW w:w="6204" w:type="dxa"/>
          </w:tcPr>
          <w:p w:rsidR="00A46EE8" w:rsidRPr="0066197B" w:rsidRDefault="00A46EE8" w:rsidP="00260825">
            <w:pPr>
              <w:rPr>
                <w:b/>
                <w:lang w:val="ro-RO"/>
              </w:rPr>
            </w:pPr>
            <w:r w:rsidRPr="0066197B">
              <w:rPr>
                <w:b/>
                <w:lang w:val="ro-RO"/>
              </w:rPr>
              <w:t>Cheltuieli, total</w:t>
            </w:r>
          </w:p>
        </w:tc>
        <w:tc>
          <w:tcPr>
            <w:tcW w:w="1701" w:type="dxa"/>
          </w:tcPr>
          <w:p w:rsidR="00A46EE8" w:rsidRPr="0066197B" w:rsidRDefault="00A46EE8" w:rsidP="00260825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66" w:type="dxa"/>
          </w:tcPr>
          <w:p w:rsidR="00A46EE8" w:rsidRPr="0066197B" w:rsidRDefault="00A46EE8" w:rsidP="00260825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0,6</w:t>
            </w:r>
          </w:p>
        </w:tc>
      </w:tr>
      <w:tr w:rsidR="00A46EE8" w:rsidTr="00260825">
        <w:tc>
          <w:tcPr>
            <w:tcW w:w="6204" w:type="dxa"/>
          </w:tcPr>
          <w:p w:rsidR="00A46EE8" w:rsidRPr="0066197B" w:rsidRDefault="00A46EE8" w:rsidP="00260825">
            <w:pPr>
              <w:rPr>
                <w:lang w:val="ro-RO"/>
              </w:rPr>
            </w:pPr>
            <w:r w:rsidRPr="0066197B">
              <w:rPr>
                <w:lang w:val="ro-RO"/>
              </w:rPr>
              <w:t>Forțe de apărarea națională</w:t>
            </w:r>
          </w:p>
        </w:tc>
        <w:tc>
          <w:tcPr>
            <w:tcW w:w="1701" w:type="dxa"/>
          </w:tcPr>
          <w:p w:rsidR="00A46EE8" w:rsidRPr="0066197B" w:rsidRDefault="00A46EE8" w:rsidP="00260825">
            <w:pPr>
              <w:jc w:val="center"/>
              <w:rPr>
                <w:lang w:val="ro-RO"/>
              </w:rPr>
            </w:pPr>
            <w:r w:rsidRPr="0066197B">
              <w:rPr>
                <w:lang w:val="ro-RO"/>
              </w:rPr>
              <w:t>3104</w:t>
            </w:r>
          </w:p>
        </w:tc>
        <w:tc>
          <w:tcPr>
            <w:tcW w:w="1666" w:type="dxa"/>
          </w:tcPr>
          <w:p w:rsidR="00A46EE8" w:rsidRPr="0066197B" w:rsidRDefault="00A46EE8" w:rsidP="00260825">
            <w:pPr>
              <w:jc w:val="center"/>
              <w:rPr>
                <w:lang w:val="ro-RO"/>
              </w:rPr>
            </w:pPr>
            <w:r w:rsidRPr="0066197B">
              <w:rPr>
                <w:lang w:val="ro-RO"/>
              </w:rPr>
              <w:t>0,</w:t>
            </w:r>
            <w:r>
              <w:rPr>
                <w:lang w:val="ro-RO"/>
              </w:rPr>
              <w:t>6</w:t>
            </w:r>
          </w:p>
        </w:tc>
      </w:tr>
      <w:tr w:rsidR="00A46EE8" w:rsidTr="00260825">
        <w:tc>
          <w:tcPr>
            <w:tcW w:w="6204" w:type="dxa"/>
          </w:tcPr>
          <w:p w:rsidR="00A46EE8" w:rsidRDefault="00A46EE8" w:rsidP="0026082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Grupa principală VI, Învățămînt</w:t>
            </w:r>
          </w:p>
        </w:tc>
        <w:tc>
          <w:tcPr>
            <w:tcW w:w="1701" w:type="dxa"/>
          </w:tcPr>
          <w:p w:rsidR="00A46EE8" w:rsidRDefault="00A46EE8" w:rsidP="00260825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66" w:type="dxa"/>
          </w:tcPr>
          <w:p w:rsidR="00A46EE8" w:rsidRDefault="00A46EE8" w:rsidP="00260825">
            <w:pPr>
              <w:jc w:val="center"/>
              <w:rPr>
                <w:b/>
                <w:lang w:val="ro-RO"/>
              </w:rPr>
            </w:pPr>
          </w:p>
        </w:tc>
      </w:tr>
      <w:tr w:rsidR="00A46EE8" w:rsidTr="00260825">
        <w:tc>
          <w:tcPr>
            <w:tcW w:w="6204" w:type="dxa"/>
          </w:tcPr>
          <w:p w:rsidR="00A46EE8" w:rsidRDefault="00A46EE8" w:rsidP="0026082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Cheltuieli,total</w:t>
            </w:r>
          </w:p>
        </w:tc>
        <w:tc>
          <w:tcPr>
            <w:tcW w:w="1701" w:type="dxa"/>
          </w:tcPr>
          <w:p w:rsidR="00A46EE8" w:rsidRDefault="00A46EE8" w:rsidP="00260825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66" w:type="dxa"/>
          </w:tcPr>
          <w:p w:rsidR="00A46EE8" w:rsidRDefault="00A46EE8" w:rsidP="00260825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1265,5</w:t>
            </w:r>
          </w:p>
        </w:tc>
      </w:tr>
      <w:tr w:rsidR="00A46EE8" w:rsidRPr="0066197B" w:rsidTr="00260825">
        <w:tc>
          <w:tcPr>
            <w:tcW w:w="6204" w:type="dxa"/>
          </w:tcPr>
          <w:p w:rsidR="00A46EE8" w:rsidRPr="0066197B" w:rsidRDefault="00A46EE8" w:rsidP="00260825">
            <w:pPr>
              <w:rPr>
                <w:lang w:val="ro-RO"/>
              </w:rPr>
            </w:pPr>
            <w:r w:rsidRPr="0066197B">
              <w:rPr>
                <w:lang w:val="ro-RO"/>
              </w:rPr>
              <w:t>Educație timpurie</w:t>
            </w:r>
          </w:p>
        </w:tc>
        <w:tc>
          <w:tcPr>
            <w:tcW w:w="1701" w:type="dxa"/>
          </w:tcPr>
          <w:p w:rsidR="00A46EE8" w:rsidRPr="0066197B" w:rsidRDefault="00A46EE8" w:rsidP="00260825">
            <w:pPr>
              <w:jc w:val="center"/>
              <w:rPr>
                <w:lang w:val="ro-RO"/>
              </w:rPr>
            </w:pPr>
            <w:r w:rsidRPr="0066197B">
              <w:rPr>
                <w:lang w:val="ro-RO"/>
              </w:rPr>
              <w:t>8802</w:t>
            </w:r>
          </w:p>
        </w:tc>
        <w:tc>
          <w:tcPr>
            <w:tcW w:w="1666" w:type="dxa"/>
          </w:tcPr>
          <w:p w:rsidR="00A46EE8" w:rsidRPr="0066197B" w:rsidRDefault="00A46EE8" w:rsidP="0026082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1265,5</w:t>
            </w:r>
          </w:p>
        </w:tc>
      </w:tr>
      <w:tr w:rsidR="00A46EE8" w:rsidTr="00260825">
        <w:tc>
          <w:tcPr>
            <w:tcW w:w="6204" w:type="dxa"/>
          </w:tcPr>
          <w:p w:rsidR="00A46EE8" w:rsidRDefault="00A46EE8" w:rsidP="0026082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Grupa principală VIII</w:t>
            </w:r>
          </w:p>
        </w:tc>
        <w:tc>
          <w:tcPr>
            <w:tcW w:w="1701" w:type="dxa"/>
          </w:tcPr>
          <w:p w:rsidR="00A46EE8" w:rsidRDefault="00A46EE8" w:rsidP="00260825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66" w:type="dxa"/>
          </w:tcPr>
          <w:p w:rsidR="00A46EE8" w:rsidRDefault="00A46EE8" w:rsidP="00260825">
            <w:pPr>
              <w:jc w:val="center"/>
              <w:rPr>
                <w:b/>
                <w:lang w:val="ro-RO"/>
              </w:rPr>
            </w:pPr>
          </w:p>
        </w:tc>
      </w:tr>
      <w:tr w:rsidR="00A46EE8" w:rsidTr="00260825">
        <w:tc>
          <w:tcPr>
            <w:tcW w:w="6204" w:type="dxa"/>
          </w:tcPr>
          <w:p w:rsidR="00A46EE8" w:rsidRDefault="00A46EE8" w:rsidP="0026082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Cheltuiel, total</w:t>
            </w:r>
          </w:p>
        </w:tc>
        <w:tc>
          <w:tcPr>
            <w:tcW w:w="1701" w:type="dxa"/>
          </w:tcPr>
          <w:p w:rsidR="00A46EE8" w:rsidRDefault="00A46EE8" w:rsidP="00260825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66" w:type="dxa"/>
          </w:tcPr>
          <w:p w:rsidR="00A46EE8" w:rsidRDefault="00A46EE8" w:rsidP="00260825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169,2</w:t>
            </w:r>
          </w:p>
        </w:tc>
      </w:tr>
      <w:tr w:rsidR="00A46EE8" w:rsidTr="00260825">
        <w:tc>
          <w:tcPr>
            <w:tcW w:w="6204" w:type="dxa"/>
          </w:tcPr>
          <w:p w:rsidR="00A46EE8" w:rsidRPr="0066197B" w:rsidRDefault="00A46EE8" w:rsidP="00260825">
            <w:pPr>
              <w:rPr>
                <w:lang w:val="ro-RO"/>
              </w:rPr>
            </w:pPr>
            <w:r w:rsidRPr="0066197B">
              <w:rPr>
                <w:lang w:val="ro-RO"/>
              </w:rPr>
              <w:t>Servicii în domeniul culturii „</w:t>
            </w:r>
            <w:r w:rsidRPr="0066197B">
              <w:rPr>
                <w:lang w:val="en-US"/>
              </w:rPr>
              <w:t>Bibliotecile”</w:t>
            </w:r>
          </w:p>
        </w:tc>
        <w:tc>
          <w:tcPr>
            <w:tcW w:w="1701" w:type="dxa"/>
          </w:tcPr>
          <w:p w:rsidR="00A46EE8" w:rsidRPr="0066197B" w:rsidRDefault="00A46EE8" w:rsidP="00260825">
            <w:pPr>
              <w:jc w:val="center"/>
              <w:rPr>
                <w:lang w:val="ro-RO"/>
              </w:rPr>
            </w:pPr>
            <w:r w:rsidRPr="0066197B">
              <w:rPr>
                <w:lang w:val="ro-RO"/>
              </w:rPr>
              <w:t>8502</w:t>
            </w:r>
          </w:p>
        </w:tc>
        <w:tc>
          <w:tcPr>
            <w:tcW w:w="1666" w:type="dxa"/>
          </w:tcPr>
          <w:p w:rsidR="00A46EE8" w:rsidRPr="0066197B" w:rsidRDefault="00A46EE8" w:rsidP="00260825">
            <w:pPr>
              <w:jc w:val="center"/>
              <w:rPr>
                <w:lang w:val="ro-RO"/>
              </w:rPr>
            </w:pPr>
            <w:r w:rsidRPr="0066197B">
              <w:rPr>
                <w:lang w:val="ro-RO"/>
              </w:rPr>
              <w:t>6</w:t>
            </w:r>
            <w:r>
              <w:rPr>
                <w:lang w:val="ro-RO"/>
              </w:rPr>
              <w:t>3,0</w:t>
            </w:r>
          </w:p>
        </w:tc>
      </w:tr>
      <w:tr w:rsidR="00A46EE8" w:rsidTr="00260825">
        <w:tc>
          <w:tcPr>
            <w:tcW w:w="6204" w:type="dxa"/>
          </w:tcPr>
          <w:p w:rsidR="00A46EE8" w:rsidRPr="0066197B" w:rsidRDefault="00A46EE8" w:rsidP="00260825">
            <w:pPr>
              <w:rPr>
                <w:lang w:val="ro-RO"/>
              </w:rPr>
            </w:pPr>
            <w:r w:rsidRPr="0066197B">
              <w:rPr>
                <w:lang w:val="ro-RO"/>
              </w:rPr>
              <w:t>Casele de cultură</w:t>
            </w:r>
          </w:p>
        </w:tc>
        <w:tc>
          <w:tcPr>
            <w:tcW w:w="1701" w:type="dxa"/>
          </w:tcPr>
          <w:p w:rsidR="00A46EE8" w:rsidRPr="0066197B" w:rsidRDefault="00A46EE8" w:rsidP="00260825">
            <w:pPr>
              <w:jc w:val="center"/>
              <w:rPr>
                <w:lang w:val="ro-RO"/>
              </w:rPr>
            </w:pPr>
            <w:r w:rsidRPr="0066197B">
              <w:rPr>
                <w:lang w:val="ro-RO"/>
              </w:rPr>
              <w:t>8502</w:t>
            </w:r>
          </w:p>
        </w:tc>
        <w:tc>
          <w:tcPr>
            <w:tcW w:w="1666" w:type="dxa"/>
          </w:tcPr>
          <w:p w:rsidR="00A46EE8" w:rsidRPr="0066197B" w:rsidRDefault="00A46EE8" w:rsidP="00260825">
            <w:pPr>
              <w:jc w:val="center"/>
              <w:rPr>
                <w:lang w:val="ro-RO"/>
              </w:rPr>
            </w:pPr>
            <w:r w:rsidRPr="0066197B">
              <w:rPr>
                <w:lang w:val="ro-RO"/>
              </w:rPr>
              <w:t>102,0</w:t>
            </w:r>
          </w:p>
        </w:tc>
      </w:tr>
      <w:tr w:rsidR="00A46EE8" w:rsidTr="00260825">
        <w:tc>
          <w:tcPr>
            <w:tcW w:w="6204" w:type="dxa"/>
          </w:tcPr>
          <w:p w:rsidR="00A46EE8" w:rsidRPr="0066197B" w:rsidRDefault="00A46EE8" w:rsidP="00260825">
            <w:pPr>
              <w:rPr>
                <w:lang w:val="ro-RO"/>
              </w:rPr>
            </w:pPr>
            <w:r w:rsidRPr="0066197B">
              <w:rPr>
                <w:lang w:val="ro-RO"/>
              </w:rPr>
              <w:t>Servicii de sport și cultură fizică</w:t>
            </w:r>
          </w:p>
        </w:tc>
        <w:tc>
          <w:tcPr>
            <w:tcW w:w="1701" w:type="dxa"/>
          </w:tcPr>
          <w:p w:rsidR="00A46EE8" w:rsidRPr="0066197B" w:rsidRDefault="00A46EE8" w:rsidP="00260825">
            <w:pPr>
              <w:jc w:val="center"/>
              <w:rPr>
                <w:lang w:val="ro-RO"/>
              </w:rPr>
            </w:pPr>
            <w:r w:rsidRPr="0066197B">
              <w:rPr>
                <w:lang w:val="ro-RO"/>
              </w:rPr>
              <w:t>8602</w:t>
            </w:r>
          </w:p>
        </w:tc>
        <w:tc>
          <w:tcPr>
            <w:tcW w:w="1666" w:type="dxa"/>
          </w:tcPr>
          <w:p w:rsidR="00A46EE8" w:rsidRPr="0066197B" w:rsidRDefault="00A46EE8" w:rsidP="00260825">
            <w:pPr>
              <w:jc w:val="center"/>
              <w:rPr>
                <w:lang w:val="ro-RO"/>
              </w:rPr>
            </w:pPr>
          </w:p>
        </w:tc>
      </w:tr>
      <w:tr w:rsidR="00A46EE8" w:rsidTr="00260825">
        <w:tc>
          <w:tcPr>
            <w:tcW w:w="6204" w:type="dxa"/>
          </w:tcPr>
          <w:p w:rsidR="00A46EE8" w:rsidRPr="0066197B" w:rsidRDefault="00A46EE8" w:rsidP="00260825">
            <w:pPr>
              <w:rPr>
                <w:lang w:val="ro-RO"/>
              </w:rPr>
            </w:pPr>
            <w:r>
              <w:rPr>
                <w:lang w:val="ro-RO"/>
              </w:rPr>
              <w:t>Servicii pentru tineret</w:t>
            </w:r>
          </w:p>
        </w:tc>
        <w:tc>
          <w:tcPr>
            <w:tcW w:w="1701" w:type="dxa"/>
          </w:tcPr>
          <w:p w:rsidR="00A46EE8" w:rsidRPr="0066197B" w:rsidRDefault="00A46EE8" w:rsidP="0026082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8603</w:t>
            </w:r>
          </w:p>
        </w:tc>
        <w:tc>
          <w:tcPr>
            <w:tcW w:w="1666" w:type="dxa"/>
          </w:tcPr>
          <w:p w:rsidR="00A46EE8" w:rsidRPr="0066197B" w:rsidRDefault="00A46EE8" w:rsidP="0026082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4,2</w:t>
            </w:r>
          </w:p>
        </w:tc>
      </w:tr>
      <w:tr w:rsidR="00A46EE8" w:rsidTr="00260825">
        <w:tc>
          <w:tcPr>
            <w:tcW w:w="6204" w:type="dxa"/>
          </w:tcPr>
          <w:p w:rsidR="00A46EE8" w:rsidRPr="0066197B" w:rsidRDefault="00A46EE8" w:rsidP="00260825">
            <w:pPr>
              <w:rPr>
                <w:b/>
                <w:lang w:val="ro-RO"/>
              </w:rPr>
            </w:pPr>
            <w:r w:rsidRPr="0066197B">
              <w:rPr>
                <w:b/>
                <w:lang w:val="ro-RO"/>
              </w:rPr>
              <w:t>Grupa principală</w:t>
            </w:r>
            <w:r>
              <w:rPr>
                <w:b/>
                <w:lang w:val="ro-RO"/>
              </w:rPr>
              <w:t xml:space="preserve"> </w:t>
            </w:r>
            <w:r w:rsidRPr="0066197B">
              <w:rPr>
                <w:b/>
                <w:lang w:val="ro-RO"/>
              </w:rPr>
              <w:t xml:space="preserve"> 15</w:t>
            </w:r>
            <w:r>
              <w:rPr>
                <w:b/>
                <w:lang w:val="ro-RO"/>
              </w:rPr>
              <w:t>, Dezvoltarea comunală și amenajarea</w:t>
            </w:r>
          </w:p>
        </w:tc>
        <w:tc>
          <w:tcPr>
            <w:tcW w:w="1701" w:type="dxa"/>
          </w:tcPr>
          <w:p w:rsidR="00A46EE8" w:rsidRDefault="00A46EE8" w:rsidP="00260825">
            <w:pPr>
              <w:jc w:val="center"/>
              <w:rPr>
                <w:lang w:val="ro-RO"/>
              </w:rPr>
            </w:pPr>
          </w:p>
        </w:tc>
        <w:tc>
          <w:tcPr>
            <w:tcW w:w="1666" w:type="dxa"/>
          </w:tcPr>
          <w:p w:rsidR="00A46EE8" w:rsidRPr="00DC54A4" w:rsidRDefault="00A46EE8" w:rsidP="00260825">
            <w:pPr>
              <w:jc w:val="center"/>
              <w:rPr>
                <w:b/>
                <w:lang w:val="ro-RO"/>
              </w:rPr>
            </w:pPr>
            <w:r w:rsidRPr="00DC54A4">
              <w:rPr>
                <w:b/>
                <w:lang w:val="ro-RO"/>
              </w:rPr>
              <w:t>27,5</w:t>
            </w:r>
          </w:p>
        </w:tc>
      </w:tr>
      <w:tr w:rsidR="00A46EE8" w:rsidTr="00260825">
        <w:tc>
          <w:tcPr>
            <w:tcW w:w="6204" w:type="dxa"/>
          </w:tcPr>
          <w:p w:rsidR="00A46EE8" w:rsidRPr="0066197B" w:rsidRDefault="00A46EE8" w:rsidP="00260825">
            <w:pPr>
              <w:rPr>
                <w:lang w:val="ro-RO"/>
              </w:rPr>
            </w:pPr>
            <w:r w:rsidRPr="0066197B">
              <w:rPr>
                <w:lang w:val="ro-RO"/>
              </w:rPr>
              <w:t>Gospodăria de locuință și gospodăria serviciilor comunale</w:t>
            </w:r>
          </w:p>
        </w:tc>
        <w:tc>
          <w:tcPr>
            <w:tcW w:w="1701" w:type="dxa"/>
          </w:tcPr>
          <w:p w:rsidR="00A46EE8" w:rsidRDefault="00A46EE8" w:rsidP="0026082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7502</w:t>
            </w:r>
          </w:p>
        </w:tc>
        <w:tc>
          <w:tcPr>
            <w:tcW w:w="1666" w:type="dxa"/>
          </w:tcPr>
          <w:p w:rsidR="00A46EE8" w:rsidRDefault="00A46EE8" w:rsidP="0026082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20,5</w:t>
            </w:r>
          </w:p>
        </w:tc>
      </w:tr>
      <w:tr w:rsidR="00A46EE8" w:rsidTr="00260825">
        <w:tc>
          <w:tcPr>
            <w:tcW w:w="6204" w:type="dxa"/>
          </w:tcPr>
          <w:p w:rsidR="00A46EE8" w:rsidRPr="0066197B" w:rsidRDefault="00A46EE8" w:rsidP="00260825">
            <w:pPr>
              <w:rPr>
                <w:lang w:val="ro-RO"/>
              </w:rPr>
            </w:pPr>
            <w:r>
              <w:rPr>
                <w:lang w:val="ro-RO"/>
              </w:rPr>
              <w:t>Aprovizionarea cu apa</w:t>
            </w:r>
          </w:p>
        </w:tc>
        <w:tc>
          <w:tcPr>
            <w:tcW w:w="1701" w:type="dxa"/>
          </w:tcPr>
          <w:p w:rsidR="00A46EE8" w:rsidRDefault="00A46EE8" w:rsidP="0026082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7503</w:t>
            </w:r>
          </w:p>
        </w:tc>
        <w:tc>
          <w:tcPr>
            <w:tcW w:w="1666" w:type="dxa"/>
          </w:tcPr>
          <w:p w:rsidR="00A46EE8" w:rsidRDefault="00A46EE8" w:rsidP="0026082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7,0</w:t>
            </w:r>
          </w:p>
        </w:tc>
      </w:tr>
      <w:tr w:rsidR="00A46EE8" w:rsidTr="00260825">
        <w:tc>
          <w:tcPr>
            <w:tcW w:w="6204" w:type="dxa"/>
          </w:tcPr>
          <w:p w:rsidR="00A46EE8" w:rsidRDefault="00A46EE8" w:rsidP="0026082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Grupa principala</w:t>
            </w:r>
          </w:p>
        </w:tc>
        <w:tc>
          <w:tcPr>
            <w:tcW w:w="1701" w:type="dxa"/>
          </w:tcPr>
          <w:p w:rsidR="00A46EE8" w:rsidRDefault="00A46EE8" w:rsidP="00260825">
            <w:pPr>
              <w:jc w:val="center"/>
              <w:rPr>
                <w:lang w:val="ro-RO"/>
              </w:rPr>
            </w:pPr>
          </w:p>
        </w:tc>
        <w:tc>
          <w:tcPr>
            <w:tcW w:w="1666" w:type="dxa"/>
          </w:tcPr>
          <w:p w:rsidR="00A46EE8" w:rsidRPr="00DC54A4" w:rsidRDefault="00A46EE8" w:rsidP="00260825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146,1</w:t>
            </w:r>
          </w:p>
        </w:tc>
      </w:tr>
      <w:tr w:rsidR="00A46EE8" w:rsidTr="00260825">
        <w:tc>
          <w:tcPr>
            <w:tcW w:w="6204" w:type="dxa"/>
          </w:tcPr>
          <w:p w:rsidR="00A46EE8" w:rsidRPr="009C6D4C" w:rsidRDefault="00A46EE8" w:rsidP="00260825">
            <w:pPr>
              <w:rPr>
                <w:lang w:val="ro-RO"/>
              </w:rPr>
            </w:pPr>
            <w:r>
              <w:rPr>
                <w:lang w:val="ro-RO"/>
              </w:rPr>
              <w:t>Dezvoltarea drumurilor</w:t>
            </w:r>
          </w:p>
        </w:tc>
        <w:tc>
          <w:tcPr>
            <w:tcW w:w="1701" w:type="dxa"/>
          </w:tcPr>
          <w:p w:rsidR="00A46EE8" w:rsidRDefault="00A46EE8" w:rsidP="0026082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6402</w:t>
            </w:r>
          </w:p>
        </w:tc>
        <w:tc>
          <w:tcPr>
            <w:tcW w:w="1666" w:type="dxa"/>
          </w:tcPr>
          <w:p w:rsidR="00A46EE8" w:rsidRPr="009C6D4C" w:rsidRDefault="00A46EE8" w:rsidP="00260825">
            <w:pPr>
              <w:jc w:val="center"/>
              <w:rPr>
                <w:lang w:val="ro-RO"/>
              </w:rPr>
            </w:pPr>
            <w:r w:rsidRPr="009C6D4C">
              <w:rPr>
                <w:lang w:val="ro-RO"/>
              </w:rPr>
              <w:t>146,1</w:t>
            </w:r>
          </w:p>
        </w:tc>
      </w:tr>
      <w:tr w:rsidR="00A46EE8" w:rsidTr="00260825">
        <w:tc>
          <w:tcPr>
            <w:tcW w:w="6204" w:type="dxa"/>
          </w:tcPr>
          <w:p w:rsidR="00A46EE8" w:rsidRPr="0066197B" w:rsidRDefault="00A46EE8" w:rsidP="00260825">
            <w:pPr>
              <w:rPr>
                <w:lang w:val="ro-RO"/>
              </w:rPr>
            </w:pPr>
            <w:r>
              <w:rPr>
                <w:b/>
                <w:lang w:val="ro-RO"/>
              </w:rPr>
              <w:t>V</w:t>
            </w:r>
            <w:r w:rsidRPr="00E04860">
              <w:rPr>
                <w:b/>
                <w:lang w:val="ro-RO"/>
              </w:rPr>
              <w:t>enituri colectate</w:t>
            </w:r>
            <w:r>
              <w:rPr>
                <w:lang w:val="ro-RO"/>
              </w:rPr>
              <w:t xml:space="preserve"> inclusiv:</w:t>
            </w:r>
          </w:p>
        </w:tc>
        <w:tc>
          <w:tcPr>
            <w:tcW w:w="1701" w:type="dxa"/>
          </w:tcPr>
          <w:p w:rsidR="00A46EE8" w:rsidRDefault="00A46EE8" w:rsidP="00260825">
            <w:pPr>
              <w:jc w:val="center"/>
              <w:rPr>
                <w:lang w:val="ro-RO"/>
              </w:rPr>
            </w:pPr>
          </w:p>
        </w:tc>
        <w:tc>
          <w:tcPr>
            <w:tcW w:w="1666" w:type="dxa"/>
          </w:tcPr>
          <w:p w:rsidR="00A46EE8" w:rsidRPr="00DC54A4" w:rsidRDefault="00A46EE8" w:rsidP="00260825">
            <w:pPr>
              <w:jc w:val="center"/>
              <w:rPr>
                <w:b/>
                <w:lang w:val="ro-RO"/>
              </w:rPr>
            </w:pPr>
            <w:r w:rsidRPr="00DC54A4">
              <w:rPr>
                <w:b/>
                <w:lang w:val="ro-RO"/>
              </w:rPr>
              <w:t>38,0</w:t>
            </w:r>
          </w:p>
        </w:tc>
      </w:tr>
      <w:tr w:rsidR="00A46EE8" w:rsidTr="00260825">
        <w:tc>
          <w:tcPr>
            <w:tcW w:w="6204" w:type="dxa"/>
          </w:tcPr>
          <w:p w:rsidR="00A46EE8" w:rsidRDefault="00A46EE8" w:rsidP="0026082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Educația timpurie</w:t>
            </w:r>
          </w:p>
        </w:tc>
        <w:tc>
          <w:tcPr>
            <w:tcW w:w="1701" w:type="dxa"/>
          </w:tcPr>
          <w:p w:rsidR="00A46EE8" w:rsidRDefault="00A46EE8" w:rsidP="0026082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0911</w:t>
            </w:r>
          </w:p>
        </w:tc>
        <w:tc>
          <w:tcPr>
            <w:tcW w:w="1666" w:type="dxa"/>
          </w:tcPr>
          <w:p w:rsidR="00A46EE8" w:rsidRDefault="00A46EE8" w:rsidP="0026082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38,0</w:t>
            </w:r>
          </w:p>
        </w:tc>
      </w:tr>
    </w:tbl>
    <w:p w:rsidR="00A46EE8" w:rsidRPr="00711271" w:rsidRDefault="00A46EE8" w:rsidP="00A46EE8">
      <w:pPr>
        <w:jc w:val="center"/>
        <w:rPr>
          <w:b/>
          <w:lang w:val="ro-RO"/>
        </w:rPr>
      </w:pPr>
    </w:p>
    <w:p w:rsidR="00A46EE8" w:rsidRPr="00D76222" w:rsidRDefault="00A46EE8" w:rsidP="00A46EE8">
      <w:pPr>
        <w:jc w:val="center"/>
        <w:rPr>
          <w:lang w:val="en-US"/>
        </w:rPr>
      </w:pPr>
    </w:p>
    <w:p w:rsidR="00A46EE8" w:rsidRDefault="00A46EE8" w:rsidP="00CE3F62">
      <w:pPr>
        <w:pStyle w:val="a3"/>
        <w:jc w:val="both"/>
        <w:rPr>
          <w:sz w:val="28"/>
          <w:szCs w:val="28"/>
          <w:lang w:val="ro-RO"/>
        </w:rPr>
      </w:pPr>
    </w:p>
    <w:p w:rsidR="003D7A0D" w:rsidRDefault="003D7A0D" w:rsidP="00CE3F62">
      <w:pPr>
        <w:pStyle w:val="a3"/>
        <w:jc w:val="both"/>
        <w:rPr>
          <w:sz w:val="28"/>
          <w:szCs w:val="28"/>
          <w:lang w:val="ro-RO"/>
        </w:rPr>
      </w:pPr>
    </w:p>
    <w:p w:rsidR="003D7A0D" w:rsidRDefault="003D7A0D" w:rsidP="00CE3F62">
      <w:pPr>
        <w:pStyle w:val="a3"/>
        <w:jc w:val="both"/>
        <w:rPr>
          <w:sz w:val="28"/>
          <w:szCs w:val="28"/>
          <w:lang w:val="ro-RO"/>
        </w:rPr>
      </w:pPr>
    </w:p>
    <w:p w:rsidR="00AF2916" w:rsidRDefault="00AF2916" w:rsidP="003D7A0D">
      <w:pPr>
        <w:pStyle w:val="a3"/>
        <w:jc w:val="right"/>
        <w:rPr>
          <w:sz w:val="28"/>
          <w:szCs w:val="28"/>
          <w:lang w:val="ro-RO"/>
        </w:rPr>
      </w:pPr>
    </w:p>
    <w:sectPr w:rsidR="00AF2916" w:rsidSect="00A46EE8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45B" w:rsidRDefault="007E245B" w:rsidP="00E03C6B">
      <w:pPr>
        <w:spacing w:after="0" w:line="240" w:lineRule="auto"/>
      </w:pPr>
      <w:r>
        <w:separator/>
      </w:r>
    </w:p>
  </w:endnote>
  <w:endnote w:type="continuationSeparator" w:id="0">
    <w:p w:rsidR="007E245B" w:rsidRDefault="007E245B" w:rsidP="00E03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45B" w:rsidRDefault="007E245B" w:rsidP="00E03C6B">
      <w:pPr>
        <w:spacing w:after="0" w:line="240" w:lineRule="auto"/>
      </w:pPr>
      <w:r>
        <w:separator/>
      </w:r>
    </w:p>
  </w:footnote>
  <w:footnote w:type="continuationSeparator" w:id="0">
    <w:p w:rsidR="007E245B" w:rsidRDefault="007E245B" w:rsidP="00E03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65316"/>
    <w:multiLevelType w:val="hybridMultilevel"/>
    <w:tmpl w:val="F788A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86EB3"/>
    <w:multiLevelType w:val="hybridMultilevel"/>
    <w:tmpl w:val="8EB66DD6"/>
    <w:lvl w:ilvl="0" w:tplc="1A56CA6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E06260D"/>
    <w:multiLevelType w:val="hybridMultilevel"/>
    <w:tmpl w:val="19985A8A"/>
    <w:lvl w:ilvl="0" w:tplc="33F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AA0DEF"/>
    <w:multiLevelType w:val="hybridMultilevel"/>
    <w:tmpl w:val="78FE0BC2"/>
    <w:lvl w:ilvl="0" w:tplc="58B8F08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37875"/>
    <w:multiLevelType w:val="hybridMultilevel"/>
    <w:tmpl w:val="11868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E2995"/>
    <w:multiLevelType w:val="hybridMultilevel"/>
    <w:tmpl w:val="EA2E8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7115F"/>
    <w:multiLevelType w:val="hybridMultilevel"/>
    <w:tmpl w:val="77068CF4"/>
    <w:lvl w:ilvl="0" w:tplc="61A8EF0E">
      <w:start w:val="1"/>
      <w:numFmt w:val="upperRoman"/>
      <w:lvlText w:val="%1."/>
      <w:lvlJc w:val="left"/>
      <w:pPr>
        <w:ind w:left="15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ED86D36"/>
    <w:multiLevelType w:val="hybridMultilevel"/>
    <w:tmpl w:val="CF884E5C"/>
    <w:lvl w:ilvl="0" w:tplc="B0042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971630"/>
    <w:multiLevelType w:val="hybridMultilevel"/>
    <w:tmpl w:val="DE46B734"/>
    <w:lvl w:ilvl="0" w:tplc="74263A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7C3231E"/>
    <w:multiLevelType w:val="hybridMultilevel"/>
    <w:tmpl w:val="C428CF78"/>
    <w:lvl w:ilvl="0" w:tplc="D82EFF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5AE0B12"/>
    <w:multiLevelType w:val="hybridMultilevel"/>
    <w:tmpl w:val="293C3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9D6CD7"/>
    <w:multiLevelType w:val="hybridMultilevel"/>
    <w:tmpl w:val="3788A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37B05"/>
    <w:multiLevelType w:val="multilevel"/>
    <w:tmpl w:val="A86CC7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EA17F46"/>
    <w:multiLevelType w:val="hybridMultilevel"/>
    <w:tmpl w:val="101EBEFA"/>
    <w:lvl w:ilvl="0" w:tplc="63CAD42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1247A6C"/>
    <w:multiLevelType w:val="hybridMultilevel"/>
    <w:tmpl w:val="C6E28A8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AE08A0"/>
    <w:multiLevelType w:val="hybridMultilevel"/>
    <w:tmpl w:val="4FF62B14"/>
    <w:lvl w:ilvl="0" w:tplc="FE34DF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2A3483"/>
    <w:multiLevelType w:val="hybridMultilevel"/>
    <w:tmpl w:val="3D30E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D14406"/>
    <w:multiLevelType w:val="hybridMultilevel"/>
    <w:tmpl w:val="FD9AA332"/>
    <w:lvl w:ilvl="0" w:tplc="4104A7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087623"/>
    <w:multiLevelType w:val="hybridMultilevel"/>
    <w:tmpl w:val="FF04C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7"/>
  </w:num>
  <w:num w:numId="4">
    <w:abstractNumId w:val="3"/>
  </w:num>
  <w:num w:numId="5">
    <w:abstractNumId w:val="9"/>
  </w:num>
  <w:num w:numId="6">
    <w:abstractNumId w:val="13"/>
  </w:num>
  <w:num w:numId="7">
    <w:abstractNumId w:val="2"/>
  </w:num>
  <w:num w:numId="8">
    <w:abstractNumId w:val="8"/>
  </w:num>
  <w:num w:numId="9">
    <w:abstractNumId w:val="14"/>
  </w:num>
  <w:num w:numId="10">
    <w:abstractNumId w:val="6"/>
  </w:num>
  <w:num w:numId="11">
    <w:abstractNumId w:val="1"/>
  </w:num>
  <w:num w:numId="12">
    <w:abstractNumId w:val="15"/>
  </w:num>
  <w:num w:numId="13">
    <w:abstractNumId w:val="16"/>
  </w:num>
  <w:num w:numId="14">
    <w:abstractNumId w:val="5"/>
  </w:num>
  <w:num w:numId="15">
    <w:abstractNumId w:val="18"/>
  </w:num>
  <w:num w:numId="16">
    <w:abstractNumId w:val="11"/>
  </w:num>
  <w:num w:numId="17">
    <w:abstractNumId w:val="4"/>
  </w:num>
  <w:num w:numId="18">
    <w:abstractNumId w:val="0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3BB9"/>
    <w:rsid w:val="00001C29"/>
    <w:rsid w:val="00002680"/>
    <w:rsid w:val="00003BB9"/>
    <w:rsid w:val="00004122"/>
    <w:rsid w:val="00021FBA"/>
    <w:rsid w:val="000227FA"/>
    <w:rsid w:val="000238A4"/>
    <w:rsid w:val="00023C8D"/>
    <w:rsid w:val="00024A9F"/>
    <w:rsid w:val="00025E93"/>
    <w:rsid w:val="00026913"/>
    <w:rsid w:val="00036257"/>
    <w:rsid w:val="000368F7"/>
    <w:rsid w:val="00041030"/>
    <w:rsid w:val="00045A33"/>
    <w:rsid w:val="00057224"/>
    <w:rsid w:val="00057D11"/>
    <w:rsid w:val="00091A34"/>
    <w:rsid w:val="00092411"/>
    <w:rsid w:val="00094112"/>
    <w:rsid w:val="000A4D3D"/>
    <w:rsid w:val="000A59EF"/>
    <w:rsid w:val="000A601A"/>
    <w:rsid w:val="000A702D"/>
    <w:rsid w:val="000B4CDE"/>
    <w:rsid w:val="000B7D0A"/>
    <w:rsid w:val="000C2C13"/>
    <w:rsid w:val="000D2112"/>
    <w:rsid w:val="000D680E"/>
    <w:rsid w:val="000E2243"/>
    <w:rsid w:val="000E25A5"/>
    <w:rsid w:val="000F53C6"/>
    <w:rsid w:val="000F61EB"/>
    <w:rsid w:val="000F725E"/>
    <w:rsid w:val="00105697"/>
    <w:rsid w:val="00105BD0"/>
    <w:rsid w:val="00106E39"/>
    <w:rsid w:val="00112C3F"/>
    <w:rsid w:val="001151A8"/>
    <w:rsid w:val="00115910"/>
    <w:rsid w:val="001228D6"/>
    <w:rsid w:val="00130727"/>
    <w:rsid w:val="00144FC7"/>
    <w:rsid w:val="001510AE"/>
    <w:rsid w:val="00153098"/>
    <w:rsid w:val="00167F1A"/>
    <w:rsid w:val="001803D4"/>
    <w:rsid w:val="00182EF2"/>
    <w:rsid w:val="00197B1E"/>
    <w:rsid w:val="001A245A"/>
    <w:rsid w:val="001B124F"/>
    <w:rsid w:val="001B76D2"/>
    <w:rsid w:val="001C5C00"/>
    <w:rsid w:val="001C696A"/>
    <w:rsid w:val="001D08DF"/>
    <w:rsid w:val="001E0094"/>
    <w:rsid w:val="001E42F9"/>
    <w:rsid w:val="001E4C9D"/>
    <w:rsid w:val="001F089C"/>
    <w:rsid w:val="001F0E4F"/>
    <w:rsid w:val="001F2829"/>
    <w:rsid w:val="002008E8"/>
    <w:rsid w:val="00217580"/>
    <w:rsid w:val="00231EF6"/>
    <w:rsid w:val="0024130B"/>
    <w:rsid w:val="00245F29"/>
    <w:rsid w:val="00250ECD"/>
    <w:rsid w:val="00255F08"/>
    <w:rsid w:val="00273D43"/>
    <w:rsid w:val="00274998"/>
    <w:rsid w:val="002751DB"/>
    <w:rsid w:val="002764DF"/>
    <w:rsid w:val="002833CA"/>
    <w:rsid w:val="00293F17"/>
    <w:rsid w:val="002A0E0C"/>
    <w:rsid w:val="002A414E"/>
    <w:rsid w:val="002E4C58"/>
    <w:rsid w:val="002F281F"/>
    <w:rsid w:val="002F4238"/>
    <w:rsid w:val="002F5568"/>
    <w:rsid w:val="00302ECA"/>
    <w:rsid w:val="0030330D"/>
    <w:rsid w:val="00310C21"/>
    <w:rsid w:val="00333540"/>
    <w:rsid w:val="00334AE0"/>
    <w:rsid w:val="00336A89"/>
    <w:rsid w:val="003520DF"/>
    <w:rsid w:val="00390F61"/>
    <w:rsid w:val="0039114B"/>
    <w:rsid w:val="003B3130"/>
    <w:rsid w:val="003C1EA8"/>
    <w:rsid w:val="003D7A0D"/>
    <w:rsid w:val="004011D0"/>
    <w:rsid w:val="00406BE9"/>
    <w:rsid w:val="004116C6"/>
    <w:rsid w:val="00413DB7"/>
    <w:rsid w:val="004158AA"/>
    <w:rsid w:val="00416188"/>
    <w:rsid w:val="00420079"/>
    <w:rsid w:val="00434E21"/>
    <w:rsid w:val="004445A4"/>
    <w:rsid w:val="0046341A"/>
    <w:rsid w:val="00465719"/>
    <w:rsid w:val="00474DB6"/>
    <w:rsid w:val="00484DEE"/>
    <w:rsid w:val="00485C67"/>
    <w:rsid w:val="00493F46"/>
    <w:rsid w:val="004A0794"/>
    <w:rsid w:val="004B19AA"/>
    <w:rsid w:val="004B1B35"/>
    <w:rsid w:val="004C5CE1"/>
    <w:rsid w:val="004E6BCB"/>
    <w:rsid w:val="004F3812"/>
    <w:rsid w:val="005072BA"/>
    <w:rsid w:val="00511C22"/>
    <w:rsid w:val="005366D7"/>
    <w:rsid w:val="00541302"/>
    <w:rsid w:val="0054247E"/>
    <w:rsid w:val="00542947"/>
    <w:rsid w:val="005536DC"/>
    <w:rsid w:val="00557568"/>
    <w:rsid w:val="0057241D"/>
    <w:rsid w:val="00573D6B"/>
    <w:rsid w:val="005759B2"/>
    <w:rsid w:val="00575D03"/>
    <w:rsid w:val="005808AF"/>
    <w:rsid w:val="00580CC4"/>
    <w:rsid w:val="00582E04"/>
    <w:rsid w:val="0058578D"/>
    <w:rsid w:val="0058657A"/>
    <w:rsid w:val="00587C73"/>
    <w:rsid w:val="005A1834"/>
    <w:rsid w:val="005A2602"/>
    <w:rsid w:val="005B1721"/>
    <w:rsid w:val="005B3A32"/>
    <w:rsid w:val="005C398F"/>
    <w:rsid w:val="005C6929"/>
    <w:rsid w:val="005C7D64"/>
    <w:rsid w:val="005D4490"/>
    <w:rsid w:val="005D58F5"/>
    <w:rsid w:val="005D7E5C"/>
    <w:rsid w:val="005E44F4"/>
    <w:rsid w:val="005E7B3A"/>
    <w:rsid w:val="005F6C82"/>
    <w:rsid w:val="005F76AD"/>
    <w:rsid w:val="00600D4B"/>
    <w:rsid w:val="00604256"/>
    <w:rsid w:val="00610F39"/>
    <w:rsid w:val="00614AEC"/>
    <w:rsid w:val="006314CD"/>
    <w:rsid w:val="006319D9"/>
    <w:rsid w:val="00632E24"/>
    <w:rsid w:val="006351ED"/>
    <w:rsid w:val="00643536"/>
    <w:rsid w:val="006441FC"/>
    <w:rsid w:val="006451F9"/>
    <w:rsid w:val="006454A5"/>
    <w:rsid w:val="00654FCA"/>
    <w:rsid w:val="00666FE9"/>
    <w:rsid w:val="00677C32"/>
    <w:rsid w:val="00682BF1"/>
    <w:rsid w:val="00683C72"/>
    <w:rsid w:val="006A0D19"/>
    <w:rsid w:val="006A13F4"/>
    <w:rsid w:val="006A502D"/>
    <w:rsid w:val="006A531D"/>
    <w:rsid w:val="006A5BB2"/>
    <w:rsid w:val="006B21ED"/>
    <w:rsid w:val="006E62A5"/>
    <w:rsid w:val="0071523C"/>
    <w:rsid w:val="0071576A"/>
    <w:rsid w:val="00717F00"/>
    <w:rsid w:val="0072292C"/>
    <w:rsid w:val="00732EAD"/>
    <w:rsid w:val="00734CCC"/>
    <w:rsid w:val="007375C0"/>
    <w:rsid w:val="00745417"/>
    <w:rsid w:val="00752B8B"/>
    <w:rsid w:val="007577D9"/>
    <w:rsid w:val="00791CCB"/>
    <w:rsid w:val="007977D8"/>
    <w:rsid w:val="007A1BC4"/>
    <w:rsid w:val="007A5CF7"/>
    <w:rsid w:val="007B3753"/>
    <w:rsid w:val="007B5A4F"/>
    <w:rsid w:val="007D788A"/>
    <w:rsid w:val="007E096C"/>
    <w:rsid w:val="007E245B"/>
    <w:rsid w:val="008151E7"/>
    <w:rsid w:val="008164B8"/>
    <w:rsid w:val="0081660C"/>
    <w:rsid w:val="008170AB"/>
    <w:rsid w:val="008221B7"/>
    <w:rsid w:val="00824A8D"/>
    <w:rsid w:val="00830C8C"/>
    <w:rsid w:val="00842844"/>
    <w:rsid w:val="00843150"/>
    <w:rsid w:val="008526FB"/>
    <w:rsid w:val="00856468"/>
    <w:rsid w:val="00880490"/>
    <w:rsid w:val="00887215"/>
    <w:rsid w:val="0088724D"/>
    <w:rsid w:val="008910FB"/>
    <w:rsid w:val="00894A13"/>
    <w:rsid w:val="008A4E96"/>
    <w:rsid w:val="008A5BB3"/>
    <w:rsid w:val="008A696F"/>
    <w:rsid w:val="008C43BA"/>
    <w:rsid w:val="008D1328"/>
    <w:rsid w:val="008D2E97"/>
    <w:rsid w:val="008D4B61"/>
    <w:rsid w:val="008E0733"/>
    <w:rsid w:val="008F0BA9"/>
    <w:rsid w:val="009228D3"/>
    <w:rsid w:val="009252AA"/>
    <w:rsid w:val="00931FDC"/>
    <w:rsid w:val="009346E9"/>
    <w:rsid w:val="009355E5"/>
    <w:rsid w:val="009434A5"/>
    <w:rsid w:val="00954AF3"/>
    <w:rsid w:val="00960048"/>
    <w:rsid w:val="00991BB9"/>
    <w:rsid w:val="009C568A"/>
    <w:rsid w:val="009D412F"/>
    <w:rsid w:val="009D6845"/>
    <w:rsid w:val="009D7CB0"/>
    <w:rsid w:val="009F2674"/>
    <w:rsid w:val="00A00FE0"/>
    <w:rsid w:val="00A02096"/>
    <w:rsid w:val="00A05E7B"/>
    <w:rsid w:val="00A1153A"/>
    <w:rsid w:val="00A14973"/>
    <w:rsid w:val="00A15B23"/>
    <w:rsid w:val="00A22F6F"/>
    <w:rsid w:val="00A274F8"/>
    <w:rsid w:val="00A33877"/>
    <w:rsid w:val="00A40600"/>
    <w:rsid w:val="00A46EE8"/>
    <w:rsid w:val="00A71EF4"/>
    <w:rsid w:val="00A762C6"/>
    <w:rsid w:val="00A83DAB"/>
    <w:rsid w:val="00A84BA3"/>
    <w:rsid w:val="00AA37F4"/>
    <w:rsid w:val="00AA3B63"/>
    <w:rsid w:val="00AA5F44"/>
    <w:rsid w:val="00AB200F"/>
    <w:rsid w:val="00AC2275"/>
    <w:rsid w:val="00AC2391"/>
    <w:rsid w:val="00AC3A9A"/>
    <w:rsid w:val="00AD4579"/>
    <w:rsid w:val="00AD4CC2"/>
    <w:rsid w:val="00AF2916"/>
    <w:rsid w:val="00B00A89"/>
    <w:rsid w:val="00B023BB"/>
    <w:rsid w:val="00B03BB2"/>
    <w:rsid w:val="00B060C6"/>
    <w:rsid w:val="00B1743C"/>
    <w:rsid w:val="00B21648"/>
    <w:rsid w:val="00B234C4"/>
    <w:rsid w:val="00B3708C"/>
    <w:rsid w:val="00B40460"/>
    <w:rsid w:val="00B409CA"/>
    <w:rsid w:val="00B4639D"/>
    <w:rsid w:val="00B57154"/>
    <w:rsid w:val="00B57642"/>
    <w:rsid w:val="00B6318C"/>
    <w:rsid w:val="00B71C7B"/>
    <w:rsid w:val="00B73E78"/>
    <w:rsid w:val="00B76CEF"/>
    <w:rsid w:val="00B81A86"/>
    <w:rsid w:val="00B9063C"/>
    <w:rsid w:val="00B92F35"/>
    <w:rsid w:val="00B967B9"/>
    <w:rsid w:val="00BA004B"/>
    <w:rsid w:val="00BB3629"/>
    <w:rsid w:val="00BB48E5"/>
    <w:rsid w:val="00BD4BA4"/>
    <w:rsid w:val="00BE1150"/>
    <w:rsid w:val="00BE14C5"/>
    <w:rsid w:val="00BE7E93"/>
    <w:rsid w:val="00BF506B"/>
    <w:rsid w:val="00C03ADE"/>
    <w:rsid w:val="00C06691"/>
    <w:rsid w:val="00C251A4"/>
    <w:rsid w:val="00C3615A"/>
    <w:rsid w:val="00C4099D"/>
    <w:rsid w:val="00C4360F"/>
    <w:rsid w:val="00C47F2F"/>
    <w:rsid w:val="00C51DAF"/>
    <w:rsid w:val="00C5221B"/>
    <w:rsid w:val="00C542EB"/>
    <w:rsid w:val="00C617E1"/>
    <w:rsid w:val="00C9152F"/>
    <w:rsid w:val="00C93449"/>
    <w:rsid w:val="00C94150"/>
    <w:rsid w:val="00C97277"/>
    <w:rsid w:val="00C97FA7"/>
    <w:rsid w:val="00CA2ECB"/>
    <w:rsid w:val="00CB0FDE"/>
    <w:rsid w:val="00CC0362"/>
    <w:rsid w:val="00CC0D75"/>
    <w:rsid w:val="00CC55D9"/>
    <w:rsid w:val="00CD60BE"/>
    <w:rsid w:val="00CD6A17"/>
    <w:rsid w:val="00CE3F62"/>
    <w:rsid w:val="00CE5217"/>
    <w:rsid w:val="00CE58F1"/>
    <w:rsid w:val="00CE694F"/>
    <w:rsid w:val="00CF2851"/>
    <w:rsid w:val="00CF3A33"/>
    <w:rsid w:val="00CF6816"/>
    <w:rsid w:val="00D019F2"/>
    <w:rsid w:val="00D0793A"/>
    <w:rsid w:val="00D163F7"/>
    <w:rsid w:val="00D17EA3"/>
    <w:rsid w:val="00D20864"/>
    <w:rsid w:val="00D26C08"/>
    <w:rsid w:val="00D328A5"/>
    <w:rsid w:val="00D40781"/>
    <w:rsid w:val="00D421B3"/>
    <w:rsid w:val="00D46293"/>
    <w:rsid w:val="00D52E3D"/>
    <w:rsid w:val="00D557F0"/>
    <w:rsid w:val="00D62816"/>
    <w:rsid w:val="00D81412"/>
    <w:rsid w:val="00D848DF"/>
    <w:rsid w:val="00D86FA7"/>
    <w:rsid w:val="00D92B14"/>
    <w:rsid w:val="00D96E80"/>
    <w:rsid w:val="00DA5D9D"/>
    <w:rsid w:val="00DB7F37"/>
    <w:rsid w:val="00DC01EB"/>
    <w:rsid w:val="00DD31A7"/>
    <w:rsid w:val="00DD70B8"/>
    <w:rsid w:val="00DE1578"/>
    <w:rsid w:val="00DE2353"/>
    <w:rsid w:val="00DE6BE4"/>
    <w:rsid w:val="00DE6D54"/>
    <w:rsid w:val="00DF31A9"/>
    <w:rsid w:val="00E03C6B"/>
    <w:rsid w:val="00E26DE7"/>
    <w:rsid w:val="00E32D0E"/>
    <w:rsid w:val="00E332AF"/>
    <w:rsid w:val="00E41987"/>
    <w:rsid w:val="00E4541F"/>
    <w:rsid w:val="00E51980"/>
    <w:rsid w:val="00E60D5E"/>
    <w:rsid w:val="00E61481"/>
    <w:rsid w:val="00E62D04"/>
    <w:rsid w:val="00E77535"/>
    <w:rsid w:val="00E81945"/>
    <w:rsid w:val="00E86269"/>
    <w:rsid w:val="00E90CC5"/>
    <w:rsid w:val="00E91470"/>
    <w:rsid w:val="00E94F46"/>
    <w:rsid w:val="00EA5CDA"/>
    <w:rsid w:val="00EB28D9"/>
    <w:rsid w:val="00EB2FCC"/>
    <w:rsid w:val="00EB3E80"/>
    <w:rsid w:val="00EC1461"/>
    <w:rsid w:val="00EC1C9E"/>
    <w:rsid w:val="00EC1CE9"/>
    <w:rsid w:val="00EE072D"/>
    <w:rsid w:val="00EF027E"/>
    <w:rsid w:val="00EF55B8"/>
    <w:rsid w:val="00F02CDD"/>
    <w:rsid w:val="00F06FA4"/>
    <w:rsid w:val="00F1529D"/>
    <w:rsid w:val="00F23D80"/>
    <w:rsid w:val="00F3332C"/>
    <w:rsid w:val="00F43877"/>
    <w:rsid w:val="00F443C6"/>
    <w:rsid w:val="00F46E50"/>
    <w:rsid w:val="00F607DC"/>
    <w:rsid w:val="00F61E5E"/>
    <w:rsid w:val="00F66BEB"/>
    <w:rsid w:val="00F85BF2"/>
    <w:rsid w:val="00F8757D"/>
    <w:rsid w:val="00F93704"/>
    <w:rsid w:val="00F95A91"/>
    <w:rsid w:val="00FB1283"/>
    <w:rsid w:val="00FC53AB"/>
    <w:rsid w:val="00FC606E"/>
    <w:rsid w:val="00FC79C4"/>
    <w:rsid w:val="00FD678A"/>
    <w:rsid w:val="00FE4134"/>
    <w:rsid w:val="00FE6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3BB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03B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3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3F46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E03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03C6B"/>
  </w:style>
  <w:style w:type="table" w:styleId="a9">
    <w:name w:val="Table Grid"/>
    <w:basedOn w:val="a1"/>
    <w:uiPriority w:val="59"/>
    <w:rsid w:val="003D7A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46E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A0DC9-BD69-4460-92A6-0D90CCF78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</cp:revision>
  <cp:lastPrinted>2017-05-05T07:56:00Z</cp:lastPrinted>
  <dcterms:created xsi:type="dcterms:W3CDTF">2016-08-23T18:56:00Z</dcterms:created>
  <dcterms:modified xsi:type="dcterms:W3CDTF">2017-05-05T07:56:00Z</dcterms:modified>
</cp:coreProperties>
</file>