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E1" w:rsidRPr="00136B62" w:rsidRDefault="0026446E" w:rsidP="00624EE1">
      <w:pPr>
        <w:rPr>
          <w:b/>
          <w:szCs w:val="28"/>
          <w:lang w:val="en-US"/>
        </w:rPr>
      </w:pPr>
      <w:r>
        <w:rPr>
          <w:b/>
          <w:iCs/>
          <w:noProof/>
          <w:szCs w:val="28"/>
          <w:lang w:val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8255</wp:posOffset>
            </wp:positionV>
            <wp:extent cx="561975" cy="685800"/>
            <wp:effectExtent l="19050" t="0" r="9525" b="0"/>
            <wp:wrapNone/>
            <wp:docPr id="5" name="Picture 1" descr="Stema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BFD">
        <w:rPr>
          <w:b/>
          <w:iCs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0</wp:posOffset>
                </wp:positionV>
                <wp:extent cx="2537460" cy="451485"/>
                <wp:effectExtent l="8255" t="11430" r="6985" b="133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F46" w:rsidRPr="003A6675" w:rsidRDefault="00934F46" w:rsidP="00934F46">
                            <w:pPr>
                              <w:pStyle w:val="a3"/>
                              <w:ind w:firstLine="540"/>
                              <w:jc w:val="right"/>
                              <w:rPr>
                                <w:i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3A6675">
                              <w:rPr>
                                <w:iCs/>
                                <w:sz w:val="20"/>
                                <w:szCs w:val="20"/>
                              </w:rPr>
                              <w:t>1006601001023</w:t>
                            </w:r>
                          </w:p>
                          <w:p w:rsidR="00934F46" w:rsidRDefault="00934F46" w:rsidP="00934F4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3.95pt;margin-top:0;width:199.8pt;height:35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" strokecolor="white [3212]">
                <v:textbox style="mso-fit-shape-to-text:t">
                  <w:txbxContent>
                    <w:p w:rsidR="00934F46" w:rsidRPr="003A6675" w:rsidRDefault="00934F46" w:rsidP="00934F46">
                      <w:pPr>
                        <w:pStyle w:val="a3"/>
                        <w:ind w:firstLine="540"/>
                        <w:jc w:val="right"/>
                        <w:rPr>
                          <w:iCs/>
                          <w:sz w:val="20"/>
                          <w:szCs w:val="20"/>
                          <w:lang w:val="ro-RO"/>
                        </w:rPr>
                      </w:pPr>
                      <w:r w:rsidRPr="003A6675">
                        <w:rPr>
                          <w:iCs/>
                          <w:sz w:val="20"/>
                          <w:szCs w:val="20"/>
                        </w:rPr>
                        <w:t>1006601001023</w:t>
                      </w:r>
                    </w:p>
                    <w:p w:rsidR="00934F46" w:rsidRDefault="00934F46" w:rsidP="00934F4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24EE1" w:rsidRPr="00624EE1">
        <w:rPr>
          <w:b/>
          <w:szCs w:val="28"/>
          <w:lang w:val="en-US"/>
        </w:rPr>
        <w:t xml:space="preserve"> </w:t>
      </w: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Pr="00136B62" w:rsidRDefault="00624EE1" w:rsidP="00624EE1">
      <w:pPr>
        <w:jc w:val="center"/>
        <w:rPr>
          <w:b/>
          <w:sz w:val="20"/>
          <w:lang w:val="en-US"/>
        </w:rPr>
      </w:pPr>
      <w:r w:rsidRPr="00136B62">
        <w:rPr>
          <w:b/>
          <w:sz w:val="20"/>
          <w:lang w:val="en-US"/>
        </w:rPr>
        <w:t>AGENŢIA NAŢIONALĂ PENTRU OCUPAREA FORŢEI DE MUNCĂ</w:t>
      </w:r>
    </w:p>
    <w:p w:rsidR="00624EE1" w:rsidRDefault="00624EE1" w:rsidP="00624EE1">
      <w:pPr>
        <w:jc w:val="center"/>
        <w:rPr>
          <w:b/>
          <w:bCs/>
          <w:sz w:val="20"/>
        </w:rPr>
      </w:pPr>
      <w:r w:rsidRPr="00931008">
        <w:rPr>
          <w:b/>
          <w:bCs/>
          <w:sz w:val="20"/>
        </w:rPr>
        <w:t>НАЦИОНАЛЬНОЕ АГЕНТСТВО ЗАНЯТОСТИ НАСЕЛЕНИЯ</w:t>
      </w:r>
    </w:p>
    <w:p w:rsidR="00624EE1" w:rsidRDefault="00624EE1" w:rsidP="00624EE1">
      <w:pPr>
        <w:jc w:val="center"/>
        <w:rPr>
          <w:b/>
          <w:bCs/>
          <w:sz w:val="20"/>
        </w:rPr>
      </w:pPr>
    </w:p>
    <w:p w:rsidR="00B144E4" w:rsidRPr="00B144E4" w:rsidRDefault="00A7030B" w:rsidP="00B144E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DIRECȚIA</w:t>
      </w:r>
      <w:r w:rsidRPr="00357DD2">
        <w:rPr>
          <w:b/>
          <w:sz w:val="20"/>
          <w:szCs w:val="20"/>
        </w:rPr>
        <w:t xml:space="preserve"> OCUPAREA FORŢEI DE MUNCĂ </w:t>
      </w:r>
      <w:r w:rsidR="00B144E4">
        <w:rPr>
          <w:b/>
          <w:sz w:val="20"/>
          <w:szCs w:val="20"/>
        </w:rPr>
        <w:t>STRĂȘENI</w:t>
      </w:r>
    </w:p>
    <w:p w:rsidR="00B144E4" w:rsidRDefault="00A7030B" w:rsidP="00A7030B">
      <w:pPr>
        <w:jc w:val="center"/>
        <w:rPr>
          <w:b/>
          <w:bCs/>
          <w:sz w:val="20"/>
          <w:szCs w:val="20"/>
        </w:rPr>
      </w:pPr>
      <w:r w:rsidRPr="001B55B0">
        <w:rPr>
          <w:b/>
          <w:color w:val="000000"/>
          <w:sz w:val="20"/>
          <w:szCs w:val="20"/>
          <w:lang w:val="ru-RU"/>
        </w:rPr>
        <w:t>УПРАВЛЕНИЕ</w:t>
      </w:r>
      <w:r>
        <w:rPr>
          <w:color w:val="000000"/>
        </w:rPr>
        <w:t xml:space="preserve"> </w:t>
      </w:r>
      <w:r w:rsidRPr="00357DD2">
        <w:rPr>
          <w:b/>
          <w:bCs/>
          <w:sz w:val="20"/>
          <w:szCs w:val="20"/>
        </w:rPr>
        <w:t xml:space="preserve">ЗАНЯТОСТИ НАСЕЛЕНИЯ </w:t>
      </w:r>
      <w:r w:rsidR="00B144E4">
        <w:rPr>
          <w:b/>
          <w:bCs/>
          <w:sz w:val="20"/>
          <w:szCs w:val="20"/>
          <w:lang w:val="ru-RU"/>
        </w:rPr>
        <w:t xml:space="preserve">СТРЭШЕНЬ </w:t>
      </w:r>
    </w:p>
    <w:p w:rsidR="00A7030B" w:rsidRPr="00A7030B" w:rsidRDefault="006B5BFD" w:rsidP="00A7030B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106680</wp:posOffset>
                </wp:positionV>
                <wp:extent cx="6666230" cy="0"/>
                <wp:effectExtent l="18415" t="17780" r="20955" b="2032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7EAC" id="Line 20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8pt,8.4pt" to="482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" strokeweight="2.25pt"/>
            </w:pict>
          </mc:Fallback>
        </mc:AlternateContent>
      </w:r>
    </w:p>
    <w:p w:rsidR="002F4254" w:rsidRDefault="006B5BFD" w:rsidP="00D2445A">
      <w:pPr>
        <w:jc w:val="center"/>
        <w:rPr>
          <w:b/>
          <w:bCs/>
          <w:sz w:val="20"/>
        </w:rPr>
      </w:pPr>
      <w:r>
        <w:rPr>
          <w:b/>
          <w:noProof/>
          <w:szCs w:val="28"/>
          <w:lang w:val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8254</wp:posOffset>
                </wp:positionV>
                <wp:extent cx="6666230" cy="0"/>
                <wp:effectExtent l="0" t="0" r="127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9CF0C" id="Line 3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2.8pt,.65pt" to="482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ZhEQ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"/>
            </w:pict>
          </mc:Fallback>
        </mc:AlternateContent>
      </w:r>
    </w:p>
    <w:p w:rsidR="00E3034A" w:rsidRDefault="00E3034A" w:rsidP="0088366B">
      <w:pPr>
        <w:ind w:firstLine="630"/>
        <w:jc w:val="right"/>
        <w:rPr>
          <w:b/>
          <w:sz w:val="24"/>
        </w:rPr>
      </w:pPr>
    </w:p>
    <w:p w:rsidR="0088366B" w:rsidRPr="0088366B" w:rsidRDefault="0088366B" w:rsidP="0088366B">
      <w:pPr>
        <w:ind w:firstLine="630"/>
        <w:jc w:val="right"/>
        <w:rPr>
          <w:b/>
          <w:sz w:val="24"/>
        </w:rPr>
      </w:pPr>
      <w:bookmarkStart w:id="0" w:name="_GoBack"/>
      <w:bookmarkEnd w:id="0"/>
      <w:r w:rsidRPr="0088366B">
        <w:rPr>
          <w:b/>
          <w:sz w:val="24"/>
        </w:rPr>
        <w:t xml:space="preserve">În atenția angajatorilor </w:t>
      </w:r>
    </w:p>
    <w:p w:rsidR="0088366B" w:rsidRPr="0088366B" w:rsidRDefault="0088366B" w:rsidP="0088366B">
      <w:pPr>
        <w:ind w:firstLine="630"/>
        <w:jc w:val="right"/>
        <w:rPr>
          <w:b/>
          <w:sz w:val="24"/>
        </w:rPr>
      </w:pPr>
      <w:r w:rsidRPr="0088366B">
        <w:rPr>
          <w:b/>
          <w:sz w:val="24"/>
        </w:rPr>
        <w:t xml:space="preserve">cu privire la angajarea cetățenilor </w:t>
      </w:r>
      <w:r w:rsidR="00E3034A">
        <w:rPr>
          <w:b/>
          <w:sz w:val="24"/>
        </w:rPr>
        <w:t>d</w:t>
      </w:r>
      <w:r w:rsidRPr="0088366B">
        <w:rPr>
          <w:b/>
          <w:sz w:val="24"/>
        </w:rPr>
        <w:t>in U</w:t>
      </w:r>
      <w:r w:rsidR="00E3034A">
        <w:rPr>
          <w:b/>
          <w:sz w:val="24"/>
        </w:rPr>
        <w:t>c</w:t>
      </w:r>
      <w:r w:rsidRPr="0088366B">
        <w:rPr>
          <w:b/>
          <w:sz w:val="24"/>
        </w:rPr>
        <w:t>raina</w:t>
      </w:r>
    </w:p>
    <w:p w:rsidR="0088366B" w:rsidRPr="0088366B" w:rsidRDefault="0088366B" w:rsidP="0088366B">
      <w:pPr>
        <w:ind w:firstLine="630"/>
        <w:jc w:val="both"/>
        <w:rPr>
          <w:b/>
          <w:sz w:val="24"/>
        </w:rPr>
      </w:pPr>
    </w:p>
    <w:p w:rsidR="002F4254" w:rsidRDefault="002F4254" w:rsidP="0088366B">
      <w:pPr>
        <w:ind w:firstLine="630"/>
        <w:jc w:val="right"/>
        <w:rPr>
          <w:sz w:val="24"/>
        </w:rPr>
      </w:pPr>
      <w:r w:rsidRPr="002F4254">
        <w:rPr>
          <w:sz w:val="24"/>
        </w:rPr>
        <w:t xml:space="preserve">Prin prezenta, </w:t>
      </w:r>
      <w:r w:rsidRPr="00E22559">
        <w:rPr>
          <w:b/>
          <w:sz w:val="24"/>
        </w:rPr>
        <w:t>Direcția Ocuparea Forței de Muncă Strășeni</w:t>
      </w:r>
      <w:r w:rsidRPr="002F4254">
        <w:rPr>
          <w:sz w:val="24"/>
        </w:rPr>
        <w:t xml:space="preserve">, vă aduce la cunoștință faptul </w:t>
      </w:r>
    </w:p>
    <w:p w:rsidR="002F4254" w:rsidRPr="002F4254" w:rsidRDefault="002F4254" w:rsidP="002F4254">
      <w:pPr>
        <w:jc w:val="both"/>
        <w:rPr>
          <w:b/>
          <w:sz w:val="24"/>
          <w:u w:val="single"/>
        </w:rPr>
      </w:pPr>
      <w:r w:rsidRPr="002F4254">
        <w:rPr>
          <w:sz w:val="24"/>
        </w:rPr>
        <w:t xml:space="preserve">că în conformitate cu prevederile </w:t>
      </w:r>
      <w:r w:rsidRPr="002F4254">
        <w:rPr>
          <w:b/>
          <w:i/>
          <w:sz w:val="24"/>
        </w:rPr>
        <w:t xml:space="preserve">punctului 7 din Dispoziția nr.4 din 01.03.2022 a Comisiei pentru Situații Excepționale a Republicii Moldova </w:t>
      </w:r>
      <w:r w:rsidRPr="002F4254">
        <w:rPr>
          <w:b/>
          <w:sz w:val="24"/>
          <w:u w:val="single"/>
        </w:rPr>
        <w:t>cetățenii din Ucraina au dreptul de a munci în Republica Moldova pe durată determinată pentru perioada stării de urgență</w:t>
      </w:r>
      <w:r w:rsidRPr="002F4254">
        <w:rPr>
          <w:sz w:val="24"/>
        </w:rPr>
        <w:t xml:space="preserve">, </w:t>
      </w:r>
      <w:r w:rsidRPr="002F4254">
        <w:rPr>
          <w:b/>
          <w:sz w:val="24"/>
          <w:u w:val="single"/>
        </w:rPr>
        <w:t>fără obținerea dreptului de ședere provizorie în scop de muncă.</w:t>
      </w:r>
    </w:p>
    <w:p w:rsidR="00D2445A" w:rsidRDefault="00D2445A" w:rsidP="002F4254">
      <w:pPr>
        <w:ind w:firstLine="630"/>
        <w:jc w:val="both"/>
        <w:rPr>
          <w:sz w:val="24"/>
        </w:rPr>
      </w:pPr>
    </w:p>
    <w:p w:rsidR="002F4254" w:rsidRPr="002F4254" w:rsidRDefault="002F4254" w:rsidP="002F4254">
      <w:pPr>
        <w:ind w:firstLine="630"/>
        <w:jc w:val="both"/>
        <w:rPr>
          <w:b/>
          <w:sz w:val="24"/>
        </w:rPr>
      </w:pPr>
      <w:r w:rsidRPr="002F4254">
        <w:rPr>
          <w:sz w:val="24"/>
        </w:rPr>
        <w:t xml:space="preserve">În conformitate cu prevederile </w:t>
      </w:r>
      <w:r w:rsidRPr="002F4254">
        <w:rPr>
          <w:b/>
          <w:i/>
          <w:sz w:val="24"/>
        </w:rPr>
        <w:t>punctului 8 din Dispoziția nr.4 din 01.03.2022</w:t>
      </w:r>
      <w:r w:rsidRPr="002F4254">
        <w:rPr>
          <w:sz w:val="24"/>
        </w:rPr>
        <w:t xml:space="preserve">, angajarea se va face în baza contractului individual de muncă, iar </w:t>
      </w:r>
      <w:r w:rsidRPr="002F4254">
        <w:rPr>
          <w:b/>
          <w:sz w:val="24"/>
          <w:u w:val="single"/>
        </w:rPr>
        <w:t>angajatorul are</w:t>
      </w:r>
      <w:r w:rsidRPr="002F4254">
        <w:rPr>
          <w:sz w:val="24"/>
          <w:u w:val="single"/>
        </w:rPr>
        <w:t xml:space="preserve"> </w:t>
      </w:r>
      <w:r w:rsidRPr="002F4254">
        <w:rPr>
          <w:b/>
          <w:sz w:val="24"/>
          <w:u w:val="single"/>
        </w:rPr>
        <w:t>obligația de a notifica</w:t>
      </w:r>
      <w:r w:rsidRPr="002F4254">
        <w:rPr>
          <w:sz w:val="24"/>
        </w:rPr>
        <w:t xml:space="preserve">, </w:t>
      </w:r>
      <w:r w:rsidRPr="00E22559">
        <w:rPr>
          <w:sz w:val="24"/>
        </w:rPr>
        <w:t>în termen de 5 zile de la data încheierii contractului,</w:t>
      </w:r>
      <w:r w:rsidRPr="002F4254">
        <w:rPr>
          <w:b/>
          <w:sz w:val="24"/>
        </w:rPr>
        <w:t xml:space="preserve"> Agenția Națională pentru Ocuparea Forței de Muncă despre faptul angajării cetățeanului ucrainean</w:t>
      </w:r>
      <w:r w:rsidRPr="002F4254">
        <w:rPr>
          <w:sz w:val="24"/>
        </w:rPr>
        <w:t xml:space="preserve">, cu </w:t>
      </w:r>
      <w:r w:rsidRPr="002F4254">
        <w:rPr>
          <w:b/>
          <w:sz w:val="24"/>
        </w:rPr>
        <w:t xml:space="preserve">prezentarea în format electronic sau pe </w:t>
      </w:r>
      <w:proofErr w:type="spellStart"/>
      <w:r w:rsidRPr="002F4254">
        <w:rPr>
          <w:b/>
          <w:sz w:val="24"/>
        </w:rPr>
        <w:t>hîrtie</w:t>
      </w:r>
      <w:proofErr w:type="spellEnd"/>
      <w:r w:rsidRPr="002F4254">
        <w:rPr>
          <w:b/>
          <w:sz w:val="24"/>
        </w:rPr>
        <w:t xml:space="preserve"> a copiilor documentelor prevăzute la punctul dat.</w:t>
      </w:r>
    </w:p>
    <w:p w:rsidR="00D2445A" w:rsidRDefault="00D2445A" w:rsidP="002F4254">
      <w:pPr>
        <w:ind w:firstLine="630"/>
        <w:jc w:val="both"/>
        <w:rPr>
          <w:b/>
          <w:sz w:val="24"/>
          <w:u w:val="single"/>
        </w:rPr>
      </w:pPr>
    </w:p>
    <w:p w:rsidR="002F4254" w:rsidRDefault="002F4254" w:rsidP="002F4254">
      <w:pPr>
        <w:ind w:firstLine="630"/>
        <w:jc w:val="both"/>
        <w:rPr>
          <w:b/>
          <w:sz w:val="24"/>
        </w:rPr>
      </w:pPr>
      <w:r w:rsidRPr="002F4254">
        <w:rPr>
          <w:b/>
          <w:sz w:val="24"/>
          <w:u w:val="single"/>
        </w:rPr>
        <w:t>Notificarea obligatorie</w:t>
      </w:r>
      <w:r w:rsidRPr="002F4254">
        <w:rPr>
          <w:b/>
          <w:sz w:val="24"/>
        </w:rPr>
        <w:t xml:space="preserve"> </w:t>
      </w:r>
      <w:r w:rsidRPr="002F4254">
        <w:rPr>
          <w:sz w:val="24"/>
        </w:rPr>
        <w:t xml:space="preserve">despre angajarea cetățenilor ucraineni </w:t>
      </w:r>
      <w:r w:rsidRPr="00E22559">
        <w:rPr>
          <w:b/>
          <w:sz w:val="24"/>
        </w:rPr>
        <w:t xml:space="preserve">se va realiza prin prezentarea de către angajatori a următorului </w:t>
      </w:r>
      <w:r w:rsidRPr="00E22559">
        <w:rPr>
          <w:b/>
          <w:sz w:val="24"/>
          <w:u w:val="single"/>
        </w:rPr>
        <w:t>set de documente</w:t>
      </w:r>
      <w:r w:rsidRPr="00E22559">
        <w:rPr>
          <w:b/>
          <w:sz w:val="24"/>
        </w:rPr>
        <w:t>:</w:t>
      </w:r>
    </w:p>
    <w:p w:rsidR="00D2445A" w:rsidRPr="00D2445A" w:rsidRDefault="00D2445A" w:rsidP="002F4254">
      <w:pPr>
        <w:ind w:firstLine="630"/>
        <w:jc w:val="both"/>
        <w:rPr>
          <w:b/>
          <w:sz w:val="24"/>
          <w:lang w:val="en-US"/>
        </w:rPr>
      </w:pPr>
    </w:p>
    <w:p w:rsidR="002F4254" w:rsidRPr="00AE2657" w:rsidRDefault="002F4254" w:rsidP="002F4254">
      <w:pPr>
        <w:numPr>
          <w:ilvl w:val="0"/>
          <w:numId w:val="6"/>
        </w:numPr>
        <w:jc w:val="both"/>
        <w:rPr>
          <w:i/>
          <w:sz w:val="24"/>
        </w:rPr>
      </w:pPr>
      <w:r w:rsidRPr="00AE2657">
        <w:rPr>
          <w:i/>
          <w:sz w:val="24"/>
        </w:rPr>
        <w:t>copiei actului de identitate a cetățeanului ucrainean;</w:t>
      </w:r>
    </w:p>
    <w:p w:rsidR="002F4254" w:rsidRPr="00AE2657" w:rsidRDefault="002F4254" w:rsidP="002F4254">
      <w:pPr>
        <w:numPr>
          <w:ilvl w:val="0"/>
          <w:numId w:val="6"/>
        </w:numPr>
        <w:jc w:val="both"/>
        <w:rPr>
          <w:i/>
          <w:sz w:val="24"/>
        </w:rPr>
      </w:pPr>
      <w:r w:rsidRPr="00AE2657">
        <w:rPr>
          <w:i/>
          <w:sz w:val="24"/>
        </w:rPr>
        <w:t xml:space="preserve">copiei </w:t>
      </w:r>
      <w:proofErr w:type="spellStart"/>
      <w:r w:rsidRPr="00AE2657">
        <w:rPr>
          <w:i/>
          <w:sz w:val="24"/>
        </w:rPr>
        <w:t>cotractului</w:t>
      </w:r>
      <w:proofErr w:type="spellEnd"/>
      <w:r w:rsidRPr="00AE2657">
        <w:rPr>
          <w:i/>
          <w:sz w:val="24"/>
        </w:rPr>
        <w:t xml:space="preserve"> de muncă, întocmit conform legislației aplicabile pentru cetățenii Republicii Moldova;</w:t>
      </w:r>
    </w:p>
    <w:p w:rsidR="002F4254" w:rsidRPr="002F4254" w:rsidRDefault="002F4254" w:rsidP="002F4254">
      <w:pPr>
        <w:numPr>
          <w:ilvl w:val="0"/>
          <w:numId w:val="6"/>
        </w:numPr>
        <w:jc w:val="both"/>
        <w:rPr>
          <w:i/>
          <w:sz w:val="24"/>
        </w:rPr>
      </w:pPr>
      <w:r w:rsidRPr="00AE2657">
        <w:rPr>
          <w:i/>
          <w:sz w:val="24"/>
        </w:rPr>
        <w:t xml:space="preserve"> informația privind codul numeric personal (IDNP) atribuit cetățeanului ucrainean la intrarea pe teritoriul Republicii Moldova și/sau la solicitare de către centrele multifuncționale ale Agenției Servicii Publice</w:t>
      </w:r>
      <w:r w:rsidRPr="002F4254">
        <w:rPr>
          <w:i/>
          <w:sz w:val="24"/>
        </w:rPr>
        <w:t>.</w:t>
      </w:r>
    </w:p>
    <w:p w:rsidR="002F4254" w:rsidRPr="002F4254" w:rsidRDefault="002F4254" w:rsidP="002F4254">
      <w:pPr>
        <w:ind w:firstLine="630"/>
        <w:jc w:val="both"/>
        <w:rPr>
          <w:sz w:val="24"/>
          <w:lang w:val="en-US"/>
        </w:rPr>
      </w:pPr>
    </w:p>
    <w:p w:rsidR="002F4254" w:rsidRDefault="002F4254" w:rsidP="002F4254">
      <w:pPr>
        <w:ind w:firstLine="630"/>
        <w:jc w:val="both"/>
        <w:rPr>
          <w:sz w:val="24"/>
          <w:lang w:val="en-US"/>
        </w:rPr>
      </w:pPr>
      <w:r w:rsidRPr="002F4254">
        <w:rPr>
          <w:sz w:val="24"/>
        </w:rPr>
        <w:t>În scopul implementării prevederilor punctului nr.8 din Dispoziția nr.4 din 01.03.2022 se solicită copiile documentelor în format electronic, scanate într-un singur document, expediat</w:t>
      </w:r>
      <w:r w:rsidR="00E22559">
        <w:rPr>
          <w:sz w:val="24"/>
        </w:rPr>
        <w:t>e</w:t>
      </w:r>
      <w:r w:rsidRPr="002F4254">
        <w:rPr>
          <w:sz w:val="24"/>
        </w:rPr>
        <w:t xml:space="preserve"> la adresa de email: </w:t>
      </w:r>
      <w:hyperlink r:id="rId9" w:history="1">
        <w:r w:rsidRPr="00E22559">
          <w:rPr>
            <w:rStyle w:val="a8"/>
            <w:b/>
            <w:sz w:val="24"/>
            <w:u w:val="none"/>
          </w:rPr>
          <w:t>angajare_ua@anofm.md</w:t>
        </w:r>
      </w:hyperlink>
      <w:r w:rsidRPr="00E22559">
        <w:rPr>
          <w:b/>
          <w:sz w:val="24"/>
        </w:rPr>
        <w:t>,</w:t>
      </w:r>
      <w:r w:rsidRPr="002F4254">
        <w:rPr>
          <w:sz w:val="24"/>
        </w:rPr>
        <w:t xml:space="preserve"> </w:t>
      </w:r>
      <w:r w:rsidRPr="002F4254">
        <w:rPr>
          <w:sz w:val="24"/>
          <w:lang w:val="en-US"/>
        </w:rPr>
        <w:t xml:space="preserve">care </w:t>
      </w:r>
      <w:proofErr w:type="spellStart"/>
      <w:r w:rsidRPr="002F4254">
        <w:rPr>
          <w:sz w:val="24"/>
          <w:lang w:val="en-US"/>
        </w:rPr>
        <w:t>va</w:t>
      </w:r>
      <w:proofErr w:type="spellEnd"/>
      <w:r w:rsidRPr="002F4254">
        <w:rPr>
          <w:sz w:val="24"/>
          <w:lang w:val="en-US"/>
        </w:rPr>
        <w:t xml:space="preserve"> fi </w:t>
      </w:r>
      <w:proofErr w:type="spellStart"/>
      <w:r w:rsidRPr="002F4254">
        <w:rPr>
          <w:sz w:val="24"/>
          <w:lang w:val="en-US"/>
        </w:rPr>
        <w:t>gestionată</w:t>
      </w:r>
      <w:proofErr w:type="spellEnd"/>
      <w:r w:rsidRPr="002F4254">
        <w:rPr>
          <w:sz w:val="24"/>
          <w:lang w:val="en-US"/>
        </w:rPr>
        <w:t xml:space="preserve"> la </w:t>
      </w:r>
      <w:proofErr w:type="spellStart"/>
      <w:r w:rsidRPr="002F4254">
        <w:rPr>
          <w:sz w:val="24"/>
          <w:lang w:val="en-US"/>
        </w:rPr>
        <w:t>nivel</w:t>
      </w:r>
      <w:proofErr w:type="spellEnd"/>
      <w:r w:rsidRPr="002F4254">
        <w:rPr>
          <w:sz w:val="24"/>
          <w:lang w:val="en-US"/>
        </w:rPr>
        <w:t xml:space="preserve"> </w:t>
      </w:r>
      <w:r>
        <w:rPr>
          <w:sz w:val="24"/>
          <w:lang w:val="en-US"/>
        </w:rPr>
        <w:t>national.</w:t>
      </w:r>
    </w:p>
    <w:p w:rsidR="002F4254" w:rsidRPr="002F4254" w:rsidRDefault="002F4254" w:rsidP="002F4254">
      <w:pPr>
        <w:ind w:firstLine="63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Agenții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economici</w:t>
      </w:r>
      <w:proofErr w:type="spellEnd"/>
      <w:r>
        <w:rPr>
          <w:sz w:val="24"/>
          <w:lang w:val="en-US"/>
        </w:rPr>
        <w:t xml:space="preserve">, care din diverse </w:t>
      </w:r>
      <w:r w:rsidR="00A227E3">
        <w:rPr>
          <w:sz w:val="24"/>
          <w:lang w:val="en-US"/>
        </w:rPr>
        <w:t xml:space="preserve">motive nu pot </w:t>
      </w:r>
      <w:proofErr w:type="spellStart"/>
      <w:r w:rsidR="00A227E3">
        <w:rPr>
          <w:sz w:val="24"/>
          <w:lang w:val="en-US"/>
        </w:rPr>
        <w:t>prezenta</w:t>
      </w:r>
      <w:proofErr w:type="spellEnd"/>
      <w:r w:rsidR="00A227E3">
        <w:rPr>
          <w:sz w:val="24"/>
          <w:lang w:val="en-US"/>
        </w:rPr>
        <w:t xml:space="preserve"> </w:t>
      </w:r>
      <w:proofErr w:type="spellStart"/>
      <w:r w:rsidR="00A227E3">
        <w:rPr>
          <w:sz w:val="24"/>
          <w:lang w:val="en-US"/>
        </w:rPr>
        <w:t>copiile</w:t>
      </w:r>
      <w:proofErr w:type="spellEnd"/>
      <w:r w:rsidR="00A227E3">
        <w:rPr>
          <w:sz w:val="24"/>
          <w:lang w:val="en-US"/>
        </w:rPr>
        <w:t xml:space="preserve"> </w:t>
      </w:r>
      <w:proofErr w:type="spellStart"/>
      <w:r w:rsidR="00A227E3">
        <w:rPr>
          <w:sz w:val="24"/>
          <w:lang w:val="en-US"/>
        </w:rPr>
        <w:t>documentelor</w:t>
      </w:r>
      <w:proofErr w:type="spellEnd"/>
      <w:r w:rsidR="00A227E3">
        <w:rPr>
          <w:sz w:val="24"/>
          <w:lang w:val="en-US"/>
        </w:rPr>
        <w:t xml:space="preserve"> </w:t>
      </w:r>
      <w:proofErr w:type="spellStart"/>
      <w:r w:rsidR="00A227E3">
        <w:rPr>
          <w:sz w:val="24"/>
          <w:lang w:val="en-US"/>
        </w:rPr>
        <w:t>în</w:t>
      </w:r>
      <w:proofErr w:type="spellEnd"/>
      <w:r w:rsidR="00A227E3">
        <w:rPr>
          <w:sz w:val="24"/>
          <w:lang w:val="en-US"/>
        </w:rPr>
        <w:t xml:space="preserve"> format electronic</w:t>
      </w:r>
      <w:r w:rsidR="00E22559">
        <w:rPr>
          <w:sz w:val="24"/>
          <w:lang w:val="en-US"/>
        </w:rPr>
        <w:t>,</w:t>
      </w:r>
      <w:r w:rsidR="00A227E3">
        <w:rPr>
          <w:sz w:val="24"/>
          <w:lang w:val="en-US"/>
        </w:rPr>
        <w:t xml:space="preserve"> </w:t>
      </w:r>
      <w:r w:rsidR="00516AF8">
        <w:rPr>
          <w:sz w:val="24"/>
          <w:lang w:val="en-US"/>
        </w:rPr>
        <w:t xml:space="preserve">le </w:t>
      </w:r>
      <w:proofErr w:type="spellStart"/>
      <w:r w:rsidR="00516AF8">
        <w:rPr>
          <w:sz w:val="24"/>
          <w:lang w:val="en-US"/>
        </w:rPr>
        <w:t>vor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prezenta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pe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suport</w:t>
      </w:r>
      <w:proofErr w:type="spellEnd"/>
      <w:r w:rsidR="00516AF8">
        <w:rPr>
          <w:sz w:val="24"/>
          <w:lang w:val="en-US"/>
        </w:rPr>
        <w:t xml:space="preserve"> </w:t>
      </w:r>
      <w:r w:rsidR="00E22559">
        <w:rPr>
          <w:sz w:val="24"/>
          <w:lang w:val="en-US"/>
        </w:rPr>
        <w:t xml:space="preserve">de </w:t>
      </w:r>
      <w:proofErr w:type="spellStart"/>
      <w:r w:rsidR="00E22559">
        <w:rPr>
          <w:sz w:val="24"/>
          <w:lang w:val="en-US"/>
        </w:rPr>
        <w:t>hârtie</w:t>
      </w:r>
      <w:proofErr w:type="spellEnd"/>
      <w:r w:rsidR="00AE2657">
        <w:rPr>
          <w:sz w:val="24"/>
          <w:lang w:val="en-US"/>
        </w:rPr>
        <w:t xml:space="preserve"> </w:t>
      </w:r>
      <w:r w:rsidR="00AE2657" w:rsidRPr="00AE2657">
        <w:rPr>
          <w:sz w:val="24"/>
          <w:lang w:val="en-US"/>
        </w:rPr>
        <w:t xml:space="preserve">la </w:t>
      </w:r>
      <w:proofErr w:type="spellStart"/>
      <w:r w:rsidR="00AE2657" w:rsidRPr="00AE2657">
        <w:rPr>
          <w:sz w:val="24"/>
          <w:lang w:val="en-US"/>
        </w:rPr>
        <w:t>subdiviziunea</w:t>
      </w:r>
      <w:proofErr w:type="spellEnd"/>
      <w:r w:rsidR="00AE2657" w:rsidRPr="00AE2657">
        <w:rPr>
          <w:sz w:val="24"/>
          <w:lang w:val="en-US"/>
        </w:rPr>
        <w:t xml:space="preserve"> </w:t>
      </w:r>
      <w:proofErr w:type="spellStart"/>
      <w:r w:rsidR="00AE2657" w:rsidRPr="00AE2657">
        <w:rPr>
          <w:sz w:val="24"/>
          <w:lang w:val="en-US"/>
        </w:rPr>
        <w:t>teritorială</w:t>
      </w:r>
      <w:proofErr w:type="spellEnd"/>
      <w:r w:rsidR="00AE2657" w:rsidRPr="00AE2657">
        <w:rPr>
          <w:sz w:val="24"/>
          <w:lang w:val="en-US"/>
        </w:rPr>
        <w:t xml:space="preserve"> </w:t>
      </w:r>
      <w:proofErr w:type="spellStart"/>
      <w:r w:rsidR="00AE2657" w:rsidRPr="00AE2657">
        <w:rPr>
          <w:sz w:val="24"/>
          <w:lang w:val="en-US"/>
        </w:rPr>
        <w:t>pentru</w:t>
      </w:r>
      <w:proofErr w:type="spellEnd"/>
      <w:r w:rsidR="00AE2657" w:rsidRPr="00AE2657">
        <w:rPr>
          <w:sz w:val="24"/>
          <w:lang w:val="en-US"/>
        </w:rPr>
        <w:t xml:space="preserve"> </w:t>
      </w:r>
      <w:proofErr w:type="spellStart"/>
      <w:r w:rsidR="00AE2657" w:rsidRPr="00AE2657">
        <w:rPr>
          <w:sz w:val="24"/>
          <w:lang w:val="en-US"/>
        </w:rPr>
        <w:t>ocuparea</w:t>
      </w:r>
      <w:proofErr w:type="spellEnd"/>
      <w:r w:rsidR="00AE2657" w:rsidRPr="00AE2657">
        <w:rPr>
          <w:sz w:val="24"/>
          <w:lang w:val="en-US"/>
        </w:rPr>
        <w:t xml:space="preserve"> </w:t>
      </w:r>
      <w:proofErr w:type="spellStart"/>
      <w:r w:rsidR="00AE2657" w:rsidRPr="00AE2657">
        <w:rPr>
          <w:sz w:val="24"/>
          <w:lang w:val="en-US"/>
        </w:rPr>
        <w:t>forței</w:t>
      </w:r>
      <w:proofErr w:type="spellEnd"/>
      <w:r w:rsidR="00AE2657" w:rsidRPr="00AE2657">
        <w:rPr>
          <w:sz w:val="24"/>
          <w:lang w:val="en-US"/>
        </w:rPr>
        <w:t xml:space="preserve"> de </w:t>
      </w:r>
      <w:proofErr w:type="spellStart"/>
      <w:r w:rsidR="00AE2657" w:rsidRPr="00AE2657">
        <w:rPr>
          <w:sz w:val="24"/>
          <w:lang w:val="en-US"/>
        </w:rPr>
        <w:t>muncă</w:t>
      </w:r>
      <w:proofErr w:type="spellEnd"/>
      <w:r w:rsidR="00E22559">
        <w:rPr>
          <w:sz w:val="24"/>
          <w:lang w:val="en-US"/>
        </w:rPr>
        <w:t xml:space="preserve">, </w:t>
      </w:r>
      <w:proofErr w:type="spellStart"/>
      <w:r w:rsidR="00AE2657">
        <w:rPr>
          <w:sz w:val="24"/>
          <w:lang w:val="en-US"/>
        </w:rPr>
        <w:t>unde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v</w:t>
      </w:r>
      <w:r w:rsidR="00AE2657">
        <w:rPr>
          <w:sz w:val="24"/>
          <w:lang w:val="en-US"/>
        </w:rPr>
        <w:t>or</w:t>
      </w:r>
      <w:proofErr w:type="spellEnd"/>
      <w:r w:rsidR="00AE2657">
        <w:rPr>
          <w:sz w:val="24"/>
          <w:lang w:val="en-US"/>
        </w:rPr>
        <w:t xml:space="preserve"> fi</w:t>
      </w:r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scana</w:t>
      </w:r>
      <w:r w:rsidR="00AE2657">
        <w:rPr>
          <w:sz w:val="24"/>
          <w:lang w:val="en-US"/>
        </w:rPr>
        <w:t>te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și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expedia</w:t>
      </w:r>
      <w:r w:rsidR="00AE2657">
        <w:rPr>
          <w:sz w:val="24"/>
          <w:lang w:val="en-US"/>
        </w:rPr>
        <w:t>te</w:t>
      </w:r>
      <w:proofErr w:type="spellEnd"/>
      <w:r w:rsidR="00516AF8">
        <w:rPr>
          <w:sz w:val="24"/>
          <w:lang w:val="en-US"/>
        </w:rPr>
        <w:t xml:space="preserve"> </w:t>
      </w:r>
      <w:proofErr w:type="spellStart"/>
      <w:r w:rsidR="00516AF8">
        <w:rPr>
          <w:sz w:val="24"/>
          <w:lang w:val="en-US"/>
        </w:rPr>
        <w:t>pe</w:t>
      </w:r>
      <w:proofErr w:type="spellEnd"/>
      <w:r w:rsidR="00516AF8">
        <w:rPr>
          <w:sz w:val="24"/>
          <w:lang w:val="en-US"/>
        </w:rPr>
        <w:t xml:space="preserve"> e-mail: </w:t>
      </w:r>
      <w:hyperlink r:id="rId10" w:history="1">
        <w:r w:rsidR="00516AF8" w:rsidRPr="00E22559">
          <w:rPr>
            <w:rStyle w:val="a8"/>
            <w:sz w:val="24"/>
            <w:u w:val="none"/>
            <w:lang w:val="en-US"/>
          </w:rPr>
          <w:t>angajare_ua@anofm.md</w:t>
        </w:r>
      </w:hyperlink>
      <w:r w:rsidR="00516AF8" w:rsidRPr="00E22559">
        <w:rPr>
          <w:sz w:val="24"/>
          <w:lang w:val="en-US"/>
        </w:rPr>
        <w:t>.</w:t>
      </w:r>
      <w:r w:rsidR="00516AF8">
        <w:rPr>
          <w:sz w:val="24"/>
          <w:lang w:val="en-US"/>
        </w:rPr>
        <w:t xml:space="preserve"> </w:t>
      </w:r>
    </w:p>
    <w:p w:rsidR="0088366B" w:rsidRDefault="0088366B" w:rsidP="002F4254">
      <w:pPr>
        <w:ind w:firstLine="630"/>
        <w:jc w:val="both"/>
        <w:rPr>
          <w:sz w:val="24"/>
          <w:lang w:val="en-US"/>
        </w:rPr>
      </w:pPr>
    </w:p>
    <w:p w:rsidR="0088366B" w:rsidRDefault="0088366B" w:rsidP="002F4254">
      <w:pPr>
        <w:ind w:firstLine="63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Sol</w:t>
      </w:r>
      <w:r w:rsidR="00E3034A">
        <w:rPr>
          <w:sz w:val="24"/>
          <w:lang w:val="en-US"/>
        </w:rPr>
        <w:t>i</w:t>
      </w:r>
      <w:r>
        <w:rPr>
          <w:sz w:val="24"/>
          <w:lang w:val="en-US"/>
        </w:rPr>
        <w:t>cităm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angajatorilor</w:t>
      </w:r>
      <w:proofErr w:type="spellEnd"/>
      <w:r>
        <w:rPr>
          <w:sz w:val="24"/>
          <w:lang w:val="en-US"/>
        </w:rPr>
        <w:t xml:space="preserve"> să declare la </w:t>
      </w:r>
      <w:proofErr w:type="spellStart"/>
      <w:r>
        <w:rPr>
          <w:sz w:val="24"/>
          <w:lang w:val="en-US"/>
        </w:rPr>
        <w:t>Direcția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Ocuparea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Forței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Muncă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Strășeni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locurile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muncă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vacante</w:t>
      </w:r>
      <w:proofErr w:type="spellEnd"/>
      <w:r w:rsidR="00AE2657">
        <w:rPr>
          <w:sz w:val="24"/>
          <w:lang w:val="en-US"/>
        </w:rPr>
        <w:t xml:space="preserve">, care se </w:t>
      </w:r>
      <w:proofErr w:type="spellStart"/>
      <w:r w:rsidR="00AE2657">
        <w:rPr>
          <w:sz w:val="24"/>
          <w:lang w:val="en-US"/>
        </w:rPr>
        <w:t>înregistrează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în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baza</w:t>
      </w:r>
      <w:proofErr w:type="spellEnd"/>
      <w:r w:rsidR="00AE2657">
        <w:rPr>
          <w:sz w:val="24"/>
          <w:lang w:val="en-US"/>
        </w:rPr>
        <w:t xml:space="preserve"> de date </w:t>
      </w:r>
      <w:proofErr w:type="spellStart"/>
      <w:r w:rsidR="00AE2657">
        <w:rPr>
          <w:sz w:val="24"/>
          <w:lang w:val="en-US"/>
        </w:rPr>
        <w:t>și</w:t>
      </w:r>
      <w:proofErr w:type="spellEnd"/>
      <w:r w:rsidR="00AE2657">
        <w:rPr>
          <w:sz w:val="24"/>
          <w:lang w:val="en-US"/>
        </w:rPr>
        <w:t xml:space="preserve"> se </w:t>
      </w:r>
      <w:proofErr w:type="spellStart"/>
      <w:r w:rsidR="00AE2657">
        <w:rPr>
          <w:sz w:val="24"/>
          <w:lang w:val="en-US"/>
        </w:rPr>
        <w:t>actual</w:t>
      </w:r>
      <w:r w:rsidR="00E3034A">
        <w:rPr>
          <w:sz w:val="24"/>
          <w:lang w:val="en-US"/>
        </w:rPr>
        <w:t>i</w:t>
      </w:r>
      <w:r w:rsidR="00AE2657">
        <w:rPr>
          <w:sz w:val="24"/>
          <w:lang w:val="en-US"/>
        </w:rPr>
        <w:t>zează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sistematic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pentru</w:t>
      </w:r>
      <w:proofErr w:type="spellEnd"/>
      <w:r w:rsidR="00AE2657">
        <w:rPr>
          <w:sz w:val="24"/>
          <w:lang w:val="en-US"/>
        </w:rPr>
        <w:t xml:space="preserve"> a le </w:t>
      </w:r>
      <w:proofErr w:type="spellStart"/>
      <w:r w:rsidR="00AE2657">
        <w:rPr>
          <w:sz w:val="24"/>
          <w:lang w:val="en-US"/>
        </w:rPr>
        <w:t>aduce</w:t>
      </w:r>
      <w:proofErr w:type="spellEnd"/>
      <w:r w:rsidR="00AE2657">
        <w:rPr>
          <w:sz w:val="24"/>
          <w:lang w:val="en-US"/>
        </w:rPr>
        <w:t xml:space="preserve"> la </w:t>
      </w:r>
      <w:proofErr w:type="spellStart"/>
      <w:r w:rsidR="00AE2657">
        <w:rPr>
          <w:sz w:val="24"/>
          <w:lang w:val="en-US"/>
        </w:rPr>
        <w:t>cunoștința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persoanelor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aflate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în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căutarea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un</w:t>
      </w:r>
      <w:r w:rsidR="00E3034A">
        <w:rPr>
          <w:sz w:val="24"/>
          <w:lang w:val="en-US"/>
        </w:rPr>
        <w:t>u</w:t>
      </w:r>
      <w:r w:rsidR="00AE2657">
        <w:rPr>
          <w:sz w:val="24"/>
          <w:lang w:val="en-US"/>
        </w:rPr>
        <w:t>i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loc</w:t>
      </w:r>
      <w:proofErr w:type="spellEnd"/>
      <w:r w:rsidR="00AE2657">
        <w:rPr>
          <w:sz w:val="24"/>
          <w:lang w:val="en-US"/>
        </w:rPr>
        <w:t xml:space="preserve"> de </w:t>
      </w:r>
      <w:proofErr w:type="spellStart"/>
      <w:r w:rsidR="00AE2657">
        <w:rPr>
          <w:sz w:val="24"/>
          <w:lang w:val="en-US"/>
        </w:rPr>
        <w:t>muncă</w:t>
      </w:r>
      <w:proofErr w:type="spellEnd"/>
      <w:r w:rsidR="00AE2657">
        <w:rPr>
          <w:sz w:val="24"/>
          <w:lang w:val="en-US"/>
        </w:rPr>
        <w:t xml:space="preserve">, </w:t>
      </w:r>
      <w:proofErr w:type="spellStart"/>
      <w:r w:rsidR="00AE2657">
        <w:rPr>
          <w:sz w:val="24"/>
          <w:lang w:val="en-US"/>
        </w:rPr>
        <w:t>cetățenilor</w:t>
      </w:r>
      <w:proofErr w:type="spellEnd"/>
      <w:r w:rsidR="00AE2657">
        <w:rPr>
          <w:sz w:val="24"/>
          <w:lang w:val="en-US"/>
        </w:rPr>
        <w:t xml:space="preserve"> </w:t>
      </w:r>
      <w:proofErr w:type="spellStart"/>
      <w:r w:rsidR="00AE2657">
        <w:rPr>
          <w:sz w:val="24"/>
          <w:lang w:val="en-US"/>
        </w:rPr>
        <w:t>Republicii</w:t>
      </w:r>
      <w:proofErr w:type="spellEnd"/>
      <w:r w:rsidR="00AE2657">
        <w:rPr>
          <w:sz w:val="24"/>
          <w:lang w:val="en-US"/>
        </w:rPr>
        <w:t xml:space="preserve"> Moldova</w:t>
      </w:r>
      <w:r>
        <w:rPr>
          <w:sz w:val="24"/>
          <w:lang w:val="en-US"/>
        </w:rPr>
        <w:t>.</w:t>
      </w:r>
    </w:p>
    <w:p w:rsidR="002F4254" w:rsidRPr="002F4254" w:rsidRDefault="00AE2657" w:rsidP="00AE2657">
      <w:pPr>
        <w:ind w:firstLine="3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</w:t>
      </w:r>
      <w:proofErr w:type="spellStart"/>
      <w:r w:rsidR="0088366B">
        <w:rPr>
          <w:sz w:val="24"/>
          <w:lang w:val="en-US"/>
        </w:rPr>
        <w:t>Totodată</w:t>
      </w:r>
      <w:proofErr w:type="spellEnd"/>
      <w:r w:rsidR="0088366B">
        <w:rPr>
          <w:sz w:val="24"/>
          <w:lang w:val="en-US"/>
        </w:rPr>
        <w:t xml:space="preserve"> </w:t>
      </w:r>
      <w:proofErr w:type="spellStart"/>
      <w:r w:rsidR="0088366B">
        <w:rPr>
          <w:sz w:val="24"/>
          <w:lang w:val="en-US"/>
        </w:rPr>
        <w:t>rugăm</w:t>
      </w:r>
      <w:proofErr w:type="spellEnd"/>
      <w:r w:rsidR="0088366B">
        <w:rPr>
          <w:sz w:val="24"/>
          <w:lang w:val="en-US"/>
        </w:rPr>
        <w:t xml:space="preserve"> să ne </w:t>
      </w:r>
      <w:proofErr w:type="spellStart"/>
      <w:r w:rsidR="0088366B">
        <w:rPr>
          <w:sz w:val="24"/>
          <w:lang w:val="en-US"/>
        </w:rPr>
        <w:t>comunicați</w:t>
      </w:r>
      <w:proofErr w:type="spellEnd"/>
      <w:r w:rsidR="0088366B">
        <w:rPr>
          <w:sz w:val="24"/>
          <w:lang w:val="en-US"/>
        </w:rPr>
        <w:t xml:space="preserve"> </w:t>
      </w:r>
      <w:proofErr w:type="spellStart"/>
      <w:r w:rsidR="0088366B">
        <w:rPr>
          <w:sz w:val="24"/>
          <w:lang w:val="en-US"/>
        </w:rPr>
        <w:t>despre</w:t>
      </w:r>
      <w:proofErr w:type="spellEnd"/>
      <w:r w:rsidR="0088366B">
        <w:rPr>
          <w:sz w:val="24"/>
          <w:lang w:val="en-US"/>
        </w:rPr>
        <w:t xml:space="preserve"> </w:t>
      </w:r>
      <w:proofErr w:type="spellStart"/>
      <w:r w:rsidR="0088366B">
        <w:rPr>
          <w:sz w:val="24"/>
          <w:lang w:val="en-US"/>
        </w:rPr>
        <w:t>disponibilitatea</w:t>
      </w:r>
      <w:proofErr w:type="spellEnd"/>
      <w:r w:rsidR="0088366B">
        <w:rPr>
          <w:sz w:val="24"/>
          <w:lang w:val="en-US"/>
        </w:rPr>
        <w:t xml:space="preserve"> de a </w:t>
      </w:r>
      <w:proofErr w:type="spellStart"/>
      <w:r w:rsidR="0088366B">
        <w:rPr>
          <w:sz w:val="24"/>
          <w:lang w:val="en-US"/>
        </w:rPr>
        <w:t>angaja</w:t>
      </w:r>
      <w:proofErr w:type="spellEnd"/>
      <w:r w:rsidR="0088366B">
        <w:rPr>
          <w:sz w:val="24"/>
          <w:lang w:val="en-US"/>
        </w:rPr>
        <w:t xml:space="preserve"> </w:t>
      </w:r>
      <w:proofErr w:type="spellStart"/>
      <w:r w:rsidR="0088366B">
        <w:rPr>
          <w:sz w:val="24"/>
          <w:lang w:val="en-US"/>
        </w:rPr>
        <w:t>pe</w:t>
      </w:r>
      <w:proofErr w:type="spellEnd"/>
      <w:r w:rsidR="0088366B">
        <w:rPr>
          <w:sz w:val="24"/>
          <w:lang w:val="en-US"/>
        </w:rPr>
        <w:t xml:space="preserve"> </w:t>
      </w:r>
      <w:proofErr w:type="spellStart"/>
      <w:r w:rsidR="0088366B">
        <w:rPr>
          <w:sz w:val="24"/>
          <w:lang w:val="en-US"/>
        </w:rPr>
        <w:t>perioada</w:t>
      </w:r>
      <w:proofErr w:type="spellEnd"/>
      <w:r w:rsidR="0088366B">
        <w:rPr>
          <w:sz w:val="24"/>
          <w:lang w:val="en-US"/>
        </w:rPr>
        <w:t xml:space="preserve"> </w:t>
      </w:r>
      <w:proofErr w:type="spellStart"/>
      <w:r w:rsidR="0088366B">
        <w:rPr>
          <w:sz w:val="24"/>
          <w:lang w:val="en-US"/>
        </w:rPr>
        <w:t>stării</w:t>
      </w:r>
      <w:proofErr w:type="spellEnd"/>
      <w:r w:rsidR="0088366B">
        <w:rPr>
          <w:sz w:val="24"/>
          <w:lang w:val="en-US"/>
        </w:rPr>
        <w:t xml:space="preserve"> de </w:t>
      </w:r>
      <w:proofErr w:type="spellStart"/>
      <w:r w:rsidR="0088366B">
        <w:rPr>
          <w:sz w:val="24"/>
          <w:lang w:val="en-US"/>
        </w:rPr>
        <w:t>urgență</w:t>
      </w:r>
      <w:proofErr w:type="spellEnd"/>
      <w:r w:rsidR="0088366B">
        <w:rPr>
          <w:sz w:val="24"/>
          <w:lang w:val="en-US"/>
        </w:rPr>
        <w:t xml:space="preserve"> a </w:t>
      </w:r>
      <w:proofErr w:type="spellStart"/>
      <w:r w:rsidR="0088366B">
        <w:rPr>
          <w:sz w:val="24"/>
          <w:lang w:val="en-US"/>
        </w:rPr>
        <w:t>cetățenilor</w:t>
      </w:r>
      <w:proofErr w:type="spellEnd"/>
      <w:r w:rsidR="0088366B">
        <w:rPr>
          <w:sz w:val="24"/>
          <w:lang w:val="en-US"/>
        </w:rPr>
        <w:t xml:space="preserve"> din </w:t>
      </w:r>
      <w:proofErr w:type="spellStart"/>
      <w:r w:rsidR="0088366B">
        <w:rPr>
          <w:sz w:val="24"/>
          <w:lang w:val="en-US"/>
        </w:rPr>
        <w:t>Ucraina</w:t>
      </w:r>
      <w:proofErr w:type="spellEnd"/>
      <w:r w:rsidR="0088366B">
        <w:rPr>
          <w:sz w:val="24"/>
          <w:lang w:val="en-US"/>
        </w:rPr>
        <w:t>.</w:t>
      </w:r>
    </w:p>
    <w:p w:rsidR="002F4254" w:rsidRDefault="002F4254" w:rsidP="002F4254">
      <w:pPr>
        <w:ind w:firstLine="630"/>
        <w:jc w:val="both"/>
        <w:rPr>
          <w:sz w:val="24"/>
          <w:lang w:val="en-US"/>
        </w:rPr>
      </w:pPr>
    </w:p>
    <w:p w:rsidR="00AE2657" w:rsidRPr="00D2445A" w:rsidRDefault="00AE2657" w:rsidP="00AE2657">
      <w:pPr>
        <w:ind w:firstLine="630"/>
        <w:jc w:val="both"/>
        <w:rPr>
          <w:b/>
          <w:sz w:val="24"/>
          <w:lang w:val="en-US"/>
        </w:rPr>
      </w:pPr>
      <w:proofErr w:type="spellStart"/>
      <w:r w:rsidRPr="00AE2657">
        <w:rPr>
          <w:sz w:val="24"/>
          <w:lang w:val="en-US"/>
        </w:rPr>
        <w:t>Pentru</w:t>
      </w:r>
      <w:proofErr w:type="spellEnd"/>
      <w:r w:rsidRPr="00AE2657">
        <w:rPr>
          <w:sz w:val="24"/>
          <w:lang w:val="en-US"/>
        </w:rPr>
        <w:t xml:space="preserve"> </w:t>
      </w:r>
      <w:proofErr w:type="spellStart"/>
      <w:r w:rsidRPr="00AE2657">
        <w:rPr>
          <w:sz w:val="24"/>
          <w:lang w:val="en-US"/>
        </w:rPr>
        <w:t>mai</w:t>
      </w:r>
      <w:proofErr w:type="spellEnd"/>
      <w:r w:rsidRPr="00AE2657">
        <w:rPr>
          <w:sz w:val="24"/>
          <w:lang w:val="en-US"/>
        </w:rPr>
        <w:t xml:space="preserve"> </w:t>
      </w:r>
      <w:proofErr w:type="spellStart"/>
      <w:r w:rsidRPr="00AE2657">
        <w:rPr>
          <w:sz w:val="24"/>
          <w:lang w:val="en-US"/>
        </w:rPr>
        <w:t>multe</w:t>
      </w:r>
      <w:proofErr w:type="spellEnd"/>
      <w:r w:rsidRPr="00AE2657">
        <w:rPr>
          <w:sz w:val="24"/>
          <w:lang w:val="en-US"/>
        </w:rPr>
        <w:t xml:space="preserve"> </w:t>
      </w:r>
      <w:proofErr w:type="spellStart"/>
      <w:r w:rsidRPr="00AE2657">
        <w:rPr>
          <w:sz w:val="24"/>
          <w:lang w:val="en-US"/>
        </w:rPr>
        <w:t>informații</w:t>
      </w:r>
      <w:proofErr w:type="spellEnd"/>
      <w:r w:rsidRPr="00AE2657">
        <w:rPr>
          <w:sz w:val="24"/>
          <w:lang w:val="en-US"/>
        </w:rPr>
        <w:t xml:space="preserve"> ne </w:t>
      </w:r>
      <w:proofErr w:type="spellStart"/>
      <w:r w:rsidRPr="00AE2657">
        <w:rPr>
          <w:sz w:val="24"/>
          <w:lang w:val="en-US"/>
        </w:rPr>
        <w:t>puteți</w:t>
      </w:r>
      <w:proofErr w:type="spellEnd"/>
      <w:r w:rsidRPr="00AE2657">
        <w:rPr>
          <w:sz w:val="24"/>
          <w:lang w:val="en-US"/>
        </w:rPr>
        <w:t xml:space="preserve"> </w:t>
      </w:r>
      <w:proofErr w:type="spellStart"/>
      <w:r w:rsidRPr="00AE2657">
        <w:rPr>
          <w:sz w:val="24"/>
          <w:lang w:val="en-US"/>
        </w:rPr>
        <w:t>contacta</w:t>
      </w:r>
      <w:proofErr w:type="spellEnd"/>
      <w:r w:rsidRPr="00AE2657">
        <w:rPr>
          <w:sz w:val="24"/>
          <w:lang w:val="en-US"/>
        </w:rPr>
        <w:t xml:space="preserve"> la </w:t>
      </w:r>
      <w:proofErr w:type="gramStart"/>
      <w:r w:rsidRPr="00D2445A">
        <w:rPr>
          <w:b/>
          <w:sz w:val="24"/>
          <w:lang w:val="en-US"/>
        </w:rPr>
        <w:t xml:space="preserve">tel. </w:t>
      </w:r>
      <w:r w:rsidRPr="00AE2657">
        <w:rPr>
          <w:sz w:val="24"/>
          <w:lang w:val="en-US"/>
        </w:rPr>
        <w:t>:</w:t>
      </w:r>
      <w:proofErr w:type="gramEnd"/>
      <w:r w:rsidRPr="00AE2657">
        <w:rPr>
          <w:sz w:val="24"/>
          <w:lang w:val="en-US"/>
        </w:rPr>
        <w:t xml:space="preserve"> </w:t>
      </w:r>
      <w:r w:rsidRPr="00D2445A">
        <w:rPr>
          <w:b/>
          <w:sz w:val="24"/>
          <w:lang w:val="en-US"/>
        </w:rPr>
        <w:t>0237 23240 , 0237 27662, 0237 22620;</w:t>
      </w:r>
    </w:p>
    <w:p w:rsidR="00AE2657" w:rsidRPr="00D2445A" w:rsidRDefault="00AE2657" w:rsidP="00AE2657">
      <w:pPr>
        <w:jc w:val="both"/>
        <w:rPr>
          <w:b/>
          <w:i/>
          <w:sz w:val="24"/>
          <w:lang w:val="en-US"/>
        </w:rPr>
      </w:pPr>
      <w:r w:rsidRPr="00D2445A">
        <w:rPr>
          <w:b/>
          <w:sz w:val="24"/>
          <w:lang w:val="en-US"/>
        </w:rPr>
        <w:t xml:space="preserve">067477213; </w:t>
      </w:r>
      <w:r w:rsidR="00D2445A">
        <w:rPr>
          <w:b/>
          <w:sz w:val="24"/>
          <w:lang w:val="en-US"/>
        </w:rPr>
        <w:t xml:space="preserve"> </w:t>
      </w:r>
      <w:r w:rsidRPr="00D2445A">
        <w:rPr>
          <w:b/>
          <w:sz w:val="24"/>
          <w:lang w:val="en-US"/>
        </w:rPr>
        <w:t xml:space="preserve">e-mail: </w:t>
      </w:r>
      <w:hyperlink r:id="rId11" w:history="1">
        <w:r w:rsidRPr="00D2445A">
          <w:rPr>
            <w:rStyle w:val="a8"/>
            <w:b/>
            <w:i/>
            <w:sz w:val="24"/>
            <w:u w:val="none"/>
            <w:lang w:val="en-US"/>
          </w:rPr>
          <w:t>stofm.straseni@anofm.md</w:t>
        </w:r>
      </w:hyperlink>
    </w:p>
    <w:p w:rsidR="00AE2657" w:rsidRPr="002F4254" w:rsidRDefault="00AE2657" w:rsidP="002F4254">
      <w:pPr>
        <w:ind w:firstLine="630"/>
        <w:jc w:val="both"/>
        <w:rPr>
          <w:sz w:val="24"/>
          <w:lang w:val="en-US"/>
        </w:rPr>
      </w:pPr>
    </w:p>
    <w:p w:rsidR="00AE2657" w:rsidRPr="00D2445A" w:rsidRDefault="00E65A66" w:rsidP="00E65A66">
      <w:pPr>
        <w:ind w:left="360"/>
        <w:jc w:val="both"/>
        <w:rPr>
          <w:sz w:val="24"/>
        </w:rPr>
      </w:pPr>
      <w:r w:rsidRPr="0081132F">
        <w:rPr>
          <w:b/>
          <w:sz w:val="24"/>
        </w:rPr>
        <w:t xml:space="preserve">    </w:t>
      </w:r>
    </w:p>
    <w:p w:rsidR="00AD1FBA" w:rsidRDefault="00D2445A" w:rsidP="00E65A66">
      <w:pPr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="00E65A66" w:rsidRPr="0081132F">
        <w:rPr>
          <w:b/>
          <w:sz w:val="24"/>
        </w:rPr>
        <w:t xml:space="preserve"> Cu respect,</w:t>
      </w:r>
    </w:p>
    <w:p w:rsidR="00E65A66" w:rsidRPr="005D582C" w:rsidRDefault="0087764C" w:rsidP="005D582C">
      <w:pPr>
        <w:ind w:left="360"/>
        <w:jc w:val="both"/>
        <w:rPr>
          <w:b/>
          <w:sz w:val="24"/>
        </w:rPr>
      </w:pPr>
      <w:r>
        <w:rPr>
          <w:b/>
          <w:sz w:val="24"/>
        </w:rPr>
        <w:t xml:space="preserve">     Ș</w:t>
      </w:r>
      <w:r w:rsidR="00302BB0" w:rsidRPr="0081132F">
        <w:rPr>
          <w:b/>
          <w:sz w:val="24"/>
        </w:rPr>
        <w:t>ef DOFM Strășeni</w:t>
      </w:r>
      <w:r w:rsidR="00E65A66" w:rsidRPr="0081132F">
        <w:rPr>
          <w:sz w:val="24"/>
        </w:rPr>
        <w:t xml:space="preserve">    </w:t>
      </w:r>
      <w:r w:rsidR="00E65A66" w:rsidRPr="0081132F"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          </w:t>
      </w:r>
      <w:r w:rsidR="00E65A66" w:rsidRPr="0081132F">
        <w:rPr>
          <w:b/>
          <w:sz w:val="24"/>
        </w:rPr>
        <w:t xml:space="preserve">    </w:t>
      </w:r>
      <w:r w:rsidRPr="0081132F">
        <w:rPr>
          <w:b/>
          <w:sz w:val="24"/>
        </w:rPr>
        <w:t>Galina Rodidea</w:t>
      </w:r>
      <w:r w:rsidR="005D582C">
        <w:rPr>
          <w:b/>
          <w:sz w:val="24"/>
        </w:rPr>
        <w:t>l</w:t>
      </w:r>
    </w:p>
    <w:sectPr w:rsidR="00E65A66" w:rsidRPr="005D582C" w:rsidSect="007C39B2">
      <w:footerReference w:type="default" r:id="rId12"/>
      <w:type w:val="continuous"/>
      <w:pgSz w:w="11900" w:h="16838"/>
      <w:pgMar w:top="543" w:right="766" w:bottom="469" w:left="1080" w:header="0" w:footer="0" w:gutter="0"/>
      <w:cols w:space="720" w:equalWidth="0">
        <w:col w:w="10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F78" w:rsidRDefault="00544F78" w:rsidP="006F2F14">
      <w:r>
        <w:separator/>
      </w:r>
    </w:p>
  </w:endnote>
  <w:endnote w:type="continuationSeparator" w:id="0">
    <w:p w:rsidR="00544F78" w:rsidRDefault="00544F78" w:rsidP="006F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6C" w:rsidRPr="0003242B" w:rsidRDefault="005462A1">
    <w:pPr>
      <w:pStyle w:val="a6"/>
      <w:jc w:val="right"/>
      <w:rPr>
        <w:szCs w:val="28"/>
      </w:rPr>
    </w:pPr>
    <w:r w:rsidRPr="0003242B">
      <w:rPr>
        <w:szCs w:val="28"/>
      </w:rPr>
      <w:fldChar w:fldCharType="begin"/>
    </w:r>
    <w:r w:rsidR="00744191" w:rsidRPr="0003242B">
      <w:rPr>
        <w:szCs w:val="28"/>
      </w:rPr>
      <w:instrText xml:space="preserve"> PAGE   \* MERGEFORMAT </w:instrText>
    </w:r>
    <w:r w:rsidRPr="0003242B">
      <w:rPr>
        <w:szCs w:val="28"/>
      </w:rPr>
      <w:fldChar w:fldCharType="separate"/>
    </w:r>
    <w:r w:rsidR="00E3034A">
      <w:rPr>
        <w:noProof/>
        <w:szCs w:val="28"/>
      </w:rPr>
      <w:t>1</w:t>
    </w:r>
    <w:r w:rsidRPr="0003242B">
      <w:rPr>
        <w:szCs w:val="28"/>
      </w:rPr>
      <w:fldChar w:fldCharType="end"/>
    </w:r>
  </w:p>
  <w:p w:rsidR="0063696C" w:rsidRDefault="00544F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F78" w:rsidRDefault="00544F78" w:rsidP="006F2F14">
      <w:r>
        <w:separator/>
      </w:r>
    </w:p>
  </w:footnote>
  <w:footnote w:type="continuationSeparator" w:id="0">
    <w:p w:rsidR="00544F78" w:rsidRDefault="00544F78" w:rsidP="006F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DDC"/>
    <w:multiLevelType w:val="hybridMultilevel"/>
    <w:tmpl w:val="6540CA18"/>
    <w:lvl w:ilvl="0" w:tplc="A7F4C102">
      <w:start w:val="1"/>
      <w:numFmt w:val="decimal"/>
      <w:lvlText w:val="%1."/>
      <w:lvlJc w:val="left"/>
    </w:lvl>
    <w:lvl w:ilvl="1" w:tplc="E31C5452">
      <w:numFmt w:val="decimal"/>
      <w:lvlText w:val=""/>
      <w:lvlJc w:val="left"/>
    </w:lvl>
    <w:lvl w:ilvl="2" w:tplc="609233E0">
      <w:numFmt w:val="decimal"/>
      <w:lvlText w:val=""/>
      <w:lvlJc w:val="left"/>
    </w:lvl>
    <w:lvl w:ilvl="3" w:tplc="8918E2F4">
      <w:numFmt w:val="decimal"/>
      <w:lvlText w:val=""/>
      <w:lvlJc w:val="left"/>
    </w:lvl>
    <w:lvl w:ilvl="4" w:tplc="4F32AC0A">
      <w:numFmt w:val="decimal"/>
      <w:lvlText w:val=""/>
      <w:lvlJc w:val="left"/>
    </w:lvl>
    <w:lvl w:ilvl="5" w:tplc="A086C598">
      <w:numFmt w:val="decimal"/>
      <w:lvlText w:val=""/>
      <w:lvlJc w:val="left"/>
    </w:lvl>
    <w:lvl w:ilvl="6" w:tplc="CFF0A6A6">
      <w:numFmt w:val="decimal"/>
      <w:lvlText w:val=""/>
      <w:lvlJc w:val="left"/>
    </w:lvl>
    <w:lvl w:ilvl="7" w:tplc="9F809858">
      <w:numFmt w:val="decimal"/>
      <w:lvlText w:val=""/>
      <w:lvlJc w:val="left"/>
    </w:lvl>
    <w:lvl w:ilvl="8" w:tplc="D95EA2EE">
      <w:numFmt w:val="decimal"/>
      <w:lvlText w:val=""/>
      <w:lvlJc w:val="left"/>
    </w:lvl>
  </w:abstractNum>
  <w:abstractNum w:abstractNumId="1" w15:restartNumberingAfterBreak="0">
    <w:nsid w:val="00004944"/>
    <w:multiLevelType w:val="hybridMultilevel"/>
    <w:tmpl w:val="4DFABDBE"/>
    <w:lvl w:ilvl="0" w:tplc="5178ED82">
      <w:start w:val="3"/>
      <w:numFmt w:val="decimal"/>
      <w:lvlText w:val="%1."/>
      <w:lvlJc w:val="left"/>
      <w:rPr>
        <w:b/>
      </w:rPr>
    </w:lvl>
    <w:lvl w:ilvl="1" w:tplc="C7C6A348">
      <w:start w:val="5"/>
      <w:numFmt w:val="decimal"/>
      <w:lvlText w:val="%2."/>
      <w:lvlJc w:val="left"/>
      <w:rPr>
        <w:b/>
      </w:rPr>
    </w:lvl>
    <w:lvl w:ilvl="2" w:tplc="64686CE2">
      <w:numFmt w:val="decimal"/>
      <w:lvlText w:val=""/>
      <w:lvlJc w:val="left"/>
    </w:lvl>
    <w:lvl w:ilvl="3" w:tplc="A3EE6004">
      <w:numFmt w:val="decimal"/>
      <w:lvlText w:val=""/>
      <w:lvlJc w:val="left"/>
    </w:lvl>
    <w:lvl w:ilvl="4" w:tplc="0EC4F55C">
      <w:numFmt w:val="decimal"/>
      <w:lvlText w:val=""/>
      <w:lvlJc w:val="left"/>
    </w:lvl>
    <w:lvl w:ilvl="5" w:tplc="8628310A">
      <w:numFmt w:val="decimal"/>
      <w:lvlText w:val=""/>
      <w:lvlJc w:val="left"/>
    </w:lvl>
    <w:lvl w:ilvl="6" w:tplc="CB9006E2">
      <w:numFmt w:val="decimal"/>
      <w:lvlText w:val=""/>
      <w:lvlJc w:val="left"/>
    </w:lvl>
    <w:lvl w:ilvl="7" w:tplc="63BA4FB6">
      <w:numFmt w:val="decimal"/>
      <w:lvlText w:val=""/>
      <w:lvlJc w:val="left"/>
    </w:lvl>
    <w:lvl w:ilvl="8" w:tplc="7AB05362">
      <w:numFmt w:val="decimal"/>
      <w:lvlText w:val=""/>
      <w:lvlJc w:val="left"/>
    </w:lvl>
  </w:abstractNum>
  <w:abstractNum w:abstractNumId="2" w15:restartNumberingAfterBreak="0">
    <w:nsid w:val="00004CAD"/>
    <w:multiLevelType w:val="hybridMultilevel"/>
    <w:tmpl w:val="E1B8FBD6"/>
    <w:lvl w:ilvl="0" w:tplc="C5C2352A">
      <w:start w:val="1"/>
      <w:numFmt w:val="decimal"/>
      <w:lvlText w:val="%1."/>
      <w:lvlJc w:val="left"/>
      <w:rPr>
        <w:b/>
      </w:rPr>
    </w:lvl>
    <w:lvl w:ilvl="1" w:tplc="BED215C6">
      <w:numFmt w:val="decimal"/>
      <w:lvlText w:val=""/>
      <w:lvlJc w:val="left"/>
    </w:lvl>
    <w:lvl w:ilvl="2" w:tplc="BC687AE2">
      <w:numFmt w:val="decimal"/>
      <w:lvlText w:val=""/>
      <w:lvlJc w:val="left"/>
    </w:lvl>
    <w:lvl w:ilvl="3" w:tplc="A3AA1A12">
      <w:numFmt w:val="decimal"/>
      <w:lvlText w:val=""/>
      <w:lvlJc w:val="left"/>
    </w:lvl>
    <w:lvl w:ilvl="4" w:tplc="A20897F8">
      <w:numFmt w:val="decimal"/>
      <w:lvlText w:val=""/>
      <w:lvlJc w:val="left"/>
    </w:lvl>
    <w:lvl w:ilvl="5" w:tplc="95D225B4">
      <w:numFmt w:val="decimal"/>
      <w:lvlText w:val=""/>
      <w:lvlJc w:val="left"/>
    </w:lvl>
    <w:lvl w:ilvl="6" w:tplc="C6E271AA">
      <w:numFmt w:val="decimal"/>
      <w:lvlText w:val=""/>
      <w:lvlJc w:val="left"/>
    </w:lvl>
    <w:lvl w:ilvl="7" w:tplc="F1BECDBA">
      <w:numFmt w:val="decimal"/>
      <w:lvlText w:val=""/>
      <w:lvlJc w:val="left"/>
    </w:lvl>
    <w:lvl w:ilvl="8" w:tplc="D78E1358">
      <w:numFmt w:val="decimal"/>
      <w:lvlText w:val=""/>
      <w:lvlJc w:val="left"/>
    </w:lvl>
  </w:abstractNum>
  <w:abstractNum w:abstractNumId="3" w15:restartNumberingAfterBreak="0">
    <w:nsid w:val="00005E14"/>
    <w:multiLevelType w:val="hybridMultilevel"/>
    <w:tmpl w:val="FDBE0620"/>
    <w:lvl w:ilvl="0" w:tplc="54022FB6">
      <w:start w:val="2"/>
      <w:numFmt w:val="decimal"/>
      <w:lvlText w:val="%1."/>
      <w:lvlJc w:val="left"/>
      <w:rPr>
        <w:b/>
      </w:rPr>
    </w:lvl>
    <w:lvl w:ilvl="1" w:tplc="1BDAE604">
      <w:numFmt w:val="decimal"/>
      <w:lvlText w:val=""/>
      <w:lvlJc w:val="left"/>
    </w:lvl>
    <w:lvl w:ilvl="2" w:tplc="B3E86910">
      <w:numFmt w:val="decimal"/>
      <w:lvlText w:val=""/>
      <w:lvlJc w:val="left"/>
    </w:lvl>
    <w:lvl w:ilvl="3" w:tplc="EF4A771C">
      <w:numFmt w:val="decimal"/>
      <w:lvlText w:val=""/>
      <w:lvlJc w:val="left"/>
    </w:lvl>
    <w:lvl w:ilvl="4" w:tplc="F17E1C12">
      <w:numFmt w:val="decimal"/>
      <w:lvlText w:val=""/>
      <w:lvlJc w:val="left"/>
    </w:lvl>
    <w:lvl w:ilvl="5" w:tplc="4F6EAA84">
      <w:numFmt w:val="decimal"/>
      <w:lvlText w:val=""/>
      <w:lvlJc w:val="left"/>
    </w:lvl>
    <w:lvl w:ilvl="6" w:tplc="07D6FB18">
      <w:numFmt w:val="decimal"/>
      <w:lvlText w:val=""/>
      <w:lvlJc w:val="left"/>
    </w:lvl>
    <w:lvl w:ilvl="7" w:tplc="4B7C502E">
      <w:numFmt w:val="decimal"/>
      <w:lvlText w:val=""/>
      <w:lvlJc w:val="left"/>
    </w:lvl>
    <w:lvl w:ilvl="8" w:tplc="4AE6E1A8">
      <w:numFmt w:val="decimal"/>
      <w:lvlText w:val=""/>
      <w:lvlJc w:val="left"/>
    </w:lvl>
  </w:abstractNum>
  <w:abstractNum w:abstractNumId="4" w15:restartNumberingAfterBreak="0">
    <w:nsid w:val="080C6E44"/>
    <w:multiLevelType w:val="hybridMultilevel"/>
    <w:tmpl w:val="7D242F78"/>
    <w:lvl w:ilvl="0" w:tplc="8570795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1775"/>
    <w:multiLevelType w:val="hybridMultilevel"/>
    <w:tmpl w:val="28F0D50A"/>
    <w:lvl w:ilvl="0" w:tplc="A9B4F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46"/>
    <w:rsid w:val="00006666"/>
    <w:rsid w:val="00026A6A"/>
    <w:rsid w:val="00027E6D"/>
    <w:rsid w:val="0005328A"/>
    <w:rsid w:val="00054440"/>
    <w:rsid w:val="00066363"/>
    <w:rsid w:val="00083001"/>
    <w:rsid w:val="00083D3F"/>
    <w:rsid w:val="0008733B"/>
    <w:rsid w:val="000B1E9A"/>
    <w:rsid w:val="000F0A34"/>
    <w:rsid w:val="000F669E"/>
    <w:rsid w:val="00115279"/>
    <w:rsid w:val="00140549"/>
    <w:rsid w:val="001777F0"/>
    <w:rsid w:val="001830F4"/>
    <w:rsid w:val="00184FD6"/>
    <w:rsid w:val="00190869"/>
    <w:rsid w:val="001F5111"/>
    <w:rsid w:val="0022532C"/>
    <w:rsid w:val="0022751E"/>
    <w:rsid w:val="00233F09"/>
    <w:rsid w:val="002412E5"/>
    <w:rsid w:val="0024285E"/>
    <w:rsid w:val="00242B5E"/>
    <w:rsid w:val="0026446E"/>
    <w:rsid w:val="00281D1F"/>
    <w:rsid w:val="00281E96"/>
    <w:rsid w:val="00284E80"/>
    <w:rsid w:val="002F3CF0"/>
    <w:rsid w:val="002F4254"/>
    <w:rsid w:val="00302BB0"/>
    <w:rsid w:val="00337D22"/>
    <w:rsid w:val="00352C0C"/>
    <w:rsid w:val="00366E3C"/>
    <w:rsid w:val="00367840"/>
    <w:rsid w:val="00381590"/>
    <w:rsid w:val="003A35AE"/>
    <w:rsid w:val="003B3358"/>
    <w:rsid w:val="003C03BC"/>
    <w:rsid w:val="003C45FE"/>
    <w:rsid w:val="003D5003"/>
    <w:rsid w:val="003D6C87"/>
    <w:rsid w:val="003F2725"/>
    <w:rsid w:val="003F56D1"/>
    <w:rsid w:val="00433B25"/>
    <w:rsid w:val="00446A85"/>
    <w:rsid w:val="004921B8"/>
    <w:rsid w:val="004A1619"/>
    <w:rsid w:val="004A4743"/>
    <w:rsid w:val="004C5E7F"/>
    <w:rsid w:val="005104B8"/>
    <w:rsid w:val="00516AF8"/>
    <w:rsid w:val="00544F78"/>
    <w:rsid w:val="005462A1"/>
    <w:rsid w:val="00561EC4"/>
    <w:rsid w:val="00562F91"/>
    <w:rsid w:val="005B603F"/>
    <w:rsid w:val="005C1E5C"/>
    <w:rsid w:val="005C596D"/>
    <w:rsid w:val="005D582C"/>
    <w:rsid w:val="00600750"/>
    <w:rsid w:val="00622861"/>
    <w:rsid w:val="00624EE1"/>
    <w:rsid w:val="00645225"/>
    <w:rsid w:val="006465F2"/>
    <w:rsid w:val="00653E8D"/>
    <w:rsid w:val="00653EB3"/>
    <w:rsid w:val="006A5835"/>
    <w:rsid w:val="006B5BFD"/>
    <w:rsid w:val="006D6D17"/>
    <w:rsid w:val="006F2F14"/>
    <w:rsid w:val="007416C9"/>
    <w:rsid w:val="00744191"/>
    <w:rsid w:val="00746E09"/>
    <w:rsid w:val="00763D12"/>
    <w:rsid w:val="0078229F"/>
    <w:rsid w:val="007A436F"/>
    <w:rsid w:val="007C0E4F"/>
    <w:rsid w:val="007C39B2"/>
    <w:rsid w:val="007C4FCD"/>
    <w:rsid w:val="007C59ED"/>
    <w:rsid w:val="0081132F"/>
    <w:rsid w:val="00825A50"/>
    <w:rsid w:val="00845CDF"/>
    <w:rsid w:val="0087764C"/>
    <w:rsid w:val="0088366B"/>
    <w:rsid w:val="008A0AA9"/>
    <w:rsid w:val="008A5CEC"/>
    <w:rsid w:val="008B669E"/>
    <w:rsid w:val="008C6C86"/>
    <w:rsid w:val="00934F46"/>
    <w:rsid w:val="00935BF0"/>
    <w:rsid w:val="009705FC"/>
    <w:rsid w:val="009727E6"/>
    <w:rsid w:val="00981795"/>
    <w:rsid w:val="00984F2D"/>
    <w:rsid w:val="0098544F"/>
    <w:rsid w:val="009B5670"/>
    <w:rsid w:val="009D71E6"/>
    <w:rsid w:val="009E0FDF"/>
    <w:rsid w:val="00A00FCD"/>
    <w:rsid w:val="00A12058"/>
    <w:rsid w:val="00A227E3"/>
    <w:rsid w:val="00A40F8A"/>
    <w:rsid w:val="00A7030B"/>
    <w:rsid w:val="00A80638"/>
    <w:rsid w:val="00AA2A2A"/>
    <w:rsid w:val="00AC70B9"/>
    <w:rsid w:val="00AD1FBA"/>
    <w:rsid w:val="00AE1728"/>
    <w:rsid w:val="00AE2657"/>
    <w:rsid w:val="00AF207D"/>
    <w:rsid w:val="00B144E4"/>
    <w:rsid w:val="00B47DFC"/>
    <w:rsid w:val="00B5755F"/>
    <w:rsid w:val="00B6397B"/>
    <w:rsid w:val="00B731A1"/>
    <w:rsid w:val="00B770BC"/>
    <w:rsid w:val="00B97C10"/>
    <w:rsid w:val="00BA6C37"/>
    <w:rsid w:val="00BB714A"/>
    <w:rsid w:val="00C13851"/>
    <w:rsid w:val="00C17BC8"/>
    <w:rsid w:val="00C45074"/>
    <w:rsid w:val="00C50130"/>
    <w:rsid w:val="00C535D7"/>
    <w:rsid w:val="00C5623C"/>
    <w:rsid w:val="00C7498C"/>
    <w:rsid w:val="00CC2312"/>
    <w:rsid w:val="00CD199B"/>
    <w:rsid w:val="00D043DA"/>
    <w:rsid w:val="00D134EA"/>
    <w:rsid w:val="00D2445A"/>
    <w:rsid w:val="00D248F4"/>
    <w:rsid w:val="00D31B25"/>
    <w:rsid w:val="00D74BEC"/>
    <w:rsid w:val="00D953B3"/>
    <w:rsid w:val="00DB702A"/>
    <w:rsid w:val="00DE64CE"/>
    <w:rsid w:val="00DF0AD6"/>
    <w:rsid w:val="00E00740"/>
    <w:rsid w:val="00E22559"/>
    <w:rsid w:val="00E23617"/>
    <w:rsid w:val="00E247C4"/>
    <w:rsid w:val="00E3034A"/>
    <w:rsid w:val="00E65A66"/>
    <w:rsid w:val="00EA67F2"/>
    <w:rsid w:val="00EE1303"/>
    <w:rsid w:val="00F02FE2"/>
    <w:rsid w:val="00F17C9F"/>
    <w:rsid w:val="00F212CC"/>
    <w:rsid w:val="00F26926"/>
    <w:rsid w:val="00F82648"/>
    <w:rsid w:val="00F96CAE"/>
    <w:rsid w:val="00F97A34"/>
    <w:rsid w:val="00FA2773"/>
    <w:rsid w:val="00FA3E1E"/>
    <w:rsid w:val="00FB359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62B"/>
  <w15:docId w15:val="{A5DB3A8B-DB54-4847-8B19-DFAE2504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4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4F46"/>
    <w:pPr>
      <w:ind w:firstLine="567"/>
      <w:jc w:val="both"/>
    </w:pPr>
    <w:rPr>
      <w:sz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34F46"/>
    <w:pPr>
      <w:tabs>
        <w:tab w:val="center" w:pos="4677"/>
        <w:tab w:val="right" w:pos="9355"/>
      </w:tabs>
      <w:ind w:firstLine="318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34F46"/>
  </w:style>
  <w:style w:type="paragraph" w:styleId="a6">
    <w:name w:val="footer"/>
    <w:basedOn w:val="a"/>
    <w:link w:val="a7"/>
    <w:uiPriority w:val="99"/>
    <w:unhideWhenUsed/>
    <w:rsid w:val="00934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4F4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8">
    <w:name w:val="Hyperlink"/>
    <w:basedOn w:val="a0"/>
    <w:unhideWhenUsed/>
    <w:rsid w:val="00934F46"/>
    <w:rPr>
      <w:color w:val="0000FF"/>
      <w:u w:val="single"/>
    </w:rPr>
  </w:style>
  <w:style w:type="paragraph" w:styleId="a9">
    <w:name w:val="No Spacing"/>
    <w:link w:val="aa"/>
    <w:uiPriority w:val="1"/>
    <w:qFormat/>
    <w:rsid w:val="00E65A66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E65A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extexposedshow">
    <w:name w:val="text_exposed_show"/>
    <w:basedOn w:val="a0"/>
    <w:rsid w:val="009727E6"/>
  </w:style>
  <w:style w:type="paragraph" w:styleId="ab">
    <w:name w:val="List Paragraph"/>
    <w:basedOn w:val="a"/>
    <w:uiPriority w:val="34"/>
    <w:qFormat/>
    <w:rsid w:val="009B5670"/>
    <w:pPr>
      <w:ind w:left="720"/>
      <w:contextualSpacing/>
    </w:pPr>
  </w:style>
  <w:style w:type="paragraph" w:customStyle="1" w:styleId="Default">
    <w:name w:val="Default"/>
    <w:rsid w:val="001F5111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6636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6363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ofm.straseni@anofm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gajare_ua@anofm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gajare_ua@anofm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97D1-5C0F-4AAF-B534-B42A715E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carolina.eni</dc:creator>
  <cp:lastModifiedBy>Galina Rodideal</cp:lastModifiedBy>
  <cp:revision>8</cp:revision>
  <cp:lastPrinted>2022-03-09T06:58:00Z</cp:lastPrinted>
  <dcterms:created xsi:type="dcterms:W3CDTF">2022-02-09T09:24:00Z</dcterms:created>
  <dcterms:modified xsi:type="dcterms:W3CDTF">2022-03-09T07:11:00Z</dcterms:modified>
</cp:coreProperties>
</file>