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FE" w:rsidRPr="007A5C1A" w:rsidRDefault="007A5C1A">
      <w:pPr>
        <w:rPr>
          <w:lang w:val="en-US"/>
        </w:rPr>
      </w:pPr>
      <w:r w:rsidRPr="007A5C1A">
        <w:rPr>
          <w:rFonts w:ascii="Verdana" w:hAnsi="Verdana"/>
          <w:color w:val="FF0000"/>
          <w:sz w:val="21"/>
          <w:szCs w:val="21"/>
          <w:bdr w:val="none" w:sz="0" w:space="0" w:color="auto" w:frame="1"/>
          <w:shd w:val="clear" w:color="auto" w:fill="FFFFFF"/>
          <w:lang w:val="en-US"/>
        </w:rPr>
        <w:t> * </w:t>
      </w:r>
      <w:proofErr w:type="spellStart"/>
      <w:r w:rsidRPr="007A5C1A">
        <w:rPr>
          <w:rStyle w:val="a3"/>
          <w:rFonts w:ascii="inherit" w:hAnsi="inherit"/>
          <w:color w:val="FF0000"/>
          <w:sz w:val="21"/>
          <w:szCs w:val="21"/>
          <w:bdr w:val="none" w:sz="0" w:space="0" w:color="auto" w:frame="1"/>
          <w:shd w:val="clear" w:color="auto" w:fill="FFFFFF"/>
          <w:lang w:val="en-US"/>
        </w:rPr>
        <w:t>Stimați</w:t>
      </w:r>
      <w:proofErr w:type="spellEnd"/>
      <w:proofErr w:type="gramStart"/>
      <w:r w:rsidRPr="007A5C1A">
        <w:rPr>
          <w:rStyle w:val="a3"/>
          <w:rFonts w:ascii="inherit" w:hAnsi="inherit"/>
          <w:color w:val="FF0000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  </w:t>
      </w:r>
      <w:proofErr w:type="spellStart"/>
      <w:r w:rsidRPr="007A5C1A">
        <w:rPr>
          <w:rStyle w:val="a3"/>
          <w:rFonts w:ascii="inherit" w:hAnsi="inherit"/>
          <w:color w:val="FF0000"/>
          <w:sz w:val="21"/>
          <w:szCs w:val="21"/>
          <w:bdr w:val="none" w:sz="0" w:space="0" w:color="auto" w:frame="1"/>
          <w:shd w:val="clear" w:color="auto" w:fill="FFFFFF"/>
          <w:lang w:val="en-US"/>
        </w:rPr>
        <w:t>locuitori</w:t>
      </w:r>
      <w:proofErr w:type="spellEnd"/>
      <w:proofErr w:type="gramEnd"/>
      <w:r w:rsidRPr="007A5C1A">
        <w:rPr>
          <w:rStyle w:val="a3"/>
          <w:rFonts w:ascii="inherit" w:hAnsi="inherit"/>
          <w:color w:val="FF0000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7A5C1A">
        <w:rPr>
          <w:rStyle w:val="a3"/>
          <w:rFonts w:ascii="inherit" w:hAnsi="inherit"/>
          <w:color w:val="FF0000"/>
          <w:sz w:val="21"/>
          <w:szCs w:val="21"/>
          <w:bdr w:val="none" w:sz="0" w:space="0" w:color="auto" w:frame="1"/>
          <w:shd w:val="clear" w:color="auto" w:fill="FFFFFF"/>
          <w:lang w:val="en-US"/>
        </w:rPr>
        <w:t>ai</w:t>
      </w:r>
      <w:proofErr w:type="spellEnd"/>
      <w:r w:rsidRPr="007A5C1A">
        <w:rPr>
          <w:rStyle w:val="a3"/>
          <w:rFonts w:ascii="inherit" w:hAnsi="inherit"/>
          <w:color w:val="FF0000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7A5C1A">
        <w:rPr>
          <w:rStyle w:val="a3"/>
          <w:rFonts w:ascii="inherit" w:hAnsi="inherit"/>
          <w:color w:val="FF0000"/>
          <w:sz w:val="21"/>
          <w:szCs w:val="21"/>
          <w:bdr w:val="none" w:sz="0" w:space="0" w:color="auto" w:frame="1"/>
          <w:shd w:val="clear" w:color="auto" w:fill="FFFFFF"/>
          <w:lang w:val="en-US"/>
        </w:rPr>
        <w:t>satului</w:t>
      </w:r>
      <w:proofErr w:type="spellEnd"/>
      <w:r w:rsidRPr="007A5C1A">
        <w:rPr>
          <w:rStyle w:val="a3"/>
          <w:rFonts w:ascii="inherit" w:hAnsi="inherit"/>
          <w:color w:val="FF0000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7A5C1A">
        <w:rPr>
          <w:rStyle w:val="a3"/>
          <w:rFonts w:ascii="inherit" w:hAnsi="inherit"/>
          <w:color w:val="FF0000"/>
          <w:sz w:val="21"/>
          <w:szCs w:val="21"/>
          <w:bdr w:val="none" w:sz="0" w:space="0" w:color="auto" w:frame="1"/>
          <w:shd w:val="clear" w:color="auto" w:fill="FFFFFF"/>
          <w:lang w:val="en-US"/>
        </w:rPr>
        <w:t>Borogani</w:t>
      </w:r>
      <w:proofErr w:type="spellEnd"/>
      <w:r w:rsidRPr="007A5C1A">
        <w:rPr>
          <w:rStyle w:val="a3"/>
          <w:rFonts w:ascii="inherit" w:hAnsi="inherit"/>
          <w:color w:val="FF0000"/>
          <w:sz w:val="21"/>
          <w:szCs w:val="21"/>
          <w:bdr w:val="none" w:sz="0" w:space="0" w:color="auto" w:frame="1"/>
          <w:shd w:val="clear" w:color="auto" w:fill="FFFFFF"/>
          <w:lang w:val="en-US"/>
        </w:rPr>
        <w:t>!</w:t>
      </w:r>
      <w:r w:rsidRPr="007A5C1A">
        <w:rPr>
          <w:rFonts w:ascii="Verdana" w:hAnsi="Verdana"/>
          <w:color w:val="333333"/>
          <w:sz w:val="21"/>
          <w:szCs w:val="21"/>
          <w:lang w:val="en-US"/>
        </w:rPr>
        <w:br/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Miercuri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, 15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iulie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s-a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desfășurat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seminarul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de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Prioritizare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a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problemelor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identificate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în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localitate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în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cadrul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proiectului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gram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,,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Participarea</w:t>
      </w:r>
      <w:proofErr w:type="spellEnd"/>
      <w:proofErr w:type="gram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la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guvernarea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locală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prin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Juriile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Cetățenești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Locale (JCL)”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implementat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de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Centrul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CONTACT-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Cahul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, cu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suportul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financiar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al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Fundației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SOROS Moldova/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Departamentul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Buna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Guvernare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.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În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cadrul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seminarului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au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fost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proofErr w:type="gram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identificate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 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mai</w:t>
      </w:r>
      <w:proofErr w:type="spellEnd"/>
      <w:proofErr w:type="gram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multe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problemelor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locale care au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fost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analizate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după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 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criterii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de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priotizare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. Un alt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subiect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important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discutat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în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cadrul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seminarului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a </w:t>
      </w:r>
      <w:proofErr w:type="spellStart"/>
      <w:proofErr w:type="gram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fost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 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dezvoltarea</w:t>
      </w:r>
      <w:proofErr w:type="spellEnd"/>
      <w:proofErr w:type="gram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comunitară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și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dimensiunile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acesteia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rolul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implicării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civice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a  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cetățenilor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în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dezvoltarea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localității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și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implimentarea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proiectelor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.  </w:t>
      </w:r>
      <w:proofErr w:type="spellStart"/>
      <w:proofErr w:type="gram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Toate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aceste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informații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au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fost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livrate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prin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utilizarea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metodelor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interactive de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către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experta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proiectului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Matveev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Victoria.</w:t>
      </w:r>
      <w:proofErr w:type="gramEnd"/>
      <w:r w:rsidRPr="007A5C1A">
        <w:rPr>
          <w:rFonts w:ascii="Verdana" w:hAnsi="Verdana"/>
          <w:color w:val="333333"/>
          <w:sz w:val="21"/>
          <w:szCs w:val="21"/>
          <w:lang w:val="en-US"/>
        </w:rPr>
        <w:br/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Participanții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seminarului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au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optat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proofErr w:type="gram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pentru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 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plantarea</w:t>
      </w:r>
      <w:proofErr w:type="spellEnd"/>
      <w:proofErr w:type="gram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copacilor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Aleea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Tinerilor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amplasată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în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centrul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satului.Urmează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ca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pînă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în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decembrie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2020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proiectul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dat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să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fie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implimentat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.</w:t>
      </w:r>
      <w:r w:rsidRPr="007A5C1A">
        <w:rPr>
          <w:rFonts w:ascii="Verdana" w:hAnsi="Verdana"/>
          <w:color w:val="333333"/>
          <w:sz w:val="21"/>
          <w:szCs w:val="21"/>
          <w:lang w:val="en-US"/>
        </w:rPr>
        <w:br/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Totodată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a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fost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constituit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Juriul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Cetățenesc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gram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local(</w:t>
      </w:r>
      <w:proofErr w:type="gram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JCL)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Borogani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care are ca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scop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mobilizarea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și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implicarea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cetățenilor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 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în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rezolvarea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problemelor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importante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din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localitate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.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Îndemnăm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locuitorii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satului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proofErr w:type="gram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să</w:t>
      </w:r>
      <w:proofErr w:type="spellEnd"/>
      <w:proofErr w:type="gram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adere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la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acest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grup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și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să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se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implice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în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rezolvarea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problemelor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prioritare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.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Prin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implicare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dorință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și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motivație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vom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reuși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proofErr w:type="gram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să</w:t>
      </w:r>
      <w:proofErr w:type="spellEnd"/>
      <w:proofErr w:type="gram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contribuim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la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dezvoltarea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localității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noastre</w:t>
      </w:r>
      <w:proofErr w:type="spellEnd"/>
      <w:r w:rsidRPr="007A5C1A">
        <w:rPr>
          <w:rFonts w:ascii="Verdana" w:hAnsi="Verdana"/>
          <w:color w:val="333333"/>
          <w:sz w:val="21"/>
          <w:szCs w:val="21"/>
          <w:shd w:val="clear" w:color="auto" w:fill="FFFFFF"/>
          <w:lang w:val="en-US"/>
        </w:rPr>
        <w:t>.</w:t>
      </w:r>
    </w:p>
    <w:sectPr w:rsidR="004656FE" w:rsidRPr="007A5C1A" w:rsidSect="00465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C1A"/>
    <w:rsid w:val="004656FE"/>
    <w:rsid w:val="007A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C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2020-07-24T08:36:00Z</dcterms:created>
  <dcterms:modified xsi:type="dcterms:W3CDTF">2020-07-24T08:37:00Z</dcterms:modified>
</cp:coreProperties>
</file>