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232" w:rsidRPr="00B16232" w:rsidRDefault="00B16232" w:rsidP="00B1623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lang w:val="en-US"/>
        </w:rPr>
      </w:pPr>
      <w:r w:rsidRPr="00B16232">
        <w:rPr>
          <w:color w:val="FF0000"/>
          <w:bdr w:val="none" w:sz="0" w:space="0" w:color="auto" w:frame="1"/>
          <w:lang w:val="en-US"/>
        </w:rPr>
        <w:t>IMPORTANT!</w:t>
      </w:r>
      <w:r w:rsidRPr="00B16232">
        <w:rPr>
          <w:color w:val="333333"/>
          <w:lang w:val="en-US"/>
        </w:rPr>
        <w:t xml:space="preserve"> La data de 26. 06.2020 s-a </w:t>
      </w:r>
      <w:proofErr w:type="spellStart"/>
      <w:r w:rsidRPr="00B16232">
        <w:rPr>
          <w:color w:val="333333"/>
          <w:lang w:val="en-US"/>
        </w:rPr>
        <w:t>desfăşurat</w:t>
      </w:r>
      <w:proofErr w:type="spellEnd"/>
      <w:r w:rsidRPr="00B16232">
        <w:rPr>
          <w:color w:val="333333"/>
          <w:lang w:val="en-US"/>
        </w:rPr>
        <w:t xml:space="preserve"> </w:t>
      </w:r>
      <w:proofErr w:type="spellStart"/>
      <w:r w:rsidRPr="00B16232">
        <w:rPr>
          <w:color w:val="333333"/>
          <w:lang w:val="en-US"/>
        </w:rPr>
        <w:t>şedința</w:t>
      </w:r>
      <w:proofErr w:type="spellEnd"/>
      <w:r w:rsidRPr="00B16232">
        <w:rPr>
          <w:color w:val="333333"/>
          <w:lang w:val="en-US"/>
        </w:rPr>
        <w:t xml:space="preserve"> de </w:t>
      </w:r>
      <w:proofErr w:type="spellStart"/>
      <w:r w:rsidRPr="00B16232">
        <w:rPr>
          <w:color w:val="333333"/>
          <w:lang w:val="en-US"/>
        </w:rPr>
        <w:t>instruire</w:t>
      </w:r>
      <w:proofErr w:type="spellEnd"/>
      <w:r w:rsidRPr="00B16232">
        <w:rPr>
          <w:color w:val="333333"/>
          <w:lang w:val="en-US"/>
        </w:rPr>
        <w:t xml:space="preserve"> a </w:t>
      </w:r>
      <w:proofErr w:type="spellStart"/>
      <w:r w:rsidRPr="00B16232">
        <w:rPr>
          <w:color w:val="333333"/>
          <w:lang w:val="en-US"/>
        </w:rPr>
        <w:t>grupului</w:t>
      </w:r>
      <w:proofErr w:type="spellEnd"/>
      <w:r w:rsidRPr="00B16232">
        <w:rPr>
          <w:color w:val="333333"/>
          <w:lang w:val="en-US"/>
        </w:rPr>
        <w:t xml:space="preserve"> de </w:t>
      </w:r>
      <w:proofErr w:type="spellStart"/>
      <w:r w:rsidRPr="00B16232">
        <w:rPr>
          <w:color w:val="333333"/>
          <w:lang w:val="en-US"/>
        </w:rPr>
        <w:t>lucru</w:t>
      </w:r>
      <w:proofErr w:type="spellEnd"/>
      <w:r w:rsidRPr="00B16232">
        <w:rPr>
          <w:color w:val="333333"/>
          <w:lang w:val="en-US"/>
        </w:rPr>
        <w:t xml:space="preserve"> </w:t>
      </w:r>
      <w:proofErr w:type="spellStart"/>
      <w:r w:rsidRPr="00B16232">
        <w:rPr>
          <w:color w:val="333333"/>
          <w:lang w:val="en-US"/>
        </w:rPr>
        <w:t>pentru</w:t>
      </w:r>
      <w:proofErr w:type="spellEnd"/>
      <w:r w:rsidRPr="00B16232">
        <w:rPr>
          <w:color w:val="333333"/>
          <w:lang w:val="en-US"/>
        </w:rPr>
        <w:t xml:space="preserve"> </w:t>
      </w:r>
      <w:proofErr w:type="spellStart"/>
      <w:r w:rsidRPr="00B16232">
        <w:rPr>
          <w:color w:val="333333"/>
          <w:lang w:val="en-US"/>
        </w:rPr>
        <w:t>Supravegherea</w:t>
      </w:r>
      <w:proofErr w:type="spellEnd"/>
      <w:r w:rsidRPr="00B16232">
        <w:rPr>
          <w:color w:val="333333"/>
          <w:lang w:val="en-US"/>
        </w:rPr>
        <w:t xml:space="preserve"> </w:t>
      </w:r>
      <w:proofErr w:type="spellStart"/>
      <w:r w:rsidRPr="00B16232">
        <w:rPr>
          <w:color w:val="333333"/>
          <w:lang w:val="en-US"/>
        </w:rPr>
        <w:t>Comunitară</w:t>
      </w:r>
      <w:proofErr w:type="spellEnd"/>
      <w:r w:rsidRPr="00B16232">
        <w:rPr>
          <w:color w:val="333333"/>
          <w:lang w:val="en-US"/>
        </w:rPr>
        <w:t xml:space="preserve">(GLSC) </w:t>
      </w:r>
      <w:proofErr w:type="spellStart"/>
      <w:r w:rsidRPr="00B16232">
        <w:rPr>
          <w:color w:val="333333"/>
          <w:lang w:val="en-US"/>
        </w:rPr>
        <w:t>în</w:t>
      </w:r>
      <w:proofErr w:type="spellEnd"/>
      <w:r w:rsidRPr="00B16232">
        <w:rPr>
          <w:color w:val="333333"/>
          <w:lang w:val="en-US"/>
        </w:rPr>
        <w:t xml:space="preserve"> </w:t>
      </w:r>
      <w:proofErr w:type="spellStart"/>
      <w:r w:rsidRPr="00B16232">
        <w:rPr>
          <w:color w:val="333333"/>
          <w:lang w:val="en-US"/>
        </w:rPr>
        <w:t>cadrul</w:t>
      </w:r>
      <w:proofErr w:type="spellEnd"/>
      <w:r w:rsidRPr="00B16232">
        <w:rPr>
          <w:color w:val="333333"/>
          <w:lang w:val="en-US"/>
        </w:rPr>
        <w:t xml:space="preserve"> </w:t>
      </w:r>
      <w:proofErr w:type="spellStart"/>
      <w:r w:rsidRPr="00B16232">
        <w:rPr>
          <w:color w:val="333333"/>
          <w:lang w:val="en-US"/>
        </w:rPr>
        <w:t>proiectului</w:t>
      </w:r>
      <w:proofErr w:type="spellEnd"/>
      <w:r w:rsidRPr="00B16232">
        <w:rPr>
          <w:color w:val="333333"/>
          <w:lang w:val="en-US"/>
        </w:rPr>
        <w:t xml:space="preserve"> de </w:t>
      </w:r>
      <w:proofErr w:type="spellStart"/>
      <w:r w:rsidRPr="00B16232">
        <w:rPr>
          <w:color w:val="333333"/>
          <w:lang w:val="en-US"/>
        </w:rPr>
        <w:t>Dezvoltare</w:t>
      </w:r>
      <w:proofErr w:type="spellEnd"/>
      <w:r w:rsidRPr="00B16232">
        <w:rPr>
          <w:color w:val="333333"/>
          <w:lang w:val="en-US"/>
        </w:rPr>
        <w:t xml:space="preserve"> </w:t>
      </w:r>
      <w:proofErr w:type="spellStart"/>
      <w:r w:rsidRPr="00B16232">
        <w:rPr>
          <w:color w:val="333333"/>
          <w:lang w:val="en-US"/>
        </w:rPr>
        <w:t>Comunitară</w:t>
      </w:r>
      <w:proofErr w:type="spellEnd"/>
      <w:r w:rsidRPr="00B16232">
        <w:rPr>
          <w:color w:val="333333"/>
          <w:lang w:val="en-US"/>
        </w:rPr>
        <w:t xml:space="preserve"> (</w:t>
      </w:r>
      <w:proofErr w:type="spellStart"/>
      <w:r w:rsidRPr="00B16232">
        <w:rPr>
          <w:color w:val="333333"/>
          <w:lang w:val="en-US"/>
        </w:rPr>
        <w:t>iluminare</w:t>
      </w:r>
      <w:proofErr w:type="spellEnd"/>
      <w:r w:rsidRPr="00B16232">
        <w:rPr>
          <w:color w:val="333333"/>
          <w:lang w:val="en-US"/>
        </w:rPr>
        <w:t xml:space="preserve"> </w:t>
      </w:r>
      <w:proofErr w:type="spellStart"/>
      <w:r w:rsidRPr="00B16232">
        <w:rPr>
          <w:color w:val="333333"/>
          <w:lang w:val="en-US"/>
        </w:rPr>
        <w:t>stradală</w:t>
      </w:r>
      <w:proofErr w:type="spellEnd"/>
      <w:r w:rsidRPr="00B16232">
        <w:rPr>
          <w:color w:val="333333"/>
          <w:lang w:val="en-US"/>
        </w:rPr>
        <w:t>).</w:t>
      </w:r>
      <w:proofErr w:type="spellStart"/>
      <w:r w:rsidRPr="00B16232">
        <w:rPr>
          <w:color w:val="333333"/>
          <w:lang w:val="en-US"/>
        </w:rPr>
        <w:t>Grupul</w:t>
      </w:r>
      <w:proofErr w:type="spellEnd"/>
      <w:r w:rsidRPr="00B16232">
        <w:rPr>
          <w:color w:val="333333"/>
          <w:lang w:val="en-US"/>
        </w:rPr>
        <w:t xml:space="preserve"> de </w:t>
      </w:r>
      <w:proofErr w:type="spellStart"/>
      <w:r w:rsidRPr="00B16232">
        <w:rPr>
          <w:color w:val="333333"/>
          <w:lang w:val="en-US"/>
        </w:rPr>
        <w:t>lucru</w:t>
      </w:r>
      <w:proofErr w:type="spellEnd"/>
      <w:r w:rsidRPr="00B16232">
        <w:rPr>
          <w:color w:val="333333"/>
          <w:lang w:val="en-US"/>
        </w:rPr>
        <w:t xml:space="preserve"> </w:t>
      </w:r>
      <w:proofErr w:type="spellStart"/>
      <w:r w:rsidRPr="00B16232">
        <w:rPr>
          <w:color w:val="333333"/>
          <w:lang w:val="en-US"/>
        </w:rPr>
        <w:t>este</w:t>
      </w:r>
      <w:proofErr w:type="spellEnd"/>
      <w:r w:rsidRPr="00B16232">
        <w:rPr>
          <w:color w:val="333333"/>
          <w:lang w:val="en-US"/>
        </w:rPr>
        <w:t xml:space="preserve"> </w:t>
      </w:r>
      <w:proofErr w:type="spellStart"/>
      <w:r w:rsidRPr="00B16232">
        <w:rPr>
          <w:color w:val="333333"/>
          <w:lang w:val="en-US"/>
        </w:rPr>
        <w:t>constituit</w:t>
      </w:r>
      <w:proofErr w:type="spellEnd"/>
      <w:r w:rsidRPr="00B16232">
        <w:rPr>
          <w:color w:val="333333"/>
          <w:lang w:val="en-US"/>
        </w:rPr>
        <w:t xml:space="preserve"> din 11 </w:t>
      </w:r>
      <w:proofErr w:type="spellStart"/>
      <w:r w:rsidRPr="00B16232">
        <w:rPr>
          <w:color w:val="333333"/>
          <w:lang w:val="en-US"/>
        </w:rPr>
        <w:t>membri</w:t>
      </w:r>
      <w:proofErr w:type="spellEnd"/>
      <w:r w:rsidRPr="00B16232">
        <w:rPr>
          <w:color w:val="333333"/>
          <w:lang w:val="en-US"/>
        </w:rPr>
        <w:t xml:space="preserve"> </w:t>
      </w:r>
      <w:proofErr w:type="spellStart"/>
      <w:r w:rsidRPr="00B16232">
        <w:rPr>
          <w:color w:val="333333"/>
          <w:lang w:val="en-US"/>
        </w:rPr>
        <w:t>şi</w:t>
      </w:r>
      <w:proofErr w:type="spellEnd"/>
      <w:r w:rsidRPr="00B16232">
        <w:rPr>
          <w:color w:val="333333"/>
          <w:lang w:val="en-US"/>
        </w:rPr>
        <w:t xml:space="preserve"> are ca </w:t>
      </w:r>
      <w:proofErr w:type="spellStart"/>
      <w:r w:rsidRPr="00B16232">
        <w:rPr>
          <w:color w:val="333333"/>
          <w:lang w:val="en-US"/>
        </w:rPr>
        <w:t>scop</w:t>
      </w:r>
      <w:proofErr w:type="spellEnd"/>
      <w:r w:rsidRPr="00B16232">
        <w:rPr>
          <w:color w:val="333333"/>
          <w:lang w:val="en-US"/>
        </w:rPr>
        <w:t xml:space="preserve"> </w:t>
      </w:r>
      <w:proofErr w:type="spellStart"/>
      <w:r w:rsidRPr="00B16232">
        <w:rPr>
          <w:color w:val="333333"/>
          <w:lang w:val="en-US"/>
        </w:rPr>
        <w:t>informarea</w:t>
      </w:r>
      <w:proofErr w:type="spellEnd"/>
      <w:r w:rsidRPr="00B16232">
        <w:rPr>
          <w:color w:val="333333"/>
          <w:lang w:val="en-US"/>
        </w:rPr>
        <w:t xml:space="preserve"> </w:t>
      </w:r>
      <w:proofErr w:type="spellStart"/>
      <w:r w:rsidRPr="00B16232">
        <w:rPr>
          <w:color w:val="333333"/>
          <w:lang w:val="en-US"/>
        </w:rPr>
        <w:t>cetățenilor</w:t>
      </w:r>
      <w:proofErr w:type="spellEnd"/>
      <w:r w:rsidRPr="00B16232">
        <w:rPr>
          <w:color w:val="333333"/>
          <w:lang w:val="en-US"/>
        </w:rPr>
        <w:t xml:space="preserve">, </w:t>
      </w:r>
      <w:proofErr w:type="spellStart"/>
      <w:r w:rsidRPr="00B16232">
        <w:rPr>
          <w:color w:val="333333"/>
          <w:lang w:val="en-US"/>
        </w:rPr>
        <w:t>evaluarea</w:t>
      </w:r>
      <w:proofErr w:type="spellEnd"/>
      <w:r w:rsidRPr="00B16232">
        <w:rPr>
          <w:color w:val="333333"/>
          <w:lang w:val="en-US"/>
        </w:rPr>
        <w:t xml:space="preserve"> </w:t>
      </w:r>
      <w:proofErr w:type="spellStart"/>
      <w:r w:rsidRPr="00B16232">
        <w:rPr>
          <w:color w:val="333333"/>
          <w:lang w:val="en-US"/>
        </w:rPr>
        <w:t>lucrărilor</w:t>
      </w:r>
      <w:proofErr w:type="spellEnd"/>
      <w:r w:rsidRPr="00B16232">
        <w:rPr>
          <w:color w:val="333333"/>
          <w:lang w:val="en-US"/>
        </w:rPr>
        <w:t xml:space="preserve">, </w:t>
      </w:r>
      <w:proofErr w:type="spellStart"/>
      <w:r w:rsidRPr="00B16232">
        <w:rPr>
          <w:color w:val="333333"/>
          <w:lang w:val="en-US"/>
        </w:rPr>
        <w:t>monitorizarea</w:t>
      </w:r>
      <w:proofErr w:type="spellEnd"/>
      <w:r w:rsidRPr="00B16232">
        <w:rPr>
          <w:color w:val="333333"/>
          <w:lang w:val="en-US"/>
        </w:rPr>
        <w:t xml:space="preserve"> </w:t>
      </w:r>
      <w:proofErr w:type="spellStart"/>
      <w:r w:rsidRPr="00B16232">
        <w:rPr>
          <w:color w:val="333333"/>
          <w:lang w:val="en-US"/>
        </w:rPr>
        <w:t>activităților</w:t>
      </w:r>
      <w:proofErr w:type="spellEnd"/>
      <w:r w:rsidRPr="00B16232">
        <w:rPr>
          <w:color w:val="333333"/>
          <w:lang w:val="en-US"/>
        </w:rPr>
        <w:t xml:space="preserve"> </w:t>
      </w:r>
      <w:proofErr w:type="spellStart"/>
      <w:r w:rsidRPr="00B16232">
        <w:rPr>
          <w:color w:val="333333"/>
          <w:lang w:val="en-US"/>
        </w:rPr>
        <w:t>şi</w:t>
      </w:r>
      <w:proofErr w:type="spellEnd"/>
      <w:r w:rsidRPr="00B16232">
        <w:rPr>
          <w:color w:val="333333"/>
          <w:lang w:val="en-US"/>
        </w:rPr>
        <w:t xml:space="preserve"> </w:t>
      </w:r>
      <w:proofErr w:type="spellStart"/>
      <w:r w:rsidRPr="00B16232">
        <w:rPr>
          <w:color w:val="333333"/>
          <w:lang w:val="en-US"/>
        </w:rPr>
        <w:t>elaborarea</w:t>
      </w:r>
      <w:proofErr w:type="spellEnd"/>
      <w:r w:rsidRPr="00B16232">
        <w:rPr>
          <w:color w:val="333333"/>
          <w:lang w:val="en-US"/>
        </w:rPr>
        <w:t xml:space="preserve"> </w:t>
      </w:r>
      <w:proofErr w:type="spellStart"/>
      <w:r w:rsidRPr="00B16232">
        <w:rPr>
          <w:color w:val="333333"/>
          <w:lang w:val="en-US"/>
        </w:rPr>
        <w:t>strategiilor</w:t>
      </w:r>
      <w:proofErr w:type="spellEnd"/>
      <w:r w:rsidRPr="00B16232">
        <w:rPr>
          <w:color w:val="333333"/>
          <w:lang w:val="en-US"/>
        </w:rPr>
        <w:t xml:space="preserve"> de </w:t>
      </w:r>
      <w:proofErr w:type="spellStart"/>
      <w:r w:rsidRPr="00B16232">
        <w:rPr>
          <w:color w:val="333333"/>
          <w:lang w:val="en-US"/>
        </w:rPr>
        <w:t>dezvoltare</w:t>
      </w:r>
      <w:proofErr w:type="spellEnd"/>
      <w:r w:rsidRPr="00B16232">
        <w:rPr>
          <w:color w:val="333333"/>
          <w:lang w:val="en-US"/>
        </w:rPr>
        <w:t xml:space="preserve">. </w:t>
      </w:r>
      <w:proofErr w:type="spellStart"/>
      <w:r w:rsidRPr="00B16232">
        <w:rPr>
          <w:color w:val="333333"/>
          <w:lang w:val="en-US"/>
        </w:rPr>
        <w:t>În</w:t>
      </w:r>
      <w:proofErr w:type="spellEnd"/>
      <w:r w:rsidRPr="00B16232">
        <w:rPr>
          <w:color w:val="333333"/>
          <w:lang w:val="en-US"/>
        </w:rPr>
        <w:t xml:space="preserve"> </w:t>
      </w:r>
      <w:proofErr w:type="spellStart"/>
      <w:r w:rsidRPr="00B16232">
        <w:rPr>
          <w:color w:val="333333"/>
          <w:lang w:val="en-US"/>
        </w:rPr>
        <w:t>cadrul</w:t>
      </w:r>
      <w:proofErr w:type="spellEnd"/>
      <w:r w:rsidRPr="00B16232">
        <w:rPr>
          <w:color w:val="333333"/>
          <w:lang w:val="en-US"/>
        </w:rPr>
        <w:t xml:space="preserve"> </w:t>
      </w:r>
      <w:proofErr w:type="spellStart"/>
      <w:r w:rsidRPr="00B16232">
        <w:rPr>
          <w:color w:val="333333"/>
          <w:lang w:val="en-US"/>
        </w:rPr>
        <w:t>şedinței</w:t>
      </w:r>
      <w:proofErr w:type="spellEnd"/>
      <w:r w:rsidRPr="00B16232">
        <w:rPr>
          <w:color w:val="333333"/>
          <w:lang w:val="en-US"/>
        </w:rPr>
        <w:t xml:space="preserve"> a </w:t>
      </w:r>
      <w:proofErr w:type="spellStart"/>
      <w:r w:rsidRPr="00B16232">
        <w:rPr>
          <w:color w:val="333333"/>
          <w:lang w:val="en-US"/>
        </w:rPr>
        <w:t>fost</w:t>
      </w:r>
      <w:proofErr w:type="spellEnd"/>
      <w:r w:rsidRPr="00B16232">
        <w:rPr>
          <w:color w:val="333333"/>
          <w:lang w:val="en-US"/>
        </w:rPr>
        <w:t xml:space="preserve"> </w:t>
      </w:r>
      <w:proofErr w:type="spellStart"/>
      <w:r w:rsidRPr="00B16232">
        <w:rPr>
          <w:color w:val="333333"/>
          <w:lang w:val="en-US"/>
        </w:rPr>
        <w:t>elaborat</w:t>
      </w:r>
      <w:proofErr w:type="spellEnd"/>
      <w:r w:rsidRPr="00B16232">
        <w:rPr>
          <w:color w:val="333333"/>
          <w:lang w:val="en-US"/>
        </w:rPr>
        <w:t xml:space="preserve"> </w:t>
      </w:r>
      <w:proofErr w:type="spellStart"/>
      <w:r w:rsidRPr="00B16232">
        <w:rPr>
          <w:color w:val="333333"/>
          <w:lang w:val="en-US"/>
        </w:rPr>
        <w:t>Planul</w:t>
      </w:r>
      <w:proofErr w:type="spellEnd"/>
      <w:r w:rsidRPr="00B16232">
        <w:rPr>
          <w:color w:val="333333"/>
          <w:lang w:val="en-US"/>
        </w:rPr>
        <w:t xml:space="preserve"> de </w:t>
      </w:r>
      <w:proofErr w:type="spellStart"/>
      <w:r w:rsidRPr="00B16232">
        <w:rPr>
          <w:color w:val="333333"/>
          <w:lang w:val="en-US"/>
        </w:rPr>
        <w:t>activități</w:t>
      </w:r>
      <w:proofErr w:type="spellEnd"/>
      <w:r w:rsidRPr="00B16232">
        <w:rPr>
          <w:color w:val="333333"/>
          <w:lang w:val="en-US"/>
        </w:rPr>
        <w:t xml:space="preserve"> al GLSC care include: </w:t>
      </w:r>
      <w:proofErr w:type="spellStart"/>
      <w:r w:rsidRPr="00B16232">
        <w:rPr>
          <w:color w:val="333333"/>
          <w:lang w:val="en-US"/>
        </w:rPr>
        <w:t>activități</w:t>
      </w:r>
      <w:proofErr w:type="spellEnd"/>
      <w:r w:rsidRPr="00B16232">
        <w:rPr>
          <w:color w:val="333333"/>
          <w:lang w:val="en-US"/>
        </w:rPr>
        <w:t xml:space="preserve">, </w:t>
      </w:r>
      <w:proofErr w:type="spellStart"/>
      <w:r w:rsidRPr="00B16232">
        <w:rPr>
          <w:color w:val="333333"/>
          <w:lang w:val="en-US"/>
        </w:rPr>
        <w:t>responsabili</w:t>
      </w:r>
      <w:proofErr w:type="spellEnd"/>
      <w:r w:rsidRPr="00B16232">
        <w:rPr>
          <w:color w:val="333333"/>
          <w:lang w:val="en-US"/>
        </w:rPr>
        <w:t xml:space="preserve">, </w:t>
      </w:r>
      <w:proofErr w:type="spellStart"/>
      <w:r w:rsidRPr="00B16232">
        <w:rPr>
          <w:color w:val="333333"/>
          <w:lang w:val="en-US"/>
        </w:rPr>
        <w:t>indicatori</w:t>
      </w:r>
      <w:proofErr w:type="spellEnd"/>
      <w:r w:rsidRPr="00B16232">
        <w:rPr>
          <w:color w:val="333333"/>
          <w:lang w:val="en-US"/>
        </w:rPr>
        <w:t xml:space="preserve"> </w:t>
      </w:r>
      <w:proofErr w:type="spellStart"/>
      <w:r w:rsidRPr="00B16232">
        <w:rPr>
          <w:color w:val="333333"/>
          <w:lang w:val="en-US"/>
        </w:rPr>
        <w:t>şi</w:t>
      </w:r>
      <w:proofErr w:type="spellEnd"/>
      <w:r w:rsidRPr="00B16232">
        <w:rPr>
          <w:color w:val="333333"/>
          <w:lang w:val="en-US"/>
        </w:rPr>
        <w:t xml:space="preserve"> </w:t>
      </w:r>
      <w:proofErr w:type="spellStart"/>
      <w:r w:rsidRPr="00B16232">
        <w:rPr>
          <w:color w:val="333333"/>
          <w:lang w:val="en-US"/>
        </w:rPr>
        <w:t>pe</w:t>
      </w:r>
      <w:r w:rsidRPr="00B16232">
        <w:rPr>
          <w:rStyle w:val="textexposedshow"/>
          <w:color w:val="333333"/>
          <w:bdr w:val="none" w:sz="0" w:space="0" w:color="auto" w:frame="1"/>
          <w:lang w:val="en-US"/>
        </w:rPr>
        <w:t>rioada</w:t>
      </w:r>
      <w:proofErr w:type="spell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 de </w:t>
      </w:r>
      <w:proofErr w:type="spell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desfăşurare</w:t>
      </w:r>
      <w:proofErr w:type="gram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,precum</w:t>
      </w:r>
      <w:proofErr w:type="spellEnd"/>
      <w:proofErr w:type="gram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şi</w:t>
      </w:r>
      <w:proofErr w:type="spell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Planul</w:t>
      </w:r>
      <w:proofErr w:type="spell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 de </w:t>
      </w:r>
      <w:proofErr w:type="spell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Comunicare</w:t>
      </w:r>
      <w:proofErr w:type="spell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 care are ca </w:t>
      </w:r>
      <w:proofErr w:type="spell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scop</w:t>
      </w:r>
      <w:proofErr w:type="spell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informarea</w:t>
      </w:r>
      <w:proofErr w:type="spell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permanentă</w:t>
      </w:r>
      <w:proofErr w:type="spell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 a </w:t>
      </w:r>
      <w:proofErr w:type="spell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locuitorilor</w:t>
      </w:r>
      <w:proofErr w:type="spell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satului</w:t>
      </w:r>
      <w:proofErr w:type="spell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 cu </w:t>
      </w:r>
      <w:proofErr w:type="spell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privire</w:t>
      </w:r>
      <w:proofErr w:type="spell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 la </w:t>
      </w:r>
      <w:proofErr w:type="spell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lucrările</w:t>
      </w:r>
      <w:proofErr w:type="spell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şi</w:t>
      </w:r>
      <w:proofErr w:type="spell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activitățile</w:t>
      </w:r>
      <w:proofErr w:type="spell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desfăşurate</w:t>
      </w:r>
      <w:proofErr w:type="spell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pentru</w:t>
      </w:r>
      <w:proofErr w:type="spell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implimentarea</w:t>
      </w:r>
      <w:proofErr w:type="spell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proiectului</w:t>
      </w:r>
      <w:proofErr w:type="spell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 de </w:t>
      </w:r>
      <w:proofErr w:type="spell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iluminare</w:t>
      </w:r>
      <w:proofErr w:type="spell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stradală</w:t>
      </w:r>
      <w:proofErr w:type="spell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>.</w:t>
      </w:r>
      <w:r w:rsidRPr="00B16232">
        <w:rPr>
          <w:color w:val="333333"/>
          <w:bdr w:val="none" w:sz="0" w:space="0" w:color="auto" w:frame="1"/>
          <w:lang w:val="en-US"/>
        </w:rPr>
        <w:br/>
      </w:r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Cu </w:t>
      </w:r>
      <w:proofErr w:type="spell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toții</w:t>
      </w:r>
      <w:proofErr w:type="spell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 ne </w:t>
      </w:r>
      <w:proofErr w:type="spell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dorim</w:t>
      </w:r>
      <w:proofErr w:type="spell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condiții</w:t>
      </w:r>
      <w:proofErr w:type="spell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 de </w:t>
      </w:r>
      <w:proofErr w:type="spell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viață</w:t>
      </w:r>
      <w:proofErr w:type="spell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mai</w:t>
      </w:r>
      <w:proofErr w:type="spell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bune</w:t>
      </w:r>
      <w:proofErr w:type="spell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şi</w:t>
      </w:r>
      <w:proofErr w:type="spell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 </w:t>
      </w:r>
      <w:proofErr w:type="gram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un</w:t>
      </w:r>
      <w:proofErr w:type="gram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 loc </w:t>
      </w:r>
      <w:proofErr w:type="spell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unde</w:t>
      </w:r>
      <w:proofErr w:type="spell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să</w:t>
      </w:r>
      <w:proofErr w:type="spell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 ne </w:t>
      </w:r>
      <w:proofErr w:type="spell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reîntoarcem</w:t>
      </w:r>
      <w:proofErr w:type="spell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 cu drag, de </w:t>
      </w:r>
      <w:proofErr w:type="spell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aceea</w:t>
      </w:r>
      <w:proofErr w:type="spell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 e important ca </w:t>
      </w:r>
      <w:proofErr w:type="spell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să</w:t>
      </w:r>
      <w:proofErr w:type="spell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 ne </w:t>
      </w:r>
      <w:proofErr w:type="spell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implicăm</w:t>
      </w:r>
      <w:proofErr w:type="spell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şi</w:t>
      </w:r>
      <w:proofErr w:type="spell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să</w:t>
      </w:r>
      <w:proofErr w:type="spell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contribuim</w:t>
      </w:r>
      <w:proofErr w:type="spell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fiecare</w:t>
      </w:r>
      <w:proofErr w:type="spell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 la </w:t>
      </w:r>
      <w:proofErr w:type="spell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îmbunătăţirea</w:t>
      </w:r>
      <w:proofErr w:type="spell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condițiilor</w:t>
      </w:r>
      <w:proofErr w:type="spell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 xml:space="preserve"> din </w:t>
      </w:r>
      <w:proofErr w:type="spellStart"/>
      <w:r w:rsidRPr="00B16232">
        <w:rPr>
          <w:rStyle w:val="textexposedshow"/>
          <w:color w:val="333333"/>
          <w:bdr w:val="none" w:sz="0" w:space="0" w:color="auto" w:frame="1"/>
          <w:lang w:val="en-US"/>
        </w:rPr>
        <w:t>localitate</w:t>
      </w:r>
      <w:proofErr w:type="spellEnd"/>
      <w:r w:rsidRPr="00B16232">
        <w:rPr>
          <w:rStyle w:val="textexposedshow"/>
          <w:color w:val="333333"/>
          <w:bdr w:val="none" w:sz="0" w:space="0" w:color="auto" w:frame="1"/>
          <w:lang w:val="en-US"/>
        </w:rPr>
        <w:t>.</w:t>
      </w:r>
    </w:p>
    <w:p w:rsidR="00B16232" w:rsidRDefault="00B16232" w:rsidP="00B1623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333333"/>
          <w:sz w:val="21"/>
          <w:szCs w:val="21"/>
        </w:rPr>
      </w:pPr>
      <w:r>
        <w:rPr>
          <w:rFonts w:ascii="inherit" w:hAnsi="inherit"/>
          <w:noProof/>
          <w:color w:val="0088CC"/>
          <w:sz w:val="21"/>
          <w:szCs w:val="21"/>
          <w:bdr w:val="none" w:sz="0" w:space="0" w:color="auto" w:frame="1"/>
        </w:rPr>
        <w:drawing>
          <wp:inline distT="0" distB="0" distL="0" distR="0">
            <wp:extent cx="2143125" cy="2857500"/>
            <wp:effectExtent l="19050" t="0" r="9525" b="0"/>
            <wp:docPr id="1" name="Рисунок 1" descr="http://borogani.sat.md/wp-content/uploads/sites/66/2020/06/105598895_568993833764038_3286942845309703431_n-225x30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rogani.sat.md/wp-content/uploads/sites/66/2020/06/105598895_568993833764038_3286942845309703431_n-225x30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333333"/>
          <w:sz w:val="21"/>
          <w:szCs w:val="21"/>
        </w:rPr>
        <w:t>     </w:t>
      </w:r>
      <w:r>
        <w:rPr>
          <w:rFonts w:ascii="inherit" w:hAnsi="inherit"/>
          <w:noProof/>
          <w:color w:val="B22C00"/>
          <w:sz w:val="21"/>
          <w:szCs w:val="21"/>
          <w:bdr w:val="none" w:sz="0" w:space="0" w:color="auto" w:frame="1"/>
        </w:rPr>
        <w:drawing>
          <wp:inline distT="0" distB="0" distL="0" distR="0">
            <wp:extent cx="2143125" cy="2857500"/>
            <wp:effectExtent l="19050" t="0" r="9525" b="0"/>
            <wp:docPr id="2" name="Рисунок 2" descr="http://borogani.sat.md/wp-content/uploads/sites/66/2020/06/106340030_568993877097367_6387092031601223561_n-225x30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orogani.sat.md/wp-content/uploads/sites/66/2020/06/106340030_568993877097367_6387092031601223561_n-225x30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333333"/>
          <w:sz w:val="21"/>
          <w:szCs w:val="21"/>
        </w:rPr>
        <w:t>    </w:t>
      </w:r>
      <w:r>
        <w:rPr>
          <w:rFonts w:ascii="inherit" w:hAnsi="inherit"/>
          <w:noProof/>
          <w:color w:val="0088CC"/>
          <w:sz w:val="21"/>
          <w:szCs w:val="21"/>
          <w:bdr w:val="none" w:sz="0" w:space="0" w:color="auto" w:frame="1"/>
        </w:rPr>
        <w:drawing>
          <wp:inline distT="0" distB="0" distL="0" distR="0">
            <wp:extent cx="2857500" cy="2143125"/>
            <wp:effectExtent l="19050" t="0" r="0" b="0"/>
            <wp:docPr id="3" name="Рисунок 3" descr="http://borogani.sat.md/wp-content/uploads/sites/66/2020/06/105921313_568993910430697_2691443978785517536_n-300x225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orogani.sat.md/wp-content/uploads/sites/66/2020/06/105921313_568993910430697_2691443978785517536_n-300x225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FED" w:rsidRDefault="00C40FED"/>
    <w:sectPr w:rsidR="00C40FED" w:rsidSect="00C40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232"/>
    <w:rsid w:val="00B16232"/>
    <w:rsid w:val="00C40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B16232"/>
  </w:style>
  <w:style w:type="paragraph" w:styleId="a4">
    <w:name w:val="Balloon Text"/>
    <w:basedOn w:val="a"/>
    <w:link w:val="a5"/>
    <w:uiPriority w:val="99"/>
    <w:semiHidden/>
    <w:unhideWhenUsed/>
    <w:rsid w:val="00B16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2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8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rogani.sat.md/wp-content/uploads/sites/66/2020/06/105921313_568993910430697_2691443978785517536_n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orogani.sat.md/wp-content/uploads/sites/66/2020/06/106340030_568993877097367_6387092031601223561_n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borogani.sat.md/wp-content/uploads/sites/66/2020/06/105598895_568993833764038_3286942845309703431_n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2020-07-24T08:39:00Z</dcterms:created>
  <dcterms:modified xsi:type="dcterms:W3CDTF">2020-07-24T08:39:00Z</dcterms:modified>
</cp:coreProperties>
</file>