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07B5" w14:textId="77777777" w:rsidR="002D5782" w:rsidRDefault="00000000" w:rsidP="002D5782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07BEB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0380200" r:id="rId6"/>
        </w:object>
      </w:r>
    </w:p>
    <w:p w14:paraId="445672FC" w14:textId="77777777" w:rsidR="002D5782" w:rsidRDefault="002D5782" w:rsidP="002D578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3860B48" w14:textId="77777777" w:rsidR="002D5782" w:rsidRDefault="002D5782" w:rsidP="002D578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086BABEA" w14:textId="77777777" w:rsidR="002D5782" w:rsidRDefault="002D5782" w:rsidP="002D578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25AEF2EC" w14:textId="77777777" w:rsidR="002D5782" w:rsidRDefault="002D5782" w:rsidP="002D578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43AA0314" w14:textId="77777777" w:rsidR="002D5782" w:rsidRDefault="002D5782" w:rsidP="002D5782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</w:p>
    <w:p w14:paraId="6C44EAB5" w14:textId="654BAB5E" w:rsidR="002D5782" w:rsidRDefault="002D5782" w:rsidP="002D5782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0</w:t>
      </w:r>
      <w:r w:rsidR="007A0D31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7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                                                                 din </w:t>
      </w:r>
      <w:r w:rsidR="007A0D31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1</w:t>
      </w:r>
      <w:r w:rsidR="00EB2D98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5</w:t>
      </w:r>
      <w:r w:rsidR="007A0D31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martie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2023</w:t>
      </w:r>
    </w:p>
    <w:p w14:paraId="2AED16CB" w14:textId="77777777" w:rsidR="002D5782" w:rsidRDefault="002D5782" w:rsidP="002D5782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64903918" w14:textId="6C8908E5" w:rsidR="002D5782" w:rsidRDefault="002D5782" w:rsidP="002D5782">
      <w:pPr>
        <w:rPr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</w:t>
      </w:r>
      <w:r w:rsidR="007A0D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instituirea comisiei de expertiză</w:t>
      </w:r>
    </w:p>
    <w:p w14:paraId="0BEB3546" w14:textId="3734342C" w:rsidR="002D5782" w:rsidRDefault="002D5782" w:rsidP="002D5782">
      <w:pPr>
        <w:rPr>
          <w:rFonts w:ascii="Times New Roman" w:hAnsi="Times New Roman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În scopul </w:t>
      </w:r>
      <w:r w:rsidR="005F6D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eficientizării lucrărilor de secretariat și a selectării dosarelor supuse </w:t>
      </w:r>
      <w:r w:rsidR="007A0D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ordonării</w:t>
      </w:r>
      <w:r w:rsidR="005F6D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selectării acestora pentru păstrare sau nimicire</w:t>
      </w:r>
      <w:r w:rsidR="007A0D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r w:rsidR="005F6D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conform prevederilor </w:t>
      </w:r>
      <w:r w:rsidR="007A0D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Leg</w:t>
      </w:r>
      <w:r w:rsidR="00EB2D9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 </w:t>
      </w:r>
      <w:r w:rsidR="007A0D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nr. 880/1992 privind Fondul Arhivistic al Republicii Moldova</w:t>
      </w:r>
      <w:r w:rsidR="00534D9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534D9D" w:rsidRPr="00534D9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534D9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art. 29 alin. (2) și art.</w:t>
      </w:r>
      <w:r w:rsidR="00F876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534D9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32 alin. (1)</w:t>
      </w:r>
      <w:r w:rsidR="00F876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534D9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(2) din Legea nr. 436/2006 privind administrația publică locală </w:t>
      </w:r>
    </w:p>
    <w:p w14:paraId="596772F4" w14:textId="77777777" w:rsidR="002D5782" w:rsidRDefault="002D5782" w:rsidP="002D578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DISPUN:</w:t>
      </w:r>
    </w:p>
    <w:p w14:paraId="20786F72" w14:textId="712C7ECE" w:rsidR="005F6C66" w:rsidRDefault="00534D9D" w:rsidP="00534D9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34D9D">
        <w:rPr>
          <w:rFonts w:ascii="Times New Roman" w:hAnsi="Times New Roman" w:cs="Times New Roman"/>
          <w:sz w:val="24"/>
          <w:szCs w:val="24"/>
          <w:lang w:val="en-US"/>
        </w:rPr>
        <w:t>Se instituie comisia de expertiză a documentelor pentru ordonarea și transmiterea lor la</w:t>
      </w:r>
      <w:r>
        <w:rPr>
          <w:lang w:val="en-US"/>
        </w:rPr>
        <w:t xml:space="preserve"> </w:t>
      </w:r>
      <w:r w:rsidRPr="00534D9D">
        <w:rPr>
          <w:rFonts w:ascii="Times New Roman" w:hAnsi="Times New Roman" w:cs="Times New Roman"/>
          <w:sz w:val="24"/>
          <w:szCs w:val="24"/>
          <w:lang w:val="en-US"/>
        </w:rPr>
        <w:t xml:space="preserve">păstrare </w:t>
      </w:r>
      <w:r>
        <w:rPr>
          <w:rFonts w:ascii="Times New Roman" w:hAnsi="Times New Roman" w:cs="Times New Roman"/>
          <w:sz w:val="24"/>
          <w:szCs w:val="24"/>
          <w:lang w:val="en-US"/>
        </w:rPr>
        <w:t>Arhivei raionale Florești în următoarea componență:</w:t>
      </w:r>
    </w:p>
    <w:p w14:paraId="5309A5A3" w14:textId="01213171" w:rsidR="00534D9D" w:rsidRDefault="00534D9D" w:rsidP="00534D9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Barbă Zinaida, secretarul consiliului local, președintele comisiei</w:t>
      </w:r>
    </w:p>
    <w:p w14:paraId="71727CC9" w14:textId="561342BF" w:rsidR="00534D9D" w:rsidRDefault="00534D9D" w:rsidP="00534D9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Bacinscaia Galina, arhivar, </w:t>
      </w:r>
      <w:r w:rsidR="005F6D61">
        <w:rPr>
          <w:rFonts w:ascii="Times New Roman" w:hAnsi="Times New Roman" w:cs="Times New Roman"/>
          <w:sz w:val="24"/>
          <w:szCs w:val="24"/>
          <w:lang w:val="en-US"/>
        </w:rPr>
        <w:t>secretarul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comisiei</w:t>
      </w:r>
    </w:p>
    <w:p w14:paraId="4B408353" w14:textId="68E7EB0E" w:rsidR="00534D9D" w:rsidRDefault="00534D9D" w:rsidP="00534D9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Leșan Svetlana, specialist superior, membru comisiei</w:t>
      </w:r>
    </w:p>
    <w:p w14:paraId="006F62F0" w14:textId="3D07AF68" w:rsidR="00534D9D" w:rsidRPr="005F6D61" w:rsidRDefault="00534D9D" w:rsidP="005F6D61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Zamirovschii Valentina, contabil – șef, membru comisiei.</w:t>
      </w:r>
    </w:p>
    <w:p w14:paraId="5736A806" w14:textId="77777777" w:rsidR="005F6D61" w:rsidRDefault="005F6D61" w:rsidP="005F6D61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14:paraId="13CDCB45" w14:textId="6AE1102E" w:rsidR="00534D9D" w:rsidRDefault="00534D9D" w:rsidP="0026101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Responsabil de executarea prezentei dispoziții este dna Zinaida Barbă, secretarul consiliului local.</w:t>
      </w:r>
    </w:p>
    <w:p w14:paraId="618244FF" w14:textId="77777777" w:rsidR="00534D9D" w:rsidRPr="00534D9D" w:rsidRDefault="00534D9D" w:rsidP="00534D9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14:paraId="64EC8A4B" w14:textId="5791B21B" w:rsidR="00534D9D" w:rsidRDefault="00534D9D" w:rsidP="0026101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Controlul </w:t>
      </w:r>
      <w:r w:rsidR="00EB2D98">
        <w:rPr>
          <w:rFonts w:ascii="Times New Roman" w:hAnsi="Times New Roman" w:cs="Times New Roman"/>
          <w:sz w:val="24"/>
          <w:szCs w:val="24"/>
          <w:lang w:val="en-US"/>
        </w:rPr>
        <w:t>privind executarea prezentei dispoziții mi-l asum.</w:t>
      </w:r>
    </w:p>
    <w:p w14:paraId="13185957" w14:textId="77777777" w:rsidR="00EB2D98" w:rsidRPr="00EB2D98" w:rsidRDefault="00EB2D98" w:rsidP="00EB2D9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14:paraId="0B6A9665" w14:textId="4C028EB5" w:rsidR="00EB2D98" w:rsidRDefault="00EB2D98" w:rsidP="00EB2D9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46CA71" w14:textId="77777777" w:rsidR="00F876A5" w:rsidRDefault="00F876A5" w:rsidP="00EB2D9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ECEA0A" w14:textId="331BD719" w:rsidR="00EB2D98" w:rsidRPr="00EB2D98" w:rsidRDefault="00EB2D98" w:rsidP="00EB2D9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Primarul comunei Văscăuți                                                                     </w:t>
      </w:r>
      <w:r w:rsidR="00F87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Oleg PODBORSCHI</w:t>
      </w:r>
    </w:p>
    <w:sectPr w:rsidR="00EB2D98" w:rsidRPr="00EB2D98" w:rsidSect="00F876A5">
      <w:pgSz w:w="11906" w:h="16838"/>
      <w:pgMar w:top="127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07034"/>
    <w:multiLevelType w:val="hybridMultilevel"/>
    <w:tmpl w:val="3DEE40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5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82"/>
    <w:rsid w:val="001B494C"/>
    <w:rsid w:val="002D5782"/>
    <w:rsid w:val="004128F0"/>
    <w:rsid w:val="00534D9D"/>
    <w:rsid w:val="005F6C66"/>
    <w:rsid w:val="005F6D61"/>
    <w:rsid w:val="007A0D31"/>
    <w:rsid w:val="00873A1C"/>
    <w:rsid w:val="00AB03AF"/>
    <w:rsid w:val="00EB2D98"/>
    <w:rsid w:val="00F8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76EED9"/>
  <w15:chartTrackingRefBased/>
  <w15:docId w15:val="{E591BBF7-FDB1-4A77-A6B4-92E09272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78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782"/>
    <w:rPr>
      <w:color w:val="0563C1" w:themeColor="hyperlink"/>
      <w:u w:val="single"/>
    </w:rPr>
  </w:style>
  <w:style w:type="paragraph" w:styleId="a4">
    <w:name w:val="No Spacing"/>
    <w:uiPriority w:val="1"/>
    <w:qFormat/>
    <w:rsid w:val="002D5782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534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2023-03-15T07:13:00Z</cp:lastPrinted>
  <dcterms:created xsi:type="dcterms:W3CDTF">2023-03-14T10:19:00Z</dcterms:created>
  <dcterms:modified xsi:type="dcterms:W3CDTF">2023-03-15T08:10:00Z</dcterms:modified>
</cp:coreProperties>
</file>