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6A" w:rsidRDefault="00943EE4" w:rsidP="0080066A">
      <w:pPr>
        <w:jc w:val="center"/>
        <w:rPr>
          <w:b/>
          <w:bCs/>
          <w:color w:val="000000"/>
          <w:sz w:val="22"/>
          <w:szCs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05pt;margin-top:1.9pt;width:87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27613478" r:id="rId7"/>
        </w:pict>
      </w:r>
    </w:p>
    <w:p w:rsidR="0080066A" w:rsidRDefault="0080066A" w:rsidP="0080066A">
      <w:pPr>
        <w:jc w:val="center"/>
        <w:rPr>
          <w:b/>
          <w:bCs/>
          <w:color w:val="000000"/>
          <w:sz w:val="22"/>
          <w:szCs w:val="22"/>
          <w:lang w:val="ro-RO"/>
        </w:rPr>
      </w:pPr>
    </w:p>
    <w:p w:rsidR="0080066A" w:rsidRDefault="0080066A" w:rsidP="0080066A">
      <w:pPr>
        <w:jc w:val="center"/>
        <w:rPr>
          <w:b/>
          <w:bCs/>
          <w:color w:val="000000"/>
          <w:sz w:val="22"/>
          <w:szCs w:val="22"/>
          <w:lang w:val="ro-RO"/>
        </w:rPr>
      </w:pPr>
    </w:p>
    <w:p w:rsidR="0080066A" w:rsidRDefault="0080066A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</w:p>
    <w:p w:rsidR="0080066A" w:rsidRDefault="0080066A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</w:p>
    <w:p w:rsidR="0080066A" w:rsidRDefault="0080066A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</w:p>
    <w:p w:rsidR="0080066A" w:rsidRDefault="0080066A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REPUBLICA MOLDOVA</w:t>
      </w:r>
    </w:p>
    <w:p w:rsidR="0080066A" w:rsidRDefault="0080066A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RAIONUL  FLOREŞTI</w:t>
      </w:r>
    </w:p>
    <w:p w:rsidR="0080066A" w:rsidRDefault="00B924A5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CONSILIUL LOCAL</w:t>
      </w:r>
      <w:r w:rsidR="0080066A">
        <w:rPr>
          <w:b/>
          <w:color w:val="000000"/>
          <w:sz w:val="22"/>
          <w:szCs w:val="22"/>
          <w:lang w:val="ro-RO"/>
        </w:rPr>
        <w:t xml:space="preserve"> VĂSCĂUŢI</w:t>
      </w:r>
    </w:p>
    <w:p w:rsidR="0080066A" w:rsidRDefault="0080066A" w:rsidP="0080066A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bCs/>
          <w:color w:val="000000"/>
          <w:sz w:val="22"/>
          <w:szCs w:val="22"/>
          <w:lang w:val="ro-RO"/>
        </w:rPr>
      </w:pPr>
    </w:p>
    <w:p w:rsidR="0080066A" w:rsidRDefault="0080066A" w:rsidP="0080066A">
      <w:pPr>
        <w:jc w:val="center"/>
        <w:rPr>
          <w:color w:val="000000"/>
          <w:lang w:val="en-US"/>
        </w:rPr>
      </w:pPr>
    </w:p>
    <w:p w:rsidR="0080066A" w:rsidRDefault="0080066A" w:rsidP="0080066A">
      <w:pPr>
        <w:jc w:val="center"/>
        <w:rPr>
          <w:b/>
          <w:color w:val="000000"/>
          <w:lang w:val="en-US"/>
        </w:rPr>
      </w:pPr>
    </w:p>
    <w:p w:rsidR="0080066A" w:rsidRDefault="003920CF" w:rsidP="0080066A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PROIECTUL </w:t>
      </w:r>
      <w:r w:rsidR="004D5C22">
        <w:rPr>
          <w:b/>
          <w:color w:val="000000"/>
          <w:lang w:val="ro-RO"/>
        </w:rPr>
        <w:t>DECIZIE</w:t>
      </w:r>
      <w:r w:rsidR="00B924A5">
        <w:rPr>
          <w:b/>
          <w:color w:val="000000"/>
          <w:lang w:val="ro-RO"/>
        </w:rPr>
        <w:t>I</w:t>
      </w:r>
      <w:r w:rsidR="004D5C22">
        <w:rPr>
          <w:b/>
          <w:color w:val="000000"/>
          <w:lang w:val="ro-RO"/>
        </w:rPr>
        <w:t xml:space="preserve"> nr. 04/01</w:t>
      </w:r>
      <w:r w:rsidR="0080066A">
        <w:rPr>
          <w:b/>
          <w:color w:val="000000"/>
          <w:lang w:val="ro-RO"/>
        </w:rPr>
        <w:t xml:space="preserve">                                                                                                                         </w:t>
      </w:r>
      <w:r w:rsidR="004D5C22">
        <w:rPr>
          <w:b/>
          <w:color w:val="000000"/>
          <w:lang w:val="ro-RO"/>
        </w:rPr>
        <w:t xml:space="preserve">       </w:t>
      </w:r>
      <w:r>
        <w:rPr>
          <w:b/>
          <w:color w:val="000000"/>
          <w:lang w:val="ro-RO"/>
        </w:rPr>
        <w:t xml:space="preserve">               din 20 octombrie</w:t>
      </w:r>
      <w:r w:rsidR="0080066A">
        <w:rPr>
          <w:b/>
          <w:color w:val="000000"/>
          <w:lang w:val="ro-RO"/>
        </w:rPr>
        <w:t xml:space="preserve"> 2022</w:t>
      </w:r>
    </w:p>
    <w:p w:rsidR="0080066A" w:rsidRDefault="0080066A" w:rsidP="0080066A">
      <w:pPr>
        <w:jc w:val="center"/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  <w:r>
        <w:rPr>
          <w:color w:val="000000"/>
          <w:lang w:val="ro-RO"/>
        </w:rPr>
        <w:t>Cu privire la corelarea bugetului comunei Văscăuți pentru                                                                                                         anul 2022 cu Legea bugetului de stat pentru anul 2022</w:t>
      </w: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ind w:firstLine="284"/>
        <w:rPr>
          <w:color w:val="000000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</w:t>
      </w:r>
      <w:r>
        <w:rPr>
          <w:color w:val="000000"/>
          <w:lang w:val="ro-RO"/>
        </w:rPr>
        <w:t>Întru execu</w:t>
      </w:r>
      <w:r w:rsidR="003920CF">
        <w:rPr>
          <w:color w:val="000000"/>
          <w:lang w:val="ro-RO"/>
        </w:rPr>
        <w:t>tarea prevederilor Legii nr. 260 din 08 septembrie</w:t>
      </w:r>
      <w:r>
        <w:rPr>
          <w:color w:val="000000"/>
          <w:lang w:val="ro-RO"/>
        </w:rPr>
        <w:t xml:space="preserve"> 2022 privind modificarea Legii bugetului de st</w:t>
      </w:r>
      <w:r w:rsidR="003920CF">
        <w:rPr>
          <w:color w:val="000000"/>
          <w:lang w:val="ro-RO"/>
        </w:rPr>
        <w:t>at pentru anul 202</w:t>
      </w:r>
      <w:r w:rsidR="00943EE4">
        <w:rPr>
          <w:color w:val="000000"/>
          <w:lang w:val="ro-RO"/>
        </w:rPr>
        <w:t>2 nr.</w:t>
      </w:r>
      <w:r w:rsidR="003920CF">
        <w:rPr>
          <w:color w:val="000000"/>
          <w:lang w:val="ro-RO"/>
        </w:rPr>
        <w:t>205/2021</w:t>
      </w:r>
      <w:r>
        <w:rPr>
          <w:color w:val="000000"/>
          <w:lang w:val="ro-RO"/>
        </w:rPr>
        <w:t xml:space="preserve">, ținând cont de necesitatea corelării bugetului comunei Văscăuți pentru anul 2022, aprobat </w:t>
      </w:r>
      <w:r w:rsidR="008E71B2">
        <w:rPr>
          <w:color w:val="000000"/>
          <w:lang w:val="ro-RO"/>
        </w:rPr>
        <w:t>prin Decizia consiliului local</w:t>
      </w:r>
      <w:r>
        <w:rPr>
          <w:color w:val="000000"/>
          <w:lang w:val="ro-RO"/>
        </w:rPr>
        <w:t xml:space="preserve"> nr. 06/06 din 10 </w:t>
      </w:r>
      <w:r w:rsidR="008E71B2">
        <w:rPr>
          <w:color w:val="000000"/>
          <w:lang w:val="ro-RO"/>
        </w:rPr>
        <w:t>decembrie 2021</w:t>
      </w:r>
      <w:r>
        <w:rPr>
          <w:color w:val="000000"/>
          <w:lang w:val="ro-RO"/>
        </w:rPr>
        <w:t xml:space="preserve"> cu Lege</w:t>
      </w:r>
      <w:r w:rsidR="00943EE4">
        <w:rPr>
          <w:color w:val="000000"/>
          <w:lang w:val="ro-RO"/>
        </w:rPr>
        <w:t>a bugetului de stat ( anexa nr.</w:t>
      </w:r>
      <w:r>
        <w:rPr>
          <w:color w:val="000000"/>
          <w:lang w:val="ro-RO"/>
        </w:rPr>
        <w:t xml:space="preserve">7), în conformitate cu prevederile art. 55 alin.(5) al Legii </w:t>
      </w:r>
      <w:r w:rsidR="003920CF">
        <w:rPr>
          <w:color w:val="000000"/>
          <w:lang w:val="ro-RO"/>
        </w:rPr>
        <w:t>nr.</w:t>
      </w:r>
      <w:r>
        <w:rPr>
          <w:color w:val="000000"/>
          <w:lang w:val="ro-RO"/>
        </w:rPr>
        <w:t>181/2014 privind finanțele publice locale și responsabilitățile bugetar – fiscale, art. 24 alin.(1) al Legii nr. 397/2003 privind finanțele publice locale, art. 14 alin. (2) lit. n) al Legii nr. 436/2006 privind administrația publică locală și în baza art., art. 62, 63 ale Legii nr.100/2017</w:t>
      </w:r>
      <w:r w:rsidR="00943EE4">
        <w:rPr>
          <w:color w:val="000000"/>
          <w:lang w:val="ro-RO"/>
        </w:rPr>
        <w:t xml:space="preserve">            </w:t>
      </w:r>
      <w:r>
        <w:rPr>
          <w:color w:val="000000"/>
          <w:lang w:val="ro-RO"/>
        </w:rPr>
        <w:t>cu privire la act</w:t>
      </w:r>
      <w:r w:rsidR="00B924A5">
        <w:rPr>
          <w:color w:val="000000"/>
          <w:lang w:val="ro-RO"/>
        </w:rPr>
        <w:t>ele normative, Consiliul local</w:t>
      </w:r>
      <w:r>
        <w:rPr>
          <w:color w:val="000000"/>
          <w:lang w:val="ro-RO"/>
        </w:rPr>
        <w:t xml:space="preserve"> Văscăuți </w:t>
      </w: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                                                                           DECIDE:</w:t>
      </w:r>
    </w:p>
    <w:p w:rsidR="0080066A" w:rsidRDefault="0080066A" w:rsidP="0080066A">
      <w:pPr>
        <w:rPr>
          <w:b/>
          <w:color w:val="000000"/>
          <w:lang w:val="ro-RO"/>
        </w:rPr>
      </w:pPr>
    </w:p>
    <w:p w:rsidR="0080066A" w:rsidRDefault="00B924A5" w:rsidP="0080066A">
      <w:pPr>
        <w:pStyle w:val="a4"/>
        <w:numPr>
          <w:ilvl w:val="0"/>
          <w:numId w:val="1"/>
        </w:numPr>
        <w:rPr>
          <w:color w:val="000000"/>
          <w:lang w:val="ro-RO"/>
        </w:rPr>
      </w:pPr>
      <w:r>
        <w:rPr>
          <w:color w:val="000000"/>
          <w:lang w:val="ro-RO"/>
        </w:rPr>
        <w:t>Se acceptă  corelarea b</w:t>
      </w:r>
      <w:r w:rsidR="0080066A">
        <w:rPr>
          <w:color w:val="000000"/>
          <w:lang w:val="ro-RO"/>
        </w:rPr>
        <w:t>ugetului comunei Văscăuți pentru anul 2022, cu Legea bugetului de stat pentru  anul 2022, majorând partea d</w:t>
      </w:r>
      <w:r w:rsidR="004D7D3A">
        <w:rPr>
          <w:color w:val="000000"/>
          <w:lang w:val="ro-RO"/>
        </w:rPr>
        <w:t>e venituri și cheltuieli cu 6,2</w:t>
      </w:r>
      <w:r w:rsidR="0080066A">
        <w:rPr>
          <w:color w:val="000000"/>
          <w:lang w:val="ro-RO"/>
        </w:rPr>
        <w:t xml:space="preserve"> mii lei.</w:t>
      </w:r>
    </w:p>
    <w:p w:rsidR="0080066A" w:rsidRDefault="0080066A" w:rsidP="0080066A">
      <w:pPr>
        <w:pStyle w:val="a4"/>
        <w:rPr>
          <w:color w:val="000000"/>
          <w:lang w:val="ro-RO"/>
        </w:rPr>
      </w:pPr>
    </w:p>
    <w:p w:rsidR="0080066A" w:rsidRDefault="008E71B2" w:rsidP="0080066A">
      <w:pPr>
        <w:pStyle w:val="a4"/>
        <w:numPr>
          <w:ilvl w:val="0"/>
          <w:numId w:val="1"/>
        </w:numPr>
        <w:rPr>
          <w:color w:val="000000"/>
          <w:lang w:val="ro-RO"/>
        </w:rPr>
      </w:pPr>
      <w:r>
        <w:rPr>
          <w:color w:val="000000"/>
          <w:lang w:val="ro-RO"/>
        </w:rPr>
        <w:t>Se aprobă</w:t>
      </w:r>
      <w:r w:rsidR="0080066A">
        <w:rPr>
          <w:color w:val="000000"/>
          <w:lang w:val="ro-RO"/>
        </w:rPr>
        <w:t xml:space="preserve">  modificăr</w:t>
      </w:r>
      <w:r>
        <w:rPr>
          <w:color w:val="000000"/>
          <w:lang w:val="ro-RO"/>
        </w:rPr>
        <w:t>i în Decizia consiliului local</w:t>
      </w:r>
      <w:r w:rsidR="0080066A">
        <w:rPr>
          <w:color w:val="000000"/>
          <w:lang w:val="ro-RO"/>
        </w:rPr>
        <w:t xml:space="preserve"> Văscăuți nr. 06/06 din 10 decembrie 2021 Cu privire la aprobarea bugetului comunei Văscăuți pentru anul 2022, în lectura a doua, după cum urmează:</w:t>
      </w:r>
    </w:p>
    <w:p w:rsidR="0080066A" w:rsidRDefault="0080066A" w:rsidP="0080066A">
      <w:pPr>
        <w:pStyle w:val="a4"/>
        <w:rPr>
          <w:color w:val="000000"/>
          <w:lang w:val="ro-RO"/>
        </w:rPr>
      </w:pPr>
      <w:r>
        <w:rPr>
          <w:color w:val="000000"/>
          <w:lang w:val="ro-RO"/>
        </w:rPr>
        <w:t xml:space="preserve">la punctul 1 sintagma ,,venituri în sumă de </w:t>
      </w:r>
      <w:r w:rsidR="00093778">
        <w:rPr>
          <w:b/>
          <w:color w:val="000000"/>
          <w:lang w:val="ro-RO"/>
        </w:rPr>
        <w:t>2639,7</w:t>
      </w:r>
      <w:r>
        <w:rPr>
          <w:b/>
          <w:color w:val="000000"/>
          <w:lang w:val="ro-RO"/>
        </w:rPr>
        <w:t xml:space="preserve"> </w:t>
      </w:r>
      <w:r>
        <w:rPr>
          <w:color w:val="000000"/>
          <w:lang w:val="ro-RO"/>
        </w:rPr>
        <w:t>mii lei” se substituie cu sintagma</w:t>
      </w:r>
      <w:r w:rsidR="003920CF">
        <w:rPr>
          <w:color w:val="000000"/>
          <w:lang w:val="ro-RO"/>
        </w:rPr>
        <w:t xml:space="preserve">                           </w:t>
      </w:r>
      <w:r>
        <w:rPr>
          <w:color w:val="000000"/>
          <w:lang w:val="ro-RO"/>
        </w:rPr>
        <w:t xml:space="preserve"> </w:t>
      </w:r>
    </w:p>
    <w:p w:rsidR="0080066A" w:rsidRDefault="003920CF" w:rsidP="0080066A">
      <w:pPr>
        <w:pStyle w:val="a4"/>
        <w:rPr>
          <w:color w:val="000000"/>
          <w:lang w:val="ro-RO"/>
        </w:rPr>
      </w:pPr>
      <w:r>
        <w:rPr>
          <w:color w:val="000000"/>
          <w:lang w:val="ro-RO"/>
        </w:rPr>
        <w:t xml:space="preserve">,, venituri  </w:t>
      </w:r>
      <w:r w:rsidR="0080066A">
        <w:rPr>
          <w:color w:val="000000"/>
          <w:lang w:val="ro-RO"/>
        </w:rPr>
        <w:t xml:space="preserve">în sumă de </w:t>
      </w:r>
      <w:r>
        <w:rPr>
          <w:b/>
          <w:color w:val="000000"/>
          <w:lang w:val="ro-RO"/>
        </w:rPr>
        <w:t>2645,9</w:t>
      </w:r>
      <w:r w:rsidR="0080066A">
        <w:rPr>
          <w:b/>
          <w:color w:val="000000"/>
          <w:lang w:val="ro-RO"/>
        </w:rPr>
        <w:t xml:space="preserve"> </w:t>
      </w:r>
      <w:r w:rsidR="0080066A">
        <w:rPr>
          <w:color w:val="000000"/>
          <w:lang w:val="ro-RO"/>
        </w:rPr>
        <w:t xml:space="preserve">mii lei” și sintagma ,,cheltuieli în sumă de </w:t>
      </w:r>
      <w:r w:rsidR="00093778">
        <w:rPr>
          <w:b/>
          <w:color w:val="000000"/>
          <w:lang w:val="ro-RO"/>
        </w:rPr>
        <w:t xml:space="preserve">2639,7 </w:t>
      </w:r>
      <w:r w:rsidR="0080066A">
        <w:rPr>
          <w:color w:val="000000"/>
          <w:lang w:val="ro-RO"/>
        </w:rPr>
        <w:t xml:space="preserve">mii lei” se substituie cu sintagma ,,cheltuieli în sumă de  </w:t>
      </w:r>
      <w:r>
        <w:rPr>
          <w:b/>
          <w:color w:val="000000"/>
          <w:lang w:val="ro-RO"/>
        </w:rPr>
        <w:t>264</w:t>
      </w:r>
      <w:r w:rsidR="00C00CD0">
        <w:rPr>
          <w:b/>
          <w:color w:val="000000"/>
          <w:lang w:val="ro-RO"/>
        </w:rPr>
        <w:t>5,9</w:t>
      </w:r>
      <w:r w:rsidR="0080066A">
        <w:rPr>
          <w:b/>
          <w:color w:val="000000"/>
          <w:lang w:val="ro-RO"/>
        </w:rPr>
        <w:t xml:space="preserve"> </w:t>
      </w:r>
      <w:r w:rsidR="0080066A">
        <w:rPr>
          <w:color w:val="000000"/>
          <w:lang w:val="ro-RO"/>
        </w:rPr>
        <w:t>mii lei”.</w:t>
      </w:r>
    </w:p>
    <w:p w:rsidR="0080066A" w:rsidRDefault="0080066A" w:rsidP="0080066A">
      <w:pPr>
        <w:pStyle w:val="a4"/>
        <w:ind w:left="780"/>
        <w:rPr>
          <w:color w:val="000000"/>
          <w:lang w:val="ro-RO"/>
        </w:rPr>
      </w:pPr>
    </w:p>
    <w:p w:rsidR="0080066A" w:rsidRDefault="0080066A" w:rsidP="0080066A">
      <w:pPr>
        <w:pStyle w:val="a4"/>
        <w:numPr>
          <w:ilvl w:val="1"/>
          <w:numId w:val="1"/>
        </w:numPr>
        <w:rPr>
          <w:color w:val="000000"/>
          <w:lang w:val="ro-RO"/>
        </w:rPr>
      </w:pPr>
      <w:r>
        <w:rPr>
          <w:color w:val="000000"/>
          <w:lang w:val="ro-RO"/>
        </w:rPr>
        <w:t>Anexele  nr. 1- 4  se substituie cu anexele nr.1- 4 la prezenta decizie.</w:t>
      </w:r>
    </w:p>
    <w:p w:rsidR="0080066A" w:rsidRDefault="0080066A" w:rsidP="0080066A">
      <w:pPr>
        <w:ind w:left="360"/>
        <w:rPr>
          <w:color w:val="000000"/>
          <w:lang w:val="ro-RO"/>
        </w:rPr>
      </w:pPr>
    </w:p>
    <w:p w:rsidR="0080066A" w:rsidRDefault="0080066A" w:rsidP="0080066A">
      <w:pPr>
        <w:pStyle w:val="a4"/>
        <w:numPr>
          <w:ilvl w:val="0"/>
          <w:numId w:val="1"/>
        </w:numPr>
        <w:rPr>
          <w:color w:val="000000"/>
          <w:lang w:val="ro-RO"/>
        </w:rPr>
      </w:pPr>
      <w:r>
        <w:rPr>
          <w:color w:val="000000"/>
          <w:lang w:val="ro-RO"/>
        </w:rPr>
        <w:t>Responsabil de executarea prezentei decizii este dna Valentina Zamirovschii, contabil – șef.</w:t>
      </w: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943EE4">
      <w:pPr>
        <w:pStyle w:val="a3"/>
        <w:rPr>
          <w:color w:val="000000"/>
          <w:lang w:val="ro-RO"/>
        </w:rPr>
      </w:pPr>
      <w:r>
        <w:rPr>
          <w:color w:val="000000"/>
          <w:lang w:val="ro-RO"/>
        </w:rPr>
        <w:t xml:space="preserve">    </w:t>
      </w:r>
      <w:r w:rsidR="00943EE4">
        <w:rPr>
          <w:color w:val="000000"/>
          <w:lang w:val="ro-RO"/>
        </w:rPr>
        <w:t>,,AVIZAT”</w:t>
      </w:r>
    </w:p>
    <w:p w:rsidR="00943EE4" w:rsidRDefault="00943EE4" w:rsidP="00943EE4">
      <w:pPr>
        <w:pStyle w:val="a3"/>
        <w:rPr>
          <w:color w:val="000000"/>
          <w:lang w:val="ro-RO"/>
        </w:rPr>
      </w:pPr>
    </w:p>
    <w:p w:rsidR="00943EE4" w:rsidRDefault="00943EE4" w:rsidP="00943EE4">
      <w:pPr>
        <w:pStyle w:val="a3"/>
        <w:rPr>
          <w:color w:val="000000"/>
          <w:lang w:val="ro-RO"/>
        </w:rPr>
      </w:pPr>
      <w:r>
        <w:rPr>
          <w:color w:val="000000"/>
          <w:lang w:val="ro-RO"/>
        </w:rPr>
        <w:t xml:space="preserve">               Zamirovschii Valentina, contabil – șef</w:t>
      </w:r>
    </w:p>
    <w:p w:rsidR="00943EE4" w:rsidRDefault="00943EE4" w:rsidP="00943EE4">
      <w:pPr>
        <w:pStyle w:val="a3"/>
        <w:rPr>
          <w:color w:val="000000"/>
          <w:lang w:val="ro-RO"/>
        </w:rPr>
      </w:pPr>
    </w:p>
    <w:p w:rsidR="004D7D3A" w:rsidRDefault="004D7D3A" w:rsidP="0080066A">
      <w:pPr>
        <w:rPr>
          <w:color w:val="000000"/>
          <w:lang w:val="ro-RO"/>
        </w:rPr>
      </w:pPr>
    </w:p>
    <w:p w:rsidR="004D7D3A" w:rsidRPr="0080066A" w:rsidRDefault="004D7D3A" w:rsidP="0080066A">
      <w:pPr>
        <w:rPr>
          <w:color w:val="000000"/>
          <w:lang w:val="ro-RO"/>
        </w:rPr>
      </w:pPr>
    </w:p>
    <w:p w:rsidR="0080066A" w:rsidRDefault="0080066A" w:rsidP="0080066A">
      <w:pPr>
        <w:pStyle w:val="a3"/>
        <w:jc w:val="right"/>
        <w:rPr>
          <w:rFonts w:eastAsia="TimesNewRomanPSMT"/>
          <w:b/>
          <w:color w:val="000000"/>
          <w:lang w:val="en-US"/>
        </w:rPr>
      </w:pPr>
      <w:r>
        <w:rPr>
          <w:rFonts w:eastAsia="TimesNewRomanPSMT"/>
          <w:b/>
          <w:color w:val="000000"/>
          <w:lang w:val="en-US"/>
        </w:rPr>
        <w:t xml:space="preserve">  </w:t>
      </w:r>
    </w:p>
    <w:p w:rsidR="00B924A5" w:rsidRDefault="00B924A5" w:rsidP="0080066A">
      <w:pPr>
        <w:pStyle w:val="a3"/>
        <w:jc w:val="right"/>
        <w:rPr>
          <w:rFonts w:eastAsia="TimesNewRomanPSMT"/>
          <w:color w:val="000000"/>
          <w:lang w:val="en-US"/>
        </w:rPr>
      </w:pPr>
    </w:p>
    <w:p w:rsidR="0080066A" w:rsidRDefault="0080066A" w:rsidP="0080066A">
      <w:pPr>
        <w:pStyle w:val="a3"/>
        <w:jc w:val="right"/>
        <w:rPr>
          <w:rFonts w:eastAsia="TimesNewRomanPSMT"/>
          <w:color w:val="000000"/>
          <w:lang w:val="en-US"/>
        </w:rPr>
      </w:pPr>
      <w:proofErr w:type="spellStart"/>
      <w:r>
        <w:rPr>
          <w:rFonts w:eastAsia="TimesNewRomanPSMT"/>
          <w:color w:val="000000"/>
          <w:lang w:val="en-US"/>
        </w:rPr>
        <w:lastRenderedPageBreak/>
        <w:t>Anexa</w:t>
      </w:r>
      <w:proofErr w:type="spellEnd"/>
      <w:r>
        <w:rPr>
          <w:rFonts w:eastAsia="TimesNewRomanPSMT"/>
          <w:color w:val="000000"/>
          <w:lang w:val="en-US"/>
        </w:rPr>
        <w:t xml:space="preserve"> nr.1</w:t>
      </w:r>
    </w:p>
    <w:p w:rsidR="0080066A" w:rsidRDefault="0080066A" w:rsidP="0080066A">
      <w:pPr>
        <w:pStyle w:val="a3"/>
        <w:jc w:val="right"/>
        <w:rPr>
          <w:rFonts w:eastAsia="TimesNewRomanPSMT"/>
          <w:color w:val="000000"/>
          <w:lang w:val="en-US"/>
        </w:rPr>
      </w:pPr>
      <w:r>
        <w:rPr>
          <w:rFonts w:eastAsia="TimesNewRomanPSMT"/>
          <w:color w:val="000000"/>
          <w:lang w:val="en-US"/>
        </w:rPr>
        <w:t xml:space="preserve">                                                                                   </w:t>
      </w:r>
      <w:proofErr w:type="gramStart"/>
      <w:r>
        <w:rPr>
          <w:rFonts w:eastAsia="TimesNewRomanPSMT"/>
          <w:color w:val="000000"/>
          <w:lang w:val="en-US"/>
        </w:rPr>
        <w:t>la</w:t>
      </w:r>
      <w:proofErr w:type="gramEnd"/>
      <w:r>
        <w:rPr>
          <w:rFonts w:eastAsia="TimesNewRomanPSMT"/>
          <w:color w:val="000000"/>
          <w:lang w:val="en-US"/>
        </w:rPr>
        <w:t xml:space="preserve"> </w:t>
      </w:r>
      <w:proofErr w:type="spellStart"/>
      <w:r>
        <w:rPr>
          <w:rFonts w:eastAsia="TimesNewRomanPSMT"/>
          <w:color w:val="000000"/>
          <w:lang w:val="en-US"/>
        </w:rPr>
        <w:t>decizia</w:t>
      </w:r>
      <w:proofErr w:type="spellEnd"/>
      <w:r>
        <w:rPr>
          <w:rFonts w:eastAsia="TimesNewRomanPSMT"/>
          <w:color w:val="000000"/>
          <w:lang w:val="en-US"/>
        </w:rPr>
        <w:t xml:space="preserve"> </w:t>
      </w:r>
      <w:proofErr w:type="spellStart"/>
      <w:r>
        <w:rPr>
          <w:rFonts w:eastAsia="TimesNewRomanPSMT"/>
          <w:color w:val="000000"/>
          <w:lang w:val="en-US"/>
        </w:rPr>
        <w:t>Consiliului</w:t>
      </w:r>
      <w:proofErr w:type="spellEnd"/>
      <w:r>
        <w:rPr>
          <w:rFonts w:eastAsia="TimesNewRomanPSMT"/>
          <w:color w:val="000000"/>
          <w:lang w:val="en-US"/>
        </w:rPr>
        <w:t xml:space="preserve"> </w:t>
      </w:r>
      <w:proofErr w:type="spellStart"/>
      <w:r>
        <w:rPr>
          <w:rFonts w:eastAsia="TimesNewRomanPSMT"/>
          <w:color w:val="000000"/>
          <w:lang w:val="en-US"/>
        </w:rPr>
        <w:t>comunal</w:t>
      </w:r>
      <w:proofErr w:type="spellEnd"/>
      <w:r>
        <w:rPr>
          <w:rFonts w:eastAsia="TimesNewRomanPSMT"/>
          <w:color w:val="000000"/>
          <w:lang w:val="en-US"/>
        </w:rPr>
        <w:t xml:space="preserve"> </w:t>
      </w:r>
      <w:proofErr w:type="spellStart"/>
      <w:r>
        <w:rPr>
          <w:rFonts w:eastAsia="TimesNewRomanPSMT"/>
          <w:color w:val="000000"/>
          <w:lang w:val="en-US"/>
        </w:rPr>
        <w:t>Văscăuți</w:t>
      </w:r>
      <w:proofErr w:type="spellEnd"/>
      <w:r>
        <w:rPr>
          <w:rFonts w:eastAsia="TimesNewRomanPSMT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0066A" w:rsidRDefault="0080066A" w:rsidP="0080066A">
      <w:pPr>
        <w:pStyle w:val="a3"/>
        <w:jc w:val="right"/>
        <w:rPr>
          <w:rFonts w:eastAsia="TimesNewRomanPSMT"/>
          <w:color w:val="000000"/>
          <w:lang w:val="en-US"/>
        </w:rPr>
      </w:pPr>
      <w:r>
        <w:rPr>
          <w:rFonts w:eastAsia="TimesNewRomanPSMT"/>
          <w:color w:val="000000"/>
          <w:lang w:val="en-US"/>
        </w:rPr>
        <w:t xml:space="preserve">                                                              </w:t>
      </w:r>
      <w:r w:rsidR="004D7D3A">
        <w:rPr>
          <w:rFonts w:eastAsia="TimesNewRomanPSMT"/>
          <w:color w:val="000000"/>
          <w:lang w:val="en-US"/>
        </w:rPr>
        <w:t xml:space="preserve">                          </w:t>
      </w:r>
      <w:proofErr w:type="gramStart"/>
      <w:r w:rsidR="004D7D3A">
        <w:rPr>
          <w:rFonts w:eastAsia="TimesNewRomanPSMT"/>
          <w:color w:val="000000"/>
          <w:lang w:val="en-US"/>
        </w:rPr>
        <w:t>nr</w:t>
      </w:r>
      <w:proofErr w:type="gramEnd"/>
      <w:r w:rsidR="004D7D3A">
        <w:rPr>
          <w:rFonts w:eastAsia="TimesNewRomanPSMT"/>
          <w:color w:val="000000"/>
          <w:lang w:val="en-US"/>
        </w:rPr>
        <w:t>. 04/01 din 20.10</w:t>
      </w:r>
      <w:r>
        <w:rPr>
          <w:rFonts w:eastAsia="TimesNewRomanPSMT"/>
          <w:color w:val="000000"/>
          <w:lang w:val="en-US"/>
        </w:rPr>
        <w:t>.2022</w:t>
      </w: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lang w:val="en-US"/>
        </w:rPr>
      </w:pPr>
      <w:proofErr w:type="spellStart"/>
      <w:proofErr w:type="gramStart"/>
      <w:r>
        <w:rPr>
          <w:rFonts w:eastAsia="TimesNewRomanPSMT"/>
          <w:b/>
          <w:bCs/>
          <w:color w:val="000000"/>
          <w:lang w:val="en-US"/>
        </w:rPr>
        <w:t>Sinteza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 </w:t>
      </w:r>
      <w:proofErr w:type="spellStart"/>
      <w:r>
        <w:rPr>
          <w:rFonts w:eastAsia="TimesNewRomanPSMT"/>
          <w:b/>
          <w:bCs/>
          <w:color w:val="000000"/>
          <w:lang w:val="en-US"/>
        </w:rPr>
        <w:t>indicatorilor</w:t>
      </w:r>
      <w:proofErr w:type="spellEnd"/>
      <w:proofErr w:type="gram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generali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şi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sursele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="TimesNewRomanPSMT"/>
          <w:b/>
          <w:bCs/>
          <w:color w:val="000000"/>
          <w:lang w:val="en-US"/>
        </w:rPr>
        <w:t>finanţare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                                                                                          ale </w:t>
      </w:r>
      <w:proofErr w:type="spellStart"/>
      <w:r>
        <w:rPr>
          <w:rFonts w:eastAsia="TimesNewRomanPSMT"/>
          <w:b/>
          <w:bCs/>
          <w:color w:val="000000"/>
          <w:lang w:val="en-US"/>
        </w:rPr>
        <w:t>bugetului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comunei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Văscăuţi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pe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anul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2022</w:t>
      </w:r>
    </w:p>
    <w:p w:rsidR="0080066A" w:rsidRDefault="0080066A" w:rsidP="0080066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lang w:val="en-US"/>
        </w:rPr>
      </w:pPr>
    </w:p>
    <w:tbl>
      <w:tblPr>
        <w:tblW w:w="9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418"/>
        <w:gridCol w:w="1423"/>
        <w:gridCol w:w="1134"/>
      </w:tblGrid>
      <w:tr w:rsidR="0080066A" w:rsidRPr="00FB70BE" w:rsidTr="004D5C22">
        <w:trPr>
          <w:trHeight w:val="16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80066A" w:rsidRPr="00FB70BE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color w:val="000000"/>
                <w:lang w:val="en-US" w:eastAsia="en-US"/>
              </w:rPr>
              <w:t>Denumirea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80066A" w:rsidRPr="00FB70BE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lang w:val="en-US" w:eastAsia="en-US"/>
              </w:rPr>
            </w:pPr>
            <w:r w:rsidRPr="00FB70BE">
              <w:rPr>
                <w:rFonts w:eastAsia="TimesNewRomanPSMT"/>
                <w:color w:val="000000"/>
                <w:lang w:val="en-US" w:eastAsia="en-US"/>
              </w:rPr>
              <w:t>Cod</w:t>
            </w:r>
          </w:p>
          <w:p w:rsidR="0080066A" w:rsidRPr="00FB70BE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 w:rsidRPr="00FB70BE">
              <w:rPr>
                <w:rFonts w:eastAsia="TimesNewRomanPSMT"/>
                <w:color w:val="000000"/>
                <w:lang w:val="en-US" w:eastAsia="en-US"/>
              </w:rPr>
              <w:t>Eco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80066A" w:rsidRPr="00FB70BE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color w:val="000000"/>
                <w:lang w:val="en-US" w:eastAsia="en-US"/>
              </w:rPr>
              <w:t>Aprobat</w:t>
            </w:r>
            <w:proofErr w:type="spellEnd"/>
            <w:r w:rsidRPr="00FB70BE">
              <w:rPr>
                <w:rFonts w:eastAsia="TimesNewRomanPSMT"/>
                <w:color w:val="000000"/>
                <w:lang w:val="en-US" w:eastAsia="en-US"/>
              </w:rPr>
              <w:t xml:space="preserve"> mii lei</w:t>
            </w:r>
          </w:p>
          <w:p w:rsidR="0080066A" w:rsidRPr="00FB70BE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000000"/>
                <w:lang w:val="ro-RO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80066A" w:rsidRPr="00FB70BE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</w:p>
          <w:p w:rsidR="0080066A" w:rsidRPr="00FB70BE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  nr.02/04</w:t>
            </w:r>
            <w:r w:rsid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 din 24.05.2022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FB70BE" w:rsidRPr="00FB70BE" w:rsidRDefault="00FB70BE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</w:p>
          <w:p w:rsidR="0080066A" w:rsidRPr="00FB70BE" w:rsidRDefault="004D5C2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nr.04</w:t>
            </w:r>
            <w:r w:rsidR="00FB70BE"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/01 </w:t>
            </w:r>
            <w:r w:rsidR="00093778">
              <w:rPr>
                <w:rFonts w:eastAsia="TimesNewRomanPSMT"/>
                <w:bCs/>
                <w:color w:val="000000"/>
                <w:lang w:val="en-US" w:eastAsia="en-US"/>
              </w:rPr>
              <w:t xml:space="preserve"> din 20</w:t>
            </w:r>
            <w:r w:rsidR="00FB70BE" w:rsidRPr="00FB70BE">
              <w:rPr>
                <w:rFonts w:eastAsia="TimesNewRomanPSMT"/>
                <w:bCs/>
                <w:color w:val="000000"/>
                <w:lang w:val="en-US" w:eastAsia="en-US"/>
              </w:rPr>
              <w:t>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80066A" w:rsidRPr="00FB70BE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Buget</w:t>
            </w:r>
            <w:proofErr w:type="spellEnd"/>
          </w:p>
          <w:p w:rsidR="0080066A" w:rsidRPr="00FB70BE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</w:tc>
      </w:tr>
      <w:tr w:rsidR="0080066A" w:rsidRPr="00FB70BE" w:rsidTr="00FB70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I. VENITURI,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1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2571,5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09377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ro-RO" w:eastAsia="en-US"/>
              </w:rPr>
              <w:t>+ 68,2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4D7D3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66A" w:rsidRDefault="004D7D3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2645,9</w:t>
            </w:r>
          </w:p>
        </w:tc>
      </w:tr>
      <w:tr w:rsidR="0080066A" w:rsidTr="00FB70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Inclusiv</w:t>
            </w:r>
            <w:proofErr w:type="spellEnd"/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transferuri</w:t>
            </w:r>
            <w:proofErr w:type="spellEnd"/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de stat</w:t>
            </w:r>
          </w:p>
          <w:p w:rsidR="0080066A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2141,7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4D7D3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66A" w:rsidRDefault="00093778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2212,0</w:t>
            </w:r>
          </w:p>
        </w:tc>
      </w:tr>
      <w:tr w:rsidR="0080066A" w:rsidTr="00FB70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II. CHELTUIELI,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2+3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2571,5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09377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+ 68,2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4D7D3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66A" w:rsidRDefault="00093778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2645,9</w:t>
            </w:r>
          </w:p>
        </w:tc>
      </w:tr>
      <w:tr w:rsidR="0080066A" w:rsidTr="00FB70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  <w:p w:rsidR="0080066A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III. SOLD BUGETAR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1-(2+3)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066A" w:rsidRDefault="0080066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</w:tr>
      <w:tr w:rsidR="0080066A" w:rsidTr="00FB70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IV. SURSELE DE FINANŢARE,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4+5+9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066A" w:rsidRDefault="0080066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</w:tr>
    </w:tbl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943EE4">
      <w:pPr>
        <w:rPr>
          <w:rFonts w:eastAsia="TimesNewRomanPSMT"/>
          <w:b/>
          <w:bCs/>
          <w:color w:val="000000"/>
          <w:highlight w:val="yellow"/>
          <w:lang w:val="en-US"/>
        </w:rPr>
      </w:pPr>
      <w:r>
        <w:rPr>
          <w:rFonts w:eastAsia="TimesNewRomanPSMT"/>
          <w:b/>
          <w:bCs/>
          <w:color w:val="000000"/>
          <w:lang w:val="en-US"/>
        </w:rPr>
        <w:t xml:space="preserve">  </w:t>
      </w:r>
      <w:r>
        <w:rPr>
          <w:color w:val="000000"/>
          <w:lang w:val="ro-RO"/>
        </w:rPr>
        <w:t xml:space="preserve">   </w:t>
      </w: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highlight w:val="yellow"/>
          <w:lang w:val="en-US"/>
        </w:rPr>
      </w:pPr>
    </w:p>
    <w:p w:rsidR="0080066A" w:rsidRDefault="0080066A" w:rsidP="0080066A">
      <w:pPr>
        <w:rPr>
          <w:color w:val="000000"/>
          <w:lang w:val="en-US"/>
        </w:rPr>
      </w:pPr>
    </w:p>
    <w:p w:rsidR="0080066A" w:rsidRDefault="0080066A" w:rsidP="0080066A">
      <w:pPr>
        <w:rPr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4D5C22" w:rsidRDefault="004D5C22" w:rsidP="004D7D3A">
      <w:pPr>
        <w:autoSpaceDE w:val="0"/>
        <w:autoSpaceDN w:val="0"/>
        <w:adjustRightInd w:val="0"/>
        <w:rPr>
          <w:rFonts w:eastAsia="TimesNewRomanPSMT"/>
          <w:b/>
          <w:bCs/>
          <w:color w:val="000000"/>
          <w:lang w:val="en-US"/>
        </w:rPr>
      </w:pPr>
    </w:p>
    <w:p w:rsidR="004D7D3A" w:rsidRDefault="004D7D3A" w:rsidP="004D7D3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proofErr w:type="spellStart"/>
      <w:proofErr w:type="gramStart"/>
      <w:r>
        <w:rPr>
          <w:rFonts w:eastAsia="TimesNewRomanPSMT"/>
          <w:bCs/>
          <w:color w:val="000000"/>
          <w:lang w:val="en-US"/>
        </w:rPr>
        <w:lastRenderedPageBreak/>
        <w:t>Anexa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nr.</w:t>
      </w:r>
      <w:proofErr w:type="gramEnd"/>
      <w:r>
        <w:rPr>
          <w:rFonts w:eastAsia="TimesNewRomanPSMT"/>
          <w:bCs/>
          <w:color w:val="000000"/>
          <w:lang w:val="en-US"/>
        </w:rPr>
        <w:t xml:space="preserve"> 2</w:t>
      </w: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                                                           </w:t>
      </w:r>
      <w:proofErr w:type="gramStart"/>
      <w:r>
        <w:rPr>
          <w:rFonts w:eastAsia="TimesNewRomanPSMT"/>
          <w:bCs/>
          <w:color w:val="000000"/>
          <w:lang w:val="en-US"/>
        </w:rPr>
        <w:t>la</w:t>
      </w:r>
      <w:proofErr w:type="gram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decizia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Consiliului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comunal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Văscăuți</w:t>
      </w:r>
      <w:proofErr w:type="spellEnd"/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highlight w:val="yellow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               </w:t>
      </w:r>
      <w:r w:rsidR="004D7D3A">
        <w:rPr>
          <w:rFonts w:eastAsia="TimesNewRomanPSMT"/>
          <w:bCs/>
          <w:color w:val="000000"/>
          <w:lang w:val="en-US"/>
        </w:rPr>
        <w:t xml:space="preserve">                          </w:t>
      </w:r>
      <w:proofErr w:type="gramStart"/>
      <w:r w:rsidR="004D7D3A">
        <w:rPr>
          <w:rFonts w:eastAsia="TimesNewRomanPSMT"/>
          <w:bCs/>
          <w:color w:val="000000"/>
          <w:lang w:val="en-US"/>
        </w:rPr>
        <w:t>nr</w:t>
      </w:r>
      <w:proofErr w:type="gramEnd"/>
      <w:r w:rsidR="004D7D3A">
        <w:rPr>
          <w:rFonts w:eastAsia="TimesNewRomanPSMT"/>
          <w:bCs/>
          <w:color w:val="000000"/>
          <w:lang w:val="en-US"/>
        </w:rPr>
        <w:t>. 04/01 din 20.10</w:t>
      </w:r>
      <w:r>
        <w:rPr>
          <w:rFonts w:eastAsia="TimesNewRomanPSMT"/>
          <w:bCs/>
          <w:color w:val="000000"/>
          <w:lang w:val="en-US"/>
        </w:rPr>
        <w:t>.2022</w:t>
      </w: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highlight w:val="yellow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lang w:val="en-US"/>
        </w:rPr>
      </w:pPr>
      <w:proofErr w:type="spellStart"/>
      <w:r>
        <w:rPr>
          <w:rFonts w:eastAsia="TimesNewRomanPSMT"/>
          <w:b/>
          <w:bCs/>
          <w:color w:val="000000"/>
          <w:lang w:val="en-US"/>
        </w:rPr>
        <w:t>Componenţa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veniturilor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bugetului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comunei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Văscăuţi</w:t>
      </w:r>
      <w:proofErr w:type="spellEnd"/>
    </w:p>
    <w:p w:rsidR="0080066A" w:rsidRDefault="0080066A" w:rsidP="0080066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lang w:val="en-US"/>
        </w:rPr>
      </w:pPr>
      <w:proofErr w:type="spellStart"/>
      <w:proofErr w:type="gramStart"/>
      <w:r>
        <w:rPr>
          <w:rFonts w:eastAsia="TimesNewRomanPSMT"/>
          <w:b/>
          <w:bCs/>
          <w:color w:val="000000"/>
          <w:lang w:val="en-US"/>
        </w:rPr>
        <w:t>pe</w:t>
      </w:r>
      <w:proofErr w:type="spellEnd"/>
      <w:proofErr w:type="gram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anul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2022</w:t>
      </w:r>
    </w:p>
    <w:p w:rsidR="004D5C22" w:rsidRDefault="004D5C22" w:rsidP="0080066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lang w:val="en-U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992"/>
        <w:gridCol w:w="992"/>
        <w:gridCol w:w="1418"/>
        <w:gridCol w:w="1417"/>
        <w:gridCol w:w="1134"/>
      </w:tblGrid>
      <w:tr w:rsidR="0080066A" w:rsidTr="004D5C22">
        <w:trPr>
          <w:trHeight w:val="143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80066A" w:rsidRDefault="0080066A">
            <w:pPr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Cod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Eco (k4)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Aprobat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mii lei</w:t>
            </w:r>
          </w:p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  <w:p w:rsidR="0080066A" w:rsidRDefault="0080066A">
            <w:pPr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nr.02/04 </w:t>
            </w:r>
            <w:r w:rsid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eastAsia="TimesNewRomanPSMT"/>
                <w:bCs/>
                <w:color w:val="000000"/>
                <w:lang w:val="en-US" w:eastAsia="en-US"/>
              </w:rPr>
              <w:t>din 24.05.2022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FB70BE" w:rsidRPr="00FB70BE" w:rsidRDefault="00FB70BE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</w:p>
          <w:p w:rsidR="00FB70BE" w:rsidRPr="00FB70BE" w:rsidRDefault="004D5C22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nr.04</w:t>
            </w:r>
            <w:r w:rsidR="00FB70BE" w:rsidRPr="00FB70BE">
              <w:rPr>
                <w:rFonts w:eastAsia="TimesNewRomanPSMT"/>
                <w:bCs/>
                <w:color w:val="000000"/>
                <w:lang w:val="en-US" w:eastAsia="en-US"/>
              </w:rPr>
              <w:t xml:space="preserve">/01 </w:t>
            </w:r>
            <w:r w:rsidR="00093778">
              <w:rPr>
                <w:rFonts w:eastAsia="TimesNewRomanPSMT"/>
                <w:bCs/>
                <w:color w:val="000000"/>
                <w:lang w:val="en-US" w:eastAsia="en-US"/>
              </w:rPr>
              <w:t xml:space="preserve"> din 20</w:t>
            </w:r>
            <w:r w:rsidR="00FB70BE" w:rsidRPr="00FB70BE">
              <w:rPr>
                <w:rFonts w:eastAsia="TimesNewRomanPSMT"/>
                <w:bCs/>
                <w:color w:val="000000"/>
                <w:lang w:val="en-US" w:eastAsia="en-US"/>
              </w:rPr>
              <w:t>.10.2022</w:t>
            </w:r>
          </w:p>
          <w:p w:rsidR="0080066A" w:rsidRPr="00FB70BE" w:rsidRDefault="0080066A" w:rsidP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80066A" w:rsidRPr="00FB70BE" w:rsidRDefault="0080066A" w:rsidP="0080066A">
            <w:pPr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  <w:p w:rsidR="0080066A" w:rsidRPr="00FB70BE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Buget</w:t>
            </w:r>
            <w:proofErr w:type="spellEnd"/>
          </w:p>
          <w:p w:rsidR="0080066A" w:rsidRPr="00FB70BE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FB70BE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venit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reţinut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din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salariu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111110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ro-RO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176,3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venitul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fizice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aferente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declaraţiilor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depuse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111121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5,4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funciar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al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juridice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fizice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înregistrate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calitate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întreprinzător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113161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120,0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funciar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al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fizice-cetăţeni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113171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33,2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imobiliare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ale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juridice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113210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0,7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imobiliare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ale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fizice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113220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imobiliare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achitat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către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juridice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fizice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înregistrate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calitate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întreprinzător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din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valoarea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r w:rsidR="004D7D3A">
              <w:rPr>
                <w:rFonts w:eastAsia="TimesNewRomanPSMT"/>
                <w:bCs/>
                <w:color w:val="000000"/>
                <w:lang w:val="en-US" w:eastAsia="en-US"/>
              </w:rPr>
              <w:pgNum/>
            </w:r>
            <w:proofErr w:type="spellStart"/>
            <w:r w:rsidR="004D7D3A">
              <w:rPr>
                <w:rFonts w:eastAsia="TimesNewRomanPSMT"/>
                <w:bCs/>
                <w:color w:val="000000"/>
                <w:lang w:val="en-US" w:eastAsia="en-US"/>
              </w:rPr>
              <w:t>stimate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(de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piaţă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) a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imobiliare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113230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Impozit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imobiliare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achitat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către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persoanele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fizice-cetăţeni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din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valoarea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r w:rsidR="004D7D3A">
              <w:rPr>
                <w:rFonts w:eastAsia="TimesNewRomanPSMT"/>
                <w:bCs/>
                <w:color w:val="000000"/>
                <w:lang w:val="en-US" w:eastAsia="en-US"/>
              </w:rPr>
              <w:pgNum/>
            </w:r>
            <w:proofErr w:type="spellStart"/>
            <w:r w:rsidR="004D7D3A">
              <w:rPr>
                <w:rFonts w:eastAsia="TimesNewRomanPSMT"/>
                <w:bCs/>
                <w:color w:val="000000"/>
                <w:lang w:val="en-US" w:eastAsia="en-US"/>
              </w:rPr>
              <w:t>stimate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(de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piaţă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) a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imobiliare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113240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Taxa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amenajarea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teritoriului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114412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2,8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Taxe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unităţile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comerciale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sau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prestări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servicii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114418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Taxa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patenta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întreprinzător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114522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Arenda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terenurilor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destinaţie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agricolă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incasată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local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141522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21,8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Plata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locaţiunea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bunurilor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patrimoniului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public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incasat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local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142252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Amenzi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sancţiuni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contravenţionale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incasate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local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143130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Alte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venituri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incasate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bugetele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locale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145142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0,2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Incasări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la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prestarea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serviciilor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plată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142310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39,4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Transferuri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curente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primate cu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destinaţie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generală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între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stat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bugetele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locale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191231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944,6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lastRenderedPageBreak/>
              <w:t>Transferuri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curente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primate cu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destinaţie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specială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între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de stat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bugetele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locale de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nivelul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I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pentru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      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învăţămîntul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preşcolar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primar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secundar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general, special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complementar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(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extraşcolar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191211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786,5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Pr="00093778" w:rsidRDefault="00093778" w:rsidP="0009377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093778"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Pr="005B511F" w:rsidRDefault="00093778" w:rsidP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856,8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Transferuri curente primite cu destinaţie specială de la bugetul de stat către bugetele locale de nivelul I pentru inrfastructura drumurilor publice locale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191216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Transfer din fondul de compensare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191232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Default="0080066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155,0</w:t>
            </w:r>
          </w:p>
        </w:tc>
      </w:tr>
      <w:tr w:rsidR="004D7D3A" w:rsidRPr="004D7D3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3A" w:rsidRDefault="004D7D3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Transferuri curente primite cu destinație specială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3A" w:rsidRDefault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ro-RO" w:eastAsia="en-US"/>
              </w:rPr>
            </w:pPr>
            <w:r>
              <w:rPr>
                <w:rFonts w:eastAsia="TimesNewRomanPSMT"/>
                <w:bCs/>
                <w:color w:val="000000"/>
                <w:lang w:val="ro-RO" w:eastAsia="en-US"/>
              </w:rPr>
              <w:t>193111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D3A" w:rsidRDefault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D3A" w:rsidRDefault="004D7D3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D3A" w:rsidRDefault="004D7D3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D3A" w:rsidRDefault="004D7D3A" w:rsidP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</w:tr>
      <w:tr w:rsidR="0080066A" w:rsidTr="004D5C2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A" w:rsidRDefault="0080066A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80066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Default="004D7D3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66A" w:rsidRPr="00093778" w:rsidRDefault="00093778" w:rsidP="0009377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66A" w:rsidRPr="005B511F" w:rsidRDefault="004D7D3A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2645,9</w:t>
            </w:r>
          </w:p>
        </w:tc>
      </w:tr>
    </w:tbl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  <w:r>
        <w:rPr>
          <w:color w:val="000000"/>
          <w:lang w:val="ro-RO"/>
        </w:rPr>
        <w:t xml:space="preserve"> </w:t>
      </w: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943EE4">
      <w:pPr>
        <w:rPr>
          <w:rFonts w:eastAsia="TimesNewRomanPSMT"/>
          <w:bCs/>
          <w:color w:val="000000"/>
          <w:sz w:val="28"/>
          <w:szCs w:val="28"/>
          <w:lang w:val="en-US"/>
        </w:rPr>
      </w:pPr>
      <w:r>
        <w:rPr>
          <w:color w:val="000000"/>
          <w:lang w:val="ro-RO"/>
        </w:rPr>
        <w:t xml:space="preserve">  </w:t>
      </w: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8E71B2" w:rsidRDefault="008E71B2" w:rsidP="005B511F">
      <w:pPr>
        <w:autoSpaceDE w:val="0"/>
        <w:autoSpaceDN w:val="0"/>
        <w:adjustRightInd w:val="0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943EE4" w:rsidRDefault="00943EE4" w:rsidP="005B511F">
      <w:pPr>
        <w:autoSpaceDE w:val="0"/>
        <w:autoSpaceDN w:val="0"/>
        <w:adjustRightInd w:val="0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943EE4" w:rsidRDefault="00943EE4" w:rsidP="005B511F">
      <w:pPr>
        <w:autoSpaceDE w:val="0"/>
        <w:autoSpaceDN w:val="0"/>
        <w:adjustRightInd w:val="0"/>
        <w:rPr>
          <w:rFonts w:eastAsia="TimesNewRomanPSMT"/>
          <w:bCs/>
          <w:color w:val="000000"/>
          <w:sz w:val="28"/>
          <w:szCs w:val="28"/>
          <w:lang w:val="en-US"/>
        </w:rPr>
      </w:pPr>
    </w:p>
    <w:p w:rsidR="005B511F" w:rsidRDefault="005B511F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</w:t>
      </w:r>
    </w:p>
    <w:p w:rsidR="00943EE4" w:rsidRDefault="005B511F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</w:t>
      </w: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proofErr w:type="spellStart"/>
      <w:proofErr w:type="gramStart"/>
      <w:r>
        <w:rPr>
          <w:rFonts w:eastAsia="TimesNewRomanPSMT"/>
          <w:bCs/>
          <w:color w:val="000000"/>
          <w:lang w:val="en-US"/>
        </w:rPr>
        <w:lastRenderedPageBreak/>
        <w:t>Anexa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nr.</w:t>
      </w:r>
      <w:proofErr w:type="gramEnd"/>
      <w:r>
        <w:rPr>
          <w:rFonts w:eastAsia="TimesNewRomanPSMT"/>
          <w:bCs/>
          <w:color w:val="000000"/>
          <w:lang w:val="en-US"/>
        </w:rPr>
        <w:t xml:space="preserve"> 3</w:t>
      </w: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                                                        </w:t>
      </w:r>
      <w:proofErr w:type="gramStart"/>
      <w:r>
        <w:rPr>
          <w:rFonts w:eastAsia="TimesNewRomanPSMT"/>
          <w:bCs/>
          <w:color w:val="000000"/>
          <w:lang w:val="en-US"/>
        </w:rPr>
        <w:t>la</w:t>
      </w:r>
      <w:proofErr w:type="gram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decizia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Consiliului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comunal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Văscăuți</w:t>
      </w:r>
      <w:proofErr w:type="spellEnd"/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                             </w:t>
      </w:r>
      <w:r w:rsidR="00093778">
        <w:rPr>
          <w:rFonts w:eastAsia="TimesNewRomanPSMT"/>
          <w:bCs/>
          <w:color w:val="000000"/>
          <w:lang w:val="en-US"/>
        </w:rPr>
        <w:t xml:space="preserve">                           </w:t>
      </w:r>
      <w:proofErr w:type="gramStart"/>
      <w:r w:rsidR="00093778">
        <w:rPr>
          <w:rFonts w:eastAsia="TimesNewRomanPSMT"/>
          <w:bCs/>
          <w:color w:val="000000"/>
          <w:lang w:val="en-US"/>
        </w:rPr>
        <w:t>nr.04/01</w:t>
      </w:r>
      <w:proofErr w:type="gramEnd"/>
      <w:r w:rsidR="00093778">
        <w:rPr>
          <w:rFonts w:eastAsia="TimesNewRomanPSMT"/>
          <w:bCs/>
          <w:color w:val="000000"/>
          <w:lang w:val="en-US"/>
        </w:rPr>
        <w:t xml:space="preserve"> din  20.10</w:t>
      </w:r>
      <w:r>
        <w:rPr>
          <w:rFonts w:eastAsia="TimesNewRomanPSMT"/>
          <w:bCs/>
          <w:color w:val="000000"/>
          <w:lang w:val="en-US"/>
        </w:rPr>
        <w:t>.2022</w:t>
      </w: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center"/>
        <w:rPr>
          <w:rFonts w:eastAsia="TimesNewRomanPSMT"/>
          <w:b/>
          <w:bCs/>
          <w:color w:val="000000"/>
          <w:lang w:val="en-US"/>
        </w:rPr>
      </w:pPr>
      <w:proofErr w:type="spellStart"/>
      <w:r>
        <w:rPr>
          <w:rFonts w:eastAsia="TimesNewRomanPSMT"/>
          <w:b/>
          <w:bCs/>
          <w:color w:val="000000"/>
          <w:lang w:val="en-US"/>
        </w:rPr>
        <w:t>Resursele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şi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cheltuielile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bugetului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comunei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Văscăuţi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conform                                                             </w:t>
      </w:r>
      <w:proofErr w:type="spellStart"/>
      <w:r>
        <w:rPr>
          <w:rFonts w:eastAsia="TimesNewRomanPSMT"/>
          <w:b/>
          <w:bCs/>
          <w:color w:val="000000"/>
          <w:lang w:val="en-US"/>
        </w:rPr>
        <w:t>clasificației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funcționale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și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pe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programe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pe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/>
          <w:bCs/>
          <w:color w:val="000000"/>
          <w:lang w:val="en-US"/>
        </w:rPr>
        <w:t>anul</w:t>
      </w:r>
      <w:proofErr w:type="spellEnd"/>
      <w:r>
        <w:rPr>
          <w:rFonts w:eastAsia="TimesNewRomanPSMT"/>
          <w:b/>
          <w:bCs/>
          <w:color w:val="000000"/>
          <w:lang w:val="en-US"/>
        </w:rPr>
        <w:t xml:space="preserve"> 2022</w:t>
      </w: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sz w:val="28"/>
          <w:szCs w:val="28"/>
          <w:lang w:val="en-U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275"/>
        <w:gridCol w:w="1063"/>
        <w:gridCol w:w="1347"/>
        <w:gridCol w:w="1559"/>
        <w:gridCol w:w="1276"/>
      </w:tblGrid>
      <w:tr w:rsidR="00FB70BE" w:rsidTr="00FB70BE">
        <w:trPr>
          <w:trHeight w:val="56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Denumirea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Cod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Aprobat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</w:t>
            </w:r>
          </w:p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mii lei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  <w:p w:rsidR="00FB70BE" w:rsidRDefault="00FB70BE">
            <w:pPr>
              <w:jc w:val="center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nr.02/04 din 24.05.2022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FB70BE" w:rsidRPr="004D5C22" w:rsidRDefault="00FB70BE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</w:p>
          <w:p w:rsidR="00FB70BE" w:rsidRPr="004D5C22" w:rsidRDefault="004D5C22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nr.04</w:t>
            </w:r>
            <w:r w:rsidR="00FB70BE" w:rsidRP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/01 </w:t>
            </w:r>
            <w:r w:rsidR="00093778">
              <w:rPr>
                <w:rFonts w:eastAsia="TimesNewRomanPSMT"/>
                <w:bCs/>
                <w:color w:val="000000"/>
                <w:lang w:val="en-US" w:eastAsia="en-US"/>
              </w:rPr>
              <w:t xml:space="preserve">          din 20</w:t>
            </w:r>
            <w:r w:rsidR="00FB70BE" w:rsidRPr="004D5C22">
              <w:rPr>
                <w:rFonts w:eastAsia="TimesNewRomanPSMT"/>
                <w:bCs/>
                <w:color w:val="000000"/>
                <w:lang w:val="en-US" w:eastAsia="en-US"/>
              </w:rPr>
              <w:t>.10.2022</w:t>
            </w:r>
          </w:p>
          <w:p w:rsidR="00FB70BE" w:rsidRDefault="00FB70BE" w:rsidP="004D5C22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FB70BE" w:rsidRDefault="00FB70BE" w:rsidP="004D5C22">
            <w:pPr>
              <w:jc w:val="center"/>
              <w:rPr>
                <w:rFonts w:eastAsia="TimesNewRomanPSMT"/>
                <w:color w:val="000000"/>
                <w:lang w:val="en-US" w:eastAsia="en-US"/>
              </w:rPr>
            </w:pPr>
          </w:p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</w:t>
            </w:r>
            <w:proofErr w:type="spellEnd"/>
          </w:p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</w:tc>
      </w:tr>
      <w:tr w:rsidR="00FB70BE" w:rsidTr="00FB70BE">
        <w:trPr>
          <w:trHeight w:val="32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curente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, 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(2+3) -3192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2571,5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Pr="008E71B2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2645,9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personal,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21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1735,3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Pr="008E71B2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1</w:t>
            </w:r>
            <w:r w:rsidR="008E71B2"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741,5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Investiţii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capitale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3192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 w:rsidP="0080066A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Servicii</w:t>
            </w:r>
            <w:proofErr w:type="spellEnd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 xml:space="preserve"> de stat cu </w:t>
            </w: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destinatie</w:t>
            </w:r>
            <w:proofErr w:type="spellEnd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generala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generale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</w:tr>
      <w:tr w:rsidR="00FB70BE" w:rsidTr="00FB70BE">
        <w:trPr>
          <w:trHeight w:val="3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colectate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autorităţi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instituţii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297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FB70BE" w:rsidTr="00FB70BE">
        <w:trPr>
          <w:trHeight w:val="26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951,3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 w:rsidP="0080066A">
            <w:pPr>
              <w:autoSpaceDE w:val="0"/>
              <w:autoSpaceDN w:val="0"/>
              <w:adjustRightInd w:val="0"/>
              <w:ind w:firstLine="540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Gestionarea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fondului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rezerva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0802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FB70BE" w:rsidTr="00FB70BE">
        <w:trPr>
          <w:trHeight w:val="26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Activitatea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consiliilor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locale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7,0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7,0</w:t>
            </w:r>
          </w:p>
        </w:tc>
      </w:tr>
      <w:tr w:rsidR="00FB70BE" w:rsidTr="00FB70BE">
        <w:trPr>
          <w:trHeight w:val="22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Exercitarea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guvernarii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0301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944,3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Servicii</w:t>
            </w:r>
            <w:proofErr w:type="spellEnd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domeniul</w:t>
            </w:r>
            <w:proofErr w:type="spellEnd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i/>
                <w:iCs/>
                <w:color w:val="000000"/>
                <w:lang w:val="en-US" w:eastAsia="en-US"/>
              </w:rPr>
              <w:t>economiei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FB70BE" w:rsidTr="00FB70BE">
        <w:trPr>
          <w:trHeight w:val="24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 w:rsidP="0080066A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colectate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autorităţi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instituţii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297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Transport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rutier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6402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Infrastructura</w:t>
            </w:r>
            <w:proofErr w:type="spellEnd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drumurilor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i/>
                <w:iCs/>
                <w:color w:val="000000"/>
                <w:lang w:val="en-US" w:eastAsia="en-US"/>
              </w:rPr>
            </w:pPr>
            <w:r>
              <w:rPr>
                <w:rFonts w:eastAsia="TimesNewRomanPSMT"/>
                <w:i/>
                <w:iCs/>
                <w:color w:val="000000"/>
                <w:lang w:val="en-US" w:eastAsia="en-US"/>
              </w:rPr>
              <w:t>6402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255,6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Gospodaria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locuinte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si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gospodaria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serviciilor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comunale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06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52,1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52,1</w:t>
            </w:r>
          </w:p>
        </w:tc>
      </w:tr>
      <w:tr w:rsidR="00FB70BE" w:rsidTr="00FB70BE">
        <w:trPr>
          <w:trHeight w:val="56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colectate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autoritati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/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institutii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297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 xml:space="preserve">    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70BE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52,1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Dezvoltarea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gospodăriei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locuinţe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serviciilor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comunale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7502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28,0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Aprovizionarea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cu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apa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7503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4,1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Iluminarea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stradală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7505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20,0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Cultura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, sport,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tineret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culte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şi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odihnă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08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-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lastRenderedPageBreak/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</w:tr>
      <w:tr w:rsidR="00FB70BE" w:rsidRPr="00943EE4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colectate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autorităţi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/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instituţii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Pr="0080066A" w:rsidRDefault="00FB70BE">
            <w:pPr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80066A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Dezvoltarea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culturii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8502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446,7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Învăţământ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09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825,9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Pr="008E71B2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</w:t>
            </w:r>
            <w:r w:rsid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896,2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825,9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</w:t>
            </w:r>
            <w:r w:rsid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896,2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786,5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</w:t>
            </w:r>
            <w:r w:rsid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856,8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colectate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autorităţi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>/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instituţii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297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39,4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39,4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825,9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</w:t>
            </w:r>
            <w:r w:rsid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896,2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Educaţie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timpurie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8802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825,9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+ 64,1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8E71B2" w:rsidP="008E71B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+</w:t>
            </w:r>
            <w:r w:rsid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eastAsia="TimesNewRomanPSMT"/>
                <w:b/>
                <w:bCs/>
                <w:color w:val="000000"/>
                <w:lang w:val="en-US"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Pr="005B511F" w:rsidRDefault="008E71B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color w:val="000000"/>
                <w:lang w:val="en-US" w:eastAsia="en-US"/>
              </w:rPr>
            </w:pPr>
            <w:r w:rsidRPr="005B511F">
              <w:rPr>
                <w:rFonts w:eastAsia="TimesNewRomanPSMT"/>
                <w:b/>
                <w:bCs/>
                <w:color w:val="000000"/>
                <w:lang w:val="en-US" w:eastAsia="en-US"/>
              </w:rPr>
              <w:t>896,2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Protecţie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socială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Resurse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general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Cheltuieli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Proiecte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socială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a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unor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categorii</w:t>
            </w:r>
            <w:proofErr w:type="spellEnd"/>
            <w:r>
              <w:rPr>
                <w:rFonts w:eastAsia="TimesNewRomanPSMT"/>
                <w:color w:val="00000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TimesNewRomanPSMT"/>
                <w:color w:val="000000"/>
                <w:lang w:val="en-US" w:eastAsia="en-US"/>
              </w:rPr>
              <w:t>cetățeni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  <w:lang w:val="en-US" w:eastAsia="en-US"/>
              </w:rPr>
            </w:pPr>
            <w:r>
              <w:rPr>
                <w:rFonts w:eastAsia="TimesNewRomanPSMT"/>
                <w:color w:val="000000"/>
                <w:lang w:val="en-US" w:eastAsia="en-US"/>
              </w:rPr>
              <w:t>9019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>
            <w:pPr>
              <w:autoSpaceDE w:val="0"/>
              <w:autoSpaceDN w:val="0"/>
              <w:adjustRightInd w:val="0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r>
              <w:rPr>
                <w:rFonts w:eastAsia="TimesNewRomanPSMT"/>
                <w:bCs/>
                <w:color w:val="000000"/>
                <w:lang w:val="en-US" w:eastAsia="en-US"/>
              </w:rPr>
              <w:t>44,0</w:t>
            </w:r>
          </w:p>
        </w:tc>
      </w:tr>
    </w:tbl>
    <w:p w:rsidR="0080066A" w:rsidRDefault="0080066A" w:rsidP="0080066A">
      <w:pPr>
        <w:autoSpaceDE w:val="0"/>
        <w:autoSpaceDN w:val="0"/>
        <w:adjustRightInd w:val="0"/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4D5C22" w:rsidRDefault="004D5C22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E71B2" w:rsidRDefault="008E71B2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5B511F" w:rsidRDefault="005B511F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</w:t>
      </w: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943EE4" w:rsidRDefault="00943EE4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proofErr w:type="spellStart"/>
      <w:proofErr w:type="gramStart"/>
      <w:r>
        <w:rPr>
          <w:rFonts w:eastAsia="TimesNewRomanPSMT"/>
          <w:bCs/>
          <w:color w:val="000000"/>
          <w:lang w:val="en-US"/>
        </w:rPr>
        <w:lastRenderedPageBreak/>
        <w:t>Anexa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nr.</w:t>
      </w:r>
      <w:proofErr w:type="gramEnd"/>
      <w:r>
        <w:rPr>
          <w:rFonts w:eastAsia="TimesNewRomanPSMT"/>
          <w:bCs/>
          <w:color w:val="000000"/>
          <w:lang w:val="en-US"/>
        </w:rPr>
        <w:t xml:space="preserve"> 4</w:t>
      </w: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                                                        </w:t>
      </w:r>
      <w:proofErr w:type="gramStart"/>
      <w:r>
        <w:rPr>
          <w:rFonts w:eastAsia="TimesNewRomanPSMT"/>
          <w:bCs/>
          <w:color w:val="000000"/>
          <w:lang w:val="en-US"/>
        </w:rPr>
        <w:t>la</w:t>
      </w:r>
      <w:proofErr w:type="gram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decizia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Consiliului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comunal</w:t>
      </w:r>
      <w:proofErr w:type="spellEnd"/>
      <w:r>
        <w:rPr>
          <w:rFonts w:eastAsia="TimesNewRomanPSMT"/>
          <w:bCs/>
          <w:color w:val="000000"/>
          <w:lang w:val="en-US"/>
        </w:rPr>
        <w:t xml:space="preserve"> </w:t>
      </w:r>
      <w:proofErr w:type="spellStart"/>
      <w:r>
        <w:rPr>
          <w:rFonts w:eastAsia="TimesNewRomanPSMT"/>
          <w:bCs/>
          <w:color w:val="000000"/>
          <w:lang w:val="en-US"/>
        </w:rPr>
        <w:t>Văscăuți</w:t>
      </w:r>
      <w:proofErr w:type="spellEnd"/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  <w:r>
        <w:rPr>
          <w:rFonts w:eastAsia="TimesNewRomanPSMT"/>
          <w:bCs/>
          <w:color w:val="000000"/>
          <w:lang w:val="en-US"/>
        </w:rPr>
        <w:t xml:space="preserve">                                                        </w:t>
      </w:r>
      <w:r w:rsidR="008E71B2">
        <w:rPr>
          <w:rFonts w:eastAsia="TimesNewRomanPSMT"/>
          <w:bCs/>
          <w:color w:val="000000"/>
          <w:lang w:val="en-US"/>
        </w:rPr>
        <w:t xml:space="preserve">                           </w:t>
      </w:r>
      <w:proofErr w:type="gramStart"/>
      <w:r w:rsidR="008E71B2">
        <w:rPr>
          <w:rFonts w:eastAsia="TimesNewRomanPSMT"/>
          <w:bCs/>
          <w:color w:val="000000"/>
          <w:lang w:val="en-US"/>
        </w:rPr>
        <w:t>nr.04/01</w:t>
      </w:r>
      <w:proofErr w:type="gramEnd"/>
      <w:r w:rsidR="008E71B2">
        <w:rPr>
          <w:rFonts w:eastAsia="TimesNewRomanPSMT"/>
          <w:bCs/>
          <w:color w:val="000000"/>
          <w:lang w:val="en-US"/>
        </w:rPr>
        <w:t xml:space="preserve"> din  20.10</w:t>
      </w:r>
      <w:r>
        <w:rPr>
          <w:rFonts w:eastAsia="TimesNewRomanPSMT"/>
          <w:bCs/>
          <w:color w:val="000000"/>
          <w:lang w:val="en-US"/>
        </w:rPr>
        <w:t>.2022</w:t>
      </w:r>
    </w:p>
    <w:p w:rsidR="0080066A" w:rsidRDefault="0080066A" w:rsidP="0080066A">
      <w:pPr>
        <w:jc w:val="right"/>
        <w:rPr>
          <w:color w:val="000000"/>
          <w:lang w:val="ro-RO"/>
        </w:rPr>
      </w:pPr>
    </w:p>
    <w:p w:rsidR="0080066A" w:rsidRDefault="0080066A" w:rsidP="0080066A">
      <w:pPr>
        <w:jc w:val="center"/>
        <w:rPr>
          <w:color w:val="000000"/>
          <w:lang w:val="ro-RO"/>
        </w:rPr>
      </w:pPr>
      <w:r>
        <w:rPr>
          <w:color w:val="000000"/>
          <w:lang w:val="ro-RO"/>
        </w:rPr>
        <w:t xml:space="preserve">Transferurile de la / către alte bugete la bugetul comunei Văscăuți </w:t>
      </w:r>
    </w:p>
    <w:p w:rsidR="0080066A" w:rsidRDefault="0080066A" w:rsidP="0080066A">
      <w:pPr>
        <w:jc w:val="center"/>
        <w:rPr>
          <w:color w:val="000000"/>
          <w:lang w:val="ro-RO"/>
        </w:rPr>
      </w:pPr>
      <w:r>
        <w:rPr>
          <w:color w:val="000000"/>
          <w:lang w:val="ro-RO"/>
        </w:rPr>
        <w:t>pe anul 2022</w:t>
      </w:r>
    </w:p>
    <w:p w:rsidR="0080066A" w:rsidRDefault="0080066A" w:rsidP="0080066A">
      <w:pPr>
        <w:jc w:val="center"/>
        <w:rPr>
          <w:color w:val="000000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1134"/>
        <w:gridCol w:w="1417"/>
        <w:gridCol w:w="1701"/>
        <w:gridCol w:w="1134"/>
      </w:tblGrid>
      <w:tr w:rsidR="00FB70BE" w:rsidRP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Denumirea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Cod Eco</w:t>
            </w:r>
          </w:p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(kb)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Aprobat,</w:t>
            </w:r>
          </w:p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mii lei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  <w:p w:rsidR="00FB70BE" w:rsidRDefault="00FB70BE">
            <w:pPr>
              <w:jc w:val="center"/>
              <w:rPr>
                <w:rFonts w:eastAsia="TimesNewRomanPSMT"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nr.02/04 din 24.05.2022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C22" w:rsidRPr="004D5C22" w:rsidRDefault="004D5C2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</w:p>
          <w:p w:rsidR="004D5C22" w:rsidRPr="004D5C22" w:rsidRDefault="004D5C22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prin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decizia</w:t>
            </w:r>
            <w:proofErr w:type="spellEnd"/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nr.04</w:t>
            </w:r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/01 </w:t>
            </w:r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        </w:t>
            </w:r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 xml:space="preserve">din </w:t>
            </w:r>
            <w:r>
              <w:rPr>
                <w:rFonts w:eastAsia="TimesNewRomanPSMT"/>
                <w:bCs/>
                <w:color w:val="000000"/>
                <w:lang w:val="en-US" w:eastAsia="en-US"/>
              </w:rPr>
              <w:t xml:space="preserve">                                1</w:t>
            </w:r>
            <w:r w:rsidRPr="004D5C22">
              <w:rPr>
                <w:rFonts w:eastAsia="TimesNewRomanPSMT"/>
                <w:bCs/>
                <w:color w:val="000000"/>
                <w:lang w:val="en-US" w:eastAsia="en-US"/>
              </w:rPr>
              <w:t>4.10.2022</w:t>
            </w:r>
          </w:p>
          <w:p w:rsidR="00FB70BE" w:rsidRDefault="00FB70BE" w:rsidP="004D5C22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  <w:p w:rsidR="00FB70BE" w:rsidRDefault="00FB70BE" w:rsidP="00FB70B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bCs/>
                <w:color w:val="00000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BE" w:rsidRDefault="00FB70BE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Buget</w:t>
            </w:r>
            <w:proofErr w:type="spellEnd"/>
          </w:p>
          <w:p w:rsidR="00FB70BE" w:rsidRDefault="00FB70BE" w:rsidP="00FB70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Cs/>
                <w:color w:val="000000"/>
                <w:lang w:val="en-US" w:eastAsia="en-US"/>
              </w:rPr>
            </w:pPr>
            <w:proofErr w:type="spellStart"/>
            <w:r>
              <w:rPr>
                <w:rFonts w:eastAsia="TimesNewRomanPSMT"/>
                <w:bCs/>
                <w:color w:val="000000"/>
                <w:lang w:val="en-US" w:eastAsia="en-US"/>
              </w:rPr>
              <w:t>corelat</w:t>
            </w:r>
            <w:proofErr w:type="spellEnd"/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curente primite cu destinație specială între bugetul de stat și bugetele locale de nivelul I pentru învățământul preșcolar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786,5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+ 64,1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Pr="008E71B2" w:rsidRDefault="008E71B2" w:rsidP="008E71B2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+ 6,2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BE" w:rsidRPr="005B511F" w:rsidRDefault="008E71B2" w:rsidP="00FB70BE">
            <w:pPr>
              <w:jc w:val="center"/>
              <w:rPr>
                <w:b/>
                <w:color w:val="000000"/>
                <w:lang w:val="ro-RO"/>
              </w:rPr>
            </w:pPr>
            <w:r w:rsidRPr="005B511F">
              <w:rPr>
                <w:b/>
                <w:color w:val="000000"/>
                <w:lang w:val="ro-RO"/>
              </w:rPr>
              <w:t>856,8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curente primite cu generală specială între bugetul de stat și bugetele locale de nivelul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BE" w:rsidRDefault="00FB70BE" w:rsidP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944,6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curente între bugetul de stat și bugetele locale de nivelul I la infrastructura drumurilor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255,6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BE" w:rsidRDefault="00FB70BE" w:rsidP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255,6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din fondul de compensare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 w:rsidP="00FB70BE">
            <w:pPr>
              <w:jc w:val="right"/>
              <w:rPr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BE" w:rsidRDefault="00FB70BE" w:rsidP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155,0</w:t>
            </w:r>
          </w:p>
        </w:tc>
      </w:tr>
      <w:tr w:rsidR="00FB70BE" w:rsidTr="00FB70B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TOTAL: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E" w:rsidRDefault="00FB70BE">
            <w:pPr>
              <w:rPr>
                <w:color w:val="00000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0BE" w:rsidRDefault="00FB70BE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2141,7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0BE" w:rsidRPr="008E71B2" w:rsidRDefault="008E71B2" w:rsidP="008E71B2">
            <w:pPr>
              <w:jc w:val="center"/>
              <w:rPr>
                <w:b/>
                <w:color w:val="000000"/>
                <w:lang w:val="ro-RO"/>
              </w:rPr>
            </w:pPr>
            <w:r w:rsidRPr="008E71B2">
              <w:rPr>
                <w:b/>
                <w:color w:val="000000"/>
                <w:lang w:val="ro-RO"/>
              </w:rPr>
              <w:t>+</w:t>
            </w:r>
            <w:r>
              <w:rPr>
                <w:b/>
                <w:color w:val="000000"/>
                <w:lang w:val="ro-RO"/>
              </w:rPr>
              <w:t xml:space="preserve"> 64,1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BE" w:rsidRPr="008E71B2" w:rsidRDefault="008E71B2" w:rsidP="008E71B2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+ 6,2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0BE" w:rsidRPr="005B511F" w:rsidRDefault="008E71B2" w:rsidP="00FB70BE">
            <w:pPr>
              <w:jc w:val="center"/>
              <w:rPr>
                <w:b/>
                <w:color w:val="000000"/>
                <w:lang w:val="ro-RO"/>
              </w:rPr>
            </w:pPr>
            <w:r w:rsidRPr="005B511F">
              <w:rPr>
                <w:b/>
                <w:color w:val="000000"/>
                <w:lang w:val="ro-RO"/>
              </w:rPr>
              <w:t>2212,0</w:t>
            </w:r>
          </w:p>
        </w:tc>
      </w:tr>
    </w:tbl>
    <w:p w:rsidR="0080066A" w:rsidRDefault="0080066A" w:rsidP="0080066A">
      <w:pPr>
        <w:rPr>
          <w:rFonts w:eastAsia="TimesNewRomanPSMT"/>
          <w:bCs/>
          <w:color w:val="000000"/>
          <w:lang w:val="ro-RO"/>
        </w:rPr>
      </w:pPr>
    </w:p>
    <w:p w:rsidR="0080066A" w:rsidRDefault="0080066A" w:rsidP="0080066A">
      <w:pPr>
        <w:rPr>
          <w:rFonts w:eastAsia="TimesNewRomanPSMT"/>
          <w:bCs/>
          <w:color w:val="000000"/>
          <w:lang w:val="ro-RO"/>
        </w:rPr>
      </w:pPr>
    </w:p>
    <w:p w:rsidR="0080066A" w:rsidRDefault="0080066A" w:rsidP="0080066A">
      <w:pPr>
        <w:rPr>
          <w:rFonts w:eastAsia="TimesNewRomanPSMT"/>
          <w:bCs/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en-US"/>
        </w:rPr>
      </w:pPr>
    </w:p>
    <w:p w:rsidR="0080066A" w:rsidRDefault="0080066A" w:rsidP="0080066A">
      <w:pPr>
        <w:rPr>
          <w:color w:val="000000"/>
          <w:lang w:val="en-US"/>
        </w:rPr>
      </w:pPr>
    </w:p>
    <w:p w:rsidR="0080066A" w:rsidRDefault="0080066A" w:rsidP="0080066A">
      <w:pPr>
        <w:rPr>
          <w:color w:val="000000"/>
          <w:lang w:val="ro-RO"/>
        </w:rPr>
      </w:pPr>
      <w:bookmarkStart w:id="0" w:name="_GoBack"/>
      <w:bookmarkEnd w:id="0"/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rPr>
          <w:color w:val="000000"/>
          <w:lang w:val="ro-RO"/>
        </w:rPr>
      </w:pPr>
    </w:p>
    <w:p w:rsidR="0080066A" w:rsidRDefault="0080066A" w:rsidP="0080066A">
      <w:pPr>
        <w:jc w:val="right"/>
        <w:rPr>
          <w:color w:val="000000"/>
          <w:lang w:val="ro-RO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right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rPr>
          <w:rFonts w:eastAsia="TimesNewRomanPSMT"/>
          <w:bCs/>
          <w:color w:val="000000"/>
          <w:lang w:val="en-US"/>
        </w:rPr>
      </w:pPr>
    </w:p>
    <w:p w:rsidR="0080066A" w:rsidRDefault="0080066A" w:rsidP="0080066A">
      <w:pPr>
        <w:autoSpaceDE w:val="0"/>
        <w:autoSpaceDN w:val="0"/>
        <w:adjustRightInd w:val="0"/>
        <w:jc w:val="both"/>
        <w:rPr>
          <w:rFonts w:eastAsia="TimesNewRomanPSMT"/>
          <w:bCs/>
          <w:color w:val="000000"/>
          <w:highlight w:val="yellow"/>
          <w:lang w:val="en-US"/>
        </w:rPr>
      </w:pPr>
    </w:p>
    <w:p w:rsidR="00C15889" w:rsidRPr="0080066A" w:rsidRDefault="00C15889">
      <w:pPr>
        <w:rPr>
          <w:lang w:val="en-US"/>
        </w:rPr>
      </w:pPr>
    </w:p>
    <w:sectPr w:rsidR="00C15889" w:rsidRPr="0080066A" w:rsidSect="008006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3E8D"/>
    <w:multiLevelType w:val="multilevel"/>
    <w:tmpl w:val="F5068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6A"/>
    <w:rsid w:val="00093778"/>
    <w:rsid w:val="00211014"/>
    <w:rsid w:val="00385FB6"/>
    <w:rsid w:val="003920CF"/>
    <w:rsid w:val="004D5C22"/>
    <w:rsid w:val="004D7D3A"/>
    <w:rsid w:val="005B511F"/>
    <w:rsid w:val="0080066A"/>
    <w:rsid w:val="008E71B2"/>
    <w:rsid w:val="00943EE4"/>
    <w:rsid w:val="00B924A5"/>
    <w:rsid w:val="00C00CD0"/>
    <w:rsid w:val="00C15889"/>
    <w:rsid w:val="00EB5A5C"/>
    <w:rsid w:val="00F52F6C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06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06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2022-10-18T11:55:00Z</cp:lastPrinted>
  <dcterms:created xsi:type="dcterms:W3CDTF">2022-09-27T06:08:00Z</dcterms:created>
  <dcterms:modified xsi:type="dcterms:W3CDTF">2022-10-18T12:52:00Z</dcterms:modified>
</cp:coreProperties>
</file>