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C6" w:rsidRDefault="000E013F" w:rsidP="000521C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9590158" r:id="rId7"/>
        </w:pict>
      </w:r>
    </w:p>
    <w:p w:rsidR="000521C6" w:rsidRDefault="000521C6" w:rsidP="000521C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0521C6" w:rsidRDefault="000521C6" w:rsidP="000521C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0521C6" w:rsidRDefault="000521C6" w:rsidP="000521C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0521C6" w:rsidRDefault="000521C6" w:rsidP="000521C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0521C6" w:rsidRDefault="000521C6" w:rsidP="000521C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0521C6" w:rsidRDefault="000521C6" w:rsidP="000521C6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0521C6" w:rsidRDefault="000521C6" w:rsidP="000521C6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0521C6" w:rsidRDefault="000521C6" w:rsidP="000521C6">
      <w:pPr>
        <w:pStyle w:val="a4"/>
        <w:jc w:val="center"/>
        <w:rPr>
          <w:lang w:val="en-US"/>
        </w:rPr>
      </w:pPr>
    </w:p>
    <w:p w:rsidR="00DE455D" w:rsidRDefault="000521C6" w:rsidP="00D0337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17                                                                                                      </w:t>
      </w:r>
      <w:r w:rsidR="00D33F3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din 04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august 2021</w:t>
      </w:r>
    </w:p>
    <w:p w:rsidR="000521C6" w:rsidRDefault="000521C6" w:rsidP="000521C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scoaterea de la evidență                                                                                                                    a copiilor în situație de risc</w:t>
      </w:r>
    </w:p>
    <w:p w:rsidR="000521C6" w:rsidRDefault="000521C6" w:rsidP="000521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în asigurarea bunăstării copiilor, în temeiul </w:t>
      </w:r>
      <w:r w:rsidR="0031157D">
        <w:rPr>
          <w:rFonts w:ascii="Times New Roman" w:hAnsi="Times New Roman" w:cs="Times New Roman"/>
          <w:sz w:val="24"/>
          <w:szCs w:val="24"/>
          <w:lang w:val="ro-RO"/>
        </w:rPr>
        <w:t xml:space="preserve">art. 6 alin. (1) lit.h) din Legea Republicii Moldova nr. 140/2013 privind protecția specială a copiilor aflați în situație de risc și a </w:t>
      </w:r>
      <w:r w:rsidR="000E013F">
        <w:rPr>
          <w:rFonts w:ascii="Times New Roman" w:hAnsi="Times New Roman" w:cs="Times New Roman"/>
          <w:sz w:val="24"/>
          <w:szCs w:val="24"/>
          <w:lang w:val="ro-RO"/>
        </w:rPr>
        <w:t xml:space="preserve">copiilor separați de părinți,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29 alin.(1) lit.q), r),  art. 32 alin. (1), </w:t>
      </w:r>
      <w:r w:rsidR="00804F13">
        <w:rPr>
          <w:rFonts w:ascii="Times New Roman" w:hAnsi="Times New Roman" w:cs="Times New Roman"/>
          <w:sz w:val="24"/>
          <w:szCs w:val="24"/>
          <w:lang w:val="ro-RO"/>
        </w:rPr>
        <w:t>(3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 </w:t>
      </w:r>
      <w:r w:rsidR="000E013F">
        <w:rPr>
          <w:rFonts w:ascii="Times New Roman" w:hAnsi="Times New Roman" w:cs="Times New Roman"/>
          <w:sz w:val="24"/>
          <w:szCs w:val="24"/>
          <w:lang w:val="ro-RO"/>
        </w:rPr>
        <w:t xml:space="preserve">ale Legii Republicii Moldova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nr. 436/2006 privind administrația publică locală,                                                                   </w:t>
      </w:r>
    </w:p>
    <w:p w:rsidR="000521C6" w:rsidRPr="00804F13" w:rsidRDefault="000521C6" w:rsidP="00804F1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0521C6" w:rsidRDefault="000521C6" w:rsidP="000521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Scoaterea de la evidență a copiilor:</w:t>
      </w:r>
    </w:p>
    <w:p w:rsidR="00AB5D6C" w:rsidRDefault="00AB5D6C" w:rsidP="00AB5D6C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0521C6" w:rsidTr="00AB5D6C">
        <w:tc>
          <w:tcPr>
            <w:tcW w:w="599" w:type="dxa"/>
          </w:tcPr>
          <w:p w:rsidR="000521C6" w:rsidRDefault="000521C6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</w:tcPr>
          <w:p w:rsidR="000521C6" w:rsidRDefault="000521C6" w:rsidP="00AB5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</w:t>
            </w:r>
            <w:r w:rsidR="00AB5D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1843" w:type="dxa"/>
          </w:tcPr>
          <w:p w:rsidR="000521C6" w:rsidRDefault="000521C6" w:rsidP="00052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</w:tcPr>
          <w:p w:rsidR="000521C6" w:rsidRDefault="000521C6" w:rsidP="00052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IDNP</w:t>
            </w:r>
          </w:p>
        </w:tc>
        <w:tc>
          <w:tcPr>
            <w:tcW w:w="2126" w:type="dxa"/>
          </w:tcPr>
          <w:p w:rsidR="000521C6" w:rsidRDefault="000521C6" w:rsidP="00052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0521C6" w:rsidTr="00AB5D6C">
        <w:tc>
          <w:tcPr>
            <w:tcW w:w="599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Velișcu Paulina</w:t>
            </w:r>
          </w:p>
        </w:tc>
        <w:tc>
          <w:tcPr>
            <w:tcW w:w="1843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22.06.2013</w:t>
            </w:r>
          </w:p>
        </w:tc>
        <w:tc>
          <w:tcPr>
            <w:tcW w:w="1985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2013500103267</w:t>
            </w:r>
          </w:p>
        </w:tc>
        <w:tc>
          <w:tcPr>
            <w:tcW w:w="2126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 – VI 1635502</w:t>
            </w:r>
          </w:p>
        </w:tc>
      </w:tr>
      <w:tr w:rsidR="000521C6" w:rsidTr="00AB5D6C">
        <w:tc>
          <w:tcPr>
            <w:tcW w:w="599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51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Velișcu Natalia</w:t>
            </w:r>
          </w:p>
        </w:tc>
        <w:tc>
          <w:tcPr>
            <w:tcW w:w="1843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09.02.2016</w:t>
            </w:r>
          </w:p>
        </w:tc>
        <w:tc>
          <w:tcPr>
            <w:tcW w:w="1985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2015500395363</w:t>
            </w:r>
          </w:p>
        </w:tc>
        <w:tc>
          <w:tcPr>
            <w:tcW w:w="2126" w:type="dxa"/>
          </w:tcPr>
          <w:p w:rsidR="000521C6" w:rsidRDefault="00AB5D6C" w:rsidP="000521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 – VI 2254576</w:t>
            </w:r>
          </w:p>
        </w:tc>
      </w:tr>
    </w:tbl>
    <w:p w:rsidR="000521C6" w:rsidRPr="000521C6" w:rsidRDefault="000521C6" w:rsidP="000521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521C6" w:rsidRDefault="000521C6" w:rsidP="000521C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:rsidR="000521C6" w:rsidRDefault="000521C6" w:rsidP="000521C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0521C6" w:rsidRDefault="000521C6" w:rsidP="000521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04F13" w:rsidRDefault="00804F13" w:rsidP="000521C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521C6" w:rsidRDefault="000521C6" w:rsidP="000521C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</w:t>
      </w:r>
      <w:r w:rsidR="00804F13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Oleg Podborschi</w:t>
      </w:r>
    </w:p>
    <w:p w:rsidR="00C15889" w:rsidRPr="00804F13" w:rsidRDefault="00C15889">
      <w:pPr>
        <w:rPr>
          <w:lang w:val="en-US"/>
        </w:rPr>
      </w:pPr>
    </w:p>
    <w:sectPr w:rsidR="00C15889" w:rsidRPr="0080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C6"/>
    <w:rsid w:val="000521C6"/>
    <w:rsid w:val="000E013F"/>
    <w:rsid w:val="0031157D"/>
    <w:rsid w:val="00804F13"/>
    <w:rsid w:val="00AB5D6C"/>
    <w:rsid w:val="00C15889"/>
    <w:rsid w:val="00D03376"/>
    <w:rsid w:val="00D33F37"/>
    <w:rsid w:val="00DE455D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1C6"/>
    <w:rPr>
      <w:color w:val="0000FF" w:themeColor="hyperlink"/>
      <w:u w:val="single"/>
    </w:rPr>
  </w:style>
  <w:style w:type="paragraph" w:styleId="a4">
    <w:name w:val="No Spacing"/>
    <w:uiPriority w:val="1"/>
    <w:qFormat/>
    <w:rsid w:val="000521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521C6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05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1C6"/>
    <w:rPr>
      <w:color w:val="0000FF" w:themeColor="hyperlink"/>
      <w:u w:val="single"/>
    </w:rPr>
  </w:style>
  <w:style w:type="paragraph" w:styleId="a4">
    <w:name w:val="No Spacing"/>
    <w:uiPriority w:val="1"/>
    <w:qFormat/>
    <w:rsid w:val="000521C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521C6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05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2021-08-04T10:49:00Z</cp:lastPrinted>
  <dcterms:created xsi:type="dcterms:W3CDTF">2021-08-03T10:22:00Z</dcterms:created>
  <dcterms:modified xsi:type="dcterms:W3CDTF">2021-08-04T10:50:00Z</dcterms:modified>
</cp:coreProperties>
</file>