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C8" w:rsidRDefault="00C20A51" w:rsidP="003F49C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713139" r:id="rId7"/>
        </w:pict>
      </w:r>
    </w:p>
    <w:p w:rsidR="003F49C8" w:rsidRDefault="003F49C8" w:rsidP="003F49C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F49C8" w:rsidRDefault="003F49C8" w:rsidP="003F49C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3F49C8" w:rsidRDefault="003F49C8" w:rsidP="003F49C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3F49C8" w:rsidRDefault="003F49C8" w:rsidP="003F49C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3F49C8" w:rsidRDefault="003F49C8" w:rsidP="003F49C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3F49C8" w:rsidRDefault="003F49C8" w:rsidP="003F49C8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3F49C8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3F49C8" w:rsidRDefault="003F49C8" w:rsidP="003F49C8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3F49C8" w:rsidRDefault="003F49C8" w:rsidP="003F49C8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19 – p </w:t>
      </w:r>
    </w:p>
    <w:p w:rsidR="003F49C8" w:rsidRDefault="00DB6D99" w:rsidP="003F49C8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3F49C8" w:rsidRDefault="003F49C8" w:rsidP="003F49C8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3F49C8" w:rsidRDefault="003F49C8" w:rsidP="003F49C8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3F49C8" w:rsidRDefault="003F49C8" w:rsidP="003F49C8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treptei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clasei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coeficientului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</w:p>
    <w:p w:rsidR="00DB6D99" w:rsidRDefault="00DB6D99" w:rsidP="003F49C8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1231/2018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270/2018, art.10 al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nr.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258/2020, art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(1), </w:t>
      </w:r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art. </w:t>
      </w:r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</w:t>
      </w:r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nr. 436/2006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                                                                      </w:t>
      </w:r>
    </w:p>
    <w:bookmarkEnd w:id="0"/>
    <w:p w:rsidR="003F49C8" w:rsidRDefault="003F49C8" w:rsidP="003F49C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DISPUN:</w:t>
      </w:r>
    </w:p>
    <w:p w:rsidR="00AE752A" w:rsidRPr="00AE752A" w:rsidRDefault="003F49C8" w:rsidP="00AE752A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atribuie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r w:rsidR="00DB6D99">
        <w:rPr>
          <w:lang w:val="en-US"/>
        </w:rPr>
        <w:t>i</w:t>
      </w:r>
      <w:proofErr w:type="spellEnd"/>
      <w:r w:rsidR="00DB6D99">
        <w:rPr>
          <w:lang w:val="en-US"/>
        </w:rPr>
        <w:t xml:space="preserve"> </w:t>
      </w:r>
      <w:proofErr w:type="spellStart"/>
      <w:r w:rsidR="00DB6D99">
        <w:rPr>
          <w:lang w:val="en-US"/>
        </w:rPr>
        <w:t>Colodi</w:t>
      </w:r>
      <w:proofErr w:type="spellEnd"/>
      <w:r w:rsidR="00DB6D99">
        <w:rPr>
          <w:lang w:val="en-US"/>
        </w:rPr>
        <w:t xml:space="preserve"> </w:t>
      </w:r>
      <w:proofErr w:type="spellStart"/>
      <w:r w:rsidR="00DB6D99">
        <w:rPr>
          <w:lang w:val="en-US"/>
        </w:rPr>
        <w:t>Ludmila</w:t>
      </w:r>
      <w:proofErr w:type="spellEnd"/>
      <w:r w:rsidR="00DB6D99">
        <w:rPr>
          <w:lang w:val="en-US"/>
        </w:rPr>
        <w:t xml:space="preserve">, </w:t>
      </w:r>
      <w:proofErr w:type="spellStart"/>
      <w:r w:rsidR="00DB6D99">
        <w:rPr>
          <w:lang w:val="en-US"/>
        </w:rPr>
        <w:t>paznic</w:t>
      </w:r>
      <w:proofErr w:type="spellEnd"/>
      <w:r w:rsidR="00DB6D99">
        <w:rPr>
          <w:lang w:val="en-US"/>
        </w:rPr>
        <w:t xml:space="preserve">, </w:t>
      </w:r>
      <w:proofErr w:type="spellStart"/>
      <w:r w:rsidR="00DB6D99">
        <w:rPr>
          <w:lang w:val="en-US"/>
        </w:rPr>
        <w:t>începâ</w:t>
      </w:r>
      <w:r w:rsidR="00C20A51">
        <w:rPr>
          <w:lang w:val="en-US"/>
        </w:rPr>
        <w:t>nd</w:t>
      </w:r>
      <w:proofErr w:type="spellEnd"/>
      <w:r w:rsidR="00C20A51">
        <w:rPr>
          <w:lang w:val="en-US"/>
        </w:rPr>
        <w:t xml:space="preserve"> cu 01.01.2021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treapta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 xml:space="preserve"> II , </w:t>
      </w:r>
      <w:proofErr w:type="spellStart"/>
      <w:r>
        <w:rPr>
          <w:lang w:val="en-US"/>
        </w:rPr>
        <w:t>clasa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 xml:space="preserve"> 13, </w:t>
      </w:r>
      <w:proofErr w:type="spellStart"/>
      <w:r>
        <w:rPr>
          <w:lang w:val="en-US"/>
        </w:rPr>
        <w:t>coeficientul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 xml:space="preserve"> </w:t>
      </w:r>
      <w:r w:rsidR="00DB6D99">
        <w:rPr>
          <w:lang w:val="en-US"/>
        </w:rPr>
        <w:t xml:space="preserve">1,29, </w:t>
      </w:r>
      <w:proofErr w:type="spellStart"/>
      <w:r w:rsidR="00DB6D99">
        <w:rPr>
          <w:lang w:val="en-US"/>
        </w:rPr>
        <w:t>valoarea</w:t>
      </w:r>
      <w:proofErr w:type="spellEnd"/>
      <w:r w:rsidR="00DB6D99">
        <w:rPr>
          <w:lang w:val="en-US"/>
        </w:rPr>
        <w:t xml:space="preserve"> de </w:t>
      </w:r>
      <w:proofErr w:type="spellStart"/>
      <w:r w:rsidR="00DB6D99">
        <w:rPr>
          <w:lang w:val="en-US"/>
        </w:rPr>
        <w:t>referință</w:t>
      </w:r>
      <w:proofErr w:type="spellEnd"/>
      <w:r w:rsidR="00DB6D99">
        <w:rPr>
          <w:lang w:val="en-US"/>
        </w:rPr>
        <w:t xml:space="preserve"> 1800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cuantumul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salariul</w:t>
      </w:r>
      <w:r w:rsidR="00DB6D99">
        <w:rPr>
          <w:lang w:val="en-US"/>
        </w:rPr>
        <w:t>ui</w:t>
      </w:r>
      <w:proofErr w:type="spellEnd"/>
      <w:r w:rsidR="00DB6D99">
        <w:rPr>
          <w:lang w:val="en-US"/>
        </w:rPr>
        <w:t xml:space="preserve"> de </w:t>
      </w:r>
      <w:proofErr w:type="spellStart"/>
      <w:r w:rsidR="00DB6D99">
        <w:rPr>
          <w:lang w:val="en-US"/>
        </w:rPr>
        <w:t>bază</w:t>
      </w:r>
      <w:proofErr w:type="spellEnd"/>
      <w:r w:rsidR="00DB6D99">
        <w:rPr>
          <w:lang w:val="en-US"/>
        </w:rPr>
        <w:t xml:space="preserve"> </w:t>
      </w:r>
      <w:proofErr w:type="spellStart"/>
      <w:r w:rsidR="00DB6D99">
        <w:rPr>
          <w:lang w:val="en-US"/>
        </w:rPr>
        <w:t>stabilit</w:t>
      </w:r>
      <w:proofErr w:type="spellEnd"/>
      <w:r w:rsidR="00DB6D99">
        <w:rPr>
          <w:lang w:val="en-US"/>
        </w:rPr>
        <w:t xml:space="preserve"> 2330</w:t>
      </w:r>
      <w:r w:rsidR="00AE752A">
        <w:rPr>
          <w:lang w:val="en-US"/>
        </w:rPr>
        <w:t>,00 lei (</w:t>
      </w:r>
      <w:proofErr w:type="spellStart"/>
      <w:r w:rsidR="00AE752A">
        <w:rPr>
          <w:lang w:val="en-US"/>
        </w:rPr>
        <w:t>pentru</w:t>
      </w:r>
      <w:proofErr w:type="spellEnd"/>
      <w:r w:rsidR="00AE752A">
        <w:rPr>
          <w:lang w:val="en-US"/>
        </w:rPr>
        <w:t xml:space="preserve"> </w:t>
      </w:r>
      <w:proofErr w:type="spellStart"/>
      <w:r w:rsidR="00AE752A">
        <w:rPr>
          <w:lang w:val="en-US"/>
        </w:rPr>
        <w:t>activitate</w:t>
      </w:r>
      <w:proofErr w:type="spellEnd"/>
      <w:r w:rsidR="00AE752A">
        <w:rPr>
          <w:lang w:val="en-US"/>
        </w:rPr>
        <w:t xml:space="preserve"> </w:t>
      </w:r>
      <w:proofErr w:type="spellStart"/>
      <w:r w:rsidR="00AE752A">
        <w:rPr>
          <w:lang w:val="en-US"/>
        </w:rPr>
        <w:t>în</w:t>
      </w:r>
      <w:proofErr w:type="spellEnd"/>
      <w:r w:rsidR="00AE752A">
        <w:rPr>
          <w:lang w:val="en-US"/>
        </w:rPr>
        <w:t xml:space="preserve"> </w:t>
      </w:r>
      <w:proofErr w:type="spellStart"/>
      <w:r w:rsidR="00AE752A">
        <w:rPr>
          <w:lang w:val="en-US"/>
        </w:rPr>
        <w:t>perioada</w:t>
      </w:r>
      <w:proofErr w:type="spellEnd"/>
      <w:r w:rsidR="00AE752A">
        <w:rPr>
          <w:lang w:val="en-US"/>
        </w:rPr>
        <w:t xml:space="preserve"> </w:t>
      </w:r>
      <w:proofErr w:type="spellStart"/>
      <w:r w:rsidR="00AE752A">
        <w:rPr>
          <w:lang w:val="en-US"/>
        </w:rPr>
        <w:t>orelor</w:t>
      </w:r>
      <w:proofErr w:type="spellEnd"/>
      <w:r w:rsidR="00AE752A">
        <w:rPr>
          <w:lang w:val="en-US"/>
        </w:rPr>
        <w:t xml:space="preserve"> </w:t>
      </w:r>
      <w:r w:rsidR="001A6CF5">
        <w:rPr>
          <w:lang w:val="en-US"/>
        </w:rPr>
        <w:t xml:space="preserve">                </w:t>
      </w:r>
      <w:r w:rsidR="00AE752A">
        <w:rPr>
          <w:lang w:val="en-US"/>
        </w:rPr>
        <w:t xml:space="preserve">22-00 </w:t>
      </w:r>
      <w:proofErr w:type="spellStart"/>
      <w:r w:rsidR="00AE752A">
        <w:rPr>
          <w:lang w:val="en-US"/>
        </w:rPr>
        <w:t>și</w:t>
      </w:r>
      <w:proofErr w:type="spellEnd"/>
      <w:r w:rsidR="00AE752A">
        <w:rPr>
          <w:lang w:val="en-US"/>
        </w:rPr>
        <w:t xml:space="preserve"> 6-00 </w:t>
      </w:r>
      <w:proofErr w:type="spellStart"/>
      <w:r w:rsidR="00AE752A">
        <w:rPr>
          <w:lang w:val="en-US"/>
        </w:rPr>
        <w:t>va</w:t>
      </w:r>
      <w:proofErr w:type="spellEnd"/>
      <w:r w:rsidR="00AE752A">
        <w:rPr>
          <w:lang w:val="en-US"/>
        </w:rPr>
        <w:t xml:space="preserve"> </w:t>
      </w:r>
      <w:proofErr w:type="spellStart"/>
      <w:r w:rsidR="00AE752A">
        <w:rPr>
          <w:lang w:val="en-US"/>
        </w:rPr>
        <w:t>bene</w:t>
      </w:r>
      <w:r w:rsidR="00A901C5">
        <w:rPr>
          <w:lang w:val="en-US"/>
        </w:rPr>
        <w:t>ficia</w:t>
      </w:r>
      <w:proofErr w:type="spellEnd"/>
      <w:r w:rsidR="00A901C5">
        <w:rPr>
          <w:lang w:val="en-US"/>
        </w:rPr>
        <w:t xml:space="preserve"> de </w:t>
      </w:r>
      <w:proofErr w:type="spellStart"/>
      <w:r w:rsidR="00A901C5">
        <w:rPr>
          <w:lang w:val="en-US"/>
        </w:rPr>
        <w:t>spor</w:t>
      </w:r>
      <w:proofErr w:type="spellEnd"/>
      <w:r w:rsidR="00A901C5">
        <w:rPr>
          <w:lang w:val="en-US"/>
        </w:rPr>
        <w:t xml:space="preserve"> </w:t>
      </w:r>
      <w:proofErr w:type="spellStart"/>
      <w:r w:rsidR="00A901C5">
        <w:rPr>
          <w:lang w:val="en-US"/>
        </w:rPr>
        <w:t>în</w:t>
      </w:r>
      <w:proofErr w:type="spellEnd"/>
      <w:r w:rsidR="00A901C5">
        <w:rPr>
          <w:lang w:val="en-US"/>
        </w:rPr>
        <w:t xml:space="preserve"> </w:t>
      </w:r>
      <w:proofErr w:type="spellStart"/>
      <w:r w:rsidR="00A901C5">
        <w:rPr>
          <w:lang w:val="en-US"/>
        </w:rPr>
        <w:t>mărime</w:t>
      </w:r>
      <w:proofErr w:type="spellEnd"/>
      <w:r w:rsidR="00A901C5">
        <w:rPr>
          <w:lang w:val="en-US"/>
        </w:rPr>
        <w:t xml:space="preserve"> de  50</w:t>
      </w:r>
      <w:r w:rsidR="00AE752A">
        <w:rPr>
          <w:lang w:val="en-US"/>
        </w:rPr>
        <w:t xml:space="preserve">% din </w:t>
      </w:r>
      <w:proofErr w:type="spellStart"/>
      <w:r w:rsidR="00AE752A">
        <w:rPr>
          <w:lang w:val="en-US"/>
        </w:rPr>
        <w:t>salariul</w:t>
      </w:r>
      <w:proofErr w:type="spellEnd"/>
      <w:r w:rsidR="00AE752A">
        <w:rPr>
          <w:lang w:val="en-US"/>
        </w:rPr>
        <w:t xml:space="preserve"> de </w:t>
      </w:r>
      <w:proofErr w:type="spellStart"/>
      <w:r w:rsidR="00AE752A">
        <w:rPr>
          <w:lang w:val="en-US"/>
        </w:rPr>
        <w:t>bază</w:t>
      </w:r>
      <w:proofErr w:type="spellEnd"/>
      <w:r w:rsidR="00AE752A">
        <w:rPr>
          <w:lang w:val="en-US"/>
        </w:rPr>
        <w:t xml:space="preserve"> </w:t>
      </w:r>
      <w:proofErr w:type="spellStart"/>
      <w:r w:rsidR="00AE752A">
        <w:rPr>
          <w:lang w:val="en-US"/>
        </w:rPr>
        <w:t>pe</w:t>
      </w:r>
      <w:proofErr w:type="spellEnd"/>
      <w:r w:rsidR="00AE752A">
        <w:rPr>
          <w:lang w:val="en-US"/>
        </w:rPr>
        <w:t xml:space="preserve"> </w:t>
      </w:r>
      <w:proofErr w:type="spellStart"/>
      <w:r w:rsidR="00AE752A">
        <w:rPr>
          <w:lang w:val="en-US"/>
        </w:rPr>
        <w:t>unitate</w:t>
      </w:r>
      <w:proofErr w:type="spellEnd"/>
      <w:r w:rsidR="00AE752A">
        <w:rPr>
          <w:lang w:val="en-US"/>
        </w:rPr>
        <w:t xml:space="preserve"> de </w:t>
      </w:r>
      <w:proofErr w:type="spellStart"/>
      <w:r w:rsidR="00AE752A">
        <w:rPr>
          <w:lang w:val="en-US"/>
        </w:rPr>
        <w:t>timp</w:t>
      </w:r>
      <w:proofErr w:type="spellEnd"/>
      <w:r w:rsidR="00A901C5">
        <w:rPr>
          <w:lang w:val="en-US"/>
        </w:rPr>
        <w:t xml:space="preserve"> </w:t>
      </w:r>
      <w:proofErr w:type="spellStart"/>
      <w:r w:rsidR="00A901C5">
        <w:rPr>
          <w:lang w:val="en-US"/>
        </w:rPr>
        <w:t>lucrată</w:t>
      </w:r>
      <w:proofErr w:type="spellEnd"/>
      <w:r w:rsidR="00AE752A">
        <w:rPr>
          <w:lang w:val="en-US"/>
        </w:rPr>
        <w:t>).</w:t>
      </w:r>
    </w:p>
    <w:p w:rsidR="003F49C8" w:rsidRDefault="003F49C8" w:rsidP="003F49C8">
      <w:pPr>
        <w:pStyle w:val="a5"/>
        <w:rPr>
          <w:lang w:val="en-US"/>
        </w:rPr>
      </w:pPr>
    </w:p>
    <w:p w:rsidR="003F49C8" w:rsidRDefault="003F49C8" w:rsidP="003F49C8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Contabilitatea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calcula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titularul</w:t>
      </w:r>
      <w:r w:rsidR="00DB6D99">
        <w:rPr>
          <w:lang w:val="en-US"/>
        </w:rPr>
        <w:t>ui</w:t>
      </w:r>
      <w:proofErr w:type="spellEnd"/>
      <w:r w:rsidR="00DB6D99">
        <w:rPr>
          <w:lang w:val="en-US"/>
        </w:rPr>
        <w:t xml:space="preserve"> </w:t>
      </w:r>
      <w:proofErr w:type="spellStart"/>
      <w:r w:rsidR="00DB6D99">
        <w:rPr>
          <w:lang w:val="en-US"/>
        </w:rPr>
        <w:t>funcției</w:t>
      </w:r>
      <w:proofErr w:type="spellEnd"/>
      <w:r w:rsidR="00DB6D99">
        <w:rPr>
          <w:lang w:val="en-US"/>
        </w:rPr>
        <w:t xml:space="preserve"> </w:t>
      </w:r>
      <w:proofErr w:type="spellStart"/>
      <w:r w:rsidR="00DB6D99">
        <w:rPr>
          <w:lang w:val="en-US"/>
        </w:rPr>
        <w:t>salariul</w:t>
      </w:r>
      <w:proofErr w:type="spellEnd"/>
      <w:r w:rsidR="00DB6D99">
        <w:rPr>
          <w:lang w:val="en-US"/>
        </w:rPr>
        <w:t xml:space="preserve"> lunar, </w:t>
      </w:r>
      <w:proofErr w:type="spellStart"/>
      <w:r w:rsidR="00DB6D99">
        <w:rPr>
          <w:lang w:val="en-US"/>
        </w:rPr>
        <w:t>ținâ</w:t>
      </w:r>
      <w:r>
        <w:rPr>
          <w:lang w:val="en-US"/>
        </w:rPr>
        <w:t>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pct.1 din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acordate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suplimentar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3F49C8" w:rsidRDefault="003F49C8" w:rsidP="003F49C8">
      <w:pPr>
        <w:pStyle w:val="a5"/>
        <w:rPr>
          <w:lang w:val="en-US"/>
        </w:rPr>
      </w:pPr>
    </w:p>
    <w:p w:rsidR="00DB6D99" w:rsidRDefault="00DB6D99" w:rsidP="00DB6D99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La data </w:t>
      </w:r>
      <w:proofErr w:type="spellStart"/>
      <w:r>
        <w:rPr>
          <w:color w:val="000000" w:themeColor="text1"/>
          <w:lang w:val="en-US"/>
        </w:rPr>
        <w:t>intrării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în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vigoare</w:t>
      </w:r>
      <w:proofErr w:type="spellEnd"/>
      <w:r>
        <w:rPr>
          <w:color w:val="000000" w:themeColor="text1"/>
          <w:lang w:val="en-US"/>
        </w:rPr>
        <w:t xml:space="preserve"> a </w:t>
      </w:r>
      <w:proofErr w:type="spellStart"/>
      <w:r>
        <w:rPr>
          <w:color w:val="000000" w:themeColor="text1"/>
          <w:lang w:val="en-US"/>
        </w:rPr>
        <w:t>prezentei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dispoziții</w:t>
      </w:r>
      <w:proofErr w:type="spellEnd"/>
      <w:r>
        <w:rPr>
          <w:color w:val="000000" w:themeColor="text1"/>
          <w:lang w:val="en-US"/>
        </w:rPr>
        <w:t xml:space="preserve"> se </w:t>
      </w:r>
      <w:proofErr w:type="spellStart"/>
      <w:r>
        <w:rPr>
          <w:color w:val="000000" w:themeColor="text1"/>
          <w:lang w:val="en-US"/>
        </w:rPr>
        <w:t>abrogă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dispoziția</w:t>
      </w:r>
      <w:proofErr w:type="spellEnd"/>
      <w:r>
        <w:rPr>
          <w:color w:val="000000" w:themeColor="text1"/>
          <w:lang w:val="en-US"/>
        </w:rPr>
        <w:t xml:space="preserve"> nr. 19 - </w:t>
      </w:r>
      <w:proofErr w:type="gramStart"/>
      <w:r>
        <w:rPr>
          <w:color w:val="000000" w:themeColor="text1"/>
          <w:lang w:val="en-US"/>
        </w:rPr>
        <w:t>p</w:t>
      </w:r>
      <w:proofErr w:type="gramEnd"/>
      <w:r>
        <w:rPr>
          <w:color w:val="000000" w:themeColor="text1"/>
          <w:lang w:val="en-US"/>
        </w:rPr>
        <w:t xml:space="preserve"> din 27.01.2020 Cu </w:t>
      </w:r>
      <w:proofErr w:type="spellStart"/>
      <w:r>
        <w:rPr>
          <w:color w:val="000000" w:themeColor="text1"/>
          <w:lang w:val="en-US"/>
        </w:rPr>
        <w:t>privire</w:t>
      </w:r>
      <w:proofErr w:type="spellEnd"/>
      <w:r>
        <w:rPr>
          <w:color w:val="000000" w:themeColor="text1"/>
          <w:lang w:val="en-US"/>
        </w:rPr>
        <w:t xml:space="preserve"> la </w:t>
      </w:r>
      <w:proofErr w:type="spellStart"/>
      <w:r>
        <w:rPr>
          <w:color w:val="000000" w:themeColor="text1"/>
          <w:lang w:val="en-US"/>
        </w:rPr>
        <w:t>atribuirea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treptei</w:t>
      </w:r>
      <w:proofErr w:type="spellEnd"/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clasei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și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coeficientului</w:t>
      </w:r>
      <w:proofErr w:type="spellEnd"/>
      <w:r>
        <w:rPr>
          <w:color w:val="000000" w:themeColor="text1"/>
          <w:lang w:val="en-US"/>
        </w:rPr>
        <w:t xml:space="preserve"> de </w:t>
      </w:r>
      <w:proofErr w:type="spellStart"/>
      <w:r>
        <w:rPr>
          <w:color w:val="000000" w:themeColor="text1"/>
          <w:lang w:val="en-US"/>
        </w:rPr>
        <w:t>salarizare</w:t>
      </w:r>
      <w:proofErr w:type="spellEnd"/>
      <w:r>
        <w:rPr>
          <w:color w:val="000000" w:themeColor="text1"/>
          <w:lang w:val="en-US"/>
        </w:rPr>
        <w:t>.</w:t>
      </w:r>
    </w:p>
    <w:p w:rsidR="00DB6D99" w:rsidRDefault="00DB6D99" w:rsidP="00DB6D99">
      <w:pPr>
        <w:pStyle w:val="a5"/>
        <w:rPr>
          <w:color w:val="000000" w:themeColor="text1"/>
          <w:lang w:val="en-US"/>
        </w:rPr>
      </w:pPr>
    </w:p>
    <w:p w:rsidR="00DB6D99" w:rsidRDefault="00DB6D99" w:rsidP="00DB6D99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Prevederile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prezentei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urmează</w:t>
      </w:r>
      <w:proofErr w:type="spellEnd"/>
      <w:r>
        <w:rPr>
          <w:color w:val="000000" w:themeColor="text1"/>
          <w:lang w:val="en-US"/>
        </w:rPr>
        <w:t xml:space="preserve"> a fi </w:t>
      </w:r>
      <w:proofErr w:type="spellStart"/>
      <w:r>
        <w:rPr>
          <w:color w:val="000000" w:themeColor="text1"/>
          <w:lang w:val="en-US"/>
        </w:rPr>
        <w:t>aduse</w:t>
      </w:r>
      <w:proofErr w:type="spellEnd"/>
      <w:r>
        <w:rPr>
          <w:color w:val="000000" w:themeColor="text1"/>
          <w:lang w:val="en-US"/>
        </w:rPr>
        <w:t xml:space="preserve"> la </w:t>
      </w:r>
      <w:proofErr w:type="spellStart"/>
      <w:r>
        <w:rPr>
          <w:color w:val="000000" w:themeColor="text1"/>
          <w:lang w:val="en-US"/>
        </w:rPr>
        <w:t>cunoștința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titularului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funcției</w:t>
      </w:r>
      <w:proofErr w:type="spellEnd"/>
      <w:r>
        <w:rPr>
          <w:color w:val="000000" w:themeColor="text1"/>
          <w:lang w:val="en-US"/>
        </w:rPr>
        <w:t xml:space="preserve">, contra </w:t>
      </w:r>
      <w:proofErr w:type="spellStart"/>
      <w:r>
        <w:rPr>
          <w:color w:val="000000" w:themeColor="text1"/>
          <w:lang w:val="en-US"/>
        </w:rPr>
        <w:t>semnătură</w:t>
      </w:r>
      <w:proofErr w:type="spellEnd"/>
      <w:r>
        <w:rPr>
          <w:color w:val="000000" w:themeColor="text1"/>
          <w:lang w:val="en-US"/>
        </w:rPr>
        <w:t>.</w:t>
      </w:r>
    </w:p>
    <w:p w:rsidR="00DB6D99" w:rsidRDefault="00DB6D99" w:rsidP="00DB6D99">
      <w:pPr>
        <w:pStyle w:val="a5"/>
        <w:rPr>
          <w:color w:val="000000" w:themeColor="text1"/>
          <w:lang w:val="en-US"/>
        </w:rPr>
      </w:pPr>
    </w:p>
    <w:p w:rsidR="00DB6D99" w:rsidRDefault="00DB6D99" w:rsidP="00DB6D99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Controlul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executării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prezentei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dispoziții</w:t>
      </w:r>
      <w:proofErr w:type="spellEnd"/>
      <w:r>
        <w:rPr>
          <w:color w:val="000000" w:themeColor="text1"/>
          <w:lang w:val="en-US"/>
        </w:rPr>
        <w:t xml:space="preserve"> mi – l </w:t>
      </w:r>
      <w:proofErr w:type="spellStart"/>
      <w:r>
        <w:rPr>
          <w:color w:val="000000" w:themeColor="text1"/>
          <w:lang w:val="en-US"/>
        </w:rPr>
        <w:t>asum</w:t>
      </w:r>
      <w:proofErr w:type="spellEnd"/>
      <w:r>
        <w:rPr>
          <w:color w:val="000000" w:themeColor="text1"/>
          <w:lang w:val="en-US"/>
        </w:rPr>
        <w:t>.</w:t>
      </w:r>
    </w:p>
    <w:p w:rsidR="00DB6D99" w:rsidRDefault="00DB6D99" w:rsidP="00DB6D99">
      <w:pPr>
        <w:rPr>
          <w:lang w:val="en-US"/>
        </w:rPr>
      </w:pPr>
    </w:p>
    <w:p w:rsidR="00DB6D99" w:rsidRDefault="00DB6D99" w:rsidP="00DB6D99">
      <w:pPr>
        <w:rPr>
          <w:lang w:val="en-US"/>
        </w:rPr>
      </w:pPr>
    </w:p>
    <w:p w:rsidR="003F49C8" w:rsidRDefault="003F49C8" w:rsidP="003F49C8">
      <w:pPr>
        <w:rPr>
          <w:lang w:val="en-US"/>
        </w:rPr>
      </w:pPr>
    </w:p>
    <w:p w:rsidR="003F49C8" w:rsidRDefault="003F49C8" w:rsidP="003F49C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Oleg</w:t>
      </w:r>
    </w:p>
    <w:p w:rsidR="003F49C8" w:rsidRDefault="003F49C8" w:rsidP="003F49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F49C8" w:rsidRPr="00DB6D99" w:rsidRDefault="003F49C8" w:rsidP="00DB6D99">
      <w:pPr>
        <w:rPr>
          <w:rFonts w:ascii="Times New Roman" w:hAnsi="Times New Roman" w:cs="Times New Roman"/>
          <w:i/>
          <w:lang w:val="en-US"/>
        </w:rPr>
      </w:pPr>
      <w:r w:rsidRPr="00DB6D99">
        <w:rPr>
          <w:rFonts w:ascii="Times New Roman" w:hAnsi="Times New Roman" w:cs="Times New Roman"/>
          <w:i/>
          <w:lang w:val="en-US"/>
        </w:rPr>
        <w:t xml:space="preserve">Cu </w:t>
      </w:r>
      <w:proofErr w:type="spellStart"/>
      <w:r w:rsidRPr="00DB6D99">
        <w:rPr>
          <w:rFonts w:ascii="Times New Roman" w:hAnsi="Times New Roman" w:cs="Times New Roman"/>
          <w:i/>
          <w:lang w:val="en-US"/>
        </w:rPr>
        <w:t>dispoziția</w:t>
      </w:r>
      <w:proofErr w:type="spellEnd"/>
      <w:r w:rsidRPr="00DB6D99">
        <w:rPr>
          <w:rFonts w:ascii="Times New Roman" w:hAnsi="Times New Roman" w:cs="Times New Roman"/>
          <w:i/>
          <w:lang w:val="en-US"/>
        </w:rPr>
        <w:t xml:space="preserve"> s-a </w:t>
      </w:r>
      <w:proofErr w:type="spellStart"/>
      <w:r w:rsidRPr="00DB6D99">
        <w:rPr>
          <w:rFonts w:ascii="Times New Roman" w:hAnsi="Times New Roman" w:cs="Times New Roman"/>
          <w:i/>
          <w:lang w:val="en-US"/>
        </w:rPr>
        <w:t>cunoscut</w:t>
      </w:r>
      <w:proofErr w:type="spellEnd"/>
      <w:r w:rsidRPr="00DB6D99">
        <w:rPr>
          <w:rFonts w:ascii="Times New Roman" w:hAnsi="Times New Roman" w:cs="Times New Roman"/>
          <w:i/>
          <w:lang w:val="en-US"/>
        </w:rPr>
        <w:t>: ________________________________</w:t>
      </w:r>
    </w:p>
    <w:p w:rsidR="003F49C8" w:rsidRDefault="003F49C8" w:rsidP="003F49C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Elementele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au stat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determinării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F49C8" w:rsidRDefault="003F49C8" w:rsidP="003F49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F49C8" w:rsidRDefault="003F49C8" w:rsidP="003F49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paznic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3F49C8" w:rsidRDefault="003F49C8" w:rsidP="003F49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 H 6184</w:t>
      </w:r>
    </w:p>
    <w:p w:rsidR="003F49C8" w:rsidRDefault="003F49C8" w:rsidP="003F49C8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7 + 6 =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13</w:t>
      </w:r>
    </w:p>
    <w:p w:rsidR="003F49C8" w:rsidRDefault="003F49C8" w:rsidP="003F49C8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treapta de salarizare II</w:t>
      </w:r>
    </w:p>
    <w:p w:rsidR="003F49C8" w:rsidRDefault="003F49C8" w:rsidP="003F49C8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coeficientul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1,29</w:t>
      </w:r>
      <w:proofErr w:type="gramEnd"/>
    </w:p>
    <w:p w:rsidR="003F49C8" w:rsidRDefault="003F49C8" w:rsidP="003F49C8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vechime în muncă peste 20  ani cu majorare de 6 clase salariale</w:t>
      </w:r>
    </w:p>
    <w:p w:rsidR="003F49C8" w:rsidRDefault="00DB6D99" w:rsidP="003F49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referință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1800</w:t>
      </w:r>
    </w:p>
    <w:p w:rsidR="003F49C8" w:rsidRDefault="003F49C8" w:rsidP="003F49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3F49C8" w:rsidRDefault="003F49C8" w:rsidP="003F49C8">
      <w:pPr>
        <w:rPr>
          <w:lang w:val="en-US"/>
        </w:rPr>
      </w:pPr>
    </w:p>
    <w:p w:rsidR="003F49C8" w:rsidRDefault="003F49C8" w:rsidP="003F49C8">
      <w:pPr>
        <w:rPr>
          <w:lang w:val="en-US"/>
        </w:rPr>
      </w:pPr>
    </w:p>
    <w:p w:rsidR="003F49C8" w:rsidRDefault="003F49C8" w:rsidP="003F49C8">
      <w:pPr>
        <w:rPr>
          <w:lang w:val="en-US"/>
        </w:rPr>
      </w:pPr>
    </w:p>
    <w:p w:rsidR="003F49C8" w:rsidRDefault="003F49C8" w:rsidP="003F49C8">
      <w:pPr>
        <w:rPr>
          <w:lang w:val="en-US"/>
        </w:rPr>
      </w:pPr>
    </w:p>
    <w:p w:rsidR="003F49C8" w:rsidRDefault="003F49C8" w:rsidP="003F49C8">
      <w:pPr>
        <w:rPr>
          <w:lang w:val="en-US"/>
        </w:rPr>
      </w:pPr>
    </w:p>
    <w:p w:rsidR="003F49C8" w:rsidRDefault="003F49C8" w:rsidP="003F49C8">
      <w:pPr>
        <w:rPr>
          <w:lang w:val="en-US"/>
        </w:rPr>
      </w:pPr>
    </w:p>
    <w:p w:rsidR="003F49C8" w:rsidRDefault="003F49C8" w:rsidP="003F49C8">
      <w:pPr>
        <w:rPr>
          <w:lang w:val="en-US"/>
        </w:rPr>
      </w:pPr>
    </w:p>
    <w:p w:rsidR="00C15889" w:rsidRPr="003F49C8" w:rsidRDefault="00C15889">
      <w:pPr>
        <w:rPr>
          <w:lang w:val="en-US"/>
        </w:rPr>
      </w:pPr>
    </w:p>
    <w:sectPr w:rsidR="00C15889" w:rsidRPr="003F4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C8"/>
    <w:rsid w:val="001A6CF5"/>
    <w:rsid w:val="003F49C8"/>
    <w:rsid w:val="00A901C5"/>
    <w:rsid w:val="00AE752A"/>
    <w:rsid w:val="00C15889"/>
    <w:rsid w:val="00C20A51"/>
    <w:rsid w:val="00DB6D9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9C8"/>
    <w:rPr>
      <w:color w:val="0000FF" w:themeColor="hyperlink"/>
      <w:u w:val="single"/>
    </w:rPr>
  </w:style>
  <w:style w:type="paragraph" w:styleId="a4">
    <w:name w:val="No Spacing"/>
    <w:uiPriority w:val="1"/>
    <w:qFormat/>
    <w:rsid w:val="003F49C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F49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9C8"/>
    <w:rPr>
      <w:color w:val="0000FF" w:themeColor="hyperlink"/>
      <w:u w:val="single"/>
    </w:rPr>
  </w:style>
  <w:style w:type="paragraph" w:styleId="a4">
    <w:name w:val="No Spacing"/>
    <w:uiPriority w:val="1"/>
    <w:qFormat/>
    <w:rsid w:val="003F49C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F49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8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2021-02-01T17:31:00Z</cp:lastPrinted>
  <dcterms:created xsi:type="dcterms:W3CDTF">2020-01-26T10:35:00Z</dcterms:created>
  <dcterms:modified xsi:type="dcterms:W3CDTF">2021-02-01T17:33:00Z</dcterms:modified>
</cp:coreProperties>
</file>