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64" w:rsidRDefault="00EA3964" w:rsidP="00EA39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7" o:title=""/>
          </v:shape>
          <o:OLEObject Type="Embed" ProgID="PBrush" ShapeID="_x0000_s1026" DrawAspect="Content" ObjectID="_1655884555" r:id="rId8"/>
        </w:pict>
      </w:r>
    </w:p>
    <w:p w:rsidR="00EA3964" w:rsidRDefault="00EA3964" w:rsidP="00EA396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A3964" w:rsidRDefault="00EA3964" w:rsidP="00EA396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EA3964" w:rsidRDefault="00EA3964" w:rsidP="00EA396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EA3964" w:rsidRDefault="00EA3964" w:rsidP="00EA396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EA3964" w:rsidRDefault="00EA3964" w:rsidP="00EA396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EA3964" w:rsidRDefault="00EA3964" w:rsidP="00EA3964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EA3964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EA3964" w:rsidRDefault="00EA3964" w:rsidP="00EA3964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EA3964" w:rsidRDefault="00EA3964" w:rsidP="00EA3964">
      <w:pPr>
        <w:pStyle w:val="a4"/>
        <w:jc w:val="center"/>
        <w:rPr>
          <w:lang w:val="en-US"/>
        </w:rPr>
      </w:pPr>
    </w:p>
    <w:p w:rsidR="00EA3964" w:rsidRDefault="00EA3964" w:rsidP="00EA39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DISPOZIȚIE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din 10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iulie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EA3964" w:rsidRDefault="00EA3964" w:rsidP="00EA39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luarea în evidență a                                                                                                          copilului aflat în situație de risc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:rsidR="00EA3964" w:rsidRDefault="00EA3964" w:rsidP="00EA3964">
      <w:pPr>
        <w:rPr>
          <w:rFonts w:ascii="Times New Roman" w:hAnsi="Times New Roman" w:cs="Times New Roman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În rezultatul evaluării inițiale a situației c</w:t>
      </w:r>
      <w:r>
        <w:rPr>
          <w:rFonts w:ascii="Times New Roman" w:hAnsi="Times New Roman" w:cs="Times New Roman"/>
          <w:sz w:val="24"/>
          <w:szCs w:val="24"/>
          <w:lang w:val="ro-RO"/>
        </w:rPr>
        <w:t>opilului minor Velișcu Paulina</w:t>
      </w:r>
      <w:r>
        <w:rPr>
          <w:rFonts w:ascii="Times New Roman" w:hAnsi="Times New Roman" w:cs="Times New Roman"/>
          <w:sz w:val="24"/>
          <w:szCs w:val="24"/>
          <w:lang w:val="ro-RO"/>
        </w:rPr>
        <w:t>, în scopul p</w:t>
      </w:r>
      <w:r>
        <w:rPr>
          <w:rFonts w:ascii="Times New Roman" w:hAnsi="Times New Roman" w:cs="Times New Roman"/>
          <w:sz w:val="24"/>
          <w:szCs w:val="24"/>
          <w:lang w:val="ro-RO"/>
        </w:rPr>
        <w:t>revenirii abandonului școlar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temeiul art. 29 alin. (1) lit.q), r), art. 32 alin.(1), (3) ale Legii privind administrația publică locală, nr. 436 – XVI din 28 decembrie 2006, art. 6 (1) lit.h) al Legii nr. 140 </w:t>
      </w:r>
      <w:r>
        <w:rPr>
          <w:rFonts w:ascii="Times New Roman" w:hAnsi="Times New Roman" w:cs="Times New Roman"/>
          <w:sz w:val="24"/>
          <w:szCs w:val="24"/>
          <w:lang w:val="ro-RO" w:eastAsia="zh-CN"/>
        </w:rPr>
        <w:t>din 14.06.2013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zh-CN"/>
        </w:rPr>
        <w:t xml:space="preserve">privind protecţia specială a copiilor aflați în situaţie de risc şi a copiilor separaţi de părinţi, </w:t>
      </w:r>
    </w:p>
    <w:p w:rsidR="00EA3964" w:rsidRDefault="00EA3964" w:rsidP="00EA3964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zh-CN"/>
        </w:rPr>
        <w:t>DISPUN</w:t>
      </w:r>
      <w:r>
        <w:rPr>
          <w:rFonts w:ascii="Times New Roman" w:hAnsi="Times New Roman" w:cs="Times New Roman"/>
          <w:sz w:val="24"/>
          <w:szCs w:val="24"/>
          <w:lang w:val="ro-RO" w:eastAsia="zh-CN"/>
        </w:rPr>
        <w:t>:</w:t>
      </w:r>
    </w:p>
    <w:p w:rsidR="00EA3964" w:rsidRDefault="00EA3964" w:rsidP="00EA3964">
      <w:pPr>
        <w:pStyle w:val="a5"/>
        <w:numPr>
          <w:ilvl w:val="0"/>
          <w:numId w:val="1"/>
        </w:numPr>
        <w:rPr>
          <w:lang w:val="ro-RO" w:eastAsia="zh-CN"/>
        </w:rPr>
      </w:pPr>
      <w:r>
        <w:rPr>
          <w:lang w:val="ro-RO" w:eastAsia="zh-CN"/>
        </w:rPr>
        <w:t>Se ia în evidență</w:t>
      </w:r>
      <w:r>
        <w:rPr>
          <w:lang w:val="ro-RO" w:eastAsia="zh-CN"/>
        </w:rPr>
        <w:t xml:space="preserve"> copilul minor Velișcu Paulina, anul nașterii 22.06.2013</w:t>
      </w:r>
      <w:r>
        <w:rPr>
          <w:lang w:val="ro-RO" w:eastAsia="zh-CN"/>
        </w:rPr>
        <w:t>, identificat</w:t>
      </w:r>
      <w:r>
        <w:rPr>
          <w:lang w:val="ro-RO" w:eastAsia="zh-CN"/>
        </w:rPr>
        <w:t>ă</w:t>
      </w:r>
      <w:r>
        <w:rPr>
          <w:lang w:val="ro-RO" w:eastAsia="zh-CN"/>
        </w:rPr>
        <w:t xml:space="preserve"> prin certi</w:t>
      </w:r>
      <w:r>
        <w:rPr>
          <w:lang w:val="ro-RO" w:eastAsia="zh-CN"/>
        </w:rPr>
        <w:t>ficat de naștere NA – VI 1635502</w:t>
      </w:r>
      <w:r>
        <w:rPr>
          <w:lang w:val="ro-RO" w:eastAsia="zh-CN"/>
        </w:rPr>
        <w:t xml:space="preserve">, cu </w:t>
      </w:r>
      <w:r>
        <w:rPr>
          <w:lang w:val="ro-RO" w:eastAsia="zh-CN"/>
        </w:rPr>
        <w:t>domiciliul în satul Văscăuți</w:t>
      </w:r>
      <w:r>
        <w:rPr>
          <w:lang w:val="ro-RO" w:eastAsia="zh-CN"/>
        </w:rPr>
        <w:t>, raionul Florești, aflat</w:t>
      </w:r>
      <w:r>
        <w:rPr>
          <w:lang w:val="ro-RO" w:eastAsia="zh-CN"/>
        </w:rPr>
        <w:t>ă</w:t>
      </w:r>
      <w:r>
        <w:rPr>
          <w:lang w:val="ro-RO" w:eastAsia="zh-CN"/>
        </w:rPr>
        <w:t xml:space="preserve"> în situație de risc.</w:t>
      </w:r>
    </w:p>
    <w:p w:rsidR="00EA3964" w:rsidRDefault="00EA3964" w:rsidP="00EA3964">
      <w:pPr>
        <w:pStyle w:val="a5"/>
        <w:rPr>
          <w:lang w:val="ro-RO" w:eastAsia="zh-CN"/>
        </w:rPr>
      </w:pPr>
    </w:p>
    <w:p w:rsidR="00EA3964" w:rsidRDefault="00EA3964" w:rsidP="00EA3964">
      <w:pPr>
        <w:pStyle w:val="a5"/>
        <w:numPr>
          <w:ilvl w:val="0"/>
          <w:numId w:val="1"/>
        </w:numPr>
        <w:spacing w:after="160" w:line="254" w:lineRule="auto"/>
        <w:rPr>
          <w:lang w:val="ro-RO"/>
        </w:rPr>
      </w:pP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la data </w:t>
      </w:r>
      <w:proofErr w:type="spellStart"/>
      <w:r>
        <w:rPr>
          <w:lang w:val="en-US"/>
        </w:rPr>
        <w:t>includerii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acesteia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de stat al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locale </w:t>
      </w:r>
      <w:r>
        <w:rPr>
          <w:lang w:val="ro-RO"/>
        </w:rPr>
        <w:t>și poate fi atacată în Judecătoria Soroca în termen de 30 de zile de la data comunicării.</w:t>
      </w:r>
    </w:p>
    <w:p w:rsidR="00EA3964" w:rsidRDefault="00EA3964" w:rsidP="00EA3964">
      <w:pPr>
        <w:pStyle w:val="a5"/>
        <w:rPr>
          <w:lang w:val="en-US"/>
        </w:rPr>
      </w:pPr>
    </w:p>
    <w:p w:rsidR="00EA3964" w:rsidRDefault="00EA3964" w:rsidP="00EA3964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mi-l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EA3964" w:rsidRDefault="00EA3964" w:rsidP="00EA3964">
      <w:pPr>
        <w:pStyle w:val="a5"/>
        <w:rPr>
          <w:lang w:val="en-US"/>
        </w:rPr>
      </w:pPr>
    </w:p>
    <w:p w:rsidR="00EA3964" w:rsidRDefault="00EA3964" w:rsidP="00EA3964">
      <w:pPr>
        <w:pStyle w:val="a5"/>
        <w:rPr>
          <w:lang w:val="en-US"/>
        </w:rPr>
      </w:pPr>
    </w:p>
    <w:p w:rsidR="00EA3964" w:rsidRDefault="00EA3964" w:rsidP="00EA3964">
      <w:pPr>
        <w:pStyle w:val="a5"/>
        <w:rPr>
          <w:lang w:val="ro-RO" w:eastAsia="zh-CN"/>
        </w:rPr>
      </w:pPr>
    </w:p>
    <w:p w:rsidR="00EA3964" w:rsidRDefault="00EA3964" w:rsidP="00EA3964">
      <w:pPr>
        <w:pStyle w:val="a5"/>
        <w:rPr>
          <w:lang w:val="ro-RO" w:eastAsia="zh-CN"/>
        </w:rPr>
      </w:pPr>
    </w:p>
    <w:p w:rsidR="00EA3964" w:rsidRDefault="00EA3964" w:rsidP="00EA3964">
      <w:pPr>
        <w:rPr>
          <w:lang w:val="ro-RO" w:eastAsia="zh-CN"/>
        </w:rPr>
      </w:pPr>
    </w:p>
    <w:p w:rsidR="00EA3964" w:rsidRDefault="00EA3964" w:rsidP="00EA3964">
      <w:pPr>
        <w:rPr>
          <w:lang w:val="ro-RO" w:eastAsia="zh-CN"/>
        </w:rPr>
      </w:pPr>
    </w:p>
    <w:p w:rsidR="00EA3964" w:rsidRDefault="00EA3964" w:rsidP="00EA3964">
      <w:pPr>
        <w:rPr>
          <w:rFonts w:ascii="Times New Roman" w:hAnsi="Times New Roman" w:cs="Times New Roman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Primarul comunei Văscăuți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 w:eastAsia="zh-CN"/>
        </w:rPr>
        <w:t>Podborschi Oleg</w:t>
      </w:r>
    </w:p>
    <w:p w:rsidR="00EA3964" w:rsidRDefault="00EA3964" w:rsidP="00EA3964">
      <w:pPr>
        <w:rPr>
          <w:sz w:val="24"/>
          <w:szCs w:val="24"/>
          <w:lang w:val="en-US"/>
        </w:rPr>
      </w:pPr>
    </w:p>
    <w:p w:rsidR="00EA3964" w:rsidRDefault="00EA3964" w:rsidP="00EA3964">
      <w:pPr>
        <w:rPr>
          <w:sz w:val="24"/>
          <w:szCs w:val="24"/>
          <w:lang w:val="en-US"/>
        </w:rPr>
      </w:pPr>
    </w:p>
    <w:p w:rsidR="00EA3964" w:rsidRDefault="00EA3964" w:rsidP="00EA3964">
      <w:pPr>
        <w:rPr>
          <w:lang w:val="en-US"/>
        </w:rPr>
      </w:pPr>
    </w:p>
    <w:p w:rsidR="00EA3964" w:rsidRDefault="00EA3964" w:rsidP="00EA3964">
      <w:pPr>
        <w:rPr>
          <w:lang w:val="en-US"/>
        </w:rPr>
      </w:pPr>
    </w:p>
    <w:p w:rsidR="00EA3964" w:rsidRDefault="00EA3964" w:rsidP="00EA3964">
      <w:pPr>
        <w:rPr>
          <w:lang w:val="en-US"/>
        </w:rPr>
      </w:pPr>
    </w:p>
    <w:p w:rsidR="00EA3964" w:rsidRPr="00EA3964" w:rsidRDefault="00EA3964" w:rsidP="00EA3964">
      <w:pPr>
        <w:rPr>
          <w:lang w:val="en-US"/>
        </w:rPr>
      </w:pPr>
    </w:p>
    <w:p w:rsidR="00C15889" w:rsidRPr="00EA3964" w:rsidRDefault="00C15889">
      <w:pPr>
        <w:rPr>
          <w:lang w:val="en-US"/>
        </w:rPr>
      </w:pPr>
    </w:p>
    <w:sectPr w:rsidR="00C15889" w:rsidRPr="00EA3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05E7"/>
    <w:multiLevelType w:val="hybridMultilevel"/>
    <w:tmpl w:val="40C8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64"/>
    <w:rsid w:val="000157B0"/>
    <w:rsid w:val="00C15889"/>
    <w:rsid w:val="00EA3964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964"/>
    <w:rPr>
      <w:color w:val="0000FF" w:themeColor="hyperlink"/>
      <w:u w:val="single"/>
    </w:rPr>
  </w:style>
  <w:style w:type="paragraph" w:styleId="a4">
    <w:name w:val="No Spacing"/>
    <w:uiPriority w:val="1"/>
    <w:qFormat/>
    <w:rsid w:val="00EA396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39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964"/>
    <w:rPr>
      <w:color w:val="0000FF" w:themeColor="hyperlink"/>
      <w:u w:val="single"/>
    </w:rPr>
  </w:style>
  <w:style w:type="paragraph" w:styleId="a4">
    <w:name w:val="No Spacing"/>
    <w:uiPriority w:val="1"/>
    <w:qFormat/>
    <w:rsid w:val="00EA396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39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8E9B-15F0-4091-8513-77C7FA6F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2020-07-10T08:09:00Z</cp:lastPrinted>
  <dcterms:created xsi:type="dcterms:W3CDTF">2020-07-10T07:58:00Z</dcterms:created>
  <dcterms:modified xsi:type="dcterms:W3CDTF">2020-07-10T08:10:00Z</dcterms:modified>
</cp:coreProperties>
</file>