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56" w:rsidRDefault="00027956" w:rsidP="0002795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25pt;margin-top:-25.2pt;width:81.1pt;height:75pt;z-index:-251657216;mso-wrap-edited:f" wrapcoords="-204 0 -204 21346 21600 21346 21600 0 -204 0">
            <v:imagedata r:id="rId6" o:title=""/>
          </v:shape>
          <o:OLEObject Type="Embed" ProgID="PBrush" ShapeID="_x0000_s1026" DrawAspect="Content" ObjectID="_1644737984" r:id="rId7"/>
        </w:pict>
      </w:r>
    </w:p>
    <w:p w:rsidR="00027956" w:rsidRDefault="00027956" w:rsidP="0002795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27956" w:rsidRPr="00072A8D" w:rsidRDefault="00027956" w:rsidP="00027956">
      <w:pPr>
        <w:pStyle w:val="a4"/>
        <w:jc w:val="center"/>
        <w:rPr>
          <w:rFonts w:ascii="Times New Roman" w:hAnsi="Times New Roman" w:cs="Times New Roman"/>
          <w:b/>
          <w:lang w:val="ro-RO"/>
        </w:rPr>
      </w:pPr>
      <w:r w:rsidRPr="00072A8D">
        <w:rPr>
          <w:rFonts w:ascii="Times New Roman" w:hAnsi="Times New Roman" w:cs="Times New Roman"/>
          <w:b/>
          <w:lang w:val="ro-RO"/>
        </w:rPr>
        <w:t>REPUBLICA MOLDOVA</w:t>
      </w:r>
    </w:p>
    <w:p w:rsidR="00027956" w:rsidRPr="00072A8D" w:rsidRDefault="00027956" w:rsidP="00027956">
      <w:pPr>
        <w:pStyle w:val="a4"/>
        <w:jc w:val="center"/>
        <w:rPr>
          <w:rFonts w:ascii="Times New Roman" w:hAnsi="Times New Roman" w:cs="Times New Roman"/>
          <w:b/>
          <w:lang w:val="ro-RO"/>
        </w:rPr>
      </w:pPr>
      <w:r w:rsidRPr="00072A8D">
        <w:rPr>
          <w:rFonts w:ascii="Times New Roman" w:hAnsi="Times New Roman" w:cs="Times New Roman"/>
          <w:b/>
          <w:lang w:val="ro-RO"/>
        </w:rPr>
        <w:t>RAIONUL  FLOREŞTI</w:t>
      </w:r>
    </w:p>
    <w:p w:rsidR="00027956" w:rsidRPr="00072A8D" w:rsidRDefault="00027956" w:rsidP="00027956">
      <w:pPr>
        <w:pStyle w:val="a4"/>
        <w:jc w:val="center"/>
        <w:rPr>
          <w:rFonts w:ascii="Times New Roman" w:hAnsi="Times New Roman" w:cs="Times New Roman"/>
          <w:b/>
          <w:lang w:val="ro-RO"/>
        </w:rPr>
      </w:pPr>
      <w:r w:rsidRPr="00072A8D">
        <w:rPr>
          <w:rFonts w:ascii="Times New Roman" w:hAnsi="Times New Roman" w:cs="Times New Roman"/>
          <w:b/>
          <w:lang w:val="ro-RO"/>
        </w:rPr>
        <w:t>PRIMĂRIA COMUNEI VĂSCĂUŢI</w:t>
      </w:r>
    </w:p>
    <w:p w:rsidR="00027956" w:rsidRPr="00072A8D" w:rsidRDefault="00027956" w:rsidP="00027956">
      <w:pPr>
        <w:pStyle w:val="a4"/>
        <w:jc w:val="center"/>
        <w:rPr>
          <w:rFonts w:ascii="Times New Roman" w:hAnsi="Times New Roman" w:cs="Times New Roman"/>
          <w:b/>
          <w:lang w:val="ro-RO"/>
        </w:rPr>
      </w:pPr>
      <w:r w:rsidRPr="00072A8D">
        <w:rPr>
          <w:rFonts w:ascii="Times New Roman" w:hAnsi="Times New Roman" w:cs="Times New Roman"/>
          <w:b/>
          <w:lang w:val="ro-RO"/>
        </w:rPr>
        <w:t>MD- 6652, tel. (250) 56-236, 56 - 375</w:t>
      </w:r>
    </w:p>
    <w:p w:rsidR="00027956" w:rsidRPr="00072A8D" w:rsidRDefault="00027956" w:rsidP="00027956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 w:rsidRPr="00072A8D">
        <w:rPr>
          <w:rFonts w:ascii="Times New Roman" w:hAnsi="Times New Roman" w:cs="Times New Roman"/>
          <w:b/>
          <w:lang w:val="ro-RO"/>
        </w:rPr>
        <w:t xml:space="preserve">e –mail </w:t>
      </w:r>
      <w:hyperlink r:id="rId8" w:history="1">
        <w:r w:rsidRPr="00072A8D">
          <w:rPr>
            <w:rStyle w:val="a3"/>
            <w:rFonts w:ascii="Times New Roman" w:hAnsi="Times New Roman" w:cs="Times New Roman"/>
            <w:b/>
            <w:color w:val="000000" w:themeColor="text1"/>
            <w:u w:val="none"/>
            <w:lang w:val="ro-RO"/>
          </w:rPr>
          <w:t>primaria.vascauti</w:t>
        </w:r>
        <w:r w:rsidRPr="00072A8D">
          <w:rPr>
            <w:rStyle w:val="a3"/>
            <w:rFonts w:ascii="Times New Roman" w:hAnsi="Times New Roman" w:cs="Times New Roman"/>
            <w:b/>
            <w:color w:val="000000" w:themeColor="text1"/>
            <w:u w:val="none"/>
            <w:lang w:val="en-US"/>
          </w:rPr>
          <w:t>@</w:t>
        </w:r>
        <w:r w:rsidRPr="00072A8D">
          <w:rPr>
            <w:rStyle w:val="a3"/>
            <w:rFonts w:ascii="Times New Roman" w:hAnsi="Times New Roman" w:cs="Times New Roman"/>
            <w:b/>
            <w:color w:val="000000" w:themeColor="text1"/>
            <w:u w:val="none"/>
            <w:lang w:val="ro-RO"/>
          </w:rPr>
          <w:t>mail.ru</w:t>
        </w:r>
      </w:hyperlink>
    </w:p>
    <w:p w:rsidR="00027956" w:rsidRDefault="00027956" w:rsidP="00027956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</w:t>
      </w:r>
      <w:r w:rsidR="00072A8D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</w:t>
      </w:r>
    </w:p>
    <w:p w:rsidR="00027956" w:rsidRDefault="00027956" w:rsidP="00027956">
      <w:pPr>
        <w:pStyle w:val="a4"/>
        <w:jc w:val="center"/>
        <w:rPr>
          <w:lang w:val="en-US"/>
        </w:rPr>
      </w:pPr>
    </w:p>
    <w:p w:rsidR="00027956" w:rsidRDefault="002B2854" w:rsidP="0002795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04</w:t>
      </w:r>
      <w:r w:rsidR="000279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</w:t>
      </w:r>
      <w:r w:rsidR="000279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din </w:t>
      </w:r>
      <w:r w:rsidR="00072A8D">
        <w:rPr>
          <w:rFonts w:ascii="Times New Roman" w:hAnsi="Times New Roman" w:cs="Times New Roman"/>
          <w:b/>
          <w:sz w:val="24"/>
          <w:szCs w:val="24"/>
          <w:lang w:val="ro-RO"/>
        </w:rPr>
        <w:t>03 martie</w:t>
      </w:r>
      <w:r w:rsidR="00CA7CD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27956">
        <w:rPr>
          <w:rFonts w:ascii="Times New Roman" w:hAnsi="Times New Roman" w:cs="Times New Roman"/>
          <w:b/>
          <w:sz w:val="24"/>
          <w:szCs w:val="24"/>
          <w:lang w:val="ro-RO"/>
        </w:rPr>
        <w:t>2020</w:t>
      </w:r>
    </w:p>
    <w:p w:rsidR="0097250F" w:rsidRDefault="0097250F" w:rsidP="0097250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privire la desemnarea reprezentanților                                                                                                              Primăriei comunei Văscăuți în componența                                                                                         Comisiei de delimitare a bunurilor imobile</w:t>
      </w:r>
    </w:p>
    <w:p w:rsidR="004E631F" w:rsidRDefault="0097250F" w:rsidP="0097250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7250F">
        <w:rPr>
          <w:rFonts w:ascii="Times New Roman" w:hAnsi="Times New Roman" w:cs="Times New Roman"/>
          <w:sz w:val="24"/>
          <w:szCs w:val="24"/>
          <w:lang w:val="ro-RO"/>
        </w:rPr>
        <w:t xml:space="preserve">     În conformitate cu prevederile </w:t>
      </w:r>
      <w:r>
        <w:rPr>
          <w:rFonts w:ascii="Times New Roman" w:hAnsi="Times New Roman" w:cs="Times New Roman"/>
          <w:sz w:val="24"/>
          <w:szCs w:val="24"/>
          <w:lang w:val="ro-RO"/>
        </w:rPr>
        <w:t>Legii Republicii Moldova nr. 29/2018 privind delimitarea proprietății publice și a Regulamentului cu privire la modul de delimitare a bunurilor imobile proprietate publică, aprobat prin Hotărîrea Guvernului nr. 63/2019, art. 29 și art. 32 alin.</w:t>
      </w:r>
      <w:r w:rsidR="00072A8D" w:rsidRPr="00072A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72A8D">
        <w:rPr>
          <w:rFonts w:ascii="Times New Roman" w:hAnsi="Times New Roman" w:cs="Times New Roman"/>
          <w:sz w:val="24"/>
          <w:szCs w:val="24"/>
          <w:lang w:val="ro-RO"/>
        </w:rPr>
        <w:t>(1) , (2</w:t>
      </w:r>
      <w:r w:rsidR="00072A8D" w:rsidRPr="0097250F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="00072A8D">
        <w:rPr>
          <w:rFonts w:ascii="Times New Roman" w:hAnsi="Times New Roman" w:cs="Times New Roman"/>
          <w:sz w:val="24"/>
          <w:szCs w:val="24"/>
          <w:lang w:val="ro-RO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="004E631F">
        <w:rPr>
          <w:rFonts w:ascii="Times New Roman" w:hAnsi="Times New Roman" w:cs="Times New Roman"/>
          <w:sz w:val="24"/>
          <w:szCs w:val="24"/>
          <w:lang w:val="ro-RO"/>
        </w:rPr>
        <w:t xml:space="preserve"> din Legea Republicii Moldova nr. 436/2006</w:t>
      </w:r>
      <w:r w:rsidR="008C4BBF">
        <w:rPr>
          <w:rFonts w:ascii="Times New Roman" w:hAnsi="Times New Roman" w:cs="Times New Roman"/>
          <w:sz w:val="24"/>
          <w:szCs w:val="24"/>
          <w:lang w:val="ro-RO"/>
        </w:rPr>
        <w:t xml:space="preserve"> privind administrația publică locală</w:t>
      </w:r>
      <w:r w:rsidR="004E631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:rsidR="0097250F" w:rsidRPr="00072A8D" w:rsidRDefault="004E631F" w:rsidP="004E631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2A8D"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4E631F" w:rsidRDefault="004E631F" w:rsidP="004E631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deleagă dl Podborschi Oleg, primarul comunei Văscăuți și dna Leșan Svetlana, specialist superior ca reprezentanți ai Primăriei comunei Văscăuți, raionul Florești în componența Comisiei de delimitare a bunurilor proprietate publică.</w:t>
      </w:r>
    </w:p>
    <w:p w:rsidR="004E631F" w:rsidRDefault="004E631F" w:rsidP="004E631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Reprezentanții nominalizați:</w:t>
      </w:r>
    </w:p>
    <w:p w:rsidR="004E631F" w:rsidRDefault="00072A8D" w:rsidP="004E631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E631F">
        <w:rPr>
          <w:rFonts w:ascii="Times New Roman" w:hAnsi="Times New Roman" w:cs="Times New Roman"/>
          <w:sz w:val="24"/>
          <w:szCs w:val="24"/>
          <w:lang w:val="ro-RO"/>
        </w:rPr>
        <w:t>n comun cu executantul lucrărilor, identifică pe materialul cartografic, bunurile imo</w:t>
      </w:r>
      <w:r>
        <w:rPr>
          <w:rFonts w:ascii="Times New Roman" w:hAnsi="Times New Roman" w:cs="Times New Roman"/>
          <w:sz w:val="24"/>
          <w:szCs w:val="24"/>
          <w:lang w:val="ro-RO"/>
        </w:rPr>
        <w:t>bile proprietate publică utilizâ</w:t>
      </w:r>
      <w:r w:rsidR="004E631F">
        <w:rPr>
          <w:rFonts w:ascii="Times New Roman" w:hAnsi="Times New Roman" w:cs="Times New Roman"/>
          <w:sz w:val="24"/>
          <w:szCs w:val="24"/>
          <w:lang w:val="ro-RO"/>
        </w:rPr>
        <w:t>nd materialele acumulate;</w:t>
      </w:r>
    </w:p>
    <w:p w:rsidR="004E631F" w:rsidRDefault="00072A8D" w:rsidP="004E631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E631F">
        <w:rPr>
          <w:rFonts w:ascii="Times New Roman" w:hAnsi="Times New Roman" w:cs="Times New Roman"/>
          <w:sz w:val="24"/>
          <w:szCs w:val="24"/>
          <w:lang w:val="ro-RO"/>
        </w:rPr>
        <w:t>n comun cu executantul lucrărilor va determina hotarele bunurilor imobile deținute în administrarea/ gestionarea Primăriei comunei Văscăuți, raionul Florești;</w:t>
      </w:r>
    </w:p>
    <w:p w:rsidR="004E631F" w:rsidRDefault="00072A8D" w:rsidP="004E631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4E631F">
        <w:rPr>
          <w:rFonts w:ascii="Times New Roman" w:hAnsi="Times New Roman" w:cs="Times New Roman"/>
          <w:sz w:val="24"/>
          <w:szCs w:val="24"/>
          <w:lang w:val="ro-RO"/>
        </w:rPr>
        <w:t>a participa activ în cadrul comisiei de delimitare a bunurilor imobile pe măsura prezentării spre examinare și coordonare a materialelor de delimitare;</w:t>
      </w:r>
    </w:p>
    <w:p w:rsidR="004E631F" w:rsidRDefault="00072A8D" w:rsidP="004E631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4E631F">
        <w:rPr>
          <w:rFonts w:ascii="Times New Roman" w:hAnsi="Times New Roman" w:cs="Times New Roman"/>
          <w:sz w:val="24"/>
          <w:szCs w:val="24"/>
          <w:lang w:val="ro-RO"/>
        </w:rPr>
        <w:t>a verifica corectitudinea elaborării planului de contur;</w:t>
      </w:r>
    </w:p>
    <w:p w:rsidR="004E631F" w:rsidRDefault="00072A8D" w:rsidP="004E631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2A7E9F">
        <w:rPr>
          <w:rFonts w:ascii="Times New Roman" w:hAnsi="Times New Roman" w:cs="Times New Roman"/>
          <w:sz w:val="24"/>
          <w:szCs w:val="24"/>
          <w:lang w:val="ro-RO"/>
        </w:rPr>
        <w:t>a verifica corectitudinea identificării apartenenței și domeniului bunurilor imobile, prin contrapunerea actelor normative, administrative, materialelor de amenajare și organizare a teritoriului, cartografice;</w:t>
      </w:r>
    </w:p>
    <w:p w:rsidR="002A7E9F" w:rsidRDefault="00072A8D" w:rsidP="004E631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2A7E9F">
        <w:rPr>
          <w:rFonts w:ascii="Times New Roman" w:hAnsi="Times New Roman" w:cs="Times New Roman"/>
          <w:sz w:val="24"/>
          <w:szCs w:val="24"/>
          <w:lang w:val="ro-RO"/>
        </w:rPr>
        <w:t>a definitiva proiectul listei bunurilor imobile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A7E9F">
        <w:rPr>
          <w:rFonts w:ascii="Times New Roman" w:hAnsi="Times New Roman" w:cs="Times New Roman"/>
          <w:sz w:val="24"/>
          <w:szCs w:val="24"/>
          <w:lang w:val="ro-RO"/>
        </w:rPr>
        <w:t>proprietate publică;</w:t>
      </w:r>
    </w:p>
    <w:p w:rsidR="002A7E9F" w:rsidRPr="00072A8D" w:rsidRDefault="00072A8D" w:rsidP="00072A8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2A7E9F">
        <w:rPr>
          <w:rFonts w:ascii="Times New Roman" w:hAnsi="Times New Roman" w:cs="Times New Roman"/>
          <w:sz w:val="24"/>
          <w:szCs w:val="24"/>
          <w:lang w:val="ro-RO"/>
        </w:rPr>
        <w:t xml:space="preserve">a coordona planul de contur, procesul – verbal </w:t>
      </w:r>
      <w:r>
        <w:rPr>
          <w:rFonts w:ascii="Times New Roman" w:hAnsi="Times New Roman" w:cs="Times New Roman"/>
          <w:sz w:val="24"/>
          <w:szCs w:val="24"/>
          <w:lang w:val="ro-RO"/>
        </w:rPr>
        <w:t>al C</w:t>
      </w:r>
      <w:r w:rsidR="002A7E9F">
        <w:rPr>
          <w:rFonts w:ascii="Times New Roman" w:hAnsi="Times New Roman" w:cs="Times New Roman"/>
          <w:sz w:val="24"/>
          <w:szCs w:val="24"/>
          <w:lang w:val="ro-RO"/>
        </w:rPr>
        <w:t>omisiei de delimitare și lista bunurilor imobile proprietate publică.</w:t>
      </w:r>
    </w:p>
    <w:p w:rsidR="004E631F" w:rsidRDefault="002A7E9F" w:rsidP="004E631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cazul demisiei din funcție a membrului Comisiei, atribuțiile vor fi preluate de persoanele nou – desemnate în funcțiile resp</w:t>
      </w:r>
      <w:r w:rsidR="008C4BBF">
        <w:rPr>
          <w:rFonts w:ascii="Times New Roman" w:hAnsi="Times New Roman" w:cs="Times New Roman"/>
          <w:sz w:val="24"/>
          <w:szCs w:val="24"/>
          <w:lang w:val="ro-RO"/>
        </w:rPr>
        <w:t>ective, fără emiterea unei dispoziții noi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72A8D" w:rsidRDefault="00072A8D" w:rsidP="004E631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dispoziții mi- l asum.</w:t>
      </w:r>
    </w:p>
    <w:p w:rsidR="00072A8D" w:rsidRDefault="00072A8D" w:rsidP="00072A8D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072A8D" w:rsidRPr="00072A8D" w:rsidRDefault="00072A8D" w:rsidP="00072A8D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Primarul comunei Văscăuți                                                           Podborschi Oleg</w:t>
      </w:r>
    </w:p>
    <w:p w:rsidR="00C15889" w:rsidRPr="0097250F" w:rsidRDefault="00C15889">
      <w:pPr>
        <w:rPr>
          <w:lang w:val="en-US"/>
        </w:rPr>
      </w:pPr>
    </w:p>
    <w:sectPr w:rsidR="00C15889" w:rsidRPr="0097250F" w:rsidSect="00072A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AF1"/>
    <w:multiLevelType w:val="hybridMultilevel"/>
    <w:tmpl w:val="BF0CC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2258E"/>
    <w:multiLevelType w:val="hybridMultilevel"/>
    <w:tmpl w:val="B7E09946"/>
    <w:lvl w:ilvl="0" w:tplc="D11EF4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56"/>
    <w:rsid w:val="00027956"/>
    <w:rsid w:val="00072A8D"/>
    <w:rsid w:val="002A7E9F"/>
    <w:rsid w:val="002B2854"/>
    <w:rsid w:val="004E631F"/>
    <w:rsid w:val="008C4BBF"/>
    <w:rsid w:val="0097250F"/>
    <w:rsid w:val="00C15889"/>
    <w:rsid w:val="00CA7CDB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956"/>
    <w:rPr>
      <w:color w:val="0000FF" w:themeColor="hyperlink"/>
      <w:u w:val="single"/>
    </w:rPr>
  </w:style>
  <w:style w:type="paragraph" w:styleId="a4">
    <w:name w:val="No Spacing"/>
    <w:uiPriority w:val="1"/>
    <w:qFormat/>
    <w:rsid w:val="0002795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E6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956"/>
    <w:rPr>
      <w:color w:val="0000FF" w:themeColor="hyperlink"/>
      <w:u w:val="single"/>
    </w:rPr>
  </w:style>
  <w:style w:type="paragraph" w:styleId="a4">
    <w:name w:val="No Spacing"/>
    <w:uiPriority w:val="1"/>
    <w:qFormat/>
    <w:rsid w:val="0002795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E6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2020-03-03T08:52:00Z</cp:lastPrinted>
  <dcterms:created xsi:type="dcterms:W3CDTF">2020-03-03T07:10:00Z</dcterms:created>
  <dcterms:modified xsi:type="dcterms:W3CDTF">2020-03-03T08:53:00Z</dcterms:modified>
</cp:coreProperties>
</file>