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9" w:rsidRDefault="006F7D4B" w:rsidP="005F642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0412356" r:id="rId7"/>
        </w:pict>
      </w:r>
    </w:p>
    <w:p w:rsidR="005F6429" w:rsidRDefault="005F6429" w:rsidP="005F642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F6429" w:rsidRDefault="005F6429" w:rsidP="005F642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5F6429" w:rsidRDefault="005F6429" w:rsidP="005F642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5F6429" w:rsidRDefault="005F6429" w:rsidP="005F642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5F6429" w:rsidRDefault="005F6429" w:rsidP="005F642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5F6429" w:rsidRDefault="005F6429" w:rsidP="005F6429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5F6429" w:rsidRDefault="005F6429" w:rsidP="005F6429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5F6429" w:rsidRDefault="005F6429" w:rsidP="005F6429">
      <w:pPr>
        <w:pStyle w:val="a4"/>
        <w:jc w:val="center"/>
        <w:rPr>
          <w:lang w:val="en-US"/>
        </w:rPr>
      </w:pPr>
    </w:p>
    <w:p w:rsidR="005F6429" w:rsidRDefault="005F6429" w:rsidP="005F64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01                                                                                                                                          din 13 ianuarie 2020</w:t>
      </w:r>
    </w:p>
    <w:p w:rsidR="005F6429" w:rsidRPr="00EE2656" w:rsidRDefault="005F6429" w:rsidP="005F642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5F6429" w:rsidRPr="00EE2656" w:rsidRDefault="005F6429" w:rsidP="005F642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(2), (3), (5), (6) și art. 32 alin. (1), (2) ale Legii privind administrația publică locală, nr. 436 – XVI din 28 decembrie 2006, </w:t>
      </w:r>
    </w:p>
    <w:p w:rsidR="005F6429" w:rsidRPr="00EE2656" w:rsidRDefault="005F6429" w:rsidP="005F642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5F6429" w:rsidRPr="005F6429" w:rsidRDefault="005F6429" w:rsidP="005F642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429">
        <w:rPr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 w:rsidRPr="005F6429">
        <w:rPr>
          <w:rFonts w:ascii="Times New Roman" w:hAnsi="Times New Roman" w:cs="Times New Roman"/>
          <w:sz w:val="24"/>
          <w:szCs w:val="24"/>
          <w:lang w:val="ro-RO"/>
        </w:rPr>
        <w:t xml:space="preserve">Se convoacă Consiliul comunal Văscăuți în ședință extraordinară la data de 16 ianuarie 2020   </w:t>
      </w:r>
    </w:p>
    <w:p w:rsidR="005F6429" w:rsidRPr="005F6429" w:rsidRDefault="005F6429" w:rsidP="005F642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42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ora 14</w:t>
      </w:r>
      <w:r w:rsidRPr="005F6429">
        <w:rPr>
          <w:rFonts w:ascii="Times New Roman" w:hAnsi="Times New Roman" w:cs="Times New Roman"/>
          <w:sz w:val="24"/>
          <w:szCs w:val="24"/>
          <w:lang w:val="ro-RO"/>
        </w:rPr>
        <w:t>-00, sediul primăriei.</w:t>
      </w:r>
    </w:p>
    <w:p w:rsidR="005F6429" w:rsidRPr="005F6429" w:rsidRDefault="005F6429" w:rsidP="005F642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42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5F6429" w:rsidRDefault="005F6429" w:rsidP="005F642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F64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</w:t>
      </w:r>
      <w:r w:rsidR="002E27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propune următoarele chestiuni</w:t>
      </w:r>
      <w:r w:rsidRPr="005F64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5F6429" w:rsidRPr="005F6429" w:rsidRDefault="005F6429" w:rsidP="005F642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429">
        <w:rPr>
          <w:rFonts w:ascii="Times New Roman" w:hAnsi="Times New Roman" w:cs="Times New Roman"/>
          <w:sz w:val="24"/>
          <w:szCs w:val="24"/>
          <w:lang w:val="ro-RO"/>
        </w:rPr>
        <w:t xml:space="preserve">1. Cu privire la corelarea bugetului comunei Văscăuți pentru anul 2020 cu Legea bugetului de </w:t>
      </w:r>
    </w:p>
    <w:p w:rsidR="005F6429" w:rsidRDefault="005F6429" w:rsidP="005F642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42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F6429">
        <w:rPr>
          <w:rFonts w:ascii="Times New Roman" w:hAnsi="Times New Roman" w:cs="Times New Roman"/>
          <w:sz w:val="24"/>
          <w:szCs w:val="24"/>
          <w:lang w:val="ro-RO"/>
        </w:rPr>
        <w:t>tat pe anul 2020.</w:t>
      </w:r>
    </w:p>
    <w:p w:rsidR="005F6429" w:rsidRPr="00EE2656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5F6429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5F6429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F6429" w:rsidRDefault="005F6429" w:rsidP="005F642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2. Cu privire la modificarea deciziei nr. 07/12 din 10.12.2019 ,,Cu privire la aprobarea </w:t>
      </w:r>
    </w:p>
    <w:p w:rsidR="005F6429" w:rsidRPr="005F6429" w:rsidRDefault="002E27D9" w:rsidP="005F642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programării concediului de </w:t>
      </w:r>
      <w:r w:rsidR="005F64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odihnă anual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5F64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5F6429" w:rsidRPr="00EE2656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5F6429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Raportor: Dna Barbă Zinaida, secretar al Consiliului comunal.</w:t>
      </w:r>
    </w:p>
    <w:p w:rsidR="005F6429" w:rsidRPr="00EE2656" w:rsidRDefault="005F6429" w:rsidP="005F6429">
      <w:pPr>
        <w:pStyle w:val="a5"/>
        <w:rPr>
          <w:color w:val="000000" w:themeColor="text1"/>
          <w:sz w:val="28"/>
          <w:szCs w:val="28"/>
          <w:lang w:val="ro-RO"/>
        </w:rPr>
      </w:pPr>
    </w:p>
    <w:p w:rsidR="005F6429" w:rsidRPr="00EE2656" w:rsidRDefault="005F6429" w:rsidP="005F642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5F6429" w:rsidRPr="00EE2656" w:rsidRDefault="005F6429" w:rsidP="005F6429">
      <w:pPr>
        <w:pStyle w:val="a4"/>
        <w:rPr>
          <w:color w:val="000000" w:themeColor="text1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EE2656">
        <w:rPr>
          <w:color w:val="000000" w:themeColor="text1"/>
          <w:lang w:val="ro-RO"/>
        </w:rPr>
        <w:t xml:space="preserve">    </w:t>
      </w:r>
    </w:p>
    <w:p w:rsidR="005F6429" w:rsidRPr="00EE2656" w:rsidRDefault="005F6429" w:rsidP="005F6429">
      <w:pPr>
        <w:pStyle w:val="a4"/>
        <w:rPr>
          <w:color w:val="000000" w:themeColor="text1"/>
          <w:lang w:val="ro-RO"/>
        </w:rPr>
      </w:pPr>
    </w:p>
    <w:p w:rsidR="005F6429" w:rsidRPr="00EE2656" w:rsidRDefault="005F6429" w:rsidP="005F6429">
      <w:pPr>
        <w:pStyle w:val="a4"/>
        <w:rPr>
          <w:color w:val="000000" w:themeColor="text1"/>
          <w:lang w:val="ro-RO"/>
        </w:rPr>
      </w:pPr>
    </w:p>
    <w:p w:rsidR="005F6429" w:rsidRPr="00EE2656" w:rsidRDefault="005F6429" w:rsidP="005F6429">
      <w:pPr>
        <w:pStyle w:val="a4"/>
        <w:rPr>
          <w:color w:val="000000" w:themeColor="text1"/>
          <w:lang w:val="ro-RO"/>
        </w:rPr>
      </w:pPr>
      <w:r w:rsidRPr="00EE2656">
        <w:rPr>
          <w:color w:val="000000" w:themeColor="text1"/>
          <w:lang w:val="ro-RO"/>
        </w:rPr>
        <w:t xml:space="preserve">                                   </w:t>
      </w:r>
    </w:p>
    <w:p w:rsidR="005F6429" w:rsidRPr="00EE2656" w:rsidRDefault="005F6429" w:rsidP="005F642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</w:t>
      </w:r>
    </w:p>
    <w:p w:rsidR="005F6429" w:rsidRPr="00EE2656" w:rsidRDefault="005F6429" w:rsidP="005F6429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                                          </w:t>
      </w:r>
      <w:r w:rsidR="002E27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Podborschi Oleg</w:t>
      </w:r>
      <w:bookmarkStart w:id="0" w:name="_GoBack"/>
      <w:bookmarkEnd w:id="0"/>
    </w:p>
    <w:p w:rsidR="00C15889" w:rsidRPr="005F6429" w:rsidRDefault="00C15889">
      <w:pPr>
        <w:rPr>
          <w:lang w:val="ro-RO"/>
        </w:rPr>
      </w:pPr>
    </w:p>
    <w:sectPr w:rsidR="00C15889" w:rsidRPr="005F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22B7B"/>
    <w:multiLevelType w:val="hybridMultilevel"/>
    <w:tmpl w:val="78EC795E"/>
    <w:lvl w:ilvl="0" w:tplc="6ECE491E">
      <w:start w:val="1"/>
      <w:numFmt w:val="upperRoman"/>
      <w:lvlText w:val="%1."/>
      <w:lvlJc w:val="left"/>
      <w:pPr>
        <w:ind w:left="1146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29"/>
    <w:rsid w:val="002E27D9"/>
    <w:rsid w:val="005F6429"/>
    <w:rsid w:val="006F7D4B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429"/>
    <w:rPr>
      <w:color w:val="0000FF" w:themeColor="hyperlink"/>
      <w:u w:val="single"/>
    </w:rPr>
  </w:style>
  <w:style w:type="paragraph" w:styleId="a4">
    <w:name w:val="No Spacing"/>
    <w:uiPriority w:val="1"/>
    <w:qFormat/>
    <w:rsid w:val="005F64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429"/>
    <w:rPr>
      <w:color w:val="0000FF" w:themeColor="hyperlink"/>
      <w:u w:val="single"/>
    </w:rPr>
  </w:style>
  <w:style w:type="paragraph" w:styleId="a4">
    <w:name w:val="No Spacing"/>
    <w:uiPriority w:val="1"/>
    <w:qFormat/>
    <w:rsid w:val="005F64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2020-01-13T06:37:00Z</cp:lastPrinted>
  <dcterms:created xsi:type="dcterms:W3CDTF">2020-01-11T09:22:00Z</dcterms:created>
  <dcterms:modified xsi:type="dcterms:W3CDTF">2020-01-13T07:19:00Z</dcterms:modified>
</cp:coreProperties>
</file>