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E8" w:rsidRPr="00AD4002" w:rsidRDefault="00075EE8" w:rsidP="00CE60E5">
      <w:pPr>
        <w:pStyle w:val="Antet"/>
        <w:rPr>
          <w:b/>
          <w:color w:val="808080" w:themeColor="background1" w:themeShade="80"/>
          <w:sz w:val="28"/>
          <w:szCs w:val="28"/>
          <w:u w:val="single"/>
          <w:lang w:val="ro-RO"/>
        </w:rPr>
      </w:pPr>
    </w:p>
    <w:p w:rsidR="00861C2B" w:rsidRPr="00861C2B" w:rsidRDefault="00861C2B" w:rsidP="00861C2B">
      <w:pPr>
        <w:jc w:val="center"/>
        <w:rPr>
          <w:b/>
          <w:bCs/>
          <w:sz w:val="24"/>
          <w:szCs w:val="24"/>
          <w:lang w:val="ro-RO"/>
        </w:rPr>
      </w:pPr>
      <w:r w:rsidRPr="00861C2B">
        <w:rPr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647700" cy="790575"/>
            <wp:effectExtent l="19050" t="0" r="0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>REPUBLICA  MOLDOVA</w:t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>RAIONUL CĂLĂRAŞI</w:t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>CONSILIUL  SĂTESC   NIŞCANI</w:t>
      </w:r>
    </w:p>
    <w:p w:rsidR="00861C2B" w:rsidRPr="00861C2B" w:rsidRDefault="00861C2B" w:rsidP="00861C2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61C2B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_____________________________________________________________________________</w:t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 xml:space="preserve">Tel/63-238,     </w:t>
      </w:r>
      <w:r w:rsidRPr="00861C2B">
        <w:rPr>
          <w:sz w:val="24"/>
          <w:szCs w:val="24"/>
          <w:lang w:val="pt-BR"/>
        </w:rPr>
        <w:t>E-mail</w:t>
      </w:r>
      <w:r w:rsidRPr="00861C2B">
        <w:rPr>
          <w:color w:val="0000FF"/>
          <w:sz w:val="24"/>
          <w:szCs w:val="24"/>
          <w:lang w:val="pt-BR"/>
        </w:rPr>
        <w:t xml:space="preserve">: </w:t>
      </w:r>
      <w:hyperlink r:id="rId7" w:history="1">
        <w:r w:rsidRPr="00861C2B">
          <w:rPr>
            <w:rStyle w:val="Hyperlink"/>
            <w:color w:val="000000"/>
            <w:sz w:val="24"/>
            <w:szCs w:val="24"/>
            <w:lang w:val="pt-BR"/>
          </w:rPr>
          <w:t>primarianiscani@gmail.com</w:t>
        </w:r>
      </w:hyperlink>
    </w:p>
    <w:p w:rsidR="00861C2B" w:rsidRPr="00861C2B" w:rsidRDefault="00861C2B" w:rsidP="00861C2B">
      <w:pPr>
        <w:rPr>
          <w:sz w:val="24"/>
          <w:szCs w:val="24"/>
          <w:lang w:val="ro-RO"/>
        </w:rPr>
      </w:pPr>
    </w:p>
    <w:p w:rsidR="001A28CC" w:rsidRPr="00861C2B" w:rsidRDefault="001A28CC" w:rsidP="001A28CC">
      <w:pPr>
        <w:jc w:val="center"/>
        <w:rPr>
          <w:b/>
          <w:sz w:val="24"/>
          <w:szCs w:val="24"/>
          <w:lang w:val="ro-RO"/>
        </w:rPr>
      </w:pPr>
      <w:r w:rsidRPr="00861C2B">
        <w:rPr>
          <w:b/>
          <w:sz w:val="24"/>
          <w:szCs w:val="24"/>
          <w:lang w:val="en-GB"/>
        </w:rPr>
        <w:t xml:space="preserve">D  </w:t>
      </w:r>
      <w:proofErr w:type="gramStart"/>
      <w:r w:rsidRPr="00861C2B">
        <w:rPr>
          <w:b/>
          <w:sz w:val="24"/>
          <w:szCs w:val="24"/>
          <w:lang w:val="en-GB"/>
        </w:rPr>
        <w:t>E  C</w:t>
      </w:r>
      <w:proofErr w:type="gramEnd"/>
      <w:r w:rsidRPr="00861C2B">
        <w:rPr>
          <w:b/>
          <w:sz w:val="24"/>
          <w:szCs w:val="24"/>
          <w:lang w:val="en-GB"/>
        </w:rPr>
        <w:t xml:space="preserve">  I  Z  I  </w:t>
      </w:r>
      <w:r w:rsidRPr="00861C2B">
        <w:rPr>
          <w:b/>
          <w:sz w:val="24"/>
          <w:szCs w:val="24"/>
          <w:lang w:val="ro-RO"/>
        </w:rPr>
        <w:t>E</w:t>
      </w:r>
      <w:r w:rsidRPr="00861C2B">
        <w:rPr>
          <w:sz w:val="24"/>
          <w:szCs w:val="24"/>
          <w:lang w:val="en-GB"/>
        </w:rPr>
        <w:t xml:space="preserve">    </w:t>
      </w:r>
      <w:r w:rsidRPr="00861C2B">
        <w:rPr>
          <w:b/>
          <w:sz w:val="24"/>
          <w:szCs w:val="24"/>
          <w:lang w:val="ro-RO"/>
        </w:rPr>
        <w:t>N</w:t>
      </w:r>
      <w:r w:rsidRPr="00861C2B">
        <w:rPr>
          <w:b/>
          <w:sz w:val="24"/>
          <w:szCs w:val="24"/>
          <w:lang w:val="en-GB"/>
        </w:rPr>
        <w:t>r.</w:t>
      </w:r>
      <w:r w:rsidRPr="00861C2B">
        <w:rPr>
          <w:sz w:val="24"/>
          <w:szCs w:val="24"/>
          <w:lang w:val="en-GB"/>
        </w:rPr>
        <w:t xml:space="preserve"> </w:t>
      </w:r>
      <w:r w:rsidR="00DF5E07">
        <w:rPr>
          <w:b/>
          <w:sz w:val="24"/>
          <w:szCs w:val="24"/>
          <w:lang w:val="ro-RO"/>
        </w:rPr>
        <w:t>05</w:t>
      </w:r>
      <w:r>
        <w:rPr>
          <w:b/>
          <w:sz w:val="24"/>
          <w:szCs w:val="24"/>
          <w:lang w:val="ro-RO"/>
        </w:rPr>
        <w:t>/</w:t>
      </w:r>
      <w:proofErr w:type="spellStart"/>
      <w:r>
        <w:rPr>
          <w:b/>
          <w:sz w:val="24"/>
          <w:szCs w:val="24"/>
          <w:lang w:val="ro-RO"/>
        </w:rPr>
        <w:t>05</w:t>
      </w:r>
      <w:proofErr w:type="spellEnd"/>
    </w:p>
    <w:p w:rsidR="001A28CC" w:rsidRPr="000F1070" w:rsidRDefault="001A28CC" w:rsidP="001A28CC">
      <w:pPr>
        <w:jc w:val="center"/>
        <w:rPr>
          <w:b/>
          <w:lang w:val="ro-RO"/>
        </w:rPr>
      </w:pPr>
      <w:r w:rsidRPr="00933A67">
        <w:rPr>
          <w:b/>
          <w:sz w:val="24"/>
          <w:szCs w:val="24"/>
          <w:lang w:val="ro-RO"/>
        </w:rPr>
        <w:t xml:space="preserve">din </w:t>
      </w:r>
      <w:r w:rsidR="00DF5E07">
        <w:rPr>
          <w:b/>
          <w:sz w:val="24"/>
          <w:szCs w:val="24"/>
          <w:lang w:val="ro-RO"/>
        </w:rPr>
        <w:t>10 decembrie 2021</w:t>
      </w:r>
    </w:p>
    <w:p w:rsidR="00933A67" w:rsidRPr="0045557E" w:rsidRDefault="00933A67" w:rsidP="006B5541">
      <w:pPr>
        <w:jc w:val="center"/>
        <w:rPr>
          <w:b/>
          <w:sz w:val="28"/>
          <w:szCs w:val="28"/>
          <w:lang w:val="ro-RO"/>
        </w:rPr>
      </w:pPr>
    </w:p>
    <w:p w:rsidR="001379EC" w:rsidRDefault="001379EC" w:rsidP="001379EC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CF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proofErr w:type="gramStart"/>
      <w:r w:rsidRPr="00545CFD">
        <w:rPr>
          <w:rFonts w:ascii="Times New Roman" w:hAnsi="Times New Roman" w:cs="Times New Roman"/>
          <w:b/>
          <w:sz w:val="24"/>
          <w:szCs w:val="24"/>
          <w:lang w:val="en-US"/>
        </w:rPr>
        <w:t>,Cu</w:t>
      </w:r>
      <w:proofErr w:type="gramEnd"/>
      <w:r w:rsidRPr="00545C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5CFD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545C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545CFD">
        <w:rPr>
          <w:rFonts w:ascii="Times New Roman" w:hAnsi="Times New Roman" w:cs="Times New Roman"/>
          <w:b/>
          <w:sz w:val="24"/>
          <w:szCs w:val="24"/>
          <w:lang w:val="en-US"/>
        </w:rPr>
        <w:t>casarea</w:t>
      </w:r>
      <w:proofErr w:type="spellEnd"/>
      <w:r w:rsidRPr="00545C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5CFD">
        <w:rPr>
          <w:rFonts w:ascii="Times New Roman" w:hAnsi="Times New Roman" w:cs="Times New Roman"/>
          <w:b/>
          <w:sz w:val="24"/>
          <w:szCs w:val="24"/>
          <w:lang w:val="en-US"/>
        </w:rPr>
        <w:t>bunurilor</w:t>
      </w:r>
      <w:proofErr w:type="spellEnd"/>
      <w:r w:rsidRPr="00545C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5CFD">
        <w:rPr>
          <w:rFonts w:ascii="Times New Roman" w:hAnsi="Times New Roman" w:cs="Times New Roman"/>
          <w:b/>
          <w:sz w:val="24"/>
          <w:szCs w:val="24"/>
          <w:lang w:val="en-US"/>
        </w:rPr>
        <w:t>uzate</w:t>
      </w:r>
      <w:proofErr w:type="spellEnd"/>
      <w:r w:rsidRPr="00545C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”</w:t>
      </w:r>
    </w:p>
    <w:p w:rsidR="001379EC" w:rsidRPr="00545CFD" w:rsidRDefault="001379EC" w:rsidP="001379EC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79EC" w:rsidRDefault="001379EC" w:rsidP="001379EC">
      <w:pPr>
        <w:pStyle w:val="Frspaiere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Examinâ</w:t>
      </w:r>
      <w:r w:rsidR="007B26E1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="007B2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26E1">
        <w:rPr>
          <w:rFonts w:ascii="Times New Roman" w:hAnsi="Times New Roman" w:cs="Times New Roman"/>
          <w:sz w:val="24"/>
          <w:szCs w:val="24"/>
          <w:lang w:val="en-US"/>
        </w:rPr>
        <w:t>procesele</w:t>
      </w:r>
      <w:proofErr w:type="spellEnd"/>
      <w:r w:rsidR="00BC1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3A1">
        <w:rPr>
          <w:rFonts w:ascii="Times New Roman" w:hAnsi="Times New Roman" w:cs="Times New Roman"/>
          <w:sz w:val="24"/>
          <w:szCs w:val="24"/>
          <w:lang w:val="en-US"/>
        </w:rPr>
        <w:t>verbal</w:t>
      </w:r>
      <w:r w:rsidR="007B26E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17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B26E1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="007B2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4C8C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proofErr w:type="gramEnd"/>
      <w:r w:rsidR="006D4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4C8C">
        <w:rPr>
          <w:rFonts w:ascii="Times New Roman" w:hAnsi="Times New Roman" w:cs="Times New Roman"/>
          <w:sz w:val="24"/>
          <w:szCs w:val="24"/>
          <w:lang w:val="en-US"/>
        </w:rPr>
        <w:t>casare</w:t>
      </w:r>
      <w:proofErr w:type="spellEnd"/>
      <w:r w:rsidR="00826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unități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casare</w:t>
      </w:r>
      <w:proofErr w:type="spellEnd"/>
      <w:r w:rsidR="00A43AC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DF5E07">
        <w:rPr>
          <w:rFonts w:ascii="Times New Roman" w:hAnsi="Times New Roman" w:cs="Times New Roman"/>
          <w:sz w:val="24"/>
          <w:szCs w:val="24"/>
          <w:lang w:val="en-US"/>
        </w:rPr>
        <w:t>07.12.2021</w:t>
      </w:r>
    </w:p>
    <w:p w:rsidR="001379EC" w:rsidRDefault="001379EC" w:rsidP="001379EC">
      <w:pPr>
        <w:pStyle w:val="Frspaiere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art.14 p.2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lit.b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nr.436 –XVI din 28</w:t>
      </w:r>
      <w:r w:rsidR="00BC4D4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12.2006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79EC" w:rsidRPr="00744A4C" w:rsidRDefault="001379EC" w:rsidP="001379EC">
      <w:pPr>
        <w:ind w:firstLine="360"/>
        <w:jc w:val="both"/>
        <w:rPr>
          <w:color w:val="000000"/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15C96">
        <w:rPr>
          <w:sz w:val="24"/>
          <w:szCs w:val="24"/>
        </w:rPr>
        <w:t>privind</w:t>
      </w:r>
      <w:proofErr w:type="spellEnd"/>
      <w:r w:rsidR="00915C96">
        <w:rPr>
          <w:sz w:val="24"/>
          <w:szCs w:val="24"/>
        </w:rPr>
        <w:t xml:space="preserve"> </w:t>
      </w:r>
      <w:proofErr w:type="spellStart"/>
      <w:r w:rsidR="00915C96">
        <w:rPr>
          <w:sz w:val="24"/>
          <w:szCs w:val="24"/>
        </w:rPr>
        <w:t>casarea</w:t>
      </w:r>
      <w:proofErr w:type="spellEnd"/>
      <w:r w:rsidR="00915C96">
        <w:rPr>
          <w:sz w:val="24"/>
          <w:szCs w:val="24"/>
        </w:rPr>
        <w:t xml:space="preserve"> </w:t>
      </w:r>
      <w:proofErr w:type="spellStart"/>
      <w:r w:rsidR="00915C96">
        <w:rPr>
          <w:sz w:val="24"/>
          <w:szCs w:val="24"/>
        </w:rPr>
        <w:t>bunurilor</w:t>
      </w:r>
      <w:proofErr w:type="spellEnd"/>
      <w:r w:rsidR="00915C96">
        <w:rPr>
          <w:sz w:val="24"/>
          <w:szCs w:val="24"/>
        </w:rPr>
        <w:t xml:space="preserve"> </w:t>
      </w:r>
      <w:proofErr w:type="spellStart"/>
      <w:r w:rsidR="00915C96">
        <w:rPr>
          <w:sz w:val="24"/>
          <w:szCs w:val="24"/>
        </w:rPr>
        <w:t>uzate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raportate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mijloacele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fixe</w:t>
      </w:r>
      <w:proofErr w:type="gramStart"/>
      <w:r>
        <w:rPr>
          <w:sz w:val="24"/>
          <w:szCs w:val="24"/>
        </w:rPr>
        <w:t>,aprobat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Hotărîrea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Guvernului</w:t>
      </w:r>
      <w:proofErr w:type="spellEnd"/>
      <w:r>
        <w:rPr>
          <w:sz w:val="24"/>
          <w:szCs w:val="24"/>
        </w:rPr>
        <w:t xml:space="preserve"> nr.500 din 12.05.1998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. </w:t>
      </w:r>
      <w:r w:rsidRPr="00CE4EAF">
        <w:rPr>
          <w:sz w:val="24"/>
          <w:szCs w:val="24"/>
          <w:lang w:val="ro-RO"/>
        </w:rPr>
        <w:t xml:space="preserve">În baza ,,Regulamentul privind constituirea și   funcționarea  Consiliului local aprobat  prin </w:t>
      </w:r>
      <w:proofErr w:type="spellStart"/>
      <w:r w:rsidR="000E3097" w:rsidRPr="00E97622">
        <w:rPr>
          <w:rFonts w:eastAsiaTheme="minorEastAsia"/>
          <w:sz w:val="24"/>
          <w:szCs w:val="24"/>
        </w:rPr>
        <w:t>Decizia</w:t>
      </w:r>
      <w:proofErr w:type="spellEnd"/>
      <w:r w:rsidR="000E3097" w:rsidRPr="00E97622">
        <w:rPr>
          <w:rFonts w:eastAsiaTheme="minorEastAsia"/>
          <w:sz w:val="24"/>
          <w:szCs w:val="24"/>
        </w:rPr>
        <w:t xml:space="preserve"> </w:t>
      </w:r>
      <w:proofErr w:type="spellStart"/>
      <w:r w:rsidR="000E3097" w:rsidRPr="00E97622">
        <w:rPr>
          <w:rFonts w:eastAsiaTheme="minorEastAsia"/>
          <w:sz w:val="24"/>
          <w:szCs w:val="24"/>
        </w:rPr>
        <w:t>consilului</w:t>
      </w:r>
      <w:proofErr w:type="spellEnd"/>
      <w:r w:rsidR="000E3097" w:rsidRPr="00E97622">
        <w:rPr>
          <w:rFonts w:eastAsiaTheme="minorEastAsia"/>
          <w:sz w:val="24"/>
          <w:szCs w:val="24"/>
        </w:rPr>
        <w:t xml:space="preserve"> local </w:t>
      </w:r>
      <w:proofErr w:type="spellStart"/>
      <w:r w:rsidR="000E3097" w:rsidRPr="00E97622">
        <w:rPr>
          <w:rFonts w:eastAsiaTheme="minorEastAsia"/>
          <w:sz w:val="24"/>
          <w:szCs w:val="24"/>
        </w:rPr>
        <w:t>Nișcani</w:t>
      </w:r>
      <w:proofErr w:type="spellEnd"/>
      <w:r w:rsidR="000E3097" w:rsidRPr="00E97622">
        <w:rPr>
          <w:rFonts w:eastAsiaTheme="minorEastAsia"/>
          <w:sz w:val="24"/>
          <w:szCs w:val="24"/>
        </w:rPr>
        <w:t xml:space="preserve"> </w:t>
      </w:r>
      <w:r w:rsidR="000E3097" w:rsidRPr="00E97622">
        <w:rPr>
          <w:rFonts w:eastAsiaTheme="minorEastAsia"/>
          <w:sz w:val="24"/>
          <w:szCs w:val="24"/>
          <w:lang w:val="ro-RO"/>
        </w:rPr>
        <w:t xml:space="preserve"> 07/12 din 13.12.2019</w:t>
      </w:r>
      <w:r w:rsidRPr="00CE4EAF">
        <w:rPr>
          <w:sz w:val="24"/>
          <w:szCs w:val="24"/>
          <w:lang w:val="ro-RO"/>
        </w:rPr>
        <w:t>.</w:t>
      </w:r>
      <w:r w:rsidRPr="00CE4EAF">
        <w:rPr>
          <w:sz w:val="24"/>
          <w:szCs w:val="24"/>
        </w:rPr>
        <w:t xml:space="preserve"> </w:t>
      </w:r>
      <w:r w:rsidRPr="00CE4EAF">
        <w:rPr>
          <w:sz w:val="24"/>
          <w:szCs w:val="24"/>
          <w:lang w:val="ro-MO"/>
        </w:rPr>
        <w:t>În conformitate cu avizul comisiei de specialitate</w:t>
      </w:r>
    </w:p>
    <w:p w:rsidR="001379EC" w:rsidRDefault="001379EC" w:rsidP="001379EC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:rsidR="001379EC" w:rsidRDefault="0040144C" w:rsidP="001379EC">
      <w:pPr>
        <w:pStyle w:val="Frspaiere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    </w:t>
      </w:r>
      <w:r w:rsidR="001379EC" w:rsidRPr="00A7316A">
        <w:rPr>
          <w:rFonts w:ascii="Times New Roman" w:hAnsi="Times New Roman" w:cs="Times New Roman"/>
          <w:b/>
          <w:sz w:val="24"/>
          <w:szCs w:val="24"/>
          <w:lang w:val="ro-RO"/>
        </w:rPr>
        <w:t>D E C I D E :</w:t>
      </w:r>
    </w:p>
    <w:p w:rsidR="00A43AC3" w:rsidRDefault="00A43AC3" w:rsidP="001379EC">
      <w:pPr>
        <w:pStyle w:val="Frspaiere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379EC" w:rsidRPr="00A7316A" w:rsidRDefault="00A43AC3" w:rsidP="00A43AC3">
      <w:pPr>
        <w:pStyle w:val="Frspaier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bilanțul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855AE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7855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Nișcani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bilanț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7855AE">
        <w:rPr>
          <w:rFonts w:ascii="Times New Roman" w:hAnsi="Times New Roman" w:cs="Times New Roman"/>
          <w:sz w:val="24"/>
          <w:szCs w:val="24"/>
          <w:lang w:val="en-US"/>
        </w:rPr>
        <w:t xml:space="preserve">26 980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lei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B6351">
        <w:rPr>
          <w:rFonts w:ascii="Times New Roman" w:hAnsi="Times New Roman" w:cs="Times New Roman"/>
          <w:sz w:val="24"/>
          <w:szCs w:val="24"/>
          <w:lang w:val="en-US"/>
        </w:rPr>
        <w:t>539,60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lei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casar</w:t>
      </w:r>
      <w:r w:rsidR="007855AE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7855A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855A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7855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855AE">
        <w:rPr>
          <w:rFonts w:ascii="Times New Roman" w:hAnsi="Times New Roman" w:cs="Times New Roman"/>
          <w:sz w:val="24"/>
          <w:szCs w:val="24"/>
          <w:lang w:val="en-US"/>
        </w:rPr>
        <w:t>casare</w:t>
      </w:r>
      <w:proofErr w:type="spellEnd"/>
      <w:r w:rsidR="007855AE">
        <w:rPr>
          <w:rFonts w:ascii="Times New Roman" w:hAnsi="Times New Roman" w:cs="Times New Roman"/>
          <w:sz w:val="24"/>
          <w:szCs w:val="24"/>
          <w:lang w:val="en-US"/>
        </w:rPr>
        <w:t xml:space="preserve"> (Act nr.4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E07">
        <w:rPr>
          <w:rFonts w:ascii="Times New Roman" w:hAnsi="Times New Roman" w:cs="Times New Roman"/>
          <w:sz w:val="24"/>
          <w:szCs w:val="24"/>
          <w:lang w:val="en-US"/>
        </w:rPr>
        <w:t xml:space="preserve"> din 07.12.2021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</w:t>
      </w:r>
      <w:r w:rsidR="00AB6351">
        <w:rPr>
          <w:rFonts w:ascii="Times New Roman" w:hAnsi="Times New Roman" w:cs="Times New Roman"/>
          <w:sz w:val="24"/>
          <w:szCs w:val="24"/>
          <w:lang w:val="en-US"/>
        </w:rPr>
        <w:t>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verbal</w:t>
      </w:r>
      <w:r w:rsidR="00AB635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unități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F5E07">
        <w:rPr>
          <w:rFonts w:ascii="Times New Roman" w:hAnsi="Times New Roman" w:cs="Times New Roman"/>
          <w:sz w:val="24"/>
          <w:szCs w:val="24"/>
          <w:lang w:val="en-US"/>
        </w:rPr>
        <w:t xml:space="preserve"> nr. 1- 10 din 07.12.2021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r w:rsidR="00AB635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AB635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AB6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s.Nișcani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casate</w:t>
      </w:r>
      <w:proofErr w:type="spellEnd"/>
      <w:r w:rsidR="00AB635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79EC" w:rsidRDefault="001379EC" w:rsidP="001379EC">
      <w:pPr>
        <w:pStyle w:val="Frspaier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bilanțul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bibliotecii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Nișcani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bilanț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A43AC3">
        <w:rPr>
          <w:rFonts w:ascii="Times New Roman" w:hAnsi="Times New Roman" w:cs="Times New Roman"/>
          <w:sz w:val="24"/>
          <w:szCs w:val="24"/>
          <w:lang w:val="en-US"/>
        </w:rPr>
        <w:t>12957,8</w:t>
      </w:r>
      <w:r w:rsidR="00CF0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lei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casar</w:t>
      </w:r>
      <w:r w:rsidR="00AB635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AB635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B6351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AB6351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DF5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5E07">
        <w:rPr>
          <w:rFonts w:ascii="Times New Roman" w:hAnsi="Times New Roman" w:cs="Times New Roman"/>
          <w:sz w:val="24"/>
          <w:szCs w:val="24"/>
          <w:lang w:val="en-US"/>
        </w:rPr>
        <w:t>casare</w:t>
      </w:r>
      <w:proofErr w:type="spellEnd"/>
      <w:r w:rsidR="00DF5E07">
        <w:rPr>
          <w:rFonts w:ascii="Times New Roman" w:hAnsi="Times New Roman" w:cs="Times New Roman"/>
          <w:sz w:val="24"/>
          <w:szCs w:val="24"/>
          <w:lang w:val="en-US"/>
        </w:rPr>
        <w:t xml:space="preserve"> (Act nr.5 din 07.12.2021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405F4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405F4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05F46">
        <w:rPr>
          <w:rFonts w:ascii="Times New Roman" w:hAnsi="Times New Roman" w:cs="Times New Roman"/>
          <w:sz w:val="24"/>
          <w:szCs w:val="24"/>
          <w:lang w:val="en-US"/>
        </w:rPr>
        <w:t>proce</w:t>
      </w:r>
      <w:r w:rsidR="000E30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05F46">
        <w:rPr>
          <w:rFonts w:ascii="Times New Roman" w:hAnsi="Times New Roman" w:cs="Times New Roman"/>
          <w:sz w:val="24"/>
          <w:szCs w:val="24"/>
          <w:lang w:val="en-US"/>
        </w:rPr>
        <w:t>ului</w:t>
      </w:r>
      <w:proofErr w:type="spellEnd"/>
      <w:r w:rsidR="000E3097">
        <w:rPr>
          <w:rFonts w:ascii="Times New Roman" w:hAnsi="Times New Roman" w:cs="Times New Roman"/>
          <w:sz w:val="24"/>
          <w:szCs w:val="24"/>
          <w:lang w:val="en-US"/>
        </w:rPr>
        <w:t xml:space="preserve"> verbal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unități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5E07">
        <w:rPr>
          <w:rFonts w:ascii="Times New Roman" w:hAnsi="Times New Roman" w:cs="Times New Roman"/>
          <w:sz w:val="24"/>
          <w:szCs w:val="24"/>
          <w:lang w:val="en-US"/>
        </w:rPr>
        <w:t>nr. 11 din 07.12.2021</w:t>
      </w:r>
      <w:r w:rsidR="007B2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fixe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Biblioteca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s.Nișcani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379EC" w:rsidRDefault="001379EC" w:rsidP="001379EC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:rsidR="001379EC" w:rsidRDefault="001379EC" w:rsidP="001379EC">
      <w:pPr>
        <w:pStyle w:val="Frspaier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Nișcani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Sorici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72DB" w:rsidRDefault="00B372DB" w:rsidP="00B372DB">
      <w:pPr>
        <w:pStyle w:val="Listparagraf"/>
        <w:rPr>
          <w:rFonts w:ascii="Times New Roman" w:hAnsi="Times New Roman"/>
          <w:sz w:val="24"/>
          <w:szCs w:val="24"/>
          <w:lang w:val="en-US"/>
        </w:rPr>
      </w:pPr>
    </w:p>
    <w:p w:rsidR="00B372DB" w:rsidRPr="00B372DB" w:rsidRDefault="00B372DB" w:rsidP="00B372DB">
      <w:pPr>
        <w:rPr>
          <w:b/>
          <w:sz w:val="24"/>
          <w:szCs w:val="24"/>
          <w:lang w:val="ro-RO"/>
        </w:rPr>
      </w:pPr>
      <w:r w:rsidRPr="00861C2B">
        <w:rPr>
          <w:b/>
          <w:sz w:val="24"/>
          <w:szCs w:val="24"/>
          <w:lang w:val="ro-RO"/>
        </w:rPr>
        <w:t xml:space="preserve">Au votat: </w:t>
      </w:r>
    </w:p>
    <w:p w:rsidR="001379EC" w:rsidRPr="00FD16F3" w:rsidRDefault="001379EC" w:rsidP="001379EC">
      <w:pPr>
        <w:jc w:val="both"/>
        <w:rPr>
          <w:sz w:val="24"/>
          <w:szCs w:val="24"/>
        </w:rPr>
      </w:pPr>
    </w:p>
    <w:p w:rsidR="00BC4D43" w:rsidRDefault="00DF5E07" w:rsidP="00BC4D4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–     , contra –     </w:t>
      </w:r>
      <w:proofErr w:type="gramStart"/>
      <w:r>
        <w:rPr>
          <w:sz w:val="24"/>
          <w:szCs w:val="24"/>
        </w:rPr>
        <w:t>,  s</w:t>
      </w:r>
      <w:proofErr w:type="gramEnd"/>
      <w:r>
        <w:rPr>
          <w:sz w:val="24"/>
          <w:szCs w:val="24"/>
        </w:rPr>
        <w:t xml:space="preserve">-au </w:t>
      </w:r>
      <w:proofErr w:type="spellStart"/>
      <w:r>
        <w:rPr>
          <w:sz w:val="24"/>
          <w:szCs w:val="24"/>
        </w:rPr>
        <w:t>abţinut</w:t>
      </w:r>
      <w:proofErr w:type="spellEnd"/>
      <w:r>
        <w:rPr>
          <w:sz w:val="24"/>
          <w:szCs w:val="24"/>
        </w:rPr>
        <w:t xml:space="preserve"> - </w:t>
      </w:r>
    </w:p>
    <w:p w:rsidR="00BC4D43" w:rsidRDefault="00BC4D43" w:rsidP="00BC4D43">
      <w:pPr>
        <w:rPr>
          <w:sz w:val="24"/>
          <w:szCs w:val="24"/>
        </w:rPr>
      </w:pPr>
    </w:p>
    <w:p w:rsidR="00BC4D43" w:rsidRDefault="00BC4D43" w:rsidP="00BC4D4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>
        <w:rPr>
          <w:b/>
          <w:sz w:val="24"/>
          <w:szCs w:val="24"/>
        </w:rPr>
        <w:t>Președinte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ședinței</w:t>
      </w:r>
      <w:proofErr w:type="spellEnd"/>
      <w:r>
        <w:rPr>
          <w:b/>
          <w:sz w:val="24"/>
          <w:szCs w:val="24"/>
        </w:rPr>
        <w:t xml:space="preserve">                                                       </w:t>
      </w:r>
      <w:bookmarkStart w:id="0" w:name="_GoBack"/>
      <w:bookmarkEnd w:id="0"/>
    </w:p>
    <w:p w:rsidR="00821923" w:rsidRPr="00861C2B" w:rsidRDefault="00821923" w:rsidP="00821923">
      <w:pPr>
        <w:rPr>
          <w:b/>
          <w:sz w:val="24"/>
          <w:szCs w:val="24"/>
        </w:rPr>
      </w:pPr>
    </w:p>
    <w:p w:rsidR="00821923" w:rsidRDefault="00821923" w:rsidP="0082192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61C2B">
        <w:rPr>
          <w:b/>
          <w:sz w:val="24"/>
          <w:szCs w:val="24"/>
        </w:rPr>
        <w:t xml:space="preserve">    </w:t>
      </w:r>
      <w:proofErr w:type="spellStart"/>
      <w:r w:rsidRPr="00861C2B">
        <w:rPr>
          <w:b/>
          <w:sz w:val="24"/>
          <w:szCs w:val="24"/>
        </w:rPr>
        <w:t>Contrasemnat</w:t>
      </w:r>
      <w:proofErr w:type="spellEnd"/>
      <w:r w:rsidRPr="00861C2B">
        <w:rPr>
          <w:b/>
          <w:sz w:val="24"/>
          <w:szCs w:val="24"/>
        </w:rPr>
        <w:t xml:space="preserve">: </w:t>
      </w:r>
      <w:proofErr w:type="spellStart"/>
      <w:proofErr w:type="gramStart"/>
      <w:r w:rsidRPr="00861C2B">
        <w:rPr>
          <w:b/>
          <w:sz w:val="24"/>
          <w:szCs w:val="24"/>
        </w:rPr>
        <w:t>Secretarul</w:t>
      </w:r>
      <w:proofErr w:type="spellEnd"/>
      <w:r w:rsidRPr="00861C2B">
        <w:rPr>
          <w:b/>
          <w:sz w:val="24"/>
          <w:szCs w:val="24"/>
        </w:rPr>
        <w:t xml:space="preserve">  </w:t>
      </w:r>
      <w:proofErr w:type="spellStart"/>
      <w:r w:rsidRPr="00861C2B">
        <w:rPr>
          <w:b/>
          <w:sz w:val="24"/>
          <w:szCs w:val="24"/>
        </w:rPr>
        <w:t>consiliu</w:t>
      </w:r>
      <w:r>
        <w:rPr>
          <w:b/>
          <w:sz w:val="24"/>
          <w:szCs w:val="24"/>
        </w:rPr>
        <w:t>lui</w:t>
      </w:r>
      <w:proofErr w:type="spellEnd"/>
      <w:proofErr w:type="gramEnd"/>
      <w:r>
        <w:rPr>
          <w:b/>
          <w:sz w:val="24"/>
          <w:szCs w:val="24"/>
        </w:rPr>
        <w:t xml:space="preserve">                            Nina </w:t>
      </w:r>
      <w:proofErr w:type="spellStart"/>
      <w:r>
        <w:rPr>
          <w:b/>
          <w:sz w:val="24"/>
          <w:szCs w:val="24"/>
        </w:rPr>
        <w:t>Rusu</w:t>
      </w:r>
      <w:proofErr w:type="spellEnd"/>
    </w:p>
    <w:p w:rsidR="0040144C" w:rsidRPr="00F55698" w:rsidRDefault="0040144C" w:rsidP="00861C2B">
      <w:pPr>
        <w:rPr>
          <w:b/>
          <w:sz w:val="24"/>
          <w:szCs w:val="24"/>
        </w:rPr>
      </w:pPr>
    </w:p>
    <w:p w:rsidR="00861C2B" w:rsidRPr="00F55698" w:rsidRDefault="00821923" w:rsidP="00861C2B">
      <w:pPr>
        <w:rPr>
          <w:b/>
        </w:rPr>
      </w:pPr>
      <w:r>
        <w:rPr>
          <w:i/>
        </w:rPr>
        <w:t xml:space="preserve">Ex. Elena </w:t>
      </w:r>
      <w:proofErr w:type="spellStart"/>
      <w:r>
        <w:rPr>
          <w:i/>
        </w:rPr>
        <w:t>Stratan</w:t>
      </w:r>
      <w:proofErr w:type="spellEnd"/>
      <w:r>
        <w:rPr>
          <w:i/>
        </w:rPr>
        <w:t xml:space="preserve"> </w:t>
      </w:r>
    </w:p>
    <w:p w:rsidR="00861C2B" w:rsidRPr="00F55698" w:rsidRDefault="00861C2B" w:rsidP="00861C2B">
      <w:pPr>
        <w:rPr>
          <w:b/>
        </w:rPr>
      </w:pPr>
      <w:r w:rsidRPr="00F55698">
        <w:rPr>
          <w:i/>
        </w:rPr>
        <w:t>Tel.0244/63/2</w:t>
      </w:r>
      <w:r w:rsidR="00821923">
        <w:rPr>
          <w:i/>
          <w:lang w:val="ro-RO"/>
        </w:rPr>
        <w:t>31</w:t>
      </w:r>
    </w:p>
    <w:sectPr w:rsidR="00861C2B" w:rsidRPr="00F55698" w:rsidSect="0011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275C"/>
    <w:multiLevelType w:val="hybridMultilevel"/>
    <w:tmpl w:val="07C2E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836D0"/>
    <w:multiLevelType w:val="hybridMultilevel"/>
    <w:tmpl w:val="04DCC688"/>
    <w:lvl w:ilvl="0" w:tplc="B73AB652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468F"/>
    <w:multiLevelType w:val="hybridMultilevel"/>
    <w:tmpl w:val="0560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91028"/>
    <w:multiLevelType w:val="hybridMultilevel"/>
    <w:tmpl w:val="9A64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24789"/>
    <w:multiLevelType w:val="hybridMultilevel"/>
    <w:tmpl w:val="185600C8"/>
    <w:lvl w:ilvl="0" w:tplc="9DBE05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C7E13"/>
    <w:multiLevelType w:val="multilevel"/>
    <w:tmpl w:val="D2383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D16766"/>
    <w:multiLevelType w:val="hybridMultilevel"/>
    <w:tmpl w:val="1B22298C"/>
    <w:lvl w:ilvl="0" w:tplc="76BEE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1C2B"/>
    <w:rsid w:val="00031F18"/>
    <w:rsid w:val="00052941"/>
    <w:rsid w:val="00075EE8"/>
    <w:rsid w:val="000E3097"/>
    <w:rsid w:val="000F2706"/>
    <w:rsid w:val="00115E6C"/>
    <w:rsid w:val="001379EC"/>
    <w:rsid w:val="001651C3"/>
    <w:rsid w:val="00186888"/>
    <w:rsid w:val="001A28CC"/>
    <w:rsid w:val="001D112E"/>
    <w:rsid w:val="00242E87"/>
    <w:rsid w:val="00243207"/>
    <w:rsid w:val="0026158F"/>
    <w:rsid w:val="002A2D9A"/>
    <w:rsid w:val="002C60E0"/>
    <w:rsid w:val="002D0F09"/>
    <w:rsid w:val="002E2321"/>
    <w:rsid w:val="003C57F2"/>
    <w:rsid w:val="003D6D2F"/>
    <w:rsid w:val="003D6D31"/>
    <w:rsid w:val="0040144C"/>
    <w:rsid w:val="004022AE"/>
    <w:rsid w:val="00405F46"/>
    <w:rsid w:val="0045557E"/>
    <w:rsid w:val="00456658"/>
    <w:rsid w:val="0048758E"/>
    <w:rsid w:val="004B015E"/>
    <w:rsid w:val="004F1C13"/>
    <w:rsid w:val="0052033B"/>
    <w:rsid w:val="00524C1D"/>
    <w:rsid w:val="00557D70"/>
    <w:rsid w:val="00595B3B"/>
    <w:rsid w:val="005E6347"/>
    <w:rsid w:val="0068461C"/>
    <w:rsid w:val="0068468E"/>
    <w:rsid w:val="0068515F"/>
    <w:rsid w:val="00693837"/>
    <w:rsid w:val="006B5541"/>
    <w:rsid w:val="006D4C8C"/>
    <w:rsid w:val="006E4BC9"/>
    <w:rsid w:val="006E663D"/>
    <w:rsid w:val="007175D4"/>
    <w:rsid w:val="007855AE"/>
    <w:rsid w:val="007B26E1"/>
    <w:rsid w:val="007F1EF7"/>
    <w:rsid w:val="00804339"/>
    <w:rsid w:val="008057A6"/>
    <w:rsid w:val="00821923"/>
    <w:rsid w:val="00823244"/>
    <w:rsid w:val="00823394"/>
    <w:rsid w:val="00826140"/>
    <w:rsid w:val="00861C2B"/>
    <w:rsid w:val="0088060D"/>
    <w:rsid w:val="00882830"/>
    <w:rsid w:val="008E72F2"/>
    <w:rsid w:val="008F0E14"/>
    <w:rsid w:val="008F5DD8"/>
    <w:rsid w:val="00907843"/>
    <w:rsid w:val="00915C96"/>
    <w:rsid w:val="00933A67"/>
    <w:rsid w:val="0093737A"/>
    <w:rsid w:val="00A15DB6"/>
    <w:rsid w:val="00A1787C"/>
    <w:rsid w:val="00A25278"/>
    <w:rsid w:val="00A3306F"/>
    <w:rsid w:val="00A43AC3"/>
    <w:rsid w:val="00A50C6A"/>
    <w:rsid w:val="00A969F9"/>
    <w:rsid w:val="00AB6351"/>
    <w:rsid w:val="00AC40B9"/>
    <w:rsid w:val="00AF7F64"/>
    <w:rsid w:val="00B25930"/>
    <w:rsid w:val="00B372DB"/>
    <w:rsid w:val="00B44FE6"/>
    <w:rsid w:val="00B64090"/>
    <w:rsid w:val="00BC13A1"/>
    <w:rsid w:val="00BC4D43"/>
    <w:rsid w:val="00C06B00"/>
    <w:rsid w:val="00C81287"/>
    <w:rsid w:val="00C95486"/>
    <w:rsid w:val="00CB3D67"/>
    <w:rsid w:val="00CC3382"/>
    <w:rsid w:val="00CD06F4"/>
    <w:rsid w:val="00CE60E5"/>
    <w:rsid w:val="00CF09E7"/>
    <w:rsid w:val="00D07A05"/>
    <w:rsid w:val="00D12DFF"/>
    <w:rsid w:val="00D83753"/>
    <w:rsid w:val="00DD421F"/>
    <w:rsid w:val="00DF5E07"/>
    <w:rsid w:val="00E31C2F"/>
    <w:rsid w:val="00E459EA"/>
    <w:rsid w:val="00F44E91"/>
    <w:rsid w:val="00F534D2"/>
    <w:rsid w:val="00F55698"/>
    <w:rsid w:val="00F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Fontdeparagrafimplicit"/>
    <w:uiPriority w:val="99"/>
    <w:rsid w:val="00861C2B"/>
    <w:rPr>
      <w:color w:val="0000FF"/>
      <w:u w:val="single"/>
    </w:rPr>
  </w:style>
  <w:style w:type="paragraph" w:styleId="Frspaiere">
    <w:name w:val="No Spacing"/>
    <w:uiPriority w:val="1"/>
    <w:qFormat/>
    <w:rsid w:val="00861C2B"/>
    <w:pPr>
      <w:spacing w:after="0" w:line="240" w:lineRule="auto"/>
    </w:pPr>
    <w:rPr>
      <w:rFonts w:eastAsiaTheme="minorHAns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61C2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1C2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075EE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075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rsid w:val="00456658"/>
    <w:pPr>
      <w:spacing w:line="360" w:lineRule="auto"/>
      <w:ind w:firstLine="720"/>
      <w:jc w:val="both"/>
    </w:pPr>
    <w:rPr>
      <w:bCs/>
      <w:i/>
      <w:iCs/>
      <w:sz w:val="28"/>
      <w:szCs w:val="28"/>
      <w:lang w:val="ro-RO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456658"/>
    <w:rPr>
      <w:rFonts w:ascii="Times New Roman" w:eastAsia="Times New Roman" w:hAnsi="Times New Roman" w:cs="Times New Roman"/>
      <w:bCs/>
      <w:i/>
      <w:iCs/>
      <w:sz w:val="28"/>
      <w:szCs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nisc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327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42</cp:revision>
  <cp:lastPrinted>2020-12-15T14:13:00Z</cp:lastPrinted>
  <dcterms:created xsi:type="dcterms:W3CDTF">2019-11-18T09:59:00Z</dcterms:created>
  <dcterms:modified xsi:type="dcterms:W3CDTF">2021-12-01T14:04:00Z</dcterms:modified>
</cp:coreProperties>
</file>