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04" w:rsidRPr="009C12C8" w:rsidRDefault="002A5C04" w:rsidP="002A5C04">
      <w:pPr>
        <w:jc w:val="center"/>
        <w:rPr>
          <w:b/>
          <w:bCs/>
          <w:sz w:val="24"/>
          <w:szCs w:val="24"/>
          <w:lang w:val="ro-RO"/>
        </w:rPr>
      </w:pPr>
      <w:r w:rsidRPr="009C12C8">
        <w:rPr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C04" w:rsidRPr="009C12C8" w:rsidRDefault="002A5C04" w:rsidP="002A5C04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9C12C8">
        <w:rPr>
          <w:sz w:val="24"/>
          <w:szCs w:val="24"/>
          <w:lang w:val="ro-RO"/>
        </w:rPr>
        <w:t>REPUBLICA  MOLDOVA</w:t>
      </w:r>
    </w:p>
    <w:p w:rsidR="002A5C04" w:rsidRPr="009C12C8" w:rsidRDefault="002A5C04" w:rsidP="002A5C04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9C12C8">
        <w:rPr>
          <w:sz w:val="24"/>
          <w:szCs w:val="24"/>
          <w:lang w:val="ro-RO"/>
        </w:rPr>
        <w:t>RAIONUL CĂLĂRAŞI</w:t>
      </w:r>
    </w:p>
    <w:p w:rsidR="002A5C04" w:rsidRPr="009C12C8" w:rsidRDefault="002A5C04" w:rsidP="002A5C04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9C12C8">
        <w:rPr>
          <w:sz w:val="24"/>
          <w:szCs w:val="24"/>
          <w:lang w:val="ro-RO"/>
        </w:rPr>
        <w:t>CONSILIUL  SĂTESC   NIŞCANI</w:t>
      </w:r>
    </w:p>
    <w:p w:rsidR="002A5C04" w:rsidRPr="0007337E" w:rsidRDefault="002A5C04" w:rsidP="002A5C04">
      <w:pPr>
        <w:pStyle w:val="Frspaiere"/>
        <w:rPr>
          <w:lang w:val="ro-RO"/>
        </w:rPr>
      </w:pPr>
      <w:r w:rsidRPr="009C12C8">
        <w:rPr>
          <w:sz w:val="24"/>
          <w:szCs w:val="24"/>
          <w:lang w:val="pt-BR"/>
        </w:rPr>
        <w:t>_____________________________________________________________________________</w:t>
      </w:r>
    </w:p>
    <w:p w:rsidR="002A5C04" w:rsidRDefault="002A5C04" w:rsidP="002A5C04">
      <w:pPr>
        <w:tabs>
          <w:tab w:val="left" w:pos="900"/>
          <w:tab w:val="center" w:pos="4677"/>
          <w:tab w:val="left" w:pos="7995"/>
        </w:tabs>
      </w:pPr>
      <w:r>
        <w:rPr>
          <w:lang w:val="ro-RO"/>
        </w:rPr>
        <w:tab/>
      </w:r>
      <w:r>
        <w:rPr>
          <w:lang w:val="ro-RO"/>
        </w:rPr>
        <w:tab/>
      </w:r>
      <w:r w:rsidRPr="000E2765">
        <w:rPr>
          <w:lang w:val="ro-RO"/>
        </w:rPr>
        <w:t xml:space="preserve">Tel/63-238,     </w:t>
      </w:r>
      <w:r w:rsidRPr="000E2765">
        <w:rPr>
          <w:lang w:val="pt-BR"/>
        </w:rPr>
        <w:t>E-mail</w:t>
      </w:r>
      <w:r w:rsidRPr="000E2765">
        <w:rPr>
          <w:color w:val="0000FF"/>
          <w:lang w:val="pt-BR"/>
        </w:rPr>
        <w:t xml:space="preserve">: </w:t>
      </w:r>
      <w:hyperlink r:id="rId9" w:history="1">
        <w:r w:rsidRPr="000E2765">
          <w:rPr>
            <w:rStyle w:val="Hyperlink"/>
            <w:rFonts w:eastAsiaTheme="majorEastAsia"/>
            <w:color w:val="000000"/>
            <w:lang w:val="pt-BR"/>
          </w:rPr>
          <w:t>primarianiscani@gmail.com</w:t>
        </w:r>
      </w:hyperlink>
      <w:r>
        <w:tab/>
      </w:r>
    </w:p>
    <w:p w:rsidR="00A238D1" w:rsidRDefault="00A238D1" w:rsidP="002A5C04">
      <w:pPr>
        <w:jc w:val="center"/>
        <w:rPr>
          <w:b/>
          <w:sz w:val="28"/>
          <w:szCs w:val="28"/>
          <w:u w:val="single"/>
        </w:rPr>
      </w:pPr>
    </w:p>
    <w:p w:rsidR="002A5C04" w:rsidRPr="000F1070" w:rsidRDefault="002A5C04" w:rsidP="002A5C04">
      <w:pPr>
        <w:jc w:val="center"/>
        <w:rPr>
          <w:b/>
          <w:sz w:val="24"/>
          <w:szCs w:val="24"/>
          <w:lang w:val="ro-RO"/>
        </w:rPr>
      </w:pPr>
      <w:r w:rsidRPr="000F1070">
        <w:rPr>
          <w:b/>
          <w:sz w:val="24"/>
          <w:szCs w:val="24"/>
          <w:lang w:val="en-GB"/>
        </w:rPr>
        <w:t xml:space="preserve">D  </w:t>
      </w:r>
      <w:proofErr w:type="gramStart"/>
      <w:r w:rsidRPr="000F1070">
        <w:rPr>
          <w:b/>
          <w:sz w:val="24"/>
          <w:szCs w:val="24"/>
          <w:lang w:val="en-GB"/>
        </w:rPr>
        <w:t>E  C</w:t>
      </w:r>
      <w:proofErr w:type="gramEnd"/>
      <w:r w:rsidRPr="000F1070">
        <w:rPr>
          <w:b/>
          <w:sz w:val="24"/>
          <w:szCs w:val="24"/>
          <w:lang w:val="en-GB"/>
        </w:rPr>
        <w:t xml:space="preserve">  I  Z  I  </w:t>
      </w:r>
      <w:r w:rsidRPr="000F1070">
        <w:rPr>
          <w:b/>
          <w:sz w:val="24"/>
          <w:szCs w:val="24"/>
          <w:lang w:val="ro-RO"/>
        </w:rPr>
        <w:t>E</w:t>
      </w:r>
      <w:r w:rsidRPr="000F1070">
        <w:rPr>
          <w:sz w:val="24"/>
          <w:szCs w:val="24"/>
          <w:lang w:val="en-GB"/>
        </w:rPr>
        <w:t xml:space="preserve">    </w:t>
      </w:r>
      <w:r w:rsidRPr="000F1070">
        <w:rPr>
          <w:b/>
          <w:sz w:val="24"/>
          <w:szCs w:val="24"/>
          <w:lang w:val="ro-RO"/>
        </w:rPr>
        <w:t>N</w:t>
      </w:r>
      <w:r w:rsidRPr="000F1070">
        <w:rPr>
          <w:b/>
          <w:sz w:val="24"/>
          <w:szCs w:val="24"/>
          <w:lang w:val="en-GB"/>
        </w:rPr>
        <w:t>r.</w:t>
      </w:r>
      <w:r w:rsidRPr="000F1070">
        <w:rPr>
          <w:sz w:val="24"/>
          <w:szCs w:val="24"/>
          <w:lang w:val="en-GB"/>
        </w:rPr>
        <w:t xml:space="preserve"> </w:t>
      </w:r>
      <w:r w:rsidR="00387AD0">
        <w:rPr>
          <w:b/>
          <w:sz w:val="24"/>
          <w:szCs w:val="24"/>
          <w:lang w:val="ro-RO"/>
        </w:rPr>
        <w:t>01/06</w:t>
      </w:r>
    </w:p>
    <w:p w:rsidR="002A5C04" w:rsidRPr="000F1070" w:rsidRDefault="002A5C04" w:rsidP="002A5C0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Pr="000F1070">
        <w:rPr>
          <w:b/>
          <w:sz w:val="24"/>
          <w:szCs w:val="24"/>
          <w:lang w:val="ro-RO"/>
        </w:rPr>
        <w:t>in</w:t>
      </w:r>
      <w:r w:rsidR="00387AD0">
        <w:rPr>
          <w:b/>
          <w:sz w:val="24"/>
          <w:szCs w:val="24"/>
          <w:lang w:val="ro-RO"/>
        </w:rPr>
        <w:t xml:space="preserve">   26.02.2021</w:t>
      </w:r>
    </w:p>
    <w:p w:rsidR="002A5C04" w:rsidRPr="00EA64ED" w:rsidRDefault="002A5C04" w:rsidP="002A5C04">
      <w:pPr>
        <w:pStyle w:val="Titlu3"/>
        <w:rPr>
          <w:rFonts w:ascii="Cambria" w:eastAsia="Times New Roman" w:hAnsi="Cambria" w:cs="Times New Roman"/>
          <w:color w:val="4F81BD"/>
          <w:lang w:val="ro-RO"/>
        </w:rPr>
      </w:pPr>
    </w:p>
    <w:p w:rsidR="00A238D1" w:rsidRPr="00A238D1" w:rsidRDefault="00A238D1" w:rsidP="00A238D1">
      <w:pPr>
        <w:rPr>
          <w:b/>
          <w:sz w:val="24"/>
          <w:szCs w:val="24"/>
          <w:lang w:val="ro-RO"/>
        </w:rPr>
      </w:pPr>
      <w:bookmarkStart w:id="0" w:name="_GoBack"/>
      <w:r w:rsidRPr="00A238D1">
        <w:rPr>
          <w:b/>
          <w:sz w:val="24"/>
          <w:szCs w:val="24"/>
          <w:lang w:val="ro-RO"/>
        </w:rPr>
        <w:t xml:space="preserve">,, Cu privire la stabilirea plăţilor  pentru folosirea  terenului </w:t>
      </w:r>
    </w:p>
    <w:p w:rsidR="00A238D1" w:rsidRDefault="00A238D1" w:rsidP="00A238D1">
      <w:pPr>
        <w:rPr>
          <w:b/>
          <w:sz w:val="24"/>
          <w:szCs w:val="24"/>
          <w:lang w:val="ro-RO"/>
        </w:rPr>
      </w:pPr>
      <w:r w:rsidRPr="00A238D1">
        <w:rPr>
          <w:b/>
          <w:sz w:val="24"/>
          <w:szCs w:val="24"/>
          <w:lang w:val="ro-RO"/>
        </w:rPr>
        <w:t>rezervei de 5% a primăriei satului Nişcani pe</w:t>
      </w:r>
      <w:r w:rsidR="00886D53">
        <w:rPr>
          <w:b/>
          <w:sz w:val="24"/>
          <w:szCs w:val="24"/>
          <w:lang w:val="ro-RO"/>
        </w:rPr>
        <w:t>ntru anul agricol 2021</w:t>
      </w:r>
      <w:r w:rsidRPr="00A238D1">
        <w:rPr>
          <w:b/>
          <w:sz w:val="24"/>
          <w:szCs w:val="24"/>
          <w:lang w:val="ro-RO"/>
        </w:rPr>
        <w:t>”</w:t>
      </w:r>
    </w:p>
    <w:bookmarkEnd w:id="0"/>
    <w:p w:rsidR="00BB5EFF" w:rsidRPr="00A238D1" w:rsidRDefault="00BB5EFF" w:rsidP="00A238D1">
      <w:pPr>
        <w:rPr>
          <w:b/>
          <w:sz w:val="24"/>
          <w:szCs w:val="24"/>
          <w:lang w:val="ro-RO"/>
        </w:rPr>
      </w:pPr>
    </w:p>
    <w:p w:rsidR="00605D4E" w:rsidRPr="00605D4E" w:rsidRDefault="00A238D1" w:rsidP="00605D4E">
      <w:p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</w:t>
      </w:r>
      <w:r w:rsidR="00605D4E" w:rsidRPr="00605D4E">
        <w:rPr>
          <w:sz w:val="24"/>
          <w:szCs w:val="24"/>
          <w:lang w:val="ro-RO"/>
        </w:rPr>
        <w:t>În legătură   cu expirarea termenului contractelor de arendă a terenului rezervei de 5% cu nr.cadastral 2529111082 cu suprafaţa de 5,2311 ha, în legătură cu cererile angajaţiilor instituţiilor finanţate de la bugetul local de expluatare în continuare a terenului și ținănd cont de faptul că  din suprafaţa  totală 5,23 ha. la cîteva porţiuni de loturi cu suprafaţa</w:t>
      </w:r>
      <w:r w:rsidR="00387AD0">
        <w:rPr>
          <w:sz w:val="24"/>
          <w:szCs w:val="24"/>
          <w:lang w:val="ro-RO"/>
        </w:rPr>
        <w:t xml:space="preserve"> </w:t>
      </w:r>
      <w:r w:rsidR="00387AD0" w:rsidRPr="00387AD0">
        <w:rPr>
          <w:sz w:val="24"/>
          <w:szCs w:val="24"/>
          <w:lang w:val="ro-RO"/>
        </w:rPr>
        <w:t xml:space="preserve">0,571 </w:t>
      </w:r>
      <w:r w:rsidR="00605D4E" w:rsidRPr="00605D4E">
        <w:rPr>
          <w:sz w:val="24"/>
          <w:szCs w:val="24"/>
          <w:lang w:val="ro-RO"/>
        </w:rPr>
        <w:t>ha nu s-au găsit doritori de  a lua în arendă aceste terenuri.</w:t>
      </w:r>
    </w:p>
    <w:p w:rsidR="00605D4E" w:rsidRPr="00605D4E" w:rsidRDefault="00605D4E" w:rsidP="00605D4E">
      <w:p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  În conformitate  cu art.14 alin.2 litera „ c,d „ şi art. 77 pct.2,3,5  al Legii nr.436 –XVI  din 28.12.2006 privind administraţia publică locală cu modificările ei ulterioare ;</w:t>
      </w:r>
    </w:p>
    <w:p w:rsidR="00605D4E" w:rsidRPr="00605D4E" w:rsidRDefault="00605D4E" w:rsidP="00605D4E">
      <w:p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  </w:t>
      </w:r>
      <w:r w:rsidRPr="00605D4E">
        <w:rPr>
          <w:sz w:val="24"/>
          <w:szCs w:val="24"/>
          <w:lang w:val="it-IT"/>
        </w:rPr>
        <w:t>În baza art.10/1 al Legii  nr.1308-XIII din 25.07.1997 privind preţul normativ şi modul de vânzare –cumpărare a pământului cu modificările ulterioare:</w:t>
      </w:r>
    </w:p>
    <w:p w:rsidR="00605D4E" w:rsidRPr="00605D4E" w:rsidRDefault="00605D4E" w:rsidP="00605D4E">
      <w:p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  Ţinând cont  de art. 22 alin.2 și  alin 3  al Legii nr. nr.198 –XV din 15.05.2003 cu privire la arenda în agricultură  </w:t>
      </w:r>
    </w:p>
    <w:p w:rsidR="00605D4E" w:rsidRPr="00605D4E" w:rsidRDefault="00605D4E" w:rsidP="00605D4E">
      <w:p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În conformitate cu  ,,Regulamentul privind constituirea și   funcționarea  Consiliului local” aprobat prin De</w:t>
      </w:r>
      <w:r w:rsidR="008874C6">
        <w:rPr>
          <w:sz w:val="24"/>
          <w:szCs w:val="24"/>
          <w:lang w:val="ro-RO"/>
        </w:rPr>
        <w:t>cizia consiliului Nișcani nr. 07/12</w:t>
      </w:r>
      <w:r w:rsidRPr="00605D4E">
        <w:rPr>
          <w:sz w:val="24"/>
          <w:szCs w:val="24"/>
          <w:lang w:val="ro-RO"/>
        </w:rPr>
        <w:t xml:space="preserve"> din </w:t>
      </w:r>
      <w:r w:rsidR="008874C6">
        <w:rPr>
          <w:sz w:val="24"/>
          <w:szCs w:val="24"/>
          <w:lang w:val="ro-RO"/>
        </w:rPr>
        <w:t>13.12.2019</w:t>
      </w:r>
      <w:r w:rsidRPr="00605D4E">
        <w:rPr>
          <w:sz w:val="24"/>
          <w:szCs w:val="24"/>
          <w:lang w:val="ro-RO"/>
        </w:rPr>
        <w:t>.</w:t>
      </w:r>
    </w:p>
    <w:p w:rsidR="00605D4E" w:rsidRPr="00605D4E" w:rsidRDefault="00605D4E" w:rsidP="00605D4E">
      <w:p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.        Având ca temei avizul comisiei de specialitate:                       </w:t>
      </w:r>
    </w:p>
    <w:p w:rsidR="00605D4E" w:rsidRPr="00605D4E" w:rsidRDefault="00605D4E" w:rsidP="00605D4E">
      <w:pPr>
        <w:rPr>
          <w:sz w:val="24"/>
          <w:szCs w:val="24"/>
        </w:rPr>
      </w:pPr>
    </w:p>
    <w:p w:rsidR="00605D4E" w:rsidRDefault="00605D4E" w:rsidP="00605D4E">
      <w:pPr>
        <w:rPr>
          <w:b/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                             </w:t>
      </w:r>
      <w:r w:rsidRPr="00605D4E">
        <w:rPr>
          <w:b/>
          <w:sz w:val="24"/>
          <w:szCs w:val="24"/>
          <w:lang w:val="ro-RO"/>
        </w:rPr>
        <w:t xml:space="preserve">CONSILIUL SĂTESC  D E C I D E : </w:t>
      </w:r>
    </w:p>
    <w:p w:rsidR="00BB5EFF" w:rsidRPr="00605D4E" w:rsidRDefault="00BB5EFF" w:rsidP="00605D4E">
      <w:pPr>
        <w:rPr>
          <w:b/>
          <w:sz w:val="24"/>
          <w:szCs w:val="24"/>
          <w:lang w:val="ro-RO"/>
        </w:rPr>
      </w:pPr>
    </w:p>
    <w:p w:rsidR="00605D4E" w:rsidRPr="00605D4E" w:rsidRDefault="00605D4E" w:rsidP="00605D4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>Se aprobă prelungirea contractelo</w:t>
      </w:r>
      <w:r w:rsidR="00387AD0">
        <w:rPr>
          <w:sz w:val="24"/>
          <w:szCs w:val="24"/>
          <w:lang w:val="ro-RO"/>
        </w:rPr>
        <w:t>r de arendă pe anul agricol 2021</w:t>
      </w:r>
      <w:r w:rsidRPr="00605D4E">
        <w:rPr>
          <w:sz w:val="24"/>
          <w:szCs w:val="24"/>
          <w:lang w:val="ro-RO"/>
        </w:rPr>
        <w:t xml:space="preserve">  asupra terenului  rezervei de 5% a primăriei  satul</w:t>
      </w:r>
      <w:r w:rsidR="00387AD0">
        <w:rPr>
          <w:sz w:val="24"/>
          <w:szCs w:val="24"/>
          <w:lang w:val="ro-RO"/>
        </w:rPr>
        <w:t>ui Nişcani  cu suprafaţa de 4,6</w:t>
      </w:r>
      <w:r w:rsidRPr="00605D4E">
        <w:rPr>
          <w:sz w:val="24"/>
          <w:szCs w:val="24"/>
          <w:lang w:val="ro-RO"/>
        </w:rPr>
        <w:t>5</w:t>
      </w:r>
      <w:r w:rsidR="00387AD0">
        <w:rPr>
          <w:sz w:val="24"/>
          <w:szCs w:val="24"/>
          <w:lang w:val="ro-RO"/>
        </w:rPr>
        <w:t>9</w:t>
      </w:r>
      <w:r w:rsidRPr="00605D4E">
        <w:rPr>
          <w:sz w:val="24"/>
          <w:szCs w:val="24"/>
          <w:lang w:val="ro-RO"/>
        </w:rPr>
        <w:t xml:space="preserve"> ha, </w:t>
      </w:r>
    </w:p>
    <w:p w:rsidR="00605D4E" w:rsidRPr="00605D4E" w:rsidRDefault="00605D4E" w:rsidP="00605D4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Se stabileşte plata pentru arenda anuală în mărime de 2,5 %  câte 8.384 lei pentru un </w:t>
      </w:r>
      <w:r w:rsidR="00387AD0">
        <w:rPr>
          <w:sz w:val="24"/>
          <w:szCs w:val="24"/>
          <w:lang w:val="ro-RO"/>
        </w:rPr>
        <w:t>ar, suma totală constituind 3906.19</w:t>
      </w:r>
      <w:r w:rsidRPr="00605D4E">
        <w:rPr>
          <w:sz w:val="24"/>
          <w:szCs w:val="24"/>
          <w:lang w:val="ro-RO"/>
        </w:rPr>
        <w:t xml:space="preserve"> lei anual (borderoul  de calcul se anexează);    </w:t>
      </w:r>
    </w:p>
    <w:p w:rsidR="00605D4E" w:rsidRPr="00605D4E" w:rsidRDefault="00605D4E" w:rsidP="00605D4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Primăria satului Nişcani (primar Petru .Sorici) în termen de 3 luni să asigure                                                                                       </w:t>
      </w:r>
    </w:p>
    <w:p w:rsidR="00605D4E" w:rsidRPr="00605D4E" w:rsidRDefault="00605D4E" w:rsidP="00605D4E">
      <w:pPr>
        <w:ind w:left="570"/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perfectarea contractelor  de arendă ,conform p.1 al prezentei decizii ,în conformitate </w:t>
      </w:r>
    </w:p>
    <w:p w:rsidR="00605D4E" w:rsidRPr="00605D4E" w:rsidRDefault="00605D4E" w:rsidP="00605D4E">
      <w:pPr>
        <w:ind w:left="570"/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         cu legislaţia în vigoare</w:t>
      </w:r>
    </w:p>
    <w:p w:rsidR="00A238D1" w:rsidRPr="00BB5EFF" w:rsidRDefault="00605D4E" w:rsidP="00605D4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605D4E">
        <w:rPr>
          <w:sz w:val="24"/>
          <w:szCs w:val="24"/>
          <w:lang w:val="ro-RO"/>
        </w:rPr>
        <w:t xml:space="preserve"> Controlul executării  prezentei decizii se atribuie dlui Petru Sorici, primarul satului.</w:t>
      </w:r>
    </w:p>
    <w:p w:rsidR="002A5C04" w:rsidRPr="000F1070" w:rsidRDefault="002A5C04" w:rsidP="002A5C04">
      <w:pPr>
        <w:rPr>
          <w:b/>
          <w:sz w:val="24"/>
          <w:szCs w:val="24"/>
          <w:lang w:val="ro-RO"/>
        </w:rPr>
      </w:pPr>
      <w:r w:rsidRPr="000F1070">
        <w:rPr>
          <w:b/>
          <w:sz w:val="24"/>
          <w:szCs w:val="24"/>
          <w:lang w:val="ro-RO"/>
        </w:rPr>
        <w:t xml:space="preserve">Au votat: </w:t>
      </w:r>
    </w:p>
    <w:p w:rsidR="002A5C04" w:rsidRDefault="002A5C04" w:rsidP="002A5C04">
      <w:pPr>
        <w:rPr>
          <w:sz w:val="24"/>
          <w:szCs w:val="24"/>
        </w:rPr>
      </w:pPr>
      <w:r w:rsidRPr="000F1070">
        <w:rPr>
          <w:sz w:val="24"/>
          <w:szCs w:val="24"/>
        </w:rPr>
        <w:t xml:space="preserve">      </w:t>
      </w:r>
      <w:proofErr w:type="spellStart"/>
      <w:r w:rsidRPr="000F1070">
        <w:rPr>
          <w:sz w:val="24"/>
          <w:szCs w:val="24"/>
        </w:rPr>
        <w:t>Pentru</w:t>
      </w:r>
      <w:proofErr w:type="spellEnd"/>
      <w:r w:rsidRPr="000F1070">
        <w:rPr>
          <w:sz w:val="24"/>
          <w:szCs w:val="24"/>
        </w:rPr>
        <w:t xml:space="preserve">   –</w:t>
      </w:r>
      <w:r>
        <w:rPr>
          <w:sz w:val="24"/>
          <w:szCs w:val="24"/>
        </w:rPr>
        <w:t xml:space="preserve">   </w:t>
      </w:r>
      <w:r w:rsidRPr="000F1070">
        <w:rPr>
          <w:sz w:val="24"/>
          <w:szCs w:val="24"/>
        </w:rPr>
        <w:t xml:space="preserve">, contra –     </w:t>
      </w:r>
      <w:r>
        <w:rPr>
          <w:sz w:val="24"/>
          <w:szCs w:val="24"/>
        </w:rPr>
        <w:t xml:space="preserve">   </w:t>
      </w:r>
      <w:proofErr w:type="gramStart"/>
      <w:r w:rsidRPr="000F1070">
        <w:rPr>
          <w:sz w:val="24"/>
          <w:szCs w:val="24"/>
        </w:rPr>
        <w:t>,  s</w:t>
      </w:r>
      <w:proofErr w:type="gramEnd"/>
      <w:r w:rsidRPr="000F1070">
        <w:rPr>
          <w:sz w:val="24"/>
          <w:szCs w:val="24"/>
        </w:rPr>
        <w:t xml:space="preserve">-au </w:t>
      </w:r>
      <w:proofErr w:type="spellStart"/>
      <w:r w:rsidRPr="000F1070">
        <w:rPr>
          <w:sz w:val="24"/>
          <w:szCs w:val="24"/>
        </w:rPr>
        <w:t>abţinut</w:t>
      </w:r>
      <w:proofErr w:type="spellEnd"/>
      <w:r w:rsidRPr="000F107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  </w:t>
      </w:r>
    </w:p>
    <w:p w:rsidR="002A5C04" w:rsidRPr="000F1070" w:rsidRDefault="002A5C04" w:rsidP="002A5C04">
      <w:pPr>
        <w:rPr>
          <w:sz w:val="24"/>
          <w:szCs w:val="24"/>
        </w:rPr>
      </w:pPr>
    </w:p>
    <w:p w:rsidR="002A5C04" w:rsidRDefault="002A5C04" w:rsidP="002A5C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r w:rsidRPr="000F1070">
        <w:rPr>
          <w:b/>
          <w:sz w:val="24"/>
          <w:szCs w:val="24"/>
        </w:rPr>
        <w:t>Președinte</w:t>
      </w:r>
      <w:proofErr w:type="spellEnd"/>
      <w:r w:rsidRPr="000F1070">
        <w:rPr>
          <w:b/>
          <w:sz w:val="24"/>
          <w:szCs w:val="24"/>
        </w:rPr>
        <w:t xml:space="preserve"> al </w:t>
      </w:r>
      <w:proofErr w:type="spellStart"/>
      <w:r w:rsidRPr="000F1070">
        <w:rPr>
          <w:b/>
          <w:sz w:val="24"/>
          <w:szCs w:val="24"/>
        </w:rPr>
        <w:t>ședinței</w:t>
      </w:r>
      <w:proofErr w:type="spellEnd"/>
      <w:r w:rsidRPr="000F1070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</w:t>
      </w:r>
      <w:r w:rsidRPr="000F1070">
        <w:rPr>
          <w:b/>
          <w:sz w:val="24"/>
          <w:szCs w:val="24"/>
        </w:rPr>
        <w:t xml:space="preserve"> </w:t>
      </w:r>
    </w:p>
    <w:p w:rsidR="002A5C04" w:rsidRPr="000F1070" w:rsidRDefault="002A5C04" w:rsidP="002A5C04">
      <w:pPr>
        <w:rPr>
          <w:b/>
          <w:sz w:val="24"/>
          <w:szCs w:val="24"/>
        </w:rPr>
      </w:pPr>
    </w:p>
    <w:p w:rsidR="00387AD0" w:rsidRPr="00387AD0" w:rsidRDefault="002A5C04" w:rsidP="00387AD0">
      <w:pPr>
        <w:rPr>
          <w:b/>
          <w:sz w:val="24"/>
          <w:szCs w:val="24"/>
        </w:rPr>
      </w:pPr>
      <w:r w:rsidRPr="000F1070">
        <w:rPr>
          <w:b/>
          <w:sz w:val="24"/>
          <w:szCs w:val="24"/>
        </w:rPr>
        <w:t xml:space="preserve">              </w:t>
      </w:r>
      <w:proofErr w:type="spellStart"/>
      <w:r w:rsidRPr="000F1070">
        <w:rPr>
          <w:b/>
          <w:sz w:val="24"/>
          <w:szCs w:val="24"/>
        </w:rPr>
        <w:t>Contrasemnat</w:t>
      </w:r>
      <w:proofErr w:type="spellEnd"/>
      <w:r w:rsidRPr="000F1070">
        <w:rPr>
          <w:b/>
          <w:sz w:val="24"/>
          <w:szCs w:val="24"/>
        </w:rPr>
        <w:t xml:space="preserve">: </w:t>
      </w:r>
      <w:proofErr w:type="spellStart"/>
      <w:proofErr w:type="gramStart"/>
      <w:r w:rsidRPr="000F1070">
        <w:rPr>
          <w:b/>
          <w:sz w:val="24"/>
          <w:szCs w:val="24"/>
        </w:rPr>
        <w:t>Secretarul</w:t>
      </w:r>
      <w:proofErr w:type="spellEnd"/>
      <w:r w:rsidRPr="000F1070">
        <w:rPr>
          <w:b/>
          <w:sz w:val="24"/>
          <w:szCs w:val="24"/>
        </w:rPr>
        <w:t xml:space="preserve">  </w:t>
      </w:r>
      <w:proofErr w:type="spellStart"/>
      <w:r w:rsidRPr="000F1070">
        <w:rPr>
          <w:b/>
          <w:sz w:val="24"/>
          <w:szCs w:val="24"/>
        </w:rPr>
        <w:t>consiliului</w:t>
      </w:r>
      <w:proofErr w:type="spellEnd"/>
      <w:proofErr w:type="gramEnd"/>
      <w:r w:rsidRPr="000F1070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</w:t>
      </w:r>
      <w:r w:rsidRPr="000F1070">
        <w:rPr>
          <w:b/>
          <w:sz w:val="24"/>
          <w:szCs w:val="24"/>
        </w:rPr>
        <w:t xml:space="preserve">   </w:t>
      </w:r>
      <w:r w:rsidR="00387AD0">
        <w:rPr>
          <w:b/>
          <w:sz w:val="24"/>
          <w:szCs w:val="24"/>
        </w:rPr>
        <w:t xml:space="preserve"> Nina </w:t>
      </w:r>
      <w:proofErr w:type="spellStart"/>
      <w:r w:rsidR="00387AD0">
        <w:rPr>
          <w:b/>
          <w:sz w:val="24"/>
          <w:szCs w:val="24"/>
        </w:rPr>
        <w:t>Rusu</w:t>
      </w:r>
      <w:proofErr w:type="spellEnd"/>
    </w:p>
    <w:p w:rsidR="00387AD0" w:rsidRDefault="00387AD0" w:rsidP="00387AD0">
      <w:pPr>
        <w:tabs>
          <w:tab w:val="left" w:pos="1504"/>
        </w:tabs>
        <w:rPr>
          <w:b/>
        </w:rPr>
      </w:pPr>
    </w:p>
    <w:p w:rsidR="00387AD0" w:rsidRDefault="00387AD0" w:rsidP="00387AD0">
      <w:pPr>
        <w:tabs>
          <w:tab w:val="left" w:pos="1504"/>
        </w:tabs>
        <w:rPr>
          <w:b/>
        </w:rPr>
      </w:pPr>
    </w:p>
    <w:p w:rsidR="002A5C04" w:rsidRPr="000F1070" w:rsidRDefault="002A5C04" w:rsidP="002A5C04">
      <w:pPr>
        <w:rPr>
          <w:b/>
          <w:sz w:val="24"/>
          <w:szCs w:val="24"/>
        </w:rPr>
      </w:pPr>
    </w:p>
    <w:p w:rsidR="002A5C04" w:rsidRPr="00E31B1E" w:rsidRDefault="002A5C04" w:rsidP="002A5C04">
      <w:pPr>
        <w:rPr>
          <w:i/>
        </w:rPr>
      </w:pPr>
      <w:r w:rsidRPr="00E31B1E">
        <w:rPr>
          <w:i/>
        </w:rPr>
        <w:t xml:space="preserve">Ex. Nina </w:t>
      </w:r>
      <w:proofErr w:type="spellStart"/>
      <w:r w:rsidRPr="00E31B1E">
        <w:rPr>
          <w:i/>
        </w:rPr>
        <w:t>Rusu</w:t>
      </w:r>
      <w:proofErr w:type="spellEnd"/>
    </w:p>
    <w:p w:rsidR="00115E6C" w:rsidRPr="00BB5EFF" w:rsidRDefault="002A5C04" w:rsidP="006C4AE8">
      <w:pPr>
        <w:rPr>
          <w:b/>
        </w:rPr>
      </w:pPr>
      <w:r w:rsidRPr="00E31B1E">
        <w:rPr>
          <w:i/>
        </w:rPr>
        <w:t>Tel.0244/63/2</w:t>
      </w:r>
      <w:r>
        <w:rPr>
          <w:i/>
          <w:lang w:val="ro-RO"/>
        </w:rPr>
        <w:t>38</w:t>
      </w:r>
    </w:p>
    <w:sectPr w:rsidR="00115E6C" w:rsidRPr="00BB5EFF" w:rsidSect="00E53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E6" w:rsidRDefault="004E49E6" w:rsidP="00205A48">
      <w:r>
        <w:separator/>
      </w:r>
    </w:p>
  </w:endnote>
  <w:endnote w:type="continuationSeparator" w:id="0">
    <w:p w:rsidR="004E49E6" w:rsidRDefault="004E49E6" w:rsidP="0020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48" w:rsidRDefault="00205A4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48" w:rsidRDefault="00205A4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48" w:rsidRDefault="00205A4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E6" w:rsidRDefault="004E49E6" w:rsidP="00205A48">
      <w:r>
        <w:separator/>
      </w:r>
    </w:p>
  </w:footnote>
  <w:footnote w:type="continuationSeparator" w:id="0">
    <w:p w:rsidR="004E49E6" w:rsidRDefault="004E49E6" w:rsidP="00205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48" w:rsidRDefault="00205A4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48" w:rsidRPr="00E5320E" w:rsidRDefault="00205A48" w:rsidP="00E5320E">
    <w:pPr>
      <w:pStyle w:val="Antet"/>
      <w:jc w:val="right"/>
      <w:rPr>
        <w:b/>
        <w:sz w:val="28"/>
        <w:szCs w:val="28"/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48" w:rsidRDefault="00205A4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7F1"/>
    <w:multiLevelType w:val="hybridMultilevel"/>
    <w:tmpl w:val="D3A294D2"/>
    <w:lvl w:ilvl="0" w:tplc="0F245212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>
    <w:nsid w:val="3FAB520B"/>
    <w:multiLevelType w:val="hybridMultilevel"/>
    <w:tmpl w:val="5DBC7694"/>
    <w:lvl w:ilvl="0" w:tplc="02E2D40C">
      <w:start w:val="1"/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FC51855"/>
    <w:multiLevelType w:val="hybridMultilevel"/>
    <w:tmpl w:val="D3A294D2"/>
    <w:lvl w:ilvl="0" w:tplc="0F245212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D77"/>
    <w:rsid w:val="00012630"/>
    <w:rsid w:val="000A3659"/>
    <w:rsid w:val="000C4EE7"/>
    <w:rsid w:val="00115E6C"/>
    <w:rsid w:val="00134B8F"/>
    <w:rsid w:val="00152C2B"/>
    <w:rsid w:val="001637D3"/>
    <w:rsid w:val="001A1460"/>
    <w:rsid w:val="0020412D"/>
    <w:rsid w:val="00205A48"/>
    <w:rsid w:val="002A5C04"/>
    <w:rsid w:val="00366924"/>
    <w:rsid w:val="0037154D"/>
    <w:rsid w:val="00387AD0"/>
    <w:rsid w:val="003E364E"/>
    <w:rsid w:val="00422590"/>
    <w:rsid w:val="00441613"/>
    <w:rsid w:val="004B6482"/>
    <w:rsid w:val="004E1D88"/>
    <w:rsid w:val="004E49E6"/>
    <w:rsid w:val="005114E1"/>
    <w:rsid w:val="0052181A"/>
    <w:rsid w:val="00605D4E"/>
    <w:rsid w:val="006644A8"/>
    <w:rsid w:val="006763FB"/>
    <w:rsid w:val="00693837"/>
    <w:rsid w:val="006C4AE8"/>
    <w:rsid w:val="006E4963"/>
    <w:rsid w:val="007618C2"/>
    <w:rsid w:val="00886D53"/>
    <w:rsid w:val="008874C6"/>
    <w:rsid w:val="008E463B"/>
    <w:rsid w:val="00935F40"/>
    <w:rsid w:val="00947831"/>
    <w:rsid w:val="009667E0"/>
    <w:rsid w:val="00967031"/>
    <w:rsid w:val="009D3C89"/>
    <w:rsid w:val="009D4B7E"/>
    <w:rsid w:val="009E7130"/>
    <w:rsid w:val="00A166BC"/>
    <w:rsid w:val="00A238D1"/>
    <w:rsid w:val="00A7428F"/>
    <w:rsid w:val="00A8619D"/>
    <w:rsid w:val="00AB356F"/>
    <w:rsid w:val="00AE23AE"/>
    <w:rsid w:val="00B3512B"/>
    <w:rsid w:val="00B44FE6"/>
    <w:rsid w:val="00B77F7C"/>
    <w:rsid w:val="00BB5EFF"/>
    <w:rsid w:val="00BD663B"/>
    <w:rsid w:val="00C623B1"/>
    <w:rsid w:val="00C761F7"/>
    <w:rsid w:val="00C77DB9"/>
    <w:rsid w:val="00D1648A"/>
    <w:rsid w:val="00DC2DA1"/>
    <w:rsid w:val="00DE4D77"/>
    <w:rsid w:val="00E5320E"/>
    <w:rsid w:val="00EE0144"/>
    <w:rsid w:val="00EE4900"/>
    <w:rsid w:val="00F83EE4"/>
    <w:rsid w:val="00F96C56"/>
    <w:rsid w:val="00FB4DCC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E4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93837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E4D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rsid w:val="00DE4D77"/>
    <w:rPr>
      <w:color w:val="0000FF"/>
      <w:u w:val="single"/>
    </w:rPr>
  </w:style>
  <w:style w:type="paragraph" w:styleId="Frspaiere">
    <w:name w:val="No Spacing"/>
    <w:uiPriority w:val="1"/>
    <w:qFormat/>
    <w:rsid w:val="00DE4D77"/>
    <w:pPr>
      <w:spacing w:after="0" w:line="240" w:lineRule="auto"/>
    </w:pPr>
    <w:rPr>
      <w:rFonts w:eastAsiaTheme="minorHAnsi"/>
    </w:rPr>
  </w:style>
  <w:style w:type="character" w:customStyle="1" w:styleId="TitluCaracter">
    <w:name w:val="Titlu Caracter"/>
    <w:basedOn w:val="Fontdeparagrafimplicit"/>
    <w:link w:val="Titlu"/>
    <w:locked/>
    <w:rsid w:val="00DE4D77"/>
    <w:rPr>
      <w:b/>
      <w:sz w:val="24"/>
      <w:lang w:val="en-US" w:eastAsia="ru-RU"/>
    </w:rPr>
  </w:style>
  <w:style w:type="paragraph" w:styleId="Titlu">
    <w:name w:val="Title"/>
    <w:basedOn w:val="Normal"/>
    <w:link w:val="TitluCaracter"/>
    <w:qFormat/>
    <w:rsid w:val="00DE4D77"/>
    <w:pPr>
      <w:jc w:val="center"/>
    </w:pPr>
    <w:rPr>
      <w:rFonts w:asciiTheme="minorHAnsi" w:eastAsia="Calibri" w:hAnsiTheme="minorHAnsi" w:cstheme="minorBidi"/>
      <w:b/>
      <w:sz w:val="24"/>
      <w:szCs w:val="22"/>
    </w:rPr>
  </w:style>
  <w:style w:type="character" w:customStyle="1" w:styleId="1">
    <w:name w:val="Название Знак1"/>
    <w:basedOn w:val="Fontdeparagrafimplicit"/>
    <w:uiPriority w:val="10"/>
    <w:rsid w:val="00DE4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E4D7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4D7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205A48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05A4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205A48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05A4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396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23</cp:revision>
  <cp:lastPrinted>2020-03-23T08:27:00Z</cp:lastPrinted>
  <dcterms:created xsi:type="dcterms:W3CDTF">2020-03-04T08:08:00Z</dcterms:created>
  <dcterms:modified xsi:type="dcterms:W3CDTF">2021-02-15T15:48:00Z</dcterms:modified>
</cp:coreProperties>
</file>