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F6" w:rsidRPr="002653F6" w:rsidRDefault="002653F6" w:rsidP="002653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653F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o-RO"/>
        </w:rPr>
        <w:drawing>
          <wp:inline distT="0" distB="0" distL="0" distR="0" wp14:anchorId="4EF39104" wp14:editId="710F1CEB">
            <wp:extent cx="64770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F6" w:rsidRPr="002653F6" w:rsidRDefault="002653F6" w:rsidP="002653F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>REPUBLICA  MOLDOVA</w:t>
      </w:r>
    </w:p>
    <w:p w:rsidR="002653F6" w:rsidRPr="002653F6" w:rsidRDefault="002653F6" w:rsidP="002653F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>RAIONUL CĂLĂRAŞI</w:t>
      </w:r>
    </w:p>
    <w:p w:rsidR="002653F6" w:rsidRPr="002653F6" w:rsidRDefault="002653F6" w:rsidP="002653F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>CONSILIUL  SĂTESC   NIŞCANI</w:t>
      </w:r>
    </w:p>
    <w:p w:rsidR="002653F6" w:rsidRPr="002653F6" w:rsidRDefault="002653F6" w:rsidP="002653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2653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2653F6" w:rsidRPr="002653F6" w:rsidRDefault="002653F6" w:rsidP="002653F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Tel/63-238,     </w:t>
      </w:r>
      <w:r w:rsidRPr="00265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r w:rsidRPr="002653F6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ru-RU"/>
        </w:rPr>
        <w:t xml:space="preserve">: </w:t>
      </w:r>
      <w:hyperlink r:id="rId6" w:history="1">
        <w:r w:rsidRPr="002653F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primarianiscani@gmail.com</w:t>
        </w:r>
      </w:hyperlink>
    </w:p>
    <w:p w:rsidR="002653F6" w:rsidRPr="002653F6" w:rsidRDefault="002653F6" w:rsidP="002653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 E C I Z I E</w:t>
      </w:r>
      <w:r w:rsidRPr="0026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nr.01/04</w:t>
      </w:r>
    </w:p>
    <w:p w:rsidR="002653F6" w:rsidRPr="002653F6" w:rsidRDefault="003F37FF" w:rsidP="002653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din 26</w:t>
      </w:r>
      <w:r w:rsidR="002653F6" w:rsidRPr="0026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februarie  2021 </w:t>
      </w:r>
    </w:p>
    <w:p w:rsidR="002653F6" w:rsidRPr="002653F6" w:rsidRDefault="002653F6" w:rsidP="002653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,,Cu privire la inițierea lucrărilor de </w:t>
      </w:r>
      <w:bookmarkStart w:id="0" w:name="_GoBack"/>
      <w:bookmarkEnd w:id="0"/>
    </w:p>
    <w:p w:rsidR="002653F6" w:rsidRPr="002653F6" w:rsidRDefault="00C14118" w:rsidP="002653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delimitare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tereurilor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53F6" w:rsidRPr="00265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proprietate publică</w:t>
      </w:r>
      <w:r w:rsidR="002653F6" w:rsidRPr="00265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</w:p>
    <w:p w:rsidR="002653F6" w:rsidRPr="00025274" w:rsidRDefault="002653F6" w:rsidP="00025274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02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2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Examinând nota informativă .prezentată de specialistul pentru </w:t>
      </w:r>
      <w:proofErr w:type="spellStart"/>
      <w:r w:rsidRPr="00025274">
        <w:rPr>
          <w:rFonts w:ascii="Times New Roman" w:eastAsia="Times New Roman" w:hAnsi="Times New Roman" w:cs="Times New Roman"/>
          <w:sz w:val="24"/>
          <w:szCs w:val="24"/>
          <w:lang w:eastAsia="ru-RU"/>
        </w:rPr>
        <w:t>reglamentarea</w:t>
      </w:r>
      <w:proofErr w:type="spellEnd"/>
      <w:r w:rsidRPr="0002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regimului proprietății funciare a primăriei satului Nișcani cu privire la inițierea lucrărilor de delimitare selectivă a cinci  terenurilor proprietate publică a UAT Nișcani, domeniul </w:t>
      </w:r>
      <w:proofErr w:type="spellStart"/>
      <w:r w:rsidRPr="0002527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025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274">
        <w:rPr>
          <w:rFonts w:ascii="Times New Roman" w:hAnsi="Times New Roman" w:cs="Times New Roman"/>
          <w:sz w:val="24"/>
          <w:szCs w:val="24"/>
          <w:lang w:val="en-US"/>
        </w:rPr>
        <w:t>amplasarea</w:t>
      </w:r>
      <w:proofErr w:type="spellEnd"/>
      <w:r w:rsidRPr="00025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274">
        <w:rPr>
          <w:rFonts w:ascii="Times New Roman" w:hAnsi="Times New Roman" w:cs="Times New Roman"/>
          <w:sz w:val="24"/>
          <w:szCs w:val="24"/>
          <w:lang w:val="en-US"/>
        </w:rPr>
        <w:t>staţiilor</w:t>
      </w:r>
      <w:proofErr w:type="spellEnd"/>
      <w:r w:rsidRPr="0002527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25274">
        <w:rPr>
          <w:rFonts w:ascii="Times New Roman" w:hAnsi="Times New Roman" w:cs="Times New Roman"/>
          <w:sz w:val="24"/>
          <w:szCs w:val="24"/>
          <w:lang w:val="en-US"/>
        </w:rPr>
        <w:t>pompare</w:t>
      </w:r>
      <w:proofErr w:type="spellEnd"/>
      <w:r w:rsidRPr="0002527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25274">
        <w:rPr>
          <w:rFonts w:ascii="Times New Roman" w:hAnsi="Times New Roman" w:cs="Times New Roman"/>
          <w:sz w:val="24"/>
          <w:szCs w:val="24"/>
          <w:lang w:val="en-US"/>
        </w:rPr>
        <w:t>apelor</w:t>
      </w:r>
      <w:proofErr w:type="spellEnd"/>
      <w:r w:rsidRPr="000252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274">
        <w:rPr>
          <w:rFonts w:ascii="Times New Roman" w:hAnsi="Times New Roman" w:cs="Times New Roman"/>
          <w:sz w:val="24"/>
          <w:szCs w:val="24"/>
          <w:lang w:val="en-US"/>
        </w:rPr>
        <w:t>uzate</w:t>
      </w:r>
      <w:proofErr w:type="spellEnd"/>
      <w:r w:rsidRPr="00025274">
        <w:rPr>
          <w:rFonts w:ascii="Times New Roman" w:hAnsi="Times New Roman" w:cs="Times New Roman"/>
          <w:sz w:val="24"/>
          <w:szCs w:val="24"/>
          <w:lang w:val="en-US"/>
        </w:rPr>
        <w:t xml:space="preserve">  SPAU-1;SPAU-2;SPAU-3; SPAU-4; SPAU-5</w:t>
      </w:r>
    </w:p>
    <w:p w:rsidR="002653F6" w:rsidRPr="00025274" w:rsidRDefault="002653F6" w:rsidP="00025274">
      <w:pPr>
        <w:pStyle w:val="Frspaiere"/>
        <w:rPr>
          <w:rFonts w:eastAsia="Times New Roman"/>
          <w:sz w:val="24"/>
          <w:szCs w:val="24"/>
          <w:lang w:eastAsia="ru-RU"/>
        </w:rPr>
      </w:pPr>
      <w:r w:rsidRPr="0002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În temeiul art.16 al Legii nr.29 din 05.04.2018</w:t>
      </w:r>
      <w:r w:rsidRPr="000252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252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privind</w:t>
      </w:r>
      <w:proofErr w:type="spellEnd"/>
      <w:r w:rsidRPr="000252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252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delimitarea</w:t>
      </w:r>
      <w:proofErr w:type="spellEnd"/>
      <w:r w:rsidRPr="000252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252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proprietăţii</w:t>
      </w:r>
      <w:proofErr w:type="spellEnd"/>
      <w:r w:rsidRPr="000252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252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publice</w:t>
      </w:r>
      <w:proofErr w:type="spellEnd"/>
      <w:r w:rsidRPr="000252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252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și</w:t>
      </w:r>
      <w:proofErr w:type="spellEnd"/>
      <w:r w:rsidRPr="000252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02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 17 și  28 din  Hotărârea Guvernului RM nr. 63 din 11.02.2019 pentru aprobarea Regulamentului privind modul  de delimitare a bunurilor </w:t>
      </w:r>
      <w:proofErr w:type="spellStart"/>
      <w:r w:rsidRPr="00025274">
        <w:rPr>
          <w:rFonts w:ascii="Times New Roman" w:eastAsia="Times New Roman" w:hAnsi="Times New Roman" w:cs="Times New Roman"/>
          <w:sz w:val="24"/>
          <w:szCs w:val="24"/>
          <w:lang w:eastAsia="ru-RU"/>
        </w:rPr>
        <w:t>imobliare</w:t>
      </w:r>
      <w:proofErr w:type="spellEnd"/>
      <w:r w:rsidRPr="0002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proprietate publică</w:t>
      </w:r>
      <w:r w:rsidRPr="00025274">
        <w:rPr>
          <w:rFonts w:eastAsia="Times New Roman"/>
          <w:sz w:val="24"/>
          <w:szCs w:val="24"/>
          <w:lang w:eastAsia="ru-RU"/>
        </w:rPr>
        <w:t>.</w:t>
      </w:r>
    </w:p>
    <w:p w:rsidR="002653F6" w:rsidRPr="002653F6" w:rsidRDefault="002653F6" w:rsidP="00265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În baza </w:t>
      </w:r>
      <w:proofErr w:type="spellStart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Legii</w:t>
      </w:r>
      <w:proofErr w:type="spellEnd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nr. 121 din 04.05.2007 </w:t>
      </w:r>
      <w:proofErr w:type="spellStart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privind</w:t>
      </w:r>
      <w:proofErr w:type="spellEnd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administrarea</w:t>
      </w:r>
      <w:proofErr w:type="spellEnd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şi</w:t>
      </w:r>
      <w:proofErr w:type="spellEnd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deetatizarea</w:t>
      </w:r>
      <w:proofErr w:type="spellEnd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proprietăţii</w:t>
      </w:r>
      <w:proofErr w:type="spellEnd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publice</w:t>
      </w:r>
      <w:proofErr w:type="spellEnd"/>
      <w:r w:rsidRPr="002653F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r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Legea cadastrului bunurilor imobile nr. 1543 din 25.02.1998</w:t>
      </w:r>
      <w:r w:rsidRPr="00265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65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2653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 14 a Legii privind administraţia publică locala, nr. 436 din 28.12.2006. </w:t>
      </w:r>
    </w:p>
    <w:p w:rsidR="002653F6" w:rsidRPr="002653F6" w:rsidRDefault="002653F6" w:rsidP="002653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În baza,,Regulamentul privind constituirea și   funcționarea  Consiliului local” aprobat prin Decizia consiliului Nișcani nr. 07/12 din 13.12.2019. În conformitate cu avizul comisiei de specialitate:       </w:t>
      </w:r>
    </w:p>
    <w:p w:rsidR="002653F6" w:rsidRPr="002653F6" w:rsidRDefault="002653F6" w:rsidP="002653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3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 LOCAL DECIDE:</w:t>
      </w:r>
    </w:p>
    <w:p w:rsidR="002653F6" w:rsidRPr="00025274" w:rsidRDefault="00025274" w:rsidP="00025274">
      <w:pPr>
        <w:pStyle w:val="Frspaiere"/>
        <w:rPr>
          <w:rFonts w:ascii="Times New Roman" w:hAnsi="Times New Roman" w:cs="Times New Roman"/>
          <w:sz w:val="24"/>
          <w:szCs w:val="24"/>
          <w:lang w:eastAsia="ru-RU"/>
        </w:rPr>
      </w:pPr>
      <w:r w:rsidRPr="0002527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025274">
        <w:rPr>
          <w:rFonts w:ascii="Times New Roman" w:hAnsi="Times New Roman" w:cs="Times New Roman"/>
          <w:sz w:val="24"/>
          <w:szCs w:val="24"/>
          <w:lang w:eastAsia="ru-RU"/>
        </w:rPr>
        <w:t>I</w:t>
      </w:r>
      <w:r w:rsidR="002653F6" w:rsidRPr="00025274">
        <w:rPr>
          <w:rFonts w:ascii="Times New Roman" w:hAnsi="Times New Roman" w:cs="Times New Roman"/>
          <w:sz w:val="24"/>
          <w:szCs w:val="24"/>
          <w:lang w:eastAsia="ru-RU"/>
        </w:rPr>
        <w:t>.Se</w:t>
      </w:r>
      <w:proofErr w:type="spellEnd"/>
      <w:r w:rsidR="002653F6" w:rsidRPr="00025274">
        <w:rPr>
          <w:rFonts w:ascii="Times New Roman" w:hAnsi="Times New Roman" w:cs="Times New Roman"/>
          <w:sz w:val="24"/>
          <w:szCs w:val="24"/>
          <w:lang w:eastAsia="ru-RU"/>
        </w:rPr>
        <w:t xml:space="preserve"> acceptă inițierea lucrărilor de delimitare selectivă a  următoarelor terenuri proprietate publică a UAT Nișcani: </w:t>
      </w:r>
    </w:p>
    <w:p w:rsidR="002653F6" w:rsidRPr="00025274" w:rsidRDefault="002653F6" w:rsidP="000252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25274">
        <w:rPr>
          <w:rFonts w:ascii="Times New Roman" w:hAnsi="Times New Roman" w:cs="Times New Roman"/>
          <w:sz w:val="24"/>
          <w:szCs w:val="24"/>
        </w:rPr>
        <w:t xml:space="preserve"> </w:t>
      </w:r>
      <w:r w:rsidR="00025274" w:rsidRPr="00025274">
        <w:rPr>
          <w:rFonts w:ascii="Times New Roman" w:hAnsi="Times New Roman" w:cs="Times New Roman"/>
          <w:sz w:val="24"/>
          <w:szCs w:val="24"/>
        </w:rPr>
        <w:t xml:space="preserve">   </w:t>
      </w:r>
      <w:r w:rsidRPr="00025274">
        <w:rPr>
          <w:rFonts w:ascii="Times New Roman" w:hAnsi="Times New Roman" w:cs="Times New Roman"/>
          <w:sz w:val="24"/>
          <w:szCs w:val="24"/>
        </w:rPr>
        <w:t xml:space="preserve"> </w:t>
      </w:r>
      <w:r w:rsidRPr="00025274">
        <w:rPr>
          <w:rFonts w:ascii="Times New Roman" w:hAnsi="Times New Roman" w:cs="Times New Roman"/>
          <w:b/>
          <w:sz w:val="24"/>
          <w:szCs w:val="24"/>
        </w:rPr>
        <w:t>1)</w:t>
      </w:r>
      <w:r w:rsidRPr="00025274">
        <w:rPr>
          <w:rFonts w:ascii="Times New Roman" w:hAnsi="Times New Roman" w:cs="Times New Roman"/>
          <w:sz w:val="24"/>
          <w:szCs w:val="24"/>
        </w:rPr>
        <w:t xml:space="preserve"> Teren </w:t>
      </w:r>
      <w:proofErr w:type="spellStart"/>
      <w:r w:rsidRPr="00025274">
        <w:rPr>
          <w:rFonts w:ascii="Times New Roman" w:hAnsi="Times New Roman" w:cs="Times New Roman"/>
          <w:sz w:val="24"/>
          <w:szCs w:val="24"/>
        </w:rPr>
        <w:t>ampasat</w:t>
      </w:r>
      <w:proofErr w:type="spellEnd"/>
      <w:r w:rsidRPr="00025274">
        <w:rPr>
          <w:rFonts w:ascii="Times New Roman" w:hAnsi="Times New Roman" w:cs="Times New Roman"/>
          <w:sz w:val="24"/>
          <w:szCs w:val="24"/>
        </w:rPr>
        <w:t xml:space="preserve"> în extravilanul s. Nişcani, sectorul cadastral 2529103,</w:t>
      </w:r>
      <w:r w:rsidR="00DA5BC4">
        <w:rPr>
          <w:rFonts w:ascii="Times New Roman" w:hAnsi="Times New Roman" w:cs="Times New Roman"/>
          <w:sz w:val="24"/>
          <w:szCs w:val="24"/>
        </w:rPr>
        <w:t xml:space="preserve"> </w:t>
      </w:r>
      <w:r w:rsidRPr="00025274">
        <w:rPr>
          <w:rFonts w:ascii="Times New Roman" w:hAnsi="Times New Roman" w:cs="Times New Roman"/>
          <w:sz w:val="24"/>
          <w:szCs w:val="24"/>
        </w:rPr>
        <w:t xml:space="preserve">teren proprietate publică a UAT Nişcani,domeniul public ,destinaţie specială,mod de </w:t>
      </w:r>
      <w:proofErr w:type="spellStart"/>
      <w:r w:rsidRPr="00025274">
        <w:rPr>
          <w:rFonts w:ascii="Times New Roman" w:hAnsi="Times New Roman" w:cs="Times New Roman"/>
          <w:sz w:val="24"/>
          <w:szCs w:val="24"/>
        </w:rPr>
        <w:t>folosnță</w:t>
      </w:r>
      <w:proofErr w:type="spellEnd"/>
      <w:r w:rsidRPr="00025274">
        <w:rPr>
          <w:rFonts w:ascii="Times New Roman" w:hAnsi="Times New Roman" w:cs="Times New Roman"/>
          <w:sz w:val="24"/>
          <w:szCs w:val="24"/>
        </w:rPr>
        <w:t xml:space="preserve">: cale de comunicaţie, cu S= 0,04, teren </w:t>
      </w:r>
      <w:proofErr w:type="spellStart"/>
      <w:r w:rsidRPr="00025274">
        <w:rPr>
          <w:rFonts w:ascii="Times New Roman" w:hAnsi="Times New Roman" w:cs="Times New Roman"/>
          <w:sz w:val="24"/>
          <w:szCs w:val="24"/>
        </w:rPr>
        <w:t>penrtru</w:t>
      </w:r>
      <w:proofErr w:type="spellEnd"/>
      <w:r w:rsidRPr="00025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274">
        <w:rPr>
          <w:rFonts w:ascii="Times New Roman" w:hAnsi="Times New Roman" w:cs="Times New Roman"/>
          <w:sz w:val="24"/>
          <w:szCs w:val="24"/>
        </w:rPr>
        <w:t>amlasarea</w:t>
      </w:r>
      <w:proofErr w:type="spellEnd"/>
      <w:r w:rsidRPr="00025274">
        <w:rPr>
          <w:rFonts w:ascii="Times New Roman" w:hAnsi="Times New Roman" w:cs="Times New Roman"/>
          <w:sz w:val="24"/>
          <w:szCs w:val="24"/>
        </w:rPr>
        <w:t xml:space="preserve"> staţiei de pompare</w:t>
      </w:r>
      <w:r w:rsidRPr="000252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SPAU-1 </w:t>
      </w:r>
      <w:r w:rsidR="00025274" w:rsidRPr="00025274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Pr="000252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</w:t>
      </w:r>
    </w:p>
    <w:p w:rsidR="002653F6" w:rsidRPr="00025274" w:rsidRDefault="002653F6" w:rsidP="0002527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25274">
        <w:rPr>
          <w:rFonts w:ascii="Times New Roman" w:hAnsi="Times New Roman" w:cs="Times New Roman"/>
          <w:b/>
          <w:sz w:val="24"/>
          <w:szCs w:val="24"/>
        </w:rPr>
        <w:t xml:space="preserve">     2)</w:t>
      </w:r>
      <w:r w:rsidRPr="00025274">
        <w:rPr>
          <w:rFonts w:ascii="Times New Roman" w:hAnsi="Times New Roman" w:cs="Times New Roman"/>
          <w:sz w:val="24"/>
          <w:szCs w:val="24"/>
        </w:rPr>
        <w:t xml:space="preserve">  Teren </w:t>
      </w:r>
      <w:proofErr w:type="spellStart"/>
      <w:r w:rsidRPr="00025274">
        <w:rPr>
          <w:rFonts w:ascii="Times New Roman" w:hAnsi="Times New Roman" w:cs="Times New Roman"/>
          <w:sz w:val="24"/>
          <w:szCs w:val="24"/>
        </w:rPr>
        <w:t>ampasat</w:t>
      </w:r>
      <w:proofErr w:type="spellEnd"/>
      <w:r w:rsidRPr="00025274">
        <w:rPr>
          <w:rFonts w:ascii="Times New Roman" w:hAnsi="Times New Roman" w:cs="Times New Roman"/>
          <w:sz w:val="24"/>
          <w:szCs w:val="24"/>
        </w:rPr>
        <w:t xml:space="preserve"> în intravilanul s. Nişcani sectorul cadastral 2529112,teren proprietate publică a UAT Nişcani,domeniul public ,destinaţie specială,mod de folosință: cale de comunicaţie cu S=</w:t>
      </w:r>
      <w:r w:rsidRPr="00025274">
        <w:rPr>
          <w:rFonts w:ascii="Times New Roman" w:hAnsi="Times New Roman" w:cs="Times New Roman"/>
          <w:sz w:val="24"/>
          <w:szCs w:val="24"/>
          <w:lang w:val="en-US"/>
        </w:rPr>
        <w:t>0.008 ha.</w:t>
      </w:r>
      <w:r w:rsidRPr="00025274">
        <w:rPr>
          <w:rFonts w:ascii="Times New Roman" w:hAnsi="Times New Roman" w:cs="Times New Roman"/>
          <w:sz w:val="24"/>
          <w:szCs w:val="24"/>
        </w:rPr>
        <w:t xml:space="preserve">,teren </w:t>
      </w:r>
      <w:proofErr w:type="spellStart"/>
      <w:r w:rsidRPr="00025274">
        <w:rPr>
          <w:rFonts w:ascii="Times New Roman" w:hAnsi="Times New Roman" w:cs="Times New Roman"/>
          <w:sz w:val="24"/>
          <w:szCs w:val="24"/>
        </w:rPr>
        <w:t>penrtru</w:t>
      </w:r>
      <w:proofErr w:type="spellEnd"/>
      <w:r w:rsidRPr="00025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274">
        <w:rPr>
          <w:rFonts w:ascii="Times New Roman" w:hAnsi="Times New Roman" w:cs="Times New Roman"/>
          <w:sz w:val="24"/>
          <w:szCs w:val="24"/>
        </w:rPr>
        <w:t>amlasarea</w:t>
      </w:r>
      <w:proofErr w:type="spellEnd"/>
      <w:r w:rsidRPr="00025274">
        <w:rPr>
          <w:rFonts w:ascii="Times New Roman" w:hAnsi="Times New Roman" w:cs="Times New Roman"/>
          <w:sz w:val="24"/>
          <w:szCs w:val="24"/>
        </w:rPr>
        <w:t xml:space="preserve"> staţiei de pompare</w:t>
      </w:r>
      <w:r w:rsidRPr="000252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SPAU-2 </w:t>
      </w:r>
      <w:r w:rsidR="00025274" w:rsidRPr="00025274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Pr="000252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</w:p>
    <w:p w:rsidR="00025274" w:rsidRPr="00025274" w:rsidRDefault="00025274" w:rsidP="00025274">
      <w:pPr>
        <w:pStyle w:val="Frspaiere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25274">
        <w:rPr>
          <w:rFonts w:ascii="Times New Roman" w:hAnsi="Times New Roman" w:cs="Times New Roman"/>
          <w:sz w:val="24"/>
          <w:szCs w:val="24"/>
        </w:rPr>
        <w:t xml:space="preserve">      </w:t>
      </w:r>
      <w:r w:rsidRPr="00025274">
        <w:rPr>
          <w:rFonts w:ascii="Times New Roman" w:hAnsi="Times New Roman" w:cs="Times New Roman"/>
          <w:b/>
          <w:sz w:val="24"/>
          <w:szCs w:val="24"/>
        </w:rPr>
        <w:t>3)</w:t>
      </w:r>
      <w:r w:rsidRPr="00025274">
        <w:rPr>
          <w:rFonts w:ascii="Times New Roman" w:hAnsi="Times New Roman" w:cs="Times New Roman"/>
          <w:sz w:val="24"/>
          <w:szCs w:val="24"/>
        </w:rPr>
        <w:t xml:space="preserve"> T</w:t>
      </w:r>
      <w:r w:rsidR="002653F6" w:rsidRPr="00025274">
        <w:rPr>
          <w:rFonts w:ascii="Times New Roman" w:hAnsi="Times New Roman" w:cs="Times New Roman"/>
          <w:sz w:val="24"/>
          <w:szCs w:val="24"/>
        </w:rPr>
        <w:t xml:space="preserve">eren </w:t>
      </w:r>
      <w:proofErr w:type="spellStart"/>
      <w:r w:rsidR="002653F6" w:rsidRPr="00025274">
        <w:rPr>
          <w:rFonts w:ascii="Times New Roman" w:hAnsi="Times New Roman" w:cs="Times New Roman"/>
          <w:sz w:val="24"/>
          <w:szCs w:val="24"/>
        </w:rPr>
        <w:t>ampasat</w:t>
      </w:r>
      <w:proofErr w:type="spellEnd"/>
      <w:r w:rsidR="002653F6" w:rsidRPr="00025274">
        <w:rPr>
          <w:rFonts w:ascii="Times New Roman" w:hAnsi="Times New Roman" w:cs="Times New Roman"/>
          <w:sz w:val="24"/>
          <w:szCs w:val="24"/>
        </w:rPr>
        <w:t xml:space="preserve"> în in</w:t>
      </w:r>
      <w:r w:rsidRPr="00025274">
        <w:rPr>
          <w:rFonts w:ascii="Times New Roman" w:hAnsi="Times New Roman" w:cs="Times New Roman"/>
          <w:sz w:val="24"/>
          <w:szCs w:val="24"/>
        </w:rPr>
        <w:t>travi</w:t>
      </w:r>
      <w:r w:rsidR="002653F6" w:rsidRPr="00025274">
        <w:rPr>
          <w:rFonts w:ascii="Times New Roman" w:hAnsi="Times New Roman" w:cs="Times New Roman"/>
          <w:sz w:val="24"/>
          <w:szCs w:val="24"/>
        </w:rPr>
        <w:t>lanul s. Nişcani sectorul cadastral 2529112,teren proprietate publică a UAT Nişcani,domeniul public ,destinaţie specială,mod de folosire cale de comunicaţie,</w:t>
      </w:r>
      <w:r w:rsidRPr="00025274">
        <w:rPr>
          <w:rFonts w:ascii="Times New Roman" w:hAnsi="Times New Roman" w:cs="Times New Roman"/>
          <w:sz w:val="24"/>
          <w:szCs w:val="24"/>
        </w:rPr>
        <w:t xml:space="preserve"> cu S=</w:t>
      </w:r>
      <w:r w:rsidRPr="00025274">
        <w:rPr>
          <w:rFonts w:ascii="Times New Roman" w:hAnsi="Times New Roman" w:cs="Times New Roman"/>
          <w:sz w:val="24"/>
          <w:szCs w:val="24"/>
          <w:lang w:val="en-US"/>
        </w:rPr>
        <w:t>0.01443 ha</w:t>
      </w:r>
      <w:r w:rsidRPr="00025274">
        <w:rPr>
          <w:rFonts w:ascii="Times New Roman" w:hAnsi="Times New Roman" w:cs="Times New Roman"/>
          <w:sz w:val="24"/>
          <w:szCs w:val="24"/>
        </w:rPr>
        <w:t xml:space="preserve"> </w:t>
      </w:r>
      <w:r w:rsidR="002653F6" w:rsidRPr="00025274">
        <w:rPr>
          <w:rFonts w:ascii="Times New Roman" w:hAnsi="Times New Roman" w:cs="Times New Roman"/>
          <w:sz w:val="24"/>
          <w:szCs w:val="24"/>
        </w:rPr>
        <w:t xml:space="preserve">teren </w:t>
      </w:r>
      <w:proofErr w:type="spellStart"/>
      <w:r w:rsidR="002653F6" w:rsidRPr="00025274">
        <w:rPr>
          <w:rFonts w:ascii="Times New Roman" w:hAnsi="Times New Roman" w:cs="Times New Roman"/>
          <w:sz w:val="24"/>
          <w:szCs w:val="24"/>
        </w:rPr>
        <w:t>penrtru</w:t>
      </w:r>
      <w:proofErr w:type="spellEnd"/>
      <w:r w:rsidR="002653F6" w:rsidRPr="00025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53F6" w:rsidRPr="00025274">
        <w:rPr>
          <w:rFonts w:ascii="Times New Roman" w:hAnsi="Times New Roman" w:cs="Times New Roman"/>
          <w:sz w:val="24"/>
          <w:szCs w:val="24"/>
        </w:rPr>
        <w:t>amlasarea</w:t>
      </w:r>
      <w:proofErr w:type="spellEnd"/>
      <w:r w:rsidR="002653F6" w:rsidRPr="00025274">
        <w:rPr>
          <w:rFonts w:ascii="Times New Roman" w:hAnsi="Times New Roman" w:cs="Times New Roman"/>
          <w:sz w:val="24"/>
          <w:szCs w:val="24"/>
        </w:rPr>
        <w:t xml:space="preserve"> staţiei de pompare</w:t>
      </w:r>
      <w:r w:rsidR="002653F6" w:rsidRPr="000252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SPAU-3 </w:t>
      </w:r>
      <w:r w:rsidRPr="00025274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</w:p>
    <w:p w:rsidR="002653F6" w:rsidRPr="00025274" w:rsidRDefault="00025274" w:rsidP="00025274">
      <w:pPr>
        <w:pStyle w:val="Frspaiere"/>
        <w:rPr>
          <w:rFonts w:ascii="Times New Roman" w:hAnsi="Times New Roman" w:cs="Times New Roman"/>
          <w:sz w:val="24"/>
          <w:szCs w:val="24"/>
          <w:lang w:val="en-US"/>
        </w:rPr>
      </w:pPr>
      <w:r w:rsidRPr="0002527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25274">
        <w:rPr>
          <w:rFonts w:ascii="Times New Roman" w:hAnsi="Times New Roman" w:cs="Times New Roman"/>
          <w:sz w:val="24"/>
          <w:szCs w:val="24"/>
          <w:lang w:val="en-US"/>
        </w:rPr>
        <w:t>) T</w:t>
      </w:r>
      <w:proofErr w:type="spellStart"/>
      <w:r w:rsidRPr="00025274">
        <w:rPr>
          <w:rFonts w:ascii="Times New Roman" w:hAnsi="Times New Roman" w:cs="Times New Roman"/>
          <w:sz w:val="24"/>
          <w:szCs w:val="24"/>
        </w:rPr>
        <w:t>eren</w:t>
      </w:r>
      <w:proofErr w:type="spellEnd"/>
      <w:r w:rsidRPr="00025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274">
        <w:rPr>
          <w:rFonts w:ascii="Times New Roman" w:hAnsi="Times New Roman" w:cs="Times New Roman"/>
          <w:sz w:val="24"/>
          <w:szCs w:val="24"/>
        </w:rPr>
        <w:t>ampasat</w:t>
      </w:r>
      <w:proofErr w:type="spellEnd"/>
      <w:r w:rsidRPr="00025274">
        <w:rPr>
          <w:rFonts w:ascii="Times New Roman" w:hAnsi="Times New Roman" w:cs="Times New Roman"/>
          <w:sz w:val="24"/>
          <w:szCs w:val="24"/>
        </w:rPr>
        <w:t xml:space="preserve"> în extravilanul s. Nişcani , sectorul cadastral 2529111,conturul 25 păşune cu tufiş,teren proprietate publică a UAT Nişcani ,domeniul public,destinaţie specială,mod de folosire cale de comunicaţie cu S=</w:t>
      </w:r>
      <w:r w:rsidRPr="00025274">
        <w:rPr>
          <w:rFonts w:ascii="Times New Roman" w:hAnsi="Times New Roman" w:cs="Times New Roman"/>
          <w:sz w:val="24"/>
          <w:szCs w:val="24"/>
          <w:lang w:val="en-US"/>
        </w:rPr>
        <w:t>0.01443 ha</w:t>
      </w:r>
      <w:r w:rsidRPr="00025274">
        <w:rPr>
          <w:rFonts w:ascii="Times New Roman" w:hAnsi="Times New Roman" w:cs="Times New Roman"/>
          <w:sz w:val="24"/>
          <w:szCs w:val="24"/>
        </w:rPr>
        <w:t xml:space="preserve"> teren pentru </w:t>
      </w:r>
      <w:proofErr w:type="spellStart"/>
      <w:r w:rsidRPr="00025274">
        <w:rPr>
          <w:rFonts w:ascii="Times New Roman" w:hAnsi="Times New Roman" w:cs="Times New Roman"/>
          <w:sz w:val="24"/>
          <w:szCs w:val="24"/>
        </w:rPr>
        <w:t>amlasarea</w:t>
      </w:r>
      <w:proofErr w:type="spellEnd"/>
      <w:r w:rsidRPr="00025274">
        <w:rPr>
          <w:rFonts w:ascii="Times New Roman" w:hAnsi="Times New Roman" w:cs="Times New Roman"/>
          <w:sz w:val="24"/>
          <w:szCs w:val="24"/>
        </w:rPr>
        <w:t xml:space="preserve"> staţiei de pompare</w:t>
      </w:r>
      <w:r w:rsidRPr="000252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SPAU-5</w:t>
      </w:r>
      <w:r w:rsidR="002653F6" w:rsidRPr="0002527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</w:p>
    <w:p w:rsidR="002653F6" w:rsidRPr="002653F6" w:rsidRDefault="00025274" w:rsidP="00025274">
      <w:pPr>
        <w:pStyle w:val="Frspaiere"/>
        <w:rPr>
          <w:lang w:eastAsia="ru-RU"/>
        </w:rPr>
      </w:pPr>
      <w:r w:rsidRPr="00025274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="002653F6" w:rsidRPr="000252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252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53F6" w:rsidRPr="000252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Primarul UAT Nișcani, dl Petru </w:t>
      </w:r>
      <w:proofErr w:type="spellStart"/>
      <w:r w:rsidR="002653F6" w:rsidRPr="000252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Sorici</w:t>
      </w:r>
      <w:proofErr w:type="spellEnd"/>
      <w:r w:rsidR="002653F6" w:rsidRPr="000252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va asigura executarea lucrărilor de delimitare în</w:t>
      </w:r>
      <w:r w:rsidR="002653F6" w:rsidRPr="002653F6">
        <w:rPr>
          <w:color w:val="000000"/>
          <w:lang w:eastAsia="ru-RU"/>
        </w:rPr>
        <w:t xml:space="preserve"> conformitate cu prevederile legislației, și după întocmirea setului de documente va prezenta materialele, consiliului spre examinare;</w:t>
      </w:r>
    </w:p>
    <w:p w:rsidR="002653F6" w:rsidRPr="00025274" w:rsidRDefault="00025274" w:rsidP="00025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5274">
        <w:rPr>
          <w:rFonts w:ascii="Times New Roman" w:eastAsia="Times New Roman" w:hAnsi="Times New Roman" w:cs="Times New Roman"/>
          <w:sz w:val="24"/>
          <w:szCs w:val="24"/>
          <w:lang w:eastAsia="ru-RU"/>
        </w:rPr>
        <w:t>III.</w:t>
      </w:r>
      <w:r w:rsidR="002653F6"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>.Controlul</w:t>
      </w:r>
      <w:proofErr w:type="spellEnd"/>
      <w:r w:rsidR="002653F6"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executării prezentei decizii se atribuie  primarului satului Nișcani , dl Petru </w:t>
      </w:r>
      <w:proofErr w:type="spellStart"/>
      <w:r w:rsidR="002653F6"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>Sorici</w:t>
      </w:r>
      <w:proofErr w:type="spellEnd"/>
      <w:r w:rsidR="002653F6" w:rsidRPr="002653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274" w:rsidRPr="002653F6" w:rsidRDefault="00025274" w:rsidP="00025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3F6" w:rsidRPr="002653F6" w:rsidRDefault="002653F6" w:rsidP="002653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Au votat: </w:t>
      </w:r>
    </w:p>
    <w:p w:rsidR="002653F6" w:rsidRPr="002653F6" w:rsidRDefault="00025274" w:rsidP="00265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25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</w:t>
      </w:r>
      <w:proofErr w:type="spellStart"/>
      <w:r w:rsidRPr="00025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</w:t>
      </w:r>
      <w:r w:rsidR="00DA5B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</w:t>
      </w:r>
      <w:proofErr w:type="spellEnd"/>
      <w:r w:rsidR="00DA5B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–     , contra –         </w:t>
      </w:r>
      <w:proofErr w:type="gramStart"/>
      <w:r w:rsidR="00DA5B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025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proofErr w:type="gramEnd"/>
      <w:r w:rsidRPr="00025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-au </w:t>
      </w:r>
      <w:proofErr w:type="spellStart"/>
      <w:r w:rsidRPr="00025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obţinut</w:t>
      </w:r>
      <w:proofErr w:type="spellEnd"/>
      <w:r w:rsidRPr="00025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</w:p>
    <w:p w:rsidR="002653F6" w:rsidRPr="002653F6" w:rsidRDefault="002653F6" w:rsidP="002653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653F6" w:rsidRPr="002653F6" w:rsidRDefault="002653F6" w:rsidP="002653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653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</w:t>
      </w:r>
      <w:proofErr w:type="spellStart"/>
      <w:r w:rsidRPr="002653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Președinte</w:t>
      </w:r>
      <w:proofErr w:type="spellEnd"/>
      <w:r w:rsidRPr="002653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al </w:t>
      </w:r>
      <w:proofErr w:type="spellStart"/>
      <w:r w:rsidRPr="002653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ședinței</w:t>
      </w:r>
      <w:proofErr w:type="spellEnd"/>
      <w:r w:rsidRPr="002653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                            </w:t>
      </w:r>
    </w:p>
    <w:p w:rsidR="00025274" w:rsidRPr="00025274" w:rsidRDefault="002653F6" w:rsidP="002653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653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</w:t>
      </w:r>
      <w:proofErr w:type="spellStart"/>
      <w:r w:rsidRPr="002653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Contrasemnat</w:t>
      </w:r>
      <w:proofErr w:type="spellEnd"/>
      <w:r w:rsidRPr="002653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</w:t>
      </w:r>
      <w:proofErr w:type="spellStart"/>
      <w:proofErr w:type="gramStart"/>
      <w:r w:rsidRPr="002653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Secretarul</w:t>
      </w:r>
      <w:proofErr w:type="spellEnd"/>
      <w:r w:rsidRPr="002653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2653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consiliului</w:t>
      </w:r>
      <w:proofErr w:type="spellEnd"/>
      <w:proofErr w:type="gramEnd"/>
      <w:r w:rsidRPr="002653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0252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  Nina </w:t>
      </w:r>
      <w:proofErr w:type="spellStart"/>
      <w:r w:rsidR="000252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Rusu</w:t>
      </w:r>
      <w:proofErr w:type="spellEnd"/>
    </w:p>
    <w:p w:rsidR="00025274" w:rsidRPr="002653F6" w:rsidRDefault="00025274" w:rsidP="002653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653F6" w:rsidRPr="002653F6" w:rsidRDefault="002653F6" w:rsidP="002653F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653F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</w:t>
      </w:r>
      <w:r w:rsidRPr="002653F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Ex. Vasile Arman    Tel. 0244/63/015</w:t>
      </w:r>
    </w:p>
    <w:sectPr w:rsidR="002653F6" w:rsidRPr="002653F6" w:rsidSect="000252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8F"/>
    <w:rsid w:val="00025274"/>
    <w:rsid w:val="002653F6"/>
    <w:rsid w:val="003F37FF"/>
    <w:rsid w:val="0047048F"/>
    <w:rsid w:val="007C6255"/>
    <w:rsid w:val="00C14118"/>
    <w:rsid w:val="00DA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65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53F6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0252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65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653F6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025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marianiscan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495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Niscani</dc:creator>
  <cp:keywords/>
  <dc:description/>
  <cp:lastModifiedBy>Secretar Niscani</cp:lastModifiedBy>
  <cp:revision>6</cp:revision>
  <dcterms:created xsi:type="dcterms:W3CDTF">2021-02-12T14:31:00Z</dcterms:created>
  <dcterms:modified xsi:type="dcterms:W3CDTF">2021-02-16T08:46:00Z</dcterms:modified>
</cp:coreProperties>
</file>