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97" w:rsidRPr="00C666B0" w:rsidRDefault="00EF7E97" w:rsidP="00FA0851">
      <w:pPr>
        <w:jc w:val="both"/>
        <w:rPr>
          <w:b/>
          <w:i/>
          <w:sz w:val="28"/>
          <w:szCs w:val="28"/>
        </w:rPr>
      </w:pPr>
      <w:r w:rsidRPr="00C666B0">
        <w:rPr>
          <w:b/>
          <w:bCs/>
        </w:rPr>
        <w:t>REPUBLICA MOLDOVA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gerb" style="position:absolute;left:0;text-align:left;margin-left:212.45pt;margin-top:-4.8pt;width:77.8pt;height:85.8pt;z-index:251658240;visibility:visible;mso-position-horizontal-relative:text;mso-position-vertical-relative:text">
            <v:imagedata r:id="rId5" o:title=""/>
          </v:shape>
        </w:pict>
      </w:r>
      <w:r w:rsidRPr="00C666B0">
        <w:rPr>
          <w:b/>
          <w:bCs/>
        </w:rPr>
        <w:tab/>
      </w:r>
      <w:r w:rsidRPr="00C666B0">
        <w:rPr>
          <w:b/>
          <w:bCs/>
        </w:rPr>
        <w:tab/>
        <w:t xml:space="preserve">           </w:t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  <w:t xml:space="preserve">  РЕСПУБЛИКА МОЛДОВА</w:t>
      </w:r>
    </w:p>
    <w:p w:rsidR="00EF7E97" w:rsidRPr="00C666B0" w:rsidRDefault="00EF7E97" w:rsidP="00FA0851">
      <w:pPr>
        <w:rPr>
          <w:b/>
          <w:bCs/>
        </w:rPr>
      </w:pPr>
      <w:r w:rsidRPr="00C666B0">
        <w:rPr>
          <w:b/>
          <w:bCs/>
        </w:rPr>
        <w:t xml:space="preserve">   RAIONUL FLOREŞTI         </w:t>
      </w:r>
      <w:r w:rsidRPr="00C666B0">
        <w:rPr>
          <w:b/>
          <w:bCs/>
        </w:rPr>
        <w:tab/>
        <w:t xml:space="preserve">     </w:t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  <w:t xml:space="preserve">  ФЛ ОРЕШТСКИЙ РАЙОН </w:t>
      </w:r>
    </w:p>
    <w:p w:rsidR="00EF7E97" w:rsidRPr="00C666B0" w:rsidRDefault="00EF7E97" w:rsidP="00FA0851">
      <w:pPr>
        <w:rPr>
          <w:b/>
          <w:bCs/>
        </w:rPr>
      </w:pPr>
      <w:r w:rsidRPr="00C666B0">
        <w:rPr>
          <w:b/>
          <w:bCs/>
        </w:rPr>
        <w:t>CONSILIUL SĂTESC LUNGA</w:t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  <w:t xml:space="preserve">   СЕЛЬСКИЙ СОВЕТ  ЛУНГА</w:t>
      </w:r>
    </w:p>
    <w:p w:rsidR="00EF7E97" w:rsidRPr="00C666B0" w:rsidRDefault="00EF7E97" w:rsidP="00FA0851">
      <w:pPr>
        <w:rPr>
          <w:b/>
          <w:bCs/>
        </w:rPr>
      </w:pPr>
    </w:p>
    <w:p w:rsidR="00EF7E97" w:rsidRPr="00C666B0" w:rsidRDefault="00EF7E97" w:rsidP="00FA0851">
      <w:pPr>
        <w:rPr>
          <w:b/>
          <w:bCs/>
        </w:rPr>
      </w:pPr>
      <w:r w:rsidRPr="00C666B0">
        <w:rPr>
          <w:b/>
          <w:bCs/>
        </w:rPr>
        <w:t>s.Lunga, raionul Floreşti</w:t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</w:r>
      <w:r w:rsidRPr="00C666B0">
        <w:rPr>
          <w:b/>
          <w:bCs/>
        </w:rPr>
        <w:tab/>
        <w:t xml:space="preserve">  с.Лунга, Флорештский район</w:t>
      </w:r>
    </w:p>
    <w:p w:rsidR="00EF7E97" w:rsidRPr="00FB2D78" w:rsidRDefault="00EF7E97" w:rsidP="00FA0851">
      <w:pPr>
        <w:pBdr>
          <w:bottom w:val="single" w:sz="12" w:space="1" w:color="auto"/>
        </w:pBdr>
        <w:rPr>
          <w:b/>
          <w:bCs/>
          <w:lang w:val="en-US"/>
        </w:rPr>
      </w:pPr>
      <w:r w:rsidRPr="00C666B0">
        <w:rPr>
          <w:b/>
          <w:bCs/>
        </w:rPr>
        <w:t xml:space="preserve"> </w:t>
      </w:r>
      <w:r w:rsidRPr="00FB2D78">
        <w:rPr>
          <w:b/>
          <w:bCs/>
          <w:lang w:val="en-US"/>
        </w:rPr>
        <w:t>tel.250, 45-2-95; 45-2-97</w:t>
      </w:r>
      <w:r w:rsidRPr="00FB2D78">
        <w:rPr>
          <w:b/>
          <w:bCs/>
          <w:lang w:val="en-US"/>
        </w:rPr>
        <w:tab/>
      </w:r>
      <w:r w:rsidRPr="00FB2D78">
        <w:rPr>
          <w:b/>
          <w:bCs/>
          <w:lang w:val="en-US"/>
        </w:rPr>
        <w:tab/>
      </w:r>
      <w:r w:rsidRPr="00FB2D78">
        <w:rPr>
          <w:b/>
          <w:bCs/>
          <w:lang w:val="en-US"/>
        </w:rPr>
        <w:tab/>
      </w:r>
      <w:r w:rsidRPr="00FB2D78">
        <w:rPr>
          <w:b/>
          <w:bCs/>
          <w:lang w:val="en-US"/>
        </w:rPr>
        <w:tab/>
      </w:r>
      <w:r w:rsidRPr="00FB2D78">
        <w:rPr>
          <w:b/>
          <w:bCs/>
          <w:lang w:val="en-US"/>
        </w:rPr>
        <w:tab/>
        <w:t xml:space="preserve">  </w:t>
      </w:r>
      <w:r w:rsidRPr="00C666B0">
        <w:rPr>
          <w:b/>
          <w:bCs/>
        </w:rPr>
        <w:t>тел</w:t>
      </w:r>
      <w:r w:rsidRPr="00FB2D78">
        <w:rPr>
          <w:b/>
          <w:bCs/>
          <w:lang w:val="en-US"/>
        </w:rPr>
        <w:t>.250, 45-2-95; 45-2-97</w:t>
      </w:r>
    </w:p>
    <w:p w:rsidR="00EF7E97" w:rsidRPr="00FB2D78" w:rsidRDefault="00EF7E97" w:rsidP="00FA0851">
      <w:pPr>
        <w:pBdr>
          <w:bottom w:val="single" w:sz="12" w:space="1" w:color="auto"/>
        </w:pBdr>
        <w:rPr>
          <w:b/>
          <w:bCs/>
          <w:sz w:val="22"/>
          <w:szCs w:val="22"/>
          <w:lang w:val="en-US"/>
        </w:rPr>
      </w:pPr>
      <w:r w:rsidRPr="00FB2D78">
        <w:rPr>
          <w:b/>
          <w:bCs/>
          <w:sz w:val="22"/>
          <w:szCs w:val="22"/>
          <w:lang w:val="en-US"/>
        </w:rPr>
        <w:t xml:space="preserve">email: </w:t>
      </w:r>
      <w:hyperlink r:id="rId6" w:history="1">
        <w:r w:rsidRPr="00FB2D78">
          <w:rPr>
            <w:rStyle w:val="Hyperlink"/>
            <w:b/>
            <w:bCs/>
            <w:sz w:val="22"/>
            <w:szCs w:val="22"/>
            <w:lang w:val="en-US"/>
          </w:rPr>
          <w:t>lunga.primaria@mail.ru</w:t>
        </w:r>
      </w:hyperlink>
      <w:r w:rsidRPr="00FB2D78">
        <w:rPr>
          <w:b/>
          <w:bCs/>
          <w:sz w:val="22"/>
          <w:szCs w:val="22"/>
          <w:lang w:val="en-US"/>
        </w:rPr>
        <w:tab/>
      </w:r>
      <w:r w:rsidRPr="00FB2D78">
        <w:rPr>
          <w:b/>
          <w:bCs/>
          <w:sz w:val="22"/>
          <w:szCs w:val="22"/>
          <w:lang w:val="en-US"/>
        </w:rPr>
        <w:tab/>
      </w:r>
      <w:r w:rsidRPr="00FB2D78">
        <w:rPr>
          <w:b/>
          <w:bCs/>
          <w:sz w:val="22"/>
          <w:szCs w:val="22"/>
          <w:lang w:val="en-US"/>
        </w:rPr>
        <w:tab/>
      </w:r>
      <w:r w:rsidRPr="00FB2D78">
        <w:rPr>
          <w:b/>
          <w:bCs/>
          <w:sz w:val="22"/>
          <w:szCs w:val="22"/>
          <w:lang w:val="en-US"/>
        </w:rPr>
        <w:tab/>
        <w:t xml:space="preserve">email: </w:t>
      </w:r>
      <w:hyperlink r:id="rId7" w:history="1">
        <w:r w:rsidRPr="00FB2D78">
          <w:rPr>
            <w:rStyle w:val="Hyperlink"/>
            <w:b/>
            <w:bCs/>
            <w:sz w:val="22"/>
            <w:szCs w:val="22"/>
            <w:lang w:val="en-US"/>
          </w:rPr>
          <w:t>lunga.primaria@mail.ru</w:t>
        </w:r>
      </w:hyperlink>
    </w:p>
    <w:p w:rsidR="00EF7E97" w:rsidRPr="00FB2D78" w:rsidRDefault="00EF7E97" w:rsidP="00FA0851">
      <w:pPr>
        <w:pBdr>
          <w:bottom w:val="single" w:sz="12" w:space="1" w:color="auto"/>
        </w:pBdr>
        <w:rPr>
          <w:b/>
          <w:bCs/>
          <w:sz w:val="22"/>
          <w:szCs w:val="22"/>
          <w:lang w:val="en-US"/>
        </w:rPr>
      </w:pPr>
      <w:r w:rsidRPr="00FB2D78">
        <w:rPr>
          <w:b/>
          <w:bCs/>
          <w:sz w:val="22"/>
          <w:szCs w:val="22"/>
          <w:lang w:val="en-US"/>
        </w:rPr>
        <w:t xml:space="preserve">email: </w:t>
      </w:r>
      <w:hyperlink r:id="rId8" w:history="1">
        <w:r w:rsidRPr="00FB2D78">
          <w:rPr>
            <w:rStyle w:val="Hyperlink"/>
            <w:b/>
            <w:bCs/>
            <w:sz w:val="22"/>
            <w:szCs w:val="22"/>
            <w:lang w:val="en-US"/>
          </w:rPr>
          <w:t>lunga.primaria9@gmail.com</w:t>
        </w:r>
      </w:hyperlink>
      <w:r w:rsidRPr="00FB2D78">
        <w:rPr>
          <w:b/>
          <w:bCs/>
          <w:sz w:val="22"/>
          <w:szCs w:val="22"/>
          <w:lang w:val="en-US"/>
        </w:rPr>
        <w:t xml:space="preserve"> </w:t>
      </w:r>
      <w:r w:rsidRPr="00FB2D78">
        <w:rPr>
          <w:b/>
          <w:bCs/>
          <w:sz w:val="22"/>
          <w:szCs w:val="22"/>
          <w:lang w:val="en-US"/>
        </w:rPr>
        <w:tab/>
      </w:r>
      <w:r w:rsidRPr="00FB2D78">
        <w:rPr>
          <w:b/>
          <w:bCs/>
          <w:sz w:val="22"/>
          <w:szCs w:val="22"/>
          <w:lang w:val="en-US"/>
        </w:rPr>
        <w:tab/>
      </w:r>
      <w:r w:rsidRPr="00FB2D78">
        <w:rPr>
          <w:b/>
          <w:bCs/>
          <w:sz w:val="22"/>
          <w:szCs w:val="22"/>
          <w:lang w:val="en-US"/>
        </w:rPr>
        <w:tab/>
        <w:t xml:space="preserve">            email: lunga.primaria9@gmail.com</w:t>
      </w:r>
      <w:r w:rsidRPr="00FB2D78">
        <w:rPr>
          <w:sz w:val="28"/>
          <w:szCs w:val="28"/>
          <w:lang w:val="en-US"/>
        </w:rPr>
        <w:t xml:space="preserve">                                                                       </w:t>
      </w:r>
    </w:p>
    <w:p w:rsidR="00EF7E97" w:rsidRPr="00CE0F3A" w:rsidRDefault="00EF7E97" w:rsidP="004F759F">
      <w:pPr>
        <w:tabs>
          <w:tab w:val="left" w:pos="6120"/>
        </w:tabs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</w:t>
      </w:r>
    </w:p>
    <w:p w:rsidR="00EF7E97" w:rsidRPr="00603FBB" w:rsidRDefault="00EF7E97" w:rsidP="006240F1">
      <w:pPr>
        <w:ind w:hanging="360"/>
        <w:jc w:val="center"/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D E C I Z I E  </w:t>
      </w:r>
    </w:p>
    <w:p w:rsidR="00EF7E97" w:rsidRPr="00603FBB" w:rsidRDefault="00EF7E97" w:rsidP="00603FBB">
      <w:pPr>
        <w:ind w:hanging="360"/>
        <w:jc w:val="center"/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>nr.8</w:t>
      </w:r>
      <w:r>
        <w:rPr>
          <w:b/>
          <w:sz w:val="28"/>
          <w:szCs w:val="28"/>
          <w:lang w:val="ro-RO"/>
        </w:rPr>
        <w:t xml:space="preserve"> </w:t>
      </w:r>
      <w:r w:rsidRPr="00603FBB">
        <w:rPr>
          <w:b/>
          <w:sz w:val="28"/>
          <w:szCs w:val="28"/>
          <w:lang w:val="it-IT"/>
        </w:rPr>
        <w:t>/</w:t>
      </w:r>
      <w:r w:rsidRPr="00603FBB">
        <w:rPr>
          <w:b/>
          <w:sz w:val="28"/>
          <w:szCs w:val="28"/>
          <w:lang w:val="ro-RO"/>
        </w:rPr>
        <w:t>05</w:t>
      </w:r>
    </w:p>
    <w:p w:rsidR="00EF7E97" w:rsidRPr="00603FBB" w:rsidRDefault="00EF7E97" w:rsidP="006240F1">
      <w:pPr>
        <w:rPr>
          <w:sz w:val="28"/>
          <w:szCs w:val="28"/>
          <w:lang w:val="ro-RO"/>
        </w:rPr>
      </w:pP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         din 09 decembrie 2022                                                           </w:t>
      </w:r>
    </w:p>
    <w:p w:rsidR="00EF7E97" w:rsidRPr="00603FBB" w:rsidRDefault="00EF7E97" w:rsidP="006240F1">
      <w:pPr>
        <w:ind w:left="-180"/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 </w:t>
      </w:r>
    </w:p>
    <w:p w:rsidR="00EF7E97" w:rsidRPr="00603FBB" w:rsidRDefault="00EF7E97" w:rsidP="006240F1">
      <w:pPr>
        <w:ind w:left="-180"/>
        <w:rPr>
          <w:b/>
          <w:sz w:val="28"/>
          <w:szCs w:val="28"/>
          <w:lang w:val="ro-RO"/>
        </w:rPr>
      </w:pPr>
    </w:p>
    <w:p w:rsidR="00EF7E97" w:rsidRPr="00603FBB" w:rsidRDefault="00EF7E97" w:rsidP="006240F1">
      <w:pPr>
        <w:pStyle w:val="ListParagraph"/>
        <w:ind w:left="360"/>
        <w:rPr>
          <w:rFonts w:ascii="Times New Roman" w:hAnsi="Times New Roman"/>
          <w:b/>
          <w:sz w:val="28"/>
          <w:szCs w:val="28"/>
          <w:lang w:val="ro-RO"/>
        </w:rPr>
      </w:pPr>
      <w:r w:rsidRPr="00603FBB">
        <w:rPr>
          <w:rFonts w:ascii="Times New Roman" w:hAnsi="Times New Roman"/>
          <w:b/>
          <w:sz w:val="28"/>
          <w:szCs w:val="28"/>
          <w:lang w:val="ro-RO"/>
        </w:rPr>
        <w:t xml:space="preserve">Cu privire la aprobarea schemelor de încadrare </w:t>
      </w:r>
    </w:p>
    <w:p w:rsidR="00EF7E97" w:rsidRPr="00603FBB" w:rsidRDefault="00EF7E97" w:rsidP="006240F1">
      <w:pPr>
        <w:pStyle w:val="ListParagraph"/>
        <w:ind w:left="360"/>
        <w:rPr>
          <w:rFonts w:ascii="Times New Roman" w:hAnsi="Times New Roman"/>
          <w:b/>
          <w:sz w:val="28"/>
          <w:szCs w:val="28"/>
          <w:lang w:val="ro-RO"/>
        </w:rPr>
      </w:pPr>
      <w:r w:rsidRPr="00603FBB">
        <w:rPr>
          <w:rFonts w:ascii="Times New Roman" w:hAnsi="Times New Roman"/>
          <w:b/>
          <w:sz w:val="28"/>
          <w:szCs w:val="28"/>
          <w:lang w:val="ro-RO"/>
        </w:rPr>
        <w:t>a angajaților primăriei și instituțiilor subordonate</w:t>
      </w:r>
    </w:p>
    <w:p w:rsidR="00EF7E97" w:rsidRPr="00603FBB" w:rsidRDefault="00EF7E97" w:rsidP="006240F1">
      <w:pPr>
        <w:pStyle w:val="ListParagraph"/>
        <w:ind w:left="0"/>
        <w:rPr>
          <w:sz w:val="28"/>
          <w:szCs w:val="28"/>
          <w:lang w:val="ro-RO"/>
        </w:rPr>
      </w:pPr>
    </w:p>
    <w:p w:rsidR="00EF7E97" w:rsidRPr="00603FBB" w:rsidRDefault="00EF7E97" w:rsidP="006240F1">
      <w:pPr>
        <w:rPr>
          <w:sz w:val="28"/>
          <w:szCs w:val="28"/>
          <w:lang w:val="ro-RO"/>
        </w:rPr>
      </w:pPr>
    </w:p>
    <w:p w:rsidR="00EF7E97" w:rsidRPr="004F759F" w:rsidRDefault="00EF7E97" w:rsidP="006240F1">
      <w:pPr>
        <w:ind w:left="-180"/>
        <w:jc w:val="both"/>
        <w:rPr>
          <w:b/>
          <w:sz w:val="28"/>
          <w:szCs w:val="28"/>
          <w:lang w:val="ro-RO"/>
        </w:rPr>
      </w:pPr>
      <w:r w:rsidRPr="00603FBB">
        <w:rPr>
          <w:sz w:val="28"/>
          <w:szCs w:val="28"/>
          <w:lang w:val="ro-RO"/>
        </w:rPr>
        <w:t xml:space="preserve">            </w:t>
      </w:r>
      <w:r w:rsidRPr="004F759F">
        <w:rPr>
          <w:sz w:val="28"/>
          <w:szCs w:val="28"/>
          <w:lang w:val="ro-RO"/>
        </w:rPr>
        <w:t>În conformitate cu prevederile art. 112 din Constituţia Republicii Moldova, adoptată la 29 iulie 1994, art.14 alin.(2) lit. l) din Legea nr.436/2006 privind administrația publică locală, subpunct.1 și subpuncut.3 al punct.1din Ordinul 218/2018 cu privire la aprobarea formularelor-tip ale schemelor de încadrare pentru personalul angajat în sectorul bugetar, art.1 din Legea nr.155/2011 pentru aprobarea Clasificatorului unic al funcțiilor publice, Legea nr.270/2018 privind sistemul unitar de salarizare</w:t>
      </w:r>
      <w:r w:rsidRPr="004F759F">
        <w:rPr>
          <w:bCs/>
          <w:sz w:val="28"/>
          <w:szCs w:val="28"/>
          <w:lang w:val="ro-RO"/>
        </w:rPr>
        <w:t>,</w:t>
      </w:r>
      <w:r w:rsidRPr="004F759F">
        <w:rPr>
          <w:sz w:val="28"/>
          <w:szCs w:val="28"/>
          <w:lang w:val="ro-RO"/>
        </w:rPr>
        <w:t xml:space="preserve"> art. 18 al Legii nr. 100/2017 cu privire la actele normative,</w:t>
      </w:r>
      <w:r w:rsidRPr="004F759F">
        <w:rPr>
          <w:lang w:val="ro-RO"/>
        </w:rPr>
        <w:t xml:space="preserve"> </w:t>
      </w:r>
      <w:r w:rsidRPr="004F759F">
        <w:rPr>
          <w:sz w:val="28"/>
          <w:szCs w:val="28"/>
          <w:lang w:val="ro-RO"/>
        </w:rPr>
        <w:t xml:space="preserve">Consiliul sătesc Lunga, </w:t>
      </w:r>
      <w:r w:rsidRPr="004F759F">
        <w:rPr>
          <w:b/>
          <w:sz w:val="28"/>
          <w:szCs w:val="28"/>
          <w:lang w:val="ro-RO"/>
        </w:rPr>
        <w:t>DECIDE:</w:t>
      </w:r>
    </w:p>
    <w:p w:rsidR="00EF7E97" w:rsidRPr="00603FBB" w:rsidRDefault="00EF7E97" w:rsidP="006240F1">
      <w:pPr>
        <w:ind w:left="-180"/>
        <w:rPr>
          <w:b/>
          <w:color w:val="FF0000"/>
          <w:sz w:val="28"/>
          <w:szCs w:val="28"/>
          <w:lang w:val="ro-RO"/>
        </w:rPr>
      </w:pPr>
    </w:p>
    <w:p w:rsidR="00EF7E97" w:rsidRPr="00603FBB" w:rsidRDefault="00EF7E97" w:rsidP="006240F1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603FBB">
        <w:rPr>
          <w:sz w:val="28"/>
          <w:szCs w:val="28"/>
          <w:lang w:val="ro-RO"/>
        </w:rPr>
        <w:t>Se aprobă, începând cu 01 ianuarie 2023, schemele de încadrare a angajaților primăriei și instituțiilor subordinate, conform anexelor la prezenta decizie. Anexele sunt parte integrantă a deciziei.</w:t>
      </w:r>
    </w:p>
    <w:p w:rsidR="00EF7E97" w:rsidRPr="00603FBB" w:rsidRDefault="00EF7E97" w:rsidP="006240F1">
      <w:pPr>
        <w:ind w:left="720"/>
        <w:rPr>
          <w:sz w:val="28"/>
          <w:szCs w:val="28"/>
          <w:lang w:val="ro-RO"/>
        </w:rPr>
      </w:pPr>
    </w:p>
    <w:p w:rsidR="00EF7E97" w:rsidRPr="00603FBB" w:rsidRDefault="00EF7E97" w:rsidP="006240F1">
      <w:pPr>
        <w:pStyle w:val="ListParagraph"/>
        <w:numPr>
          <w:ilvl w:val="0"/>
          <w:numId w:val="1"/>
        </w:numPr>
        <w:ind w:right="-545"/>
        <w:outlineLvl w:val="0"/>
        <w:rPr>
          <w:rFonts w:ascii="Times New Roman" w:hAnsi="Times New Roman"/>
          <w:sz w:val="28"/>
          <w:szCs w:val="28"/>
          <w:lang w:val="ro-RO"/>
        </w:rPr>
      </w:pPr>
      <w:r w:rsidRPr="00603FBB">
        <w:rPr>
          <w:rFonts w:ascii="Times New Roman" w:hAnsi="Times New Roman"/>
          <w:sz w:val="28"/>
          <w:szCs w:val="28"/>
          <w:lang w:val="ro-RO"/>
        </w:rPr>
        <w:t xml:space="preserve"> Primarul satului Lunga, dna Burduja Galina, va asigura îndeplinirea prezentei decizii.</w:t>
      </w:r>
    </w:p>
    <w:p w:rsidR="00EF7E97" w:rsidRPr="00603FBB" w:rsidRDefault="00EF7E97" w:rsidP="006240F1">
      <w:pPr>
        <w:ind w:left="720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rPr>
          <w:sz w:val="28"/>
          <w:szCs w:val="28"/>
          <w:lang w:val="ro-RO"/>
        </w:rPr>
      </w:pP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sz w:val="28"/>
          <w:szCs w:val="28"/>
          <w:lang w:val="ro-RO"/>
        </w:rPr>
        <w:t xml:space="preserve">         </w:t>
      </w:r>
      <w:r w:rsidRPr="00603FBB">
        <w:rPr>
          <w:b/>
          <w:sz w:val="28"/>
          <w:szCs w:val="28"/>
          <w:lang w:val="ro-RO"/>
        </w:rPr>
        <w:t xml:space="preserve">PREŞEDINTELE ŞEDINŢEI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SUHARI  Carolina</w:t>
      </w:r>
      <w:r w:rsidRPr="00603FBB">
        <w:rPr>
          <w:b/>
          <w:sz w:val="28"/>
          <w:szCs w:val="28"/>
          <w:lang w:val="ro-RO"/>
        </w:rPr>
        <w:t xml:space="preserve">                                        </w:t>
      </w: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     Contrasemnează:</w:t>
      </w: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</w:t>
      </w: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     SECRETAR</w:t>
      </w:r>
      <w:r>
        <w:rPr>
          <w:b/>
          <w:sz w:val="28"/>
          <w:szCs w:val="28"/>
          <w:lang w:val="ro-RO"/>
        </w:rPr>
        <w:t>UL</w:t>
      </w:r>
    </w:p>
    <w:p w:rsidR="00EF7E97" w:rsidRPr="00603FBB" w:rsidRDefault="00EF7E97" w:rsidP="006240F1">
      <w:pPr>
        <w:rPr>
          <w:b/>
          <w:sz w:val="28"/>
          <w:szCs w:val="28"/>
          <w:lang w:val="ro-RO"/>
        </w:rPr>
      </w:pPr>
      <w:r w:rsidRPr="00603FBB">
        <w:rPr>
          <w:b/>
          <w:sz w:val="28"/>
          <w:szCs w:val="28"/>
          <w:lang w:val="ro-RO"/>
        </w:rPr>
        <w:t xml:space="preserve">      CONSILIULUI LOCAL                                            </w:t>
      </w:r>
      <w:r>
        <w:rPr>
          <w:b/>
          <w:sz w:val="28"/>
          <w:szCs w:val="28"/>
          <w:lang w:val="ro-RO"/>
        </w:rPr>
        <w:t xml:space="preserve">    </w:t>
      </w:r>
      <w:r w:rsidRPr="00603FBB">
        <w:rPr>
          <w:b/>
          <w:sz w:val="28"/>
          <w:szCs w:val="28"/>
          <w:lang w:val="ro-RO"/>
        </w:rPr>
        <w:t>COȘCIUG Mariana</w:t>
      </w: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240F1">
      <w:pPr>
        <w:ind w:left="-465"/>
        <w:rPr>
          <w:sz w:val="28"/>
          <w:szCs w:val="28"/>
          <w:lang w:val="ro-RO"/>
        </w:rPr>
      </w:pPr>
    </w:p>
    <w:p w:rsidR="00EF7E97" w:rsidRPr="00603FBB" w:rsidRDefault="00EF7E97" w:rsidP="006C0B77">
      <w:pPr>
        <w:ind w:firstLine="709"/>
        <w:jc w:val="both"/>
        <w:rPr>
          <w:sz w:val="28"/>
          <w:szCs w:val="28"/>
          <w:lang w:val="ro-RO"/>
        </w:rPr>
      </w:pPr>
    </w:p>
    <w:sectPr w:rsidR="00EF7E97" w:rsidRPr="00603F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93C"/>
    <w:multiLevelType w:val="hybridMultilevel"/>
    <w:tmpl w:val="0B726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171400A"/>
    <w:multiLevelType w:val="hybridMultilevel"/>
    <w:tmpl w:val="51F6D52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A5F"/>
    <w:rsid w:val="00090B3F"/>
    <w:rsid w:val="00124800"/>
    <w:rsid w:val="0034214C"/>
    <w:rsid w:val="003626BF"/>
    <w:rsid w:val="00365572"/>
    <w:rsid w:val="003D393D"/>
    <w:rsid w:val="004A14BE"/>
    <w:rsid w:val="004F759F"/>
    <w:rsid w:val="0050494F"/>
    <w:rsid w:val="00594CEA"/>
    <w:rsid w:val="00603FBB"/>
    <w:rsid w:val="006240F1"/>
    <w:rsid w:val="00624CC1"/>
    <w:rsid w:val="00655C42"/>
    <w:rsid w:val="0069114E"/>
    <w:rsid w:val="006C0B77"/>
    <w:rsid w:val="007077F7"/>
    <w:rsid w:val="007948C1"/>
    <w:rsid w:val="0082024F"/>
    <w:rsid w:val="008242FF"/>
    <w:rsid w:val="00835DA2"/>
    <w:rsid w:val="00870751"/>
    <w:rsid w:val="009022E1"/>
    <w:rsid w:val="00916D86"/>
    <w:rsid w:val="00922C48"/>
    <w:rsid w:val="00A469BB"/>
    <w:rsid w:val="00B8484E"/>
    <w:rsid w:val="00B915B7"/>
    <w:rsid w:val="00C666B0"/>
    <w:rsid w:val="00CE0F3A"/>
    <w:rsid w:val="00D36122"/>
    <w:rsid w:val="00D97A5F"/>
    <w:rsid w:val="00DF6ED2"/>
    <w:rsid w:val="00E970B6"/>
    <w:rsid w:val="00EA545A"/>
    <w:rsid w:val="00EA59DF"/>
    <w:rsid w:val="00EE4070"/>
    <w:rsid w:val="00EF7E97"/>
    <w:rsid w:val="00F11997"/>
    <w:rsid w:val="00F12C76"/>
    <w:rsid w:val="00F32B62"/>
    <w:rsid w:val="00FA0851"/>
    <w:rsid w:val="00FB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B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26BF"/>
    <w:pPr>
      <w:keepNext/>
      <w:jc w:val="center"/>
      <w:outlineLvl w:val="0"/>
    </w:pPr>
    <w:rPr>
      <w:b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26BF"/>
    <w:pPr>
      <w:keepNext/>
      <w:spacing w:line="480" w:lineRule="auto"/>
      <w:outlineLvl w:val="2"/>
    </w:pPr>
    <w:rPr>
      <w:b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6B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26B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apple-converted-space">
    <w:name w:val="apple-converted-space"/>
    <w:basedOn w:val="DefaultParagraphFont"/>
    <w:uiPriority w:val="99"/>
    <w:rsid w:val="003626BF"/>
    <w:rPr>
      <w:rFonts w:cs="Times New Roman"/>
    </w:rPr>
  </w:style>
  <w:style w:type="paragraph" w:styleId="ListParagraph">
    <w:name w:val="List Paragraph"/>
    <w:basedOn w:val="Normal"/>
    <w:uiPriority w:val="99"/>
    <w:qFormat/>
    <w:rsid w:val="006240F1"/>
    <w:pPr>
      <w:ind w:left="720"/>
      <w:contextualSpacing/>
    </w:pPr>
    <w:rPr>
      <w:rFonts w:ascii="Calibri" w:hAnsi="Calibri"/>
      <w:lang w:val="en-US" w:eastAsia="en-US"/>
    </w:rPr>
  </w:style>
  <w:style w:type="character" w:styleId="Hyperlink">
    <w:name w:val="Hyperlink"/>
    <w:basedOn w:val="DefaultParagraphFont"/>
    <w:uiPriority w:val="99"/>
    <w:rsid w:val="00FA08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1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ga.primaria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nga.primar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nga.primari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cp:lastPrinted>2022-12-15T07:37:00Z</cp:lastPrinted>
  <dcterms:created xsi:type="dcterms:W3CDTF">2022-11-29T09:01:00Z</dcterms:created>
  <dcterms:modified xsi:type="dcterms:W3CDTF">2022-12-18T16:36:00Z</dcterms:modified>
</cp:coreProperties>
</file>