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66" w:rsidRPr="00994AC1" w:rsidRDefault="00DC6078" w:rsidP="00BD0C66">
      <w:pPr>
        <w:rPr>
          <w:b/>
          <w:bCs/>
          <w:color w:val="666699"/>
          <w:lang w:val="ro-RO"/>
        </w:rPr>
      </w:pPr>
      <w:r>
        <w:rPr>
          <w:color w:val="66669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1.9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481359263" r:id="rId6"/>
        </w:pict>
      </w:r>
      <w:r w:rsidR="00BD0C66" w:rsidRPr="00994AC1">
        <w:rPr>
          <w:b/>
          <w:bCs/>
          <w:color w:val="666699"/>
          <w:lang w:val="ro-RO"/>
        </w:rPr>
        <w:t xml:space="preserve"> REPUBLICA MOLDOVA</w:t>
      </w:r>
      <w:r w:rsidR="00BD0C66" w:rsidRPr="00994AC1">
        <w:rPr>
          <w:b/>
          <w:bCs/>
          <w:color w:val="666699"/>
          <w:lang w:val="ro-RO"/>
        </w:rPr>
        <w:tab/>
      </w:r>
      <w:r w:rsidR="00BD0C66" w:rsidRPr="00994AC1">
        <w:rPr>
          <w:b/>
          <w:bCs/>
          <w:color w:val="666699"/>
          <w:lang w:val="ro-RO"/>
        </w:rPr>
        <w:tab/>
      </w:r>
      <w:r w:rsidR="00BD0C66" w:rsidRPr="00994AC1">
        <w:rPr>
          <w:b/>
          <w:bCs/>
          <w:color w:val="666699"/>
          <w:lang w:val="ro-RO"/>
        </w:rPr>
        <w:tab/>
      </w:r>
      <w:r w:rsidR="00BD0C66" w:rsidRPr="00994AC1">
        <w:rPr>
          <w:b/>
          <w:bCs/>
          <w:color w:val="666699"/>
          <w:lang w:val="ro-RO"/>
        </w:rPr>
        <w:tab/>
      </w:r>
      <w:r w:rsidR="00BD0C66" w:rsidRPr="00994AC1">
        <w:rPr>
          <w:b/>
          <w:bCs/>
          <w:color w:val="666699"/>
          <w:lang w:val="ro-RO"/>
        </w:rPr>
        <w:tab/>
        <w:t xml:space="preserve">       РЕСПУБЛИКА МОЛДОВА</w:t>
      </w:r>
    </w:p>
    <w:p w:rsidR="00BD0C66" w:rsidRPr="00994AC1" w:rsidRDefault="00BD0C66" w:rsidP="00BD0C66">
      <w:pPr>
        <w:rPr>
          <w:b/>
          <w:bCs/>
          <w:color w:val="666699"/>
          <w:lang w:val="ro-RO"/>
        </w:rPr>
      </w:pPr>
      <w:r w:rsidRPr="00994AC1">
        <w:rPr>
          <w:b/>
          <w:bCs/>
          <w:color w:val="666699"/>
          <w:lang w:val="ro-RO"/>
        </w:rPr>
        <w:t xml:space="preserve">                                                                                                                  </w:t>
      </w:r>
    </w:p>
    <w:p w:rsidR="00BD0C66" w:rsidRPr="00994AC1" w:rsidRDefault="00BD0C66" w:rsidP="00BD0C66">
      <w:pPr>
        <w:rPr>
          <w:b/>
          <w:bCs/>
          <w:color w:val="666699"/>
          <w:lang w:val="ro-RO"/>
        </w:rPr>
      </w:pPr>
      <w:r w:rsidRPr="00994AC1">
        <w:rPr>
          <w:b/>
          <w:bCs/>
          <w:color w:val="666699"/>
          <w:lang w:val="ro-RO"/>
        </w:rPr>
        <w:t xml:space="preserve">  RAIONUL FLOREŞTI                                                            ФЛОРЕШТСКИЙ РАЙОН                                        </w:t>
      </w:r>
    </w:p>
    <w:p w:rsidR="00BD0C66" w:rsidRPr="00994AC1" w:rsidRDefault="00BD0C66" w:rsidP="00BD0C66">
      <w:pPr>
        <w:rPr>
          <w:b/>
          <w:bCs/>
          <w:color w:val="666699"/>
          <w:lang w:val="ro-RO"/>
        </w:rPr>
      </w:pPr>
      <w:r w:rsidRPr="00994AC1">
        <w:rPr>
          <w:b/>
          <w:bCs/>
          <w:color w:val="666699"/>
          <w:lang w:val="ro-RO"/>
        </w:rPr>
        <w:t xml:space="preserve">                                                                                                        </w:t>
      </w:r>
    </w:p>
    <w:p w:rsidR="00BD0C66" w:rsidRPr="00994AC1" w:rsidRDefault="00BD0C66" w:rsidP="00BD0C66">
      <w:pPr>
        <w:rPr>
          <w:b/>
          <w:bCs/>
          <w:color w:val="666699"/>
          <w:lang w:val="ro-RO"/>
        </w:rPr>
      </w:pPr>
      <w:r w:rsidRPr="00994AC1">
        <w:rPr>
          <w:b/>
          <w:bCs/>
          <w:color w:val="666699"/>
          <w:lang w:val="ro-RO"/>
        </w:rPr>
        <w:t xml:space="preserve">   PRIMĂRIA  LUNGA</w:t>
      </w:r>
      <w:r w:rsidRPr="00994AC1">
        <w:rPr>
          <w:b/>
          <w:bCs/>
          <w:color w:val="666699"/>
          <w:lang w:val="ro-RO"/>
        </w:rPr>
        <w:tab/>
      </w:r>
      <w:r w:rsidRPr="00994AC1">
        <w:rPr>
          <w:b/>
          <w:bCs/>
          <w:color w:val="666699"/>
          <w:lang w:val="ro-RO"/>
        </w:rPr>
        <w:tab/>
      </w:r>
      <w:r w:rsidRPr="00994AC1">
        <w:rPr>
          <w:b/>
          <w:bCs/>
          <w:color w:val="666699"/>
          <w:lang w:val="ro-RO"/>
        </w:rPr>
        <w:tab/>
      </w:r>
      <w:r w:rsidRPr="00994AC1">
        <w:rPr>
          <w:b/>
          <w:bCs/>
          <w:color w:val="666699"/>
          <w:lang w:val="ro-RO"/>
        </w:rPr>
        <w:tab/>
        <w:t xml:space="preserve">           </w:t>
      </w:r>
      <w:r w:rsidRPr="00994AC1">
        <w:rPr>
          <w:b/>
          <w:bCs/>
          <w:color w:val="666699"/>
          <w:lang w:val="ro-RO"/>
        </w:rPr>
        <w:tab/>
        <w:t xml:space="preserve">             </w:t>
      </w:r>
      <w:r w:rsidRPr="00994AC1">
        <w:rPr>
          <w:b/>
          <w:bCs/>
          <w:color w:val="666699"/>
        </w:rPr>
        <w:t>ПРИМАРИЯ</w:t>
      </w:r>
      <w:r w:rsidRPr="00994AC1">
        <w:rPr>
          <w:b/>
          <w:bCs/>
          <w:color w:val="666699"/>
          <w:lang w:val="en-US"/>
        </w:rPr>
        <w:t xml:space="preserve"> </w:t>
      </w:r>
      <w:r w:rsidRPr="00994AC1">
        <w:rPr>
          <w:b/>
          <w:bCs/>
          <w:color w:val="666699"/>
        </w:rPr>
        <w:t>ЛУНГА</w:t>
      </w:r>
      <w:r w:rsidRPr="00994AC1">
        <w:rPr>
          <w:b/>
          <w:bCs/>
          <w:color w:val="666699"/>
          <w:lang w:val="ro-RO"/>
        </w:rPr>
        <w:t xml:space="preserve">              </w:t>
      </w:r>
    </w:p>
    <w:p w:rsidR="00BD0C66" w:rsidRPr="00994AC1" w:rsidRDefault="00BD0C66" w:rsidP="00BD0C66">
      <w:pPr>
        <w:pBdr>
          <w:bottom w:val="single" w:sz="12" w:space="1" w:color="auto"/>
        </w:pBdr>
        <w:rPr>
          <w:b/>
          <w:bCs/>
          <w:color w:val="666699"/>
          <w:lang w:val="ro-RO"/>
        </w:rPr>
      </w:pPr>
    </w:p>
    <w:p w:rsidR="00BD0C66" w:rsidRPr="00994AC1" w:rsidRDefault="00BD0C66" w:rsidP="00BD0C66">
      <w:pPr>
        <w:rPr>
          <w:color w:val="666699"/>
          <w:lang w:val="ro-RO"/>
        </w:rPr>
      </w:pPr>
    </w:p>
    <w:p w:rsidR="00BD0C66" w:rsidRPr="00DC6078" w:rsidRDefault="00BD0C66" w:rsidP="00DC6078">
      <w:pPr>
        <w:jc w:val="center"/>
        <w:rPr>
          <w:color w:val="666699"/>
          <w:lang w:val="ro-RO"/>
        </w:rPr>
      </w:pPr>
      <w:bookmarkStart w:id="0" w:name="_GoBack"/>
      <w:r w:rsidRPr="00994AC1">
        <w:rPr>
          <w:color w:val="666699"/>
          <w:lang w:val="ro-RO"/>
        </w:rPr>
        <w:t>D I S P O Z I Ţ I A</w:t>
      </w:r>
      <w:r w:rsidR="00DC6078">
        <w:rPr>
          <w:color w:val="666699"/>
          <w:lang w:val="ro-RO"/>
        </w:rPr>
        <w:t xml:space="preserve"> </w:t>
      </w:r>
      <w:r w:rsidRPr="00994AC1">
        <w:rPr>
          <w:color w:val="666699"/>
          <w:lang w:val="ro-RO"/>
        </w:rPr>
        <w:t xml:space="preserve">„  </w:t>
      </w:r>
      <w:r>
        <w:rPr>
          <w:color w:val="666699"/>
          <w:lang w:val="ro-RO"/>
        </w:rPr>
        <w:t>11</w:t>
      </w:r>
      <w:r w:rsidRPr="00994AC1">
        <w:rPr>
          <w:color w:val="666699"/>
          <w:lang w:val="ro-RO"/>
        </w:rPr>
        <w:t xml:space="preserve">”  </w:t>
      </w:r>
      <w:r>
        <w:rPr>
          <w:color w:val="666699"/>
          <w:lang w:val="ro-RO"/>
        </w:rPr>
        <w:t>martie 2</w:t>
      </w:r>
      <w:r w:rsidRPr="00994AC1">
        <w:rPr>
          <w:color w:val="666699"/>
          <w:lang w:val="ro-RO"/>
        </w:rPr>
        <w:t>01</w:t>
      </w:r>
      <w:r>
        <w:rPr>
          <w:color w:val="666699"/>
          <w:lang w:val="ro-RO"/>
        </w:rPr>
        <w:t>4</w:t>
      </w:r>
      <w:r w:rsidRPr="00994AC1">
        <w:rPr>
          <w:color w:val="666699"/>
          <w:lang w:val="ro-RO"/>
        </w:rPr>
        <w:t xml:space="preserve">   Nr </w:t>
      </w:r>
      <w:r w:rsidR="005F5177">
        <w:rPr>
          <w:color w:val="666699"/>
          <w:lang w:val="ro-RO"/>
        </w:rPr>
        <w:t>13</w:t>
      </w:r>
      <w:r w:rsidRPr="00994AC1">
        <w:rPr>
          <w:i/>
          <w:color w:val="666699"/>
          <w:lang w:val="ro-RO"/>
        </w:rPr>
        <w:t>Cu privire la convocarea şedinţei ordinare a Consiliului</w:t>
      </w:r>
    </w:p>
    <w:bookmarkEnd w:id="0"/>
    <w:p w:rsidR="00BD0C66" w:rsidRPr="00994AC1" w:rsidRDefault="00BD0C66" w:rsidP="00BD0C66">
      <w:pPr>
        <w:spacing w:line="360" w:lineRule="auto"/>
        <w:rPr>
          <w:color w:val="666699"/>
          <w:lang w:val="ro-RO"/>
        </w:rPr>
      </w:pPr>
    </w:p>
    <w:p w:rsidR="00BD0C66" w:rsidRPr="00994AC1" w:rsidRDefault="00BD0C66" w:rsidP="00BD0C66">
      <w:pPr>
        <w:spacing w:line="360" w:lineRule="auto"/>
        <w:rPr>
          <w:color w:val="666699"/>
          <w:lang w:val="ro-RO"/>
        </w:rPr>
      </w:pPr>
      <w:r w:rsidRPr="00994AC1">
        <w:rPr>
          <w:color w:val="666699"/>
          <w:lang w:val="ro-RO"/>
        </w:rPr>
        <w:tab/>
        <w:t>În temeiul art. 112 din Constituţia Republicii Moldova, adoptată la data de 29 iulie 1994, art.16 (1, 3, 5),  art. 32 al Legii privind administraţia publică locală, nr. 436-XVI din 28 decembrie 2006, art. 13 (1), art.78 al Legii Republicii  Moldova privind actele normative ale Guvernului şi ale altor  autorităţi publice centrale şi locale,nr.317-XV  din  18.07.2003, emit următoarea</w:t>
      </w:r>
    </w:p>
    <w:p w:rsidR="00BD0C66" w:rsidRPr="00994AC1" w:rsidRDefault="00BD0C66" w:rsidP="00BD0C66">
      <w:pPr>
        <w:spacing w:line="360" w:lineRule="auto"/>
        <w:jc w:val="center"/>
        <w:rPr>
          <w:i/>
          <w:color w:val="666699"/>
          <w:lang w:val="ro-RO"/>
        </w:rPr>
      </w:pPr>
      <w:r w:rsidRPr="00994AC1">
        <w:rPr>
          <w:i/>
          <w:color w:val="666699"/>
          <w:lang w:val="ro-RO"/>
        </w:rPr>
        <w:t>D I S P O Z I Ţ I E:</w:t>
      </w:r>
    </w:p>
    <w:p w:rsidR="00BD0C66" w:rsidRPr="00994AC1" w:rsidRDefault="00BD0C66" w:rsidP="00BD0C66">
      <w:pPr>
        <w:spacing w:line="360" w:lineRule="auto"/>
        <w:jc w:val="center"/>
        <w:rPr>
          <w:i/>
          <w:color w:val="666699"/>
          <w:lang w:val="ro-RO"/>
        </w:rPr>
      </w:pPr>
    </w:p>
    <w:p w:rsidR="00BD0C66" w:rsidRPr="00994AC1" w:rsidRDefault="00BD0C66" w:rsidP="00BD0C66">
      <w:pPr>
        <w:spacing w:line="360" w:lineRule="auto"/>
        <w:rPr>
          <w:color w:val="666699"/>
          <w:lang w:val="ro-RO"/>
        </w:rPr>
      </w:pPr>
      <w:r w:rsidRPr="00994AC1">
        <w:rPr>
          <w:color w:val="666699"/>
          <w:lang w:val="ro-RO"/>
        </w:rPr>
        <w:tab/>
        <w:t xml:space="preserve">Articol unic: Se convoacă şedinţa extraordinară a Consiliului sătesc Lunga la data de </w:t>
      </w:r>
      <w:r w:rsidR="005F5177">
        <w:rPr>
          <w:color w:val="666699"/>
          <w:lang w:val="ro-RO"/>
        </w:rPr>
        <w:t>17</w:t>
      </w:r>
      <w:r w:rsidRPr="00994AC1">
        <w:rPr>
          <w:color w:val="666699"/>
          <w:lang w:val="ro-RO"/>
        </w:rPr>
        <w:t xml:space="preserve"> </w:t>
      </w:r>
      <w:r w:rsidR="00500A6C">
        <w:rPr>
          <w:color w:val="666699"/>
          <w:lang w:val="ro-RO"/>
        </w:rPr>
        <w:t>martie 2014</w:t>
      </w:r>
      <w:r w:rsidRPr="00994AC1">
        <w:rPr>
          <w:color w:val="666699"/>
          <w:lang w:val="ro-RO"/>
        </w:rPr>
        <w:t xml:space="preserve">, orele </w:t>
      </w:r>
      <w:r w:rsidR="005F5177">
        <w:rPr>
          <w:color w:val="666699"/>
          <w:lang w:val="ro-RO"/>
        </w:rPr>
        <w:t>15.30</w:t>
      </w:r>
      <w:r w:rsidRPr="00994AC1">
        <w:rPr>
          <w:color w:val="666699"/>
          <w:lang w:val="ro-RO"/>
        </w:rPr>
        <w:t xml:space="preserve"> în incinta Primăriei satului Lunga cu următoarea</w:t>
      </w:r>
    </w:p>
    <w:p w:rsidR="00BD0C66" w:rsidRPr="00994AC1" w:rsidRDefault="00BD0C66" w:rsidP="00BD0C66">
      <w:pPr>
        <w:spacing w:line="360" w:lineRule="auto"/>
        <w:rPr>
          <w:color w:val="666699"/>
          <w:lang w:val="ro-RO"/>
        </w:rPr>
      </w:pPr>
    </w:p>
    <w:p w:rsidR="00BD0C66" w:rsidRPr="00994AC1" w:rsidRDefault="00BD0C66" w:rsidP="00BD0C66">
      <w:pPr>
        <w:spacing w:line="360" w:lineRule="auto"/>
        <w:jc w:val="center"/>
        <w:rPr>
          <w:i/>
          <w:color w:val="666699"/>
          <w:lang w:val="ro-RO"/>
        </w:rPr>
      </w:pPr>
      <w:r w:rsidRPr="00994AC1">
        <w:rPr>
          <w:i/>
          <w:color w:val="666699"/>
          <w:lang w:val="ro-RO"/>
        </w:rPr>
        <w:t>O R D I N E  D E  Z I:</w:t>
      </w:r>
    </w:p>
    <w:p w:rsidR="00BD0C66" w:rsidRPr="00994AC1" w:rsidRDefault="00BD0C66" w:rsidP="00BD0C66">
      <w:pPr>
        <w:spacing w:line="360" w:lineRule="auto"/>
        <w:jc w:val="center"/>
        <w:rPr>
          <w:i/>
          <w:color w:val="666699"/>
          <w:lang w:val="ro-RO"/>
        </w:rPr>
      </w:pPr>
    </w:p>
    <w:p w:rsidR="00BD0C66" w:rsidRPr="00DE03DD" w:rsidRDefault="00BD0C66" w:rsidP="00BD0C66">
      <w:pPr>
        <w:spacing w:line="360" w:lineRule="auto"/>
        <w:rPr>
          <w:color w:val="365F91" w:themeColor="accent1" w:themeShade="BF"/>
          <w:lang w:val="ro-RO"/>
        </w:rPr>
      </w:pPr>
      <w:r w:rsidRPr="00DE03DD">
        <w:rPr>
          <w:color w:val="365F91" w:themeColor="accent1" w:themeShade="BF"/>
          <w:lang w:val="ro-RO"/>
        </w:rPr>
        <w:t>1.</w:t>
      </w:r>
      <w:r w:rsidR="00C50E30">
        <w:rPr>
          <w:color w:val="365F91" w:themeColor="accent1" w:themeShade="BF"/>
          <w:lang w:val="ro-RO"/>
        </w:rPr>
        <w:t xml:space="preserve"> </w:t>
      </w:r>
      <w:r w:rsidRPr="00DE03DD">
        <w:rPr>
          <w:color w:val="365F91" w:themeColor="accent1" w:themeShade="BF"/>
          <w:lang w:val="ro-RO"/>
        </w:rPr>
        <w:t>Cu privire la organizarea și desfășurarea în localitate a bilunarului ecologic de primăvară și a Zilei Naționale de Înverzire a Plaiului ” Un arbore pentru dăinuirea noastră ”</w:t>
      </w:r>
    </w:p>
    <w:p w:rsidR="00BD0C66" w:rsidRPr="00DE03DD" w:rsidRDefault="00BD0C66" w:rsidP="00BD0C66">
      <w:pPr>
        <w:spacing w:line="360" w:lineRule="auto"/>
        <w:rPr>
          <w:color w:val="365F91" w:themeColor="accent1" w:themeShade="BF"/>
          <w:lang w:val="ro-RO"/>
        </w:rPr>
      </w:pPr>
      <w:r w:rsidRPr="00DE03DD">
        <w:rPr>
          <w:color w:val="365F91" w:themeColor="accent1" w:themeShade="BF"/>
          <w:lang w:val="ro-RO"/>
        </w:rPr>
        <w:t>2. Cu privire la examinarea cererii administratorului SRL ” Florfet-Agro”</w:t>
      </w:r>
    </w:p>
    <w:p w:rsidR="00BD0C66" w:rsidRPr="00DE03DD" w:rsidRDefault="00BD0C66" w:rsidP="00BD0C66">
      <w:pPr>
        <w:spacing w:line="360" w:lineRule="auto"/>
        <w:rPr>
          <w:color w:val="365F91" w:themeColor="accent1" w:themeShade="BF"/>
          <w:lang w:val="ro-RO"/>
        </w:rPr>
      </w:pPr>
      <w:r w:rsidRPr="00DE03DD">
        <w:rPr>
          <w:color w:val="365F91" w:themeColor="accent1" w:themeShade="BF"/>
          <w:lang w:val="ro-RO"/>
        </w:rPr>
        <w:t>3. Cu privire la modificarea planului de finanțare pentru anul 2014</w:t>
      </w:r>
    </w:p>
    <w:p w:rsidR="00BD0C66" w:rsidRPr="00DE03DD" w:rsidRDefault="00BD0C66" w:rsidP="00BD0C66">
      <w:pPr>
        <w:spacing w:line="360" w:lineRule="auto"/>
        <w:rPr>
          <w:color w:val="365F91" w:themeColor="accent1" w:themeShade="BF"/>
          <w:lang w:val="ro-RO"/>
        </w:rPr>
      </w:pPr>
      <w:r w:rsidRPr="00DE03DD">
        <w:rPr>
          <w:color w:val="365F91" w:themeColor="accent1" w:themeShade="BF"/>
          <w:lang w:val="ro-RO"/>
        </w:rPr>
        <w:t>4. Cu privire la utilizarea Căminului cultural</w:t>
      </w:r>
    </w:p>
    <w:p w:rsidR="00BD0C66" w:rsidRPr="00DE03DD" w:rsidRDefault="00BD0C66" w:rsidP="00BD0C66">
      <w:pPr>
        <w:spacing w:line="360" w:lineRule="auto"/>
        <w:rPr>
          <w:color w:val="365F91" w:themeColor="accent1" w:themeShade="BF"/>
          <w:lang w:val="ro-RO"/>
        </w:rPr>
      </w:pPr>
      <w:r w:rsidRPr="00DE03DD">
        <w:rPr>
          <w:color w:val="365F91" w:themeColor="accent1" w:themeShade="BF"/>
          <w:lang w:val="ro-RO"/>
        </w:rPr>
        <w:t>5. Cu privire la atribuirea terenului de pămînt pentru construcția casei individuale de locuit</w:t>
      </w:r>
    </w:p>
    <w:p w:rsidR="00BD0C66" w:rsidRPr="00DE03DD" w:rsidRDefault="00BD0C66" w:rsidP="00BD0C66">
      <w:pPr>
        <w:spacing w:line="360" w:lineRule="auto"/>
        <w:rPr>
          <w:b/>
          <w:color w:val="365F91" w:themeColor="accent1" w:themeShade="BF"/>
          <w:lang w:val="ro-RO"/>
        </w:rPr>
      </w:pPr>
    </w:p>
    <w:p w:rsidR="00BD0C66" w:rsidRPr="00BD0C66" w:rsidRDefault="00BD0C66" w:rsidP="00BD0C66">
      <w:pPr>
        <w:spacing w:line="360" w:lineRule="auto"/>
        <w:rPr>
          <w:color w:val="666699"/>
          <w:lang w:val="ro-RO"/>
        </w:rPr>
      </w:pPr>
    </w:p>
    <w:p w:rsidR="00BD0C66" w:rsidRPr="00994AC1" w:rsidRDefault="00BD0C66" w:rsidP="00BD0C66">
      <w:pPr>
        <w:spacing w:line="360" w:lineRule="auto"/>
        <w:rPr>
          <w:color w:val="666699"/>
          <w:lang w:val="en-US"/>
        </w:rPr>
      </w:pPr>
      <w:r w:rsidRPr="00994AC1">
        <w:rPr>
          <w:color w:val="666699"/>
          <w:lang w:val="en-US"/>
        </w:rPr>
        <w:tab/>
      </w:r>
      <w:proofErr w:type="spellStart"/>
      <w:r w:rsidRPr="00994AC1">
        <w:rPr>
          <w:color w:val="666699"/>
          <w:lang w:val="en-US"/>
        </w:rPr>
        <w:t>Primar</w:t>
      </w:r>
      <w:proofErr w:type="spellEnd"/>
      <w:r w:rsidRPr="00994AC1">
        <w:rPr>
          <w:color w:val="666699"/>
          <w:lang w:val="en-US"/>
        </w:rPr>
        <w:tab/>
      </w:r>
      <w:r w:rsidRPr="00994AC1">
        <w:rPr>
          <w:color w:val="666699"/>
          <w:lang w:val="en-US"/>
        </w:rPr>
        <w:tab/>
      </w:r>
      <w:r w:rsidRPr="00994AC1">
        <w:rPr>
          <w:color w:val="666699"/>
          <w:lang w:val="en-US"/>
        </w:rPr>
        <w:tab/>
      </w:r>
      <w:r w:rsidRPr="00994AC1">
        <w:rPr>
          <w:color w:val="666699"/>
          <w:lang w:val="en-US"/>
        </w:rPr>
        <w:tab/>
      </w:r>
      <w:r w:rsidRPr="00994AC1">
        <w:rPr>
          <w:color w:val="666699"/>
          <w:lang w:val="en-US"/>
        </w:rPr>
        <w:tab/>
      </w:r>
      <w:r w:rsidRPr="00994AC1">
        <w:rPr>
          <w:color w:val="666699"/>
          <w:lang w:val="en-US"/>
        </w:rPr>
        <w:tab/>
      </w:r>
      <w:r w:rsidRPr="00994AC1">
        <w:rPr>
          <w:color w:val="666699"/>
          <w:lang w:val="en-US"/>
        </w:rPr>
        <w:tab/>
        <w:t xml:space="preserve">Galina </w:t>
      </w:r>
      <w:proofErr w:type="spellStart"/>
      <w:r w:rsidRPr="00994AC1">
        <w:rPr>
          <w:color w:val="666699"/>
          <w:lang w:val="en-US"/>
        </w:rPr>
        <w:t>Burduja</w:t>
      </w:r>
      <w:proofErr w:type="spellEnd"/>
    </w:p>
    <w:p w:rsidR="00666153" w:rsidRDefault="00666153"/>
    <w:sectPr w:rsidR="00666153" w:rsidSect="008D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0C66"/>
    <w:rsid w:val="00500A6C"/>
    <w:rsid w:val="005229EC"/>
    <w:rsid w:val="005F5177"/>
    <w:rsid w:val="00666153"/>
    <w:rsid w:val="008D348A"/>
    <w:rsid w:val="00BB3411"/>
    <w:rsid w:val="00BD0C66"/>
    <w:rsid w:val="00C50E30"/>
    <w:rsid w:val="00DC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RePack by Diakov</cp:lastModifiedBy>
  <cp:revision>5</cp:revision>
  <dcterms:created xsi:type="dcterms:W3CDTF">2014-03-12T04:24:00Z</dcterms:created>
  <dcterms:modified xsi:type="dcterms:W3CDTF">2014-12-29T09:55:00Z</dcterms:modified>
</cp:coreProperties>
</file>