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48" w:rsidRPr="00FB0594" w:rsidRDefault="001522A6" w:rsidP="00081E48">
      <w:pPr>
        <w:jc w:val="both"/>
        <w:rPr>
          <w:sz w:val="28"/>
          <w:szCs w:val="28"/>
          <w:lang w:val="ro-RO"/>
        </w:rPr>
      </w:pPr>
      <w:r w:rsidRPr="001522A6">
        <w:rPr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5" type="#_x0000_t202" style="position:absolute;left:0;text-align:left;margin-left:286.5pt;margin-top:-10.3pt;width:191.55pt;height:74.8pt;z-index:252248064" strokecolor="white">
            <v:textbox style="mso-next-textbox:#_x0000_s1605">
              <w:txbxContent>
                <w:p w:rsidR="00EC2FB1" w:rsidRDefault="00EC2FB1" w:rsidP="00081E48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EC2FB1" w:rsidRDefault="00EC2FB1" w:rsidP="00081E48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EC2FB1" w:rsidRDefault="00EC2FB1" w:rsidP="00081E48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C2FB1" w:rsidRDefault="00EC2FB1" w:rsidP="00081E48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1522A6">
        <w:rPr>
          <w:lang w:val="ro-RO"/>
        </w:rPr>
        <w:pict>
          <v:shape id="_x0000_s1604" type="#_x0000_t202" style="position:absolute;left:0;text-align:left;margin-left:-25.5pt;margin-top:-6.35pt;width:185.55pt;height:77.8pt;z-index:252247040" strokecolor="white">
            <v:textbox style="mso-next-textbox:#_x0000_s1604">
              <w:txbxContent>
                <w:p w:rsidR="00EC2FB1" w:rsidRDefault="00EC2FB1" w:rsidP="00081E48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EC2FB1" w:rsidRDefault="00EC2FB1" w:rsidP="00081E48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EC2FB1" w:rsidRDefault="00EC2FB1" w:rsidP="00081E48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EC2FB1" w:rsidRDefault="00EC2FB1" w:rsidP="00081E48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EC2FB1" w:rsidRDefault="00EC2FB1" w:rsidP="00081E48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EC2FB1" w:rsidRDefault="00EC2FB1" w:rsidP="00081E48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EC2FB1" w:rsidRDefault="00EC2FB1" w:rsidP="00081E48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EC2FB1" w:rsidRDefault="00EC2FB1" w:rsidP="00081E48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1522A6"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603" type="#_x0000_t75" style="position:absolute;left:0;text-align:left;margin-left:196.2pt;margin-top:2.65pt;width:47.9pt;height:53.2pt;z-index:252246016;visibility:visible;mso-wrap-edited:f">
            <v:imagedata r:id="rId8" o:title=""/>
            <w10:wrap type="topAndBottom"/>
          </v:shape>
          <o:OLEObject Type="Embed" ProgID="Word.Picture.8" ShapeID="_x0000_s1603" DrawAspect="Content" ObjectID="_1716039343" r:id="rId9"/>
        </w:pict>
      </w:r>
      <w:r w:rsidR="00081E48" w:rsidRPr="00FB0594">
        <w:rPr>
          <w:color w:val="000000"/>
          <w:lang w:val="ro-RO"/>
        </w:rPr>
        <w:t>0</w:t>
      </w:r>
    </w:p>
    <w:p w:rsidR="00081E48" w:rsidRDefault="00081E48" w:rsidP="00081E48">
      <w:pPr>
        <w:rPr>
          <w:sz w:val="22"/>
          <w:szCs w:val="22"/>
          <w:lang w:val="ro-RO"/>
        </w:rPr>
      </w:pPr>
    </w:p>
    <w:p w:rsidR="00081E48" w:rsidRPr="00FB0594" w:rsidRDefault="00081E48" w:rsidP="00081E48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081E48" w:rsidRPr="00FB0594" w:rsidRDefault="00081E48" w:rsidP="00081E48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081E48" w:rsidRDefault="00081E48" w:rsidP="00081E48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</w:t>
      </w:r>
    </w:p>
    <w:p w:rsidR="00081E48" w:rsidRDefault="00081E48" w:rsidP="00081E48">
      <w:pPr>
        <w:jc w:val="center"/>
        <w:rPr>
          <w:b/>
          <w:color w:val="000000"/>
          <w:sz w:val="28"/>
          <w:szCs w:val="28"/>
          <w:lang w:val="ro-RO"/>
        </w:rPr>
      </w:pPr>
      <w:r w:rsidRPr="000E52BB">
        <w:rPr>
          <w:b/>
          <w:sz w:val="28"/>
          <w:szCs w:val="28"/>
          <w:lang w:val="ro-RO"/>
        </w:rPr>
        <w:t>DECIZIA</w:t>
      </w:r>
      <w:r w:rsidRPr="000E52BB">
        <w:rPr>
          <w:b/>
          <w:color w:val="000000"/>
          <w:sz w:val="28"/>
          <w:szCs w:val="28"/>
          <w:lang w:val="ro-RO"/>
        </w:rPr>
        <w:t xml:space="preserve">№ </w:t>
      </w:r>
      <w:r>
        <w:rPr>
          <w:b/>
          <w:color w:val="000000"/>
          <w:sz w:val="28"/>
          <w:szCs w:val="28"/>
          <w:lang w:val="ro-RO"/>
        </w:rPr>
        <w:t>3/1</w:t>
      </w:r>
    </w:p>
    <w:p w:rsidR="00081E48" w:rsidRDefault="00081E48" w:rsidP="00081E4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8E7D3E">
        <w:rPr>
          <w:b/>
          <w:sz w:val="28"/>
          <w:szCs w:val="28"/>
          <w:lang w:val="ro-RO"/>
        </w:rPr>
        <w:t>13</w:t>
      </w:r>
      <w:r>
        <w:rPr>
          <w:b/>
          <w:sz w:val="28"/>
          <w:szCs w:val="28"/>
          <w:lang w:val="ro-RO"/>
        </w:rPr>
        <w:t xml:space="preserve"> iunie  2022</w:t>
      </w:r>
    </w:p>
    <w:p w:rsidR="00081E48" w:rsidRDefault="00081E48" w:rsidP="00081E48">
      <w:pPr>
        <w:jc w:val="center"/>
        <w:rPr>
          <w:b/>
          <w:sz w:val="28"/>
          <w:szCs w:val="28"/>
          <w:lang w:val="ro-RO"/>
        </w:rPr>
      </w:pPr>
    </w:p>
    <w:p w:rsidR="00081E48" w:rsidRDefault="00081E48" w:rsidP="00081E48">
      <w:pPr>
        <w:rPr>
          <w:b/>
          <w:sz w:val="28"/>
          <w:lang w:val="ro-RO"/>
        </w:rPr>
      </w:pPr>
      <w:r>
        <w:rPr>
          <w:b/>
          <w:sz w:val="28"/>
          <w:lang w:val="ro-RO"/>
        </w:rPr>
        <w:t xml:space="preserve">Cu privire la corelarea bugetului </w:t>
      </w:r>
    </w:p>
    <w:p w:rsidR="00081E48" w:rsidRDefault="00081E48" w:rsidP="00F648AA">
      <w:pPr>
        <w:rPr>
          <w:b/>
          <w:sz w:val="28"/>
          <w:lang w:val="ro-RO"/>
        </w:rPr>
      </w:pPr>
      <w:r>
        <w:rPr>
          <w:b/>
          <w:sz w:val="28"/>
          <w:lang w:val="ro-RO"/>
        </w:rPr>
        <w:t>local Olănești pentru anul 2022</w:t>
      </w:r>
    </w:p>
    <w:p w:rsidR="00081E48" w:rsidRPr="00A246A4" w:rsidRDefault="00081E48" w:rsidP="00081E48">
      <w:pPr>
        <w:ind w:firstLine="708"/>
        <w:jc w:val="both"/>
        <w:rPr>
          <w:sz w:val="28"/>
          <w:szCs w:val="28"/>
          <w:lang w:val="en-US"/>
        </w:rPr>
      </w:pPr>
      <w:r w:rsidRPr="00A246A4">
        <w:rPr>
          <w:sz w:val="28"/>
          <w:szCs w:val="28"/>
          <w:lang w:val="en-US"/>
        </w:rPr>
        <w:t>In conformitate cu prevederile art.62,63 din Legea nr.100 din22.12.2017 cu privire la actele normative, in baza art.4 (2), subpunctul 1) lit.c), art.12 (4),28 (I), (2) lit. a), (3),32\</w:t>
      </w:r>
      <w:r>
        <w:rPr>
          <w:sz w:val="28"/>
          <w:szCs w:val="28"/>
          <w:lang w:val="en-US"/>
        </w:rPr>
        <w:t>l</w:t>
      </w:r>
      <w:r w:rsidRPr="00A246A4">
        <w:rPr>
          <w:sz w:val="28"/>
          <w:szCs w:val="28"/>
          <w:lang w:val="en-US"/>
        </w:rPr>
        <w:t>it. a) din LegeaRepublicii Moldova nr.397-XV din 16 10.2003 privind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finan</w:t>
      </w:r>
      <w:r>
        <w:rPr>
          <w:sz w:val="28"/>
          <w:szCs w:val="28"/>
          <w:lang w:val="en-US"/>
        </w:rPr>
        <w:t>t</w:t>
      </w:r>
      <w:r w:rsidRPr="00A246A4">
        <w:rPr>
          <w:sz w:val="28"/>
          <w:szCs w:val="28"/>
          <w:lang w:val="en-US"/>
        </w:rPr>
        <w:t>ele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publice locale cu ulterioarele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modific</w:t>
      </w:r>
      <w:r>
        <w:rPr>
          <w:sz w:val="28"/>
          <w:szCs w:val="28"/>
          <w:lang w:val="en-US"/>
        </w:rPr>
        <w:t>a</w:t>
      </w:r>
      <w:r w:rsidRPr="00A246A4">
        <w:rPr>
          <w:sz w:val="28"/>
          <w:szCs w:val="28"/>
          <w:lang w:val="en-US"/>
        </w:rPr>
        <w:t>ri; art.55(5) din Legea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finan</w:t>
      </w:r>
      <w:r>
        <w:rPr>
          <w:sz w:val="28"/>
          <w:szCs w:val="28"/>
          <w:lang w:val="en-US"/>
        </w:rPr>
        <w:t>t</w:t>
      </w:r>
      <w:r w:rsidRPr="00A246A4">
        <w:rPr>
          <w:sz w:val="28"/>
          <w:szCs w:val="28"/>
          <w:lang w:val="en-US"/>
        </w:rPr>
        <w:t>elor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publice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si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responsabilitati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ibugetar -fiscale nr.181 din25.07.2014 in temeiul art. art.l4(2) lit.l),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n)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, art.20 (1), (3), (5) al Legii 436-XVI din 28,12.2006 privind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Administratia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Publica, .</w:t>
      </w:r>
    </w:p>
    <w:p w:rsidR="00081E48" w:rsidRDefault="00081E48" w:rsidP="00081E48">
      <w:pPr>
        <w:jc w:val="both"/>
        <w:rPr>
          <w:sz w:val="28"/>
          <w:szCs w:val="28"/>
          <w:lang w:val="en-US"/>
        </w:rPr>
      </w:pPr>
      <w:r w:rsidRPr="00A246A4">
        <w:rPr>
          <w:sz w:val="28"/>
          <w:szCs w:val="28"/>
          <w:lang w:val="en-US"/>
        </w:rPr>
        <w:t>Circulara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Ministerului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Finantelor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al RM cu  nr 06/2-17-30</w:t>
      </w:r>
      <w:r>
        <w:rPr>
          <w:sz w:val="28"/>
          <w:szCs w:val="28"/>
          <w:lang w:val="en-US"/>
        </w:rPr>
        <w:t xml:space="preserve"> cu </w:t>
      </w:r>
      <w:r w:rsidRPr="00A246A4">
        <w:rPr>
          <w:sz w:val="28"/>
          <w:szCs w:val="28"/>
          <w:lang w:val="en-US"/>
        </w:rPr>
        <w:t>privier</w:t>
      </w:r>
      <w:r>
        <w:rPr>
          <w:sz w:val="28"/>
          <w:szCs w:val="28"/>
          <w:lang w:val="en-US"/>
        </w:rPr>
        <w:t>e</w:t>
      </w:r>
      <w:r w:rsidRPr="00A246A4">
        <w:rPr>
          <w:sz w:val="28"/>
          <w:szCs w:val="28"/>
          <w:lang w:val="en-US"/>
        </w:rPr>
        <w:t xml:space="preserve"> la modificarea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Legii</w:t>
      </w:r>
      <w:r>
        <w:rPr>
          <w:sz w:val="28"/>
          <w:szCs w:val="28"/>
          <w:lang w:val="en-US"/>
        </w:rPr>
        <w:t xml:space="preserve"> </w:t>
      </w:r>
      <w:r w:rsidRPr="00A246A4">
        <w:rPr>
          <w:sz w:val="28"/>
          <w:szCs w:val="28"/>
          <w:lang w:val="en-US"/>
        </w:rPr>
        <w:t>Bugetului de Stat pe anul 2022  din 16mai 2022 Consiliul Local</w:t>
      </w:r>
      <w:r>
        <w:rPr>
          <w:sz w:val="28"/>
          <w:szCs w:val="28"/>
          <w:lang w:val="en-US"/>
        </w:rPr>
        <w:t xml:space="preserve"> Olăneşti</w:t>
      </w:r>
    </w:p>
    <w:p w:rsidR="00081E48" w:rsidRPr="00081E48" w:rsidRDefault="00081E48" w:rsidP="00081E48">
      <w:pPr>
        <w:jc w:val="both"/>
        <w:rPr>
          <w:b/>
          <w:sz w:val="28"/>
          <w:szCs w:val="28"/>
          <w:lang w:val="en-US"/>
        </w:rPr>
      </w:pPr>
      <w:r w:rsidRPr="00A246A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                                            </w:t>
      </w:r>
      <w:r w:rsidRPr="00081E48">
        <w:rPr>
          <w:b/>
          <w:sz w:val="28"/>
          <w:szCs w:val="28"/>
          <w:lang w:val="en-US"/>
        </w:rPr>
        <w:t>DECIDE</w:t>
      </w:r>
    </w:p>
    <w:p w:rsidR="00081E48" w:rsidRPr="003F39E7" w:rsidRDefault="00081E48" w:rsidP="00081E48">
      <w:pPr>
        <w:pStyle w:val="1"/>
        <w:shd w:val="clear" w:color="auto" w:fill="FFFFFF"/>
        <w:jc w:val="left"/>
        <w:rPr>
          <w:b w:val="0"/>
        </w:rPr>
      </w:pPr>
      <w:r w:rsidRPr="004E6FF2">
        <w:t>1</w:t>
      </w:r>
      <w:r w:rsidRPr="003F39E7">
        <w:rPr>
          <w:b w:val="0"/>
        </w:rPr>
        <w:t>. Se  corelează bugetul  local  pentru  anul  202</w:t>
      </w:r>
      <w:r>
        <w:rPr>
          <w:b w:val="0"/>
        </w:rPr>
        <w:t>2</w:t>
      </w:r>
      <w:r w:rsidRPr="003F39E7">
        <w:rPr>
          <w:b w:val="0"/>
        </w:rPr>
        <w:t xml:space="preserve">  aprobat  prin  decizia  Consiliului  local  </w:t>
      </w:r>
      <w:r w:rsidR="00CF1ED8" w:rsidRPr="00CF1ED8">
        <w:rPr>
          <w:b w:val="0"/>
          <w:szCs w:val="28"/>
          <w:lang w:val="en-US"/>
        </w:rPr>
        <w:t>nr.7/6 din 15.12.2021 in concordanta cu Legea Bugetului de Stat pentru anul 2022</w:t>
      </w:r>
      <w:r w:rsidR="00CF1ED8">
        <w:rPr>
          <w:szCs w:val="28"/>
          <w:lang w:val="en-US"/>
        </w:rPr>
        <w:t xml:space="preserve"> </w:t>
      </w:r>
      <w:r w:rsidRPr="003F39E7">
        <w:rPr>
          <w:b w:val="0"/>
        </w:rPr>
        <w:t xml:space="preserve">  după  </w:t>
      </w:r>
      <w:r>
        <w:rPr>
          <w:b w:val="0"/>
        </w:rPr>
        <w:t>cum  urmează:</w:t>
      </w:r>
    </w:p>
    <w:p w:rsidR="00CF1ED8" w:rsidRDefault="00081E48" w:rsidP="00081E48">
      <w:pPr>
        <w:ind w:left="360"/>
        <w:jc w:val="both"/>
        <w:rPr>
          <w:bCs/>
          <w:color w:val="000000"/>
          <w:spacing w:val="-8"/>
          <w:sz w:val="28"/>
          <w:szCs w:val="28"/>
          <w:lang w:val="ro-RO"/>
        </w:rPr>
      </w:pPr>
      <w:r w:rsidRPr="00CF1ED8">
        <w:rPr>
          <w:b/>
          <w:sz w:val="28"/>
          <w:szCs w:val="28"/>
          <w:lang w:val="ro-RO"/>
        </w:rPr>
        <w:t>1.1</w:t>
      </w:r>
      <w:r w:rsidRPr="00366019">
        <w:rPr>
          <w:sz w:val="28"/>
          <w:szCs w:val="28"/>
          <w:lang w:val="ro-RO"/>
        </w:rPr>
        <w:t xml:space="preserve"> </w:t>
      </w:r>
      <w:r w:rsidR="00CF1ED8">
        <w:rPr>
          <w:sz w:val="28"/>
          <w:szCs w:val="28"/>
          <w:lang w:val="ro-RO"/>
        </w:rPr>
        <w:t xml:space="preserve"> </w:t>
      </w:r>
      <w:r w:rsidRPr="00366019">
        <w:rPr>
          <w:sz w:val="28"/>
          <w:szCs w:val="28"/>
          <w:lang w:val="ro-RO"/>
        </w:rPr>
        <w:t xml:space="preserve">În pct.1 al Deciziei </w:t>
      </w:r>
      <w:r w:rsidRPr="00366019">
        <w:rPr>
          <w:sz w:val="28"/>
          <w:lang w:val="ro-RO"/>
        </w:rPr>
        <w:t xml:space="preserve">Consiliului local </w:t>
      </w:r>
      <w:r w:rsidR="00CF1ED8">
        <w:rPr>
          <w:sz w:val="28"/>
          <w:lang w:val="ro-RO"/>
        </w:rPr>
        <w:t>7</w:t>
      </w:r>
      <w:r w:rsidRPr="003F39E7">
        <w:rPr>
          <w:sz w:val="28"/>
          <w:lang w:val="ro-RO"/>
        </w:rPr>
        <w:t>/</w:t>
      </w:r>
      <w:r w:rsidR="00CF1ED8">
        <w:rPr>
          <w:sz w:val="28"/>
          <w:lang w:val="ro-RO"/>
        </w:rPr>
        <w:t>6</w:t>
      </w:r>
      <w:r w:rsidRPr="003F39E7">
        <w:rPr>
          <w:sz w:val="28"/>
          <w:lang w:val="ro-RO"/>
        </w:rPr>
        <w:t xml:space="preserve"> din  </w:t>
      </w:r>
      <w:r w:rsidR="00CF1ED8">
        <w:rPr>
          <w:sz w:val="28"/>
          <w:lang w:val="ro-RO"/>
        </w:rPr>
        <w:t>15</w:t>
      </w:r>
      <w:r w:rsidRPr="003F39E7">
        <w:rPr>
          <w:sz w:val="28"/>
          <w:lang w:val="ro-RO"/>
        </w:rPr>
        <w:t>.12.20</w:t>
      </w:r>
      <w:r w:rsidR="00CF1ED8">
        <w:rPr>
          <w:sz w:val="28"/>
          <w:lang w:val="ro-RO"/>
        </w:rPr>
        <w:t>2</w:t>
      </w:r>
      <w:r w:rsidRPr="003F39E7">
        <w:rPr>
          <w:sz w:val="28"/>
          <w:lang w:val="ro-RO"/>
        </w:rPr>
        <w:t xml:space="preserve">1 </w:t>
      </w:r>
      <w:r w:rsidRPr="003F39E7">
        <w:rPr>
          <w:lang w:val="ro-RO"/>
        </w:rPr>
        <w:t>”</w:t>
      </w:r>
      <w:r w:rsidRPr="003F39E7">
        <w:rPr>
          <w:bCs/>
          <w:color w:val="000000"/>
          <w:spacing w:val="-8"/>
          <w:sz w:val="28"/>
          <w:szCs w:val="28"/>
          <w:lang w:val="ro-RO"/>
        </w:rPr>
        <w:t>Cu privire la aprobarea</w:t>
      </w:r>
    </w:p>
    <w:p w:rsidR="00CF1ED8" w:rsidRDefault="00CF1ED8" w:rsidP="00081E48">
      <w:pPr>
        <w:ind w:left="360"/>
        <w:jc w:val="both"/>
        <w:rPr>
          <w:sz w:val="28"/>
          <w:szCs w:val="28"/>
          <w:lang w:val="ro-RO"/>
        </w:rPr>
      </w:pPr>
      <w:r>
        <w:rPr>
          <w:bCs/>
          <w:color w:val="000000"/>
          <w:spacing w:val="-8"/>
          <w:sz w:val="28"/>
          <w:szCs w:val="28"/>
          <w:lang w:val="ro-RO"/>
        </w:rPr>
        <w:t xml:space="preserve">    </w:t>
      </w:r>
      <w:r w:rsidR="00081E48" w:rsidRPr="003F39E7">
        <w:rPr>
          <w:bCs/>
          <w:color w:val="000000"/>
          <w:spacing w:val="-8"/>
          <w:sz w:val="28"/>
          <w:szCs w:val="28"/>
          <w:lang w:val="ro-RO"/>
        </w:rPr>
        <w:t xml:space="preserve"> </w:t>
      </w:r>
      <w:r>
        <w:rPr>
          <w:bCs/>
          <w:color w:val="000000"/>
          <w:spacing w:val="-8"/>
          <w:sz w:val="28"/>
          <w:szCs w:val="28"/>
          <w:lang w:val="ro-RO"/>
        </w:rPr>
        <w:t xml:space="preserve">   </w:t>
      </w:r>
      <w:r w:rsidR="00081E48" w:rsidRPr="003F39E7">
        <w:rPr>
          <w:bCs/>
          <w:color w:val="000000"/>
          <w:spacing w:val="-8"/>
          <w:sz w:val="28"/>
          <w:szCs w:val="28"/>
          <w:lang w:val="ro-RO"/>
        </w:rPr>
        <w:t>bugetului local Olăneşti pentru anul 202</w:t>
      </w:r>
      <w:r>
        <w:rPr>
          <w:bCs/>
          <w:color w:val="000000"/>
          <w:spacing w:val="-8"/>
          <w:sz w:val="28"/>
          <w:szCs w:val="28"/>
          <w:lang w:val="ro-RO"/>
        </w:rPr>
        <w:t>2</w:t>
      </w:r>
      <w:r w:rsidR="00081E48" w:rsidRPr="003F39E7">
        <w:rPr>
          <w:bCs/>
          <w:color w:val="000000"/>
          <w:spacing w:val="-8"/>
          <w:szCs w:val="28"/>
          <w:lang w:val="ro-RO"/>
        </w:rPr>
        <w:t>”</w:t>
      </w:r>
      <w:r w:rsidR="00081E48" w:rsidRPr="003F39E7">
        <w:rPr>
          <w:b/>
          <w:bCs/>
          <w:color w:val="000000"/>
          <w:spacing w:val="-8"/>
          <w:szCs w:val="28"/>
          <w:lang w:val="ro-RO"/>
        </w:rPr>
        <w:t xml:space="preserve"> </w:t>
      </w:r>
      <w:r w:rsidR="00081E48" w:rsidRPr="00366019">
        <w:rPr>
          <w:sz w:val="28"/>
          <w:szCs w:val="28"/>
          <w:lang w:val="ro-RO"/>
        </w:rPr>
        <w:t>după cum urmează: suma aprobată</w:t>
      </w:r>
    </w:p>
    <w:p w:rsidR="00CF1ED8" w:rsidRDefault="00CF1ED8" w:rsidP="00081E48">
      <w:pPr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081E48" w:rsidRPr="00366019">
        <w:rPr>
          <w:sz w:val="28"/>
          <w:szCs w:val="28"/>
          <w:lang w:val="ro-RO"/>
        </w:rPr>
        <w:t xml:space="preserve"> pentru bugetului satului </w:t>
      </w:r>
      <w:r w:rsidR="00081E48">
        <w:rPr>
          <w:sz w:val="28"/>
          <w:szCs w:val="28"/>
          <w:lang w:val="ro-RO"/>
        </w:rPr>
        <w:t xml:space="preserve">Olănești </w:t>
      </w:r>
      <w:r w:rsidR="00081E48" w:rsidRPr="00366019">
        <w:rPr>
          <w:sz w:val="28"/>
          <w:szCs w:val="28"/>
          <w:lang w:val="ro-RO"/>
        </w:rPr>
        <w:t>pentru anul 202</w:t>
      </w:r>
      <w:r>
        <w:rPr>
          <w:sz w:val="28"/>
          <w:szCs w:val="28"/>
          <w:lang w:val="ro-RO"/>
        </w:rPr>
        <w:t xml:space="preserve">2 </w:t>
      </w:r>
      <w:r w:rsidR="00081E48" w:rsidRPr="00366019">
        <w:rPr>
          <w:sz w:val="28"/>
          <w:szCs w:val="28"/>
          <w:lang w:val="ro-RO"/>
        </w:rPr>
        <w:t xml:space="preserve"> </w:t>
      </w:r>
      <w:r w:rsidR="00081E48" w:rsidRPr="00366019">
        <w:rPr>
          <w:b/>
          <w:sz w:val="28"/>
          <w:szCs w:val="28"/>
          <w:lang w:val="ro-RO"/>
        </w:rPr>
        <w:t>se corelează</w:t>
      </w:r>
      <w:r w:rsidR="00081E48" w:rsidRPr="00366019">
        <w:rPr>
          <w:sz w:val="28"/>
          <w:szCs w:val="28"/>
          <w:lang w:val="ro-RO"/>
        </w:rPr>
        <w:t xml:space="preserve"> la venituri şi </w:t>
      </w:r>
    </w:p>
    <w:p w:rsidR="00081E48" w:rsidRPr="00366019" w:rsidRDefault="00CF1ED8" w:rsidP="00081E48">
      <w:pPr>
        <w:ind w:left="360"/>
        <w:jc w:val="both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081E48" w:rsidRPr="00366019">
        <w:rPr>
          <w:sz w:val="28"/>
          <w:szCs w:val="28"/>
          <w:lang w:val="ro-RO"/>
        </w:rPr>
        <w:t xml:space="preserve">cheltuieli </w:t>
      </w:r>
      <w:r w:rsidR="00081E48" w:rsidRPr="00F12EF0">
        <w:rPr>
          <w:sz w:val="28"/>
          <w:szCs w:val="28"/>
          <w:lang w:val="ro-RO"/>
        </w:rPr>
        <w:t xml:space="preserve">şi </w:t>
      </w:r>
      <w:r w:rsidR="00081E48" w:rsidRPr="00366019">
        <w:rPr>
          <w:b/>
          <w:i/>
          <w:sz w:val="28"/>
          <w:szCs w:val="28"/>
          <w:lang w:val="ro-RO"/>
        </w:rPr>
        <w:t xml:space="preserve">se majorează cu </w:t>
      </w:r>
      <w:r w:rsidR="00081E48" w:rsidRPr="003F39E7">
        <w:rPr>
          <w:b/>
          <w:i/>
          <w:sz w:val="28"/>
          <w:szCs w:val="28"/>
          <w:highlight w:val="yellow"/>
          <w:lang w:val="ro-RO"/>
        </w:rPr>
        <w:t>2</w:t>
      </w:r>
      <w:r>
        <w:rPr>
          <w:b/>
          <w:i/>
          <w:sz w:val="28"/>
          <w:szCs w:val="28"/>
          <w:highlight w:val="yellow"/>
          <w:lang w:val="ro-RO"/>
        </w:rPr>
        <w:t>90</w:t>
      </w:r>
      <w:r w:rsidR="00081E48" w:rsidRPr="003F39E7">
        <w:rPr>
          <w:b/>
          <w:i/>
          <w:sz w:val="28"/>
          <w:szCs w:val="28"/>
          <w:highlight w:val="yellow"/>
          <w:lang w:val="ro-RO"/>
        </w:rPr>
        <w:t>,</w:t>
      </w:r>
      <w:r>
        <w:rPr>
          <w:b/>
          <w:i/>
          <w:sz w:val="28"/>
          <w:szCs w:val="28"/>
          <w:highlight w:val="yellow"/>
          <w:lang w:val="ro-RO"/>
        </w:rPr>
        <w:t>2</w:t>
      </w:r>
      <w:r w:rsidR="00081E48" w:rsidRPr="003F39E7">
        <w:rPr>
          <w:b/>
          <w:i/>
          <w:sz w:val="28"/>
          <w:szCs w:val="28"/>
          <w:highlight w:val="yellow"/>
          <w:lang w:val="ro-RO"/>
        </w:rPr>
        <w:t xml:space="preserve">  mii lei</w:t>
      </w:r>
      <w:r w:rsidR="00081E48" w:rsidRPr="003F39E7">
        <w:rPr>
          <w:i/>
          <w:sz w:val="28"/>
          <w:szCs w:val="28"/>
          <w:highlight w:val="yellow"/>
          <w:lang w:val="ro-RO"/>
        </w:rPr>
        <w:t>.</w:t>
      </w:r>
    </w:p>
    <w:p w:rsidR="00CF1ED8" w:rsidRDefault="00081E48" w:rsidP="00081E48">
      <w:pPr>
        <w:ind w:left="495"/>
        <w:rPr>
          <w:sz w:val="28"/>
          <w:szCs w:val="28"/>
          <w:lang w:val="en-US"/>
        </w:rPr>
      </w:pPr>
      <w:r w:rsidRPr="00CF1ED8">
        <w:rPr>
          <w:b/>
          <w:sz w:val="28"/>
          <w:szCs w:val="28"/>
          <w:lang w:val="en-US"/>
        </w:rPr>
        <w:t>1.2</w:t>
      </w:r>
      <w:r w:rsidR="00CF1ED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366019">
        <w:rPr>
          <w:sz w:val="28"/>
          <w:szCs w:val="28"/>
          <w:lang w:val="en-US"/>
        </w:rPr>
        <w:t>Anexa nr.1</w:t>
      </w:r>
      <w:r w:rsidR="00CF1ED8">
        <w:rPr>
          <w:sz w:val="28"/>
          <w:szCs w:val="28"/>
          <w:lang w:val="en-US"/>
        </w:rPr>
        <w:t xml:space="preserve"> </w:t>
      </w:r>
      <w:r w:rsidRPr="00366019">
        <w:rPr>
          <w:sz w:val="28"/>
          <w:szCs w:val="28"/>
          <w:lang w:val="en-US"/>
        </w:rPr>
        <w:t>”</w:t>
      </w:r>
      <w:r w:rsidR="00CF1ED8">
        <w:rPr>
          <w:sz w:val="28"/>
          <w:szCs w:val="28"/>
          <w:lang w:val="en-US"/>
        </w:rPr>
        <w:t xml:space="preserve"> </w:t>
      </w:r>
      <w:r w:rsidRPr="00366019">
        <w:rPr>
          <w:sz w:val="28"/>
          <w:szCs w:val="28"/>
          <w:lang w:val="en-US"/>
        </w:rPr>
        <w:t xml:space="preserve">Indicatorii generali și sursele de finanțare ale bugetului local  </w:t>
      </w:r>
    </w:p>
    <w:p w:rsidR="00081E48" w:rsidRPr="00366019" w:rsidRDefault="00CF1ED8" w:rsidP="00081E48">
      <w:pPr>
        <w:ind w:left="49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r w:rsidR="00081E48" w:rsidRPr="003F39E7">
        <w:rPr>
          <w:bCs/>
          <w:color w:val="000000"/>
          <w:spacing w:val="-8"/>
          <w:sz w:val="28"/>
          <w:szCs w:val="28"/>
          <w:lang w:val="ro-RO"/>
        </w:rPr>
        <w:t>Olăneşti</w:t>
      </w:r>
      <w:r w:rsidR="00081E48" w:rsidRPr="00366019">
        <w:rPr>
          <w:sz w:val="28"/>
          <w:szCs w:val="28"/>
          <w:lang w:val="en-US"/>
        </w:rPr>
        <w:t>” se expune in redactie noua, conform Anexei nr.1.</w:t>
      </w:r>
    </w:p>
    <w:p w:rsidR="00CF1ED8" w:rsidRDefault="00CF1ED8" w:rsidP="00081E48">
      <w:pPr>
        <w:pStyle w:val="a3"/>
        <w:numPr>
          <w:ilvl w:val="1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081E48" w:rsidRPr="00366019">
        <w:rPr>
          <w:sz w:val="28"/>
          <w:szCs w:val="28"/>
          <w:lang w:val="en-US"/>
        </w:rPr>
        <w:t xml:space="preserve">Anexa nr.2”Sinteza veniturilor  bugetului local </w:t>
      </w:r>
      <w:r w:rsidR="00081E48" w:rsidRPr="003F39E7">
        <w:rPr>
          <w:bCs/>
          <w:color w:val="000000"/>
          <w:spacing w:val="-8"/>
          <w:sz w:val="28"/>
          <w:szCs w:val="28"/>
          <w:lang w:val="ro-RO"/>
        </w:rPr>
        <w:t>Olăneşti</w:t>
      </w:r>
      <w:r w:rsidR="00081E48" w:rsidRPr="00366019">
        <w:rPr>
          <w:sz w:val="28"/>
          <w:szCs w:val="28"/>
          <w:lang w:val="en-US"/>
        </w:rPr>
        <w:t xml:space="preserve"> pe anul 202</w:t>
      </w:r>
      <w:r w:rsidR="004D5EB0">
        <w:rPr>
          <w:sz w:val="28"/>
          <w:szCs w:val="28"/>
          <w:lang w:val="en-US"/>
        </w:rPr>
        <w:t>2</w:t>
      </w:r>
      <w:r w:rsidR="00081E48" w:rsidRPr="00366019">
        <w:rPr>
          <w:sz w:val="28"/>
          <w:szCs w:val="28"/>
          <w:lang w:val="en-US"/>
        </w:rPr>
        <w:t xml:space="preserve">” se </w:t>
      </w:r>
    </w:p>
    <w:p w:rsidR="00081E48" w:rsidRPr="00366019" w:rsidRDefault="00CF1ED8" w:rsidP="00CF1ED8">
      <w:pPr>
        <w:pStyle w:val="a3"/>
        <w:ind w:left="8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081E48" w:rsidRPr="00366019">
        <w:rPr>
          <w:sz w:val="28"/>
          <w:szCs w:val="28"/>
          <w:lang w:val="en-US"/>
        </w:rPr>
        <w:t>expune in redactie noua ,conform  Anexei nr.2.</w:t>
      </w:r>
    </w:p>
    <w:p w:rsidR="00CF1ED8" w:rsidRDefault="00CF1ED8" w:rsidP="00081E48">
      <w:pPr>
        <w:pStyle w:val="a3"/>
        <w:numPr>
          <w:ilvl w:val="1"/>
          <w:numId w:val="31"/>
        </w:numPr>
        <w:ind w:left="91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081E48" w:rsidRPr="004E6FF2">
        <w:rPr>
          <w:sz w:val="28"/>
          <w:szCs w:val="28"/>
          <w:lang w:val="en-US"/>
        </w:rPr>
        <w:t xml:space="preserve">Anexa nr.3 “Resursele și cheltuielile bugetului local  </w:t>
      </w:r>
      <w:r w:rsidR="00081E48" w:rsidRPr="004E6FF2">
        <w:rPr>
          <w:bCs/>
          <w:color w:val="000000"/>
          <w:spacing w:val="-8"/>
          <w:sz w:val="28"/>
          <w:szCs w:val="28"/>
          <w:lang w:val="ro-RO"/>
        </w:rPr>
        <w:t>Olăneşti</w:t>
      </w:r>
      <w:r w:rsidR="00081E48">
        <w:rPr>
          <w:bCs/>
          <w:color w:val="000000"/>
          <w:spacing w:val="-8"/>
          <w:sz w:val="28"/>
          <w:szCs w:val="28"/>
          <w:lang w:val="ro-RO"/>
        </w:rPr>
        <w:t xml:space="preserve"> </w:t>
      </w:r>
      <w:r w:rsidR="00081E48" w:rsidRPr="004E6FF2">
        <w:rPr>
          <w:sz w:val="28"/>
          <w:szCs w:val="28"/>
          <w:lang w:val="en-US"/>
        </w:rPr>
        <w:t xml:space="preserve">conform </w:t>
      </w:r>
      <w:r>
        <w:rPr>
          <w:sz w:val="28"/>
          <w:szCs w:val="28"/>
          <w:lang w:val="en-US"/>
        </w:rPr>
        <w:t xml:space="preserve"> </w:t>
      </w:r>
    </w:p>
    <w:p w:rsidR="00F648AA" w:rsidRDefault="00CF1ED8" w:rsidP="00CF1ED8">
      <w:pPr>
        <w:pStyle w:val="a3"/>
        <w:ind w:left="91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081E48" w:rsidRPr="004E6FF2">
        <w:rPr>
          <w:sz w:val="28"/>
          <w:szCs w:val="28"/>
          <w:lang w:val="en-US"/>
        </w:rPr>
        <w:t>clasificarii  și funcționale și pe programe</w:t>
      </w:r>
      <w:r w:rsidR="00081E48">
        <w:rPr>
          <w:sz w:val="28"/>
          <w:szCs w:val="28"/>
          <w:lang w:val="en-US"/>
        </w:rPr>
        <w:t>”</w:t>
      </w:r>
      <w:r w:rsidR="00081E48" w:rsidRPr="004E6FF2">
        <w:rPr>
          <w:sz w:val="28"/>
          <w:szCs w:val="28"/>
          <w:lang w:val="en-US"/>
        </w:rPr>
        <w:t xml:space="preserve"> se expune in redac</w:t>
      </w:r>
      <w:r w:rsidR="00081E48">
        <w:rPr>
          <w:sz w:val="28"/>
          <w:szCs w:val="28"/>
          <w:lang w:val="en-US"/>
        </w:rPr>
        <w:t>ț</w:t>
      </w:r>
      <w:r w:rsidR="00081E48" w:rsidRPr="004E6FF2">
        <w:rPr>
          <w:sz w:val="28"/>
          <w:szCs w:val="28"/>
          <w:lang w:val="en-US"/>
        </w:rPr>
        <w:t xml:space="preserve">ie noua conform </w:t>
      </w:r>
    </w:p>
    <w:p w:rsidR="00081E48" w:rsidRDefault="00F648AA" w:rsidP="00CF1ED8">
      <w:pPr>
        <w:pStyle w:val="a3"/>
        <w:ind w:left="91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081E48" w:rsidRPr="004E6FF2">
        <w:rPr>
          <w:sz w:val="28"/>
          <w:szCs w:val="28"/>
          <w:lang w:val="en-US"/>
        </w:rPr>
        <w:t>Anexei nr.3.</w:t>
      </w:r>
    </w:p>
    <w:p w:rsidR="00F648AA" w:rsidRPr="00F648AA" w:rsidRDefault="00F648AA" w:rsidP="00F648AA">
      <w:pPr>
        <w:pStyle w:val="a3"/>
        <w:numPr>
          <w:ilvl w:val="1"/>
          <w:numId w:val="31"/>
        </w:numPr>
        <w:tabs>
          <w:tab w:val="left" w:pos="7371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</w:t>
      </w:r>
      <w:r w:rsidRPr="00F648AA">
        <w:rPr>
          <w:sz w:val="28"/>
          <w:szCs w:val="28"/>
          <w:lang w:val="en-US"/>
        </w:rPr>
        <w:t>Anexa nr.7</w:t>
      </w:r>
      <w:r w:rsidRPr="00F648AA">
        <w:rPr>
          <w:b/>
          <w:sz w:val="28"/>
          <w:szCs w:val="28"/>
          <w:lang w:val="ro-RO"/>
        </w:rPr>
        <w:t xml:space="preserve"> </w:t>
      </w:r>
      <w:r w:rsidRPr="00F648AA">
        <w:rPr>
          <w:sz w:val="28"/>
          <w:szCs w:val="28"/>
          <w:lang w:val="ro-RO"/>
        </w:rPr>
        <w:t>Sinteza veniturililor colectate de către instituţiile bugetare finanţate</w:t>
      </w:r>
    </w:p>
    <w:p w:rsidR="00F648AA" w:rsidRDefault="00F648AA" w:rsidP="00F648AA">
      <w:pPr>
        <w:pStyle w:val="a3"/>
        <w:tabs>
          <w:tab w:val="left" w:pos="7371"/>
        </w:tabs>
        <w:ind w:left="870"/>
        <w:jc w:val="both"/>
        <w:rPr>
          <w:sz w:val="28"/>
          <w:szCs w:val="28"/>
          <w:lang w:val="en-US"/>
        </w:rPr>
      </w:pPr>
      <w:r w:rsidRPr="00F648AA">
        <w:rPr>
          <w:sz w:val="28"/>
          <w:szCs w:val="28"/>
          <w:lang w:val="ro-RO"/>
        </w:rPr>
        <w:t xml:space="preserve">  din bugetul local Olăneşti pe anul 2022</w:t>
      </w:r>
      <w:r w:rsidRPr="00F648AA">
        <w:rPr>
          <w:b/>
          <w:sz w:val="28"/>
          <w:szCs w:val="28"/>
          <w:lang w:val="en-US"/>
        </w:rPr>
        <w:t xml:space="preserve"> se expu</w:t>
      </w:r>
      <w:r w:rsidRPr="00F648AA">
        <w:rPr>
          <w:sz w:val="28"/>
          <w:szCs w:val="28"/>
          <w:lang w:val="en-US"/>
        </w:rPr>
        <w:t>ne in redactie</w:t>
      </w:r>
      <w:r>
        <w:rPr>
          <w:sz w:val="28"/>
          <w:szCs w:val="28"/>
          <w:lang w:val="en-US"/>
        </w:rPr>
        <w:t xml:space="preserve"> </w:t>
      </w:r>
      <w:r w:rsidRPr="00F648AA">
        <w:rPr>
          <w:sz w:val="28"/>
          <w:szCs w:val="28"/>
          <w:lang w:val="en-US"/>
        </w:rPr>
        <w:t>noua, conform</w:t>
      </w:r>
    </w:p>
    <w:p w:rsidR="00F648AA" w:rsidRPr="00F648AA" w:rsidRDefault="00F648AA" w:rsidP="00F648AA">
      <w:pPr>
        <w:pStyle w:val="a3"/>
        <w:tabs>
          <w:tab w:val="left" w:pos="7371"/>
        </w:tabs>
        <w:ind w:left="87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F648AA">
        <w:rPr>
          <w:sz w:val="28"/>
          <w:szCs w:val="28"/>
          <w:lang w:val="en-US"/>
        </w:rPr>
        <w:t>Anexei nr.7.</w:t>
      </w:r>
    </w:p>
    <w:p w:rsidR="00081E48" w:rsidRDefault="00081E48" w:rsidP="00081E48">
      <w:pPr>
        <w:jc w:val="both"/>
        <w:rPr>
          <w:sz w:val="28"/>
          <w:lang w:val="ro-RO"/>
        </w:rPr>
      </w:pPr>
      <w:r w:rsidRPr="002F0B81">
        <w:rPr>
          <w:b/>
          <w:sz w:val="28"/>
          <w:lang w:val="ro-RO"/>
        </w:rPr>
        <w:t>2</w:t>
      </w:r>
      <w:r>
        <w:rPr>
          <w:sz w:val="28"/>
          <w:lang w:val="ro-RO"/>
        </w:rPr>
        <w:t xml:space="preserve">. </w:t>
      </w:r>
      <w:r w:rsidR="00CF1ED8">
        <w:rPr>
          <w:sz w:val="28"/>
          <w:lang w:val="ro-RO"/>
        </w:rPr>
        <w:t xml:space="preserve"> </w:t>
      </w:r>
      <w:r>
        <w:rPr>
          <w:sz w:val="28"/>
          <w:lang w:val="ro-RO"/>
        </w:rPr>
        <w:t xml:space="preserve">Controlul  asupra  executării  prezentei  decizii  </w:t>
      </w:r>
      <w:r w:rsidRPr="00366019">
        <w:rPr>
          <w:sz w:val="28"/>
          <w:lang w:val="ro-RO"/>
        </w:rPr>
        <w:t xml:space="preserve">se atribuie </w:t>
      </w:r>
      <w:r>
        <w:rPr>
          <w:sz w:val="28"/>
          <w:lang w:val="ro-RO"/>
        </w:rPr>
        <w:t>primarului  Iurie  Ostafii.</w:t>
      </w:r>
    </w:p>
    <w:p w:rsidR="00F648AA" w:rsidRPr="00F648AA" w:rsidRDefault="00081E48" w:rsidP="00F648AA">
      <w:pPr>
        <w:jc w:val="both"/>
        <w:rPr>
          <w:sz w:val="28"/>
          <w:szCs w:val="28"/>
          <w:lang w:val="en-US"/>
        </w:rPr>
      </w:pPr>
      <w:r w:rsidRPr="00F648AA">
        <w:rPr>
          <w:b/>
          <w:sz w:val="28"/>
          <w:lang w:val="ro-RO"/>
        </w:rPr>
        <w:t>3.</w:t>
      </w:r>
      <w:r w:rsidR="00CF1ED8" w:rsidRPr="00F648AA">
        <w:rPr>
          <w:b/>
          <w:sz w:val="28"/>
          <w:lang w:val="ro-RO"/>
        </w:rPr>
        <w:t xml:space="preserve"> </w:t>
      </w:r>
      <w:r w:rsidRPr="00F648AA">
        <w:rPr>
          <w:sz w:val="28"/>
          <w:lang w:val="ro-RO"/>
        </w:rPr>
        <w:t xml:space="preserve"> </w:t>
      </w:r>
      <w:r w:rsidR="00F648AA" w:rsidRPr="00F648AA">
        <w:rPr>
          <w:sz w:val="28"/>
          <w:szCs w:val="28"/>
          <w:lang w:val="en-US"/>
        </w:rPr>
        <w:t>Prezenta</w:t>
      </w:r>
      <w:r w:rsidR="00F648AA">
        <w:rPr>
          <w:sz w:val="28"/>
          <w:szCs w:val="28"/>
          <w:lang w:val="en-US"/>
        </w:rPr>
        <w:t xml:space="preserve"> </w:t>
      </w:r>
      <w:r w:rsidR="00F648AA" w:rsidRPr="00F648AA">
        <w:rPr>
          <w:sz w:val="28"/>
          <w:szCs w:val="28"/>
          <w:lang w:val="en-US"/>
        </w:rPr>
        <w:t>Decizie intra in vigoarela data adoptarii</w:t>
      </w:r>
      <w:r w:rsidR="00F648AA">
        <w:rPr>
          <w:sz w:val="28"/>
          <w:szCs w:val="28"/>
          <w:lang w:val="en-US"/>
        </w:rPr>
        <w:t xml:space="preserve"> </w:t>
      </w:r>
      <w:r w:rsidR="00F648AA" w:rsidRPr="00F648AA">
        <w:rPr>
          <w:sz w:val="28"/>
          <w:szCs w:val="28"/>
          <w:lang w:val="en-US"/>
        </w:rPr>
        <w:t>si se comunica:</w:t>
      </w:r>
    </w:p>
    <w:p w:rsidR="00081E48" w:rsidRDefault="00081E48" w:rsidP="00081E48">
      <w:pPr>
        <w:pStyle w:val="a3"/>
        <w:numPr>
          <w:ilvl w:val="0"/>
          <w:numId w:val="30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Direcției generale  finanțe Ștefan Vodă;</w:t>
      </w:r>
    </w:p>
    <w:p w:rsidR="00081E48" w:rsidRDefault="00081E48" w:rsidP="00081E48">
      <w:pPr>
        <w:pStyle w:val="a3"/>
        <w:numPr>
          <w:ilvl w:val="0"/>
          <w:numId w:val="30"/>
        </w:numPr>
        <w:rPr>
          <w:sz w:val="28"/>
          <w:lang w:val="ro-RO"/>
        </w:rPr>
      </w:pPr>
      <w:r>
        <w:rPr>
          <w:sz w:val="28"/>
          <w:lang w:val="ro-RO"/>
        </w:rPr>
        <w:t>Contabilității  primăriei.</w:t>
      </w:r>
    </w:p>
    <w:p w:rsidR="00081E48" w:rsidRPr="00F648AA" w:rsidRDefault="00F648AA" w:rsidP="00081E48">
      <w:pPr>
        <w:pStyle w:val="a3"/>
        <w:numPr>
          <w:ilvl w:val="0"/>
          <w:numId w:val="30"/>
        </w:numPr>
        <w:ind w:left="420" w:firstLine="708"/>
        <w:jc w:val="both"/>
        <w:rPr>
          <w:sz w:val="28"/>
          <w:lang w:val="ro-RO"/>
        </w:rPr>
      </w:pPr>
      <w:r w:rsidRPr="00F648AA">
        <w:rPr>
          <w:sz w:val="28"/>
          <w:lang w:val="ro-RO"/>
        </w:rPr>
        <w:t>Publicare în RSAL.</w:t>
      </w:r>
    </w:p>
    <w:p w:rsidR="00081E48" w:rsidRPr="00285496" w:rsidRDefault="00081E48" w:rsidP="00081E48">
      <w:pPr>
        <w:rPr>
          <w:b/>
          <w:sz w:val="28"/>
          <w:lang w:val="ro-RO"/>
        </w:rPr>
      </w:pPr>
      <w:r w:rsidRPr="00285496">
        <w:rPr>
          <w:b/>
          <w:sz w:val="28"/>
          <w:lang w:val="ro-RO"/>
        </w:rPr>
        <w:t xml:space="preserve">Președintele  ședinței                                                </w:t>
      </w:r>
    </w:p>
    <w:p w:rsidR="00081E48" w:rsidRPr="00285496" w:rsidRDefault="00081E48" w:rsidP="00081E48">
      <w:pPr>
        <w:rPr>
          <w:b/>
          <w:sz w:val="28"/>
          <w:lang w:val="ro-RO"/>
        </w:rPr>
      </w:pPr>
    </w:p>
    <w:p w:rsidR="00081E48" w:rsidRPr="00285496" w:rsidRDefault="00081E48" w:rsidP="00081E48">
      <w:pPr>
        <w:rPr>
          <w:b/>
          <w:sz w:val="28"/>
          <w:lang w:val="ro-RO"/>
        </w:rPr>
      </w:pPr>
      <w:r w:rsidRPr="00285496">
        <w:rPr>
          <w:b/>
          <w:sz w:val="28"/>
          <w:lang w:val="ro-RO"/>
        </w:rPr>
        <w:t>CONTRASEMNEAZĂ:</w:t>
      </w:r>
    </w:p>
    <w:p w:rsidR="00081E48" w:rsidRPr="00285496" w:rsidRDefault="00081E48" w:rsidP="00081E48">
      <w:pPr>
        <w:rPr>
          <w:b/>
          <w:sz w:val="28"/>
          <w:lang w:val="ro-RO"/>
        </w:rPr>
      </w:pPr>
      <w:r w:rsidRPr="00285496">
        <w:rPr>
          <w:b/>
          <w:sz w:val="28"/>
          <w:lang w:val="ro-RO"/>
        </w:rPr>
        <w:t xml:space="preserve">Secretarul  consiliului                                            </w:t>
      </w:r>
      <w:r w:rsidR="00745747">
        <w:rPr>
          <w:b/>
          <w:sz w:val="28"/>
          <w:lang w:val="ro-RO"/>
        </w:rPr>
        <w:t xml:space="preserve">         </w:t>
      </w:r>
      <w:r w:rsidRPr="00285496">
        <w:rPr>
          <w:b/>
          <w:sz w:val="28"/>
          <w:lang w:val="ro-RO"/>
        </w:rPr>
        <w:t xml:space="preserve">    Eu</w:t>
      </w:r>
      <w:r>
        <w:rPr>
          <w:b/>
          <w:sz w:val="28"/>
          <w:lang w:val="ro-RO"/>
        </w:rPr>
        <w:t>g</w:t>
      </w:r>
      <w:bookmarkStart w:id="0" w:name="_GoBack"/>
      <w:bookmarkEnd w:id="0"/>
      <w:r w:rsidRPr="00285496">
        <w:rPr>
          <w:b/>
          <w:sz w:val="28"/>
          <w:lang w:val="ro-RO"/>
        </w:rPr>
        <w:t>enia Zveaghințev</w:t>
      </w:r>
    </w:p>
    <w:p w:rsidR="00081E48" w:rsidRPr="00285496" w:rsidRDefault="00081E48" w:rsidP="00081E48">
      <w:pPr>
        <w:rPr>
          <w:sz w:val="28"/>
          <w:lang w:val="ro-RO"/>
        </w:rPr>
      </w:pPr>
    </w:p>
    <w:p w:rsidR="00081E48" w:rsidRDefault="00081E48" w:rsidP="00081E48">
      <w:pPr>
        <w:tabs>
          <w:tab w:val="left" w:pos="6990"/>
        </w:tabs>
        <w:jc w:val="right"/>
        <w:rPr>
          <w:sz w:val="24"/>
          <w:lang w:val="ro-RO"/>
        </w:rPr>
      </w:pPr>
    </w:p>
    <w:p w:rsidR="00081E48" w:rsidRDefault="00081E48" w:rsidP="00081E48">
      <w:pPr>
        <w:tabs>
          <w:tab w:val="left" w:pos="6990"/>
        </w:tabs>
        <w:jc w:val="right"/>
        <w:rPr>
          <w:sz w:val="24"/>
          <w:lang w:val="ro-RO"/>
        </w:rPr>
      </w:pPr>
    </w:p>
    <w:p w:rsidR="00081E48" w:rsidRDefault="00081E48" w:rsidP="00081E48">
      <w:pPr>
        <w:tabs>
          <w:tab w:val="left" w:pos="6990"/>
        </w:tabs>
        <w:jc w:val="right"/>
        <w:rPr>
          <w:sz w:val="24"/>
          <w:lang w:val="ro-RO"/>
        </w:rPr>
      </w:pPr>
      <w:r>
        <w:rPr>
          <w:sz w:val="24"/>
          <w:lang w:val="ro-RO"/>
        </w:rPr>
        <w:t>Anexa  nr. 1</w:t>
      </w:r>
    </w:p>
    <w:p w:rsidR="00081E48" w:rsidRDefault="00081E48" w:rsidP="00081E48">
      <w:pPr>
        <w:tabs>
          <w:tab w:val="left" w:pos="6990"/>
        </w:tabs>
        <w:jc w:val="right"/>
        <w:rPr>
          <w:sz w:val="24"/>
          <w:lang w:val="ro-RO"/>
        </w:rPr>
      </w:pPr>
      <w:bookmarkStart w:id="1" w:name="_Hlk89764000"/>
      <w:r>
        <w:rPr>
          <w:sz w:val="24"/>
          <w:lang w:val="ro-RO"/>
        </w:rPr>
        <w:t xml:space="preserve">                                                                          La  decizia  Consiliului  local  Olănești</w:t>
      </w:r>
    </w:p>
    <w:p w:rsidR="00081E48" w:rsidRDefault="00745747" w:rsidP="00081E48">
      <w:pPr>
        <w:jc w:val="center"/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                                                 </w:t>
      </w:r>
      <w:r w:rsidR="00081E48">
        <w:rPr>
          <w:sz w:val="24"/>
          <w:lang w:val="ro-RO"/>
        </w:rPr>
        <w:t xml:space="preserve">Nr. </w:t>
      </w:r>
      <w:r>
        <w:rPr>
          <w:sz w:val="24"/>
          <w:lang w:val="ro-RO"/>
        </w:rPr>
        <w:t>3/1</w:t>
      </w:r>
      <w:r w:rsidR="00081E48">
        <w:rPr>
          <w:sz w:val="24"/>
          <w:lang w:val="ro-RO"/>
        </w:rPr>
        <w:t xml:space="preserve">  din</w:t>
      </w:r>
      <w:r>
        <w:rPr>
          <w:sz w:val="24"/>
          <w:lang w:val="ro-RO"/>
        </w:rPr>
        <w:t xml:space="preserve"> </w:t>
      </w:r>
      <w:r w:rsidR="008E7D3E">
        <w:rPr>
          <w:sz w:val="24"/>
          <w:lang w:val="ro-RO"/>
        </w:rPr>
        <w:t>13</w:t>
      </w:r>
      <w:r>
        <w:rPr>
          <w:sz w:val="24"/>
          <w:lang w:val="ro-RO"/>
        </w:rPr>
        <w:t>.06.2022</w:t>
      </w:r>
    </w:p>
    <w:p w:rsidR="00081E48" w:rsidRPr="00556263" w:rsidRDefault="00081E48" w:rsidP="00081E48">
      <w:pPr>
        <w:rPr>
          <w:sz w:val="24"/>
          <w:lang w:val="ro-RO"/>
        </w:rPr>
      </w:pPr>
    </w:p>
    <w:p w:rsidR="00081E48" w:rsidRDefault="00081E48" w:rsidP="00081E48">
      <w:pPr>
        <w:rPr>
          <w:sz w:val="24"/>
          <w:lang w:val="ro-RO"/>
        </w:rPr>
      </w:pPr>
    </w:p>
    <w:p w:rsidR="00081E48" w:rsidRPr="00285496" w:rsidRDefault="00081E48" w:rsidP="00081E48">
      <w:pPr>
        <w:tabs>
          <w:tab w:val="left" w:pos="1755"/>
        </w:tabs>
        <w:jc w:val="center"/>
        <w:rPr>
          <w:b/>
          <w:sz w:val="28"/>
          <w:lang w:val="ro-RO"/>
        </w:rPr>
      </w:pPr>
      <w:r w:rsidRPr="00285496">
        <w:rPr>
          <w:b/>
          <w:sz w:val="28"/>
          <w:lang w:val="ro-RO"/>
        </w:rPr>
        <w:t>Indicatorii  generali  și  sursele  de  finanțare  ale  bugetului  local  UAT  Olănești</w:t>
      </w:r>
    </w:p>
    <w:p w:rsidR="00081E48" w:rsidRDefault="00081E48" w:rsidP="00081E48">
      <w:pPr>
        <w:tabs>
          <w:tab w:val="left" w:pos="1755"/>
        </w:tabs>
        <w:rPr>
          <w:sz w:val="24"/>
          <w:lang w:val="ro-RO"/>
        </w:rPr>
      </w:pPr>
    </w:p>
    <w:tbl>
      <w:tblPr>
        <w:tblStyle w:val="a5"/>
        <w:tblW w:w="0" w:type="auto"/>
        <w:tblLook w:val="04A0"/>
      </w:tblPr>
      <w:tblGrid>
        <w:gridCol w:w="6629"/>
        <w:gridCol w:w="1559"/>
        <w:gridCol w:w="1383"/>
      </w:tblGrid>
      <w:tr w:rsidR="00081E48" w:rsidTr="00081E48">
        <w:tc>
          <w:tcPr>
            <w:tcW w:w="6629" w:type="dxa"/>
          </w:tcPr>
          <w:p w:rsidR="00081E48" w:rsidRPr="00090DA0" w:rsidRDefault="00081E48" w:rsidP="00081E48">
            <w:pPr>
              <w:tabs>
                <w:tab w:val="left" w:pos="2145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090DA0">
              <w:rPr>
                <w:b/>
                <w:color w:val="FF0000"/>
                <w:sz w:val="28"/>
                <w:szCs w:val="28"/>
                <w:lang w:val="ro-RO"/>
              </w:rPr>
              <w:tab/>
            </w:r>
            <w:r w:rsidRPr="00090DA0">
              <w:rPr>
                <w:b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559" w:type="dxa"/>
          </w:tcPr>
          <w:p w:rsidR="00081E48" w:rsidRPr="00090D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090DA0">
              <w:rPr>
                <w:b/>
                <w:sz w:val="28"/>
                <w:szCs w:val="28"/>
                <w:lang w:val="ro-RO"/>
              </w:rPr>
              <w:t xml:space="preserve"> Cod  Eco</w:t>
            </w:r>
          </w:p>
        </w:tc>
        <w:tc>
          <w:tcPr>
            <w:tcW w:w="1383" w:type="dxa"/>
          </w:tcPr>
          <w:p w:rsidR="00081E48" w:rsidRPr="00090D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090DA0">
              <w:rPr>
                <w:b/>
                <w:sz w:val="28"/>
                <w:szCs w:val="28"/>
                <w:lang w:val="ro-RO"/>
              </w:rPr>
              <w:t>Suma, mii  lei</w:t>
            </w:r>
          </w:p>
        </w:tc>
      </w:tr>
      <w:tr w:rsidR="00081E48" w:rsidTr="00081E48">
        <w:tc>
          <w:tcPr>
            <w:tcW w:w="6629" w:type="dxa"/>
          </w:tcPr>
          <w:p w:rsidR="00081E48" w:rsidRPr="00090D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090DA0">
              <w:rPr>
                <w:b/>
                <w:sz w:val="28"/>
                <w:szCs w:val="28"/>
                <w:lang w:val="ro-RO"/>
              </w:rPr>
              <w:t>1.VENITURI,  total</w:t>
            </w:r>
          </w:p>
          <w:p w:rsidR="00081E48" w:rsidRPr="00090D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090DA0"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1383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bookmarkStart w:id="2" w:name="_Hlk89757579"/>
            <w:r>
              <w:rPr>
                <w:sz w:val="28"/>
                <w:lang w:val="ro-RO"/>
              </w:rPr>
              <w:t>11522.3</w:t>
            </w:r>
            <w:bookmarkEnd w:id="2"/>
          </w:p>
        </w:tc>
      </w:tr>
      <w:tr w:rsidR="00081E48" w:rsidTr="00081E48">
        <w:tc>
          <w:tcPr>
            <w:tcW w:w="6629" w:type="dxa"/>
          </w:tcPr>
          <w:p w:rsidR="00081E48" w:rsidRPr="00090D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090DA0">
              <w:rPr>
                <w:b/>
                <w:sz w:val="28"/>
                <w:szCs w:val="28"/>
                <w:lang w:val="ro-RO"/>
              </w:rPr>
              <w:t>inclusiv  transferuri de  la bugetul  de  stat</w:t>
            </w:r>
          </w:p>
          <w:p w:rsidR="00081E48" w:rsidRPr="00090D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8039.3</w:t>
            </w:r>
          </w:p>
        </w:tc>
      </w:tr>
      <w:tr w:rsidR="00081E48" w:rsidTr="00081E48">
        <w:tc>
          <w:tcPr>
            <w:tcW w:w="6629" w:type="dxa"/>
          </w:tcPr>
          <w:p w:rsidR="00081E48" w:rsidRPr="00090D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090DA0">
              <w:rPr>
                <w:b/>
                <w:sz w:val="28"/>
                <w:szCs w:val="28"/>
                <w:lang w:val="ro-RO"/>
              </w:rPr>
              <w:t>II.CHELTUIELI, total</w:t>
            </w:r>
          </w:p>
          <w:p w:rsidR="00081E48" w:rsidRPr="00090D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090DA0">
              <w:rPr>
                <w:b/>
                <w:sz w:val="28"/>
                <w:szCs w:val="28"/>
                <w:lang w:val="ro-RO"/>
              </w:rPr>
              <w:t>2+3</w:t>
            </w:r>
          </w:p>
        </w:tc>
        <w:tc>
          <w:tcPr>
            <w:tcW w:w="1383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lang w:val="ro-RO"/>
              </w:rPr>
              <w:t>11522.3</w:t>
            </w:r>
          </w:p>
        </w:tc>
      </w:tr>
      <w:tr w:rsidR="00081E48" w:rsidTr="00081E48">
        <w:tc>
          <w:tcPr>
            <w:tcW w:w="6629" w:type="dxa"/>
          </w:tcPr>
          <w:p w:rsidR="00081E48" w:rsidRPr="00090D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090DA0">
              <w:rPr>
                <w:b/>
                <w:sz w:val="28"/>
                <w:szCs w:val="28"/>
                <w:lang w:val="ro-RO"/>
              </w:rPr>
              <w:t>inclusiv transferuri către  bugetele UAT de  nivelul  întîi</w:t>
            </w:r>
          </w:p>
          <w:p w:rsidR="00081E48" w:rsidRPr="00090D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8039.3</w:t>
            </w:r>
          </w:p>
        </w:tc>
      </w:tr>
      <w:tr w:rsidR="00081E48" w:rsidTr="00081E48">
        <w:tc>
          <w:tcPr>
            <w:tcW w:w="6629" w:type="dxa"/>
          </w:tcPr>
          <w:p w:rsidR="00081E48" w:rsidRPr="00090D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090DA0">
              <w:rPr>
                <w:b/>
                <w:sz w:val="28"/>
                <w:szCs w:val="28"/>
                <w:lang w:val="ro-RO"/>
              </w:rPr>
              <w:t>III.SOLD  BUGETAR</w:t>
            </w:r>
          </w:p>
          <w:p w:rsidR="00081E48" w:rsidRPr="00090D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090DA0">
              <w:rPr>
                <w:b/>
                <w:sz w:val="28"/>
                <w:szCs w:val="28"/>
                <w:lang w:val="ro-RO"/>
              </w:rPr>
              <w:t>1-(2+3)</w:t>
            </w:r>
          </w:p>
        </w:tc>
        <w:tc>
          <w:tcPr>
            <w:tcW w:w="1383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Tr="00081E48">
        <w:tc>
          <w:tcPr>
            <w:tcW w:w="6629" w:type="dxa"/>
          </w:tcPr>
          <w:p w:rsidR="00081E48" w:rsidRPr="00090D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090DA0">
              <w:rPr>
                <w:b/>
                <w:sz w:val="28"/>
                <w:szCs w:val="28"/>
                <w:lang w:val="ro-RO"/>
              </w:rPr>
              <w:t>IV.SURSELE  DE  FINANȚARE, total</w:t>
            </w:r>
          </w:p>
          <w:p w:rsidR="00081E48" w:rsidRPr="00090D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090DA0">
              <w:rPr>
                <w:b/>
                <w:sz w:val="28"/>
                <w:szCs w:val="28"/>
                <w:lang w:val="ro-RO"/>
              </w:rPr>
              <w:t>4+5+9</w:t>
            </w:r>
          </w:p>
        </w:tc>
        <w:tc>
          <w:tcPr>
            <w:tcW w:w="1383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RPr="008E7D3E" w:rsidTr="00081E48">
        <w:tc>
          <w:tcPr>
            <w:tcW w:w="6629" w:type="dxa"/>
          </w:tcPr>
          <w:p w:rsidR="00081E48" w:rsidRPr="00090D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090DA0">
              <w:rPr>
                <w:sz w:val="28"/>
                <w:szCs w:val="28"/>
                <w:lang w:val="ro-RO"/>
              </w:rPr>
              <w:t>inclusiv  conform  clasificației  economice (k3)</w:t>
            </w:r>
          </w:p>
          <w:p w:rsidR="00081E48" w:rsidRPr="00090D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Tr="00081E48">
        <w:tc>
          <w:tcPr>
            <w:tcW w:w="6629" w:type="dxa"/>
          </w:tcPr>
          <w:p w:rsidR="00081E48" w:rsidRPr="00090D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090DA0">
              <w:rPr>
                <w:sz w:val="28"/>
                <w:szCs w:val="28"/>
                <w:lang w:val="ro-RO"/>
              </w:rPr>
              <w:t>Împrimuturi  recreditate  între  bugetul  de  stat  și  bugetele  locale</w:t>
            </w:r>
          </w:p>
          <w:p w:rsidR="00081E48" w:rsidRPr="00090D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090DA0">
              <w:rPr>
                <w:sz w:val="28"/>
                <w:szCs w:val="28"/>
                <w:lang w:val="ro-RO"/>
              </w:rPr>
              <w:t>561</w:t>
            </w:r>
          </w:p>
        </w:tc>
        <w:tc>
          <w:tcPr>
            <w:tcW w:w="1383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Tr="00081E48">
        <w:tc>
          <w:tcPr>
            <w:tcW w:w="6629" w:type="dxa"/>
          </w:tcPr>
          <w:p w:rsidR="00081E48" w:rsidRPr="00090D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090DA0">
              <w:rPr>
                <w:sz w:val="28"/>
                <w:szCs w:val="28"/>
                <w:lang w:val="ro-RO"/>
              </w:rPr>
              <w:t>Sold  mijloace  bănești  la  începutul  perioadei</w:t>
            </w:r>
          </w:p>
          <w:p w:rsidR="00081E48" w:rsidRPr="00090D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090DA0">
              <w:rPr>
                <w:sz w:val="28"/>
                <w:szCs w:val="28"/>
                <w:lang w:val="ro-RO"/>
              </w:rPr>
              <w:t>910</w:t>
            </w:r>
          </w:p>
        </w:tc>
        <w:tc>
          <w:tcPr>
            <w:tcW w:w="1383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Tr="00081E48">
        <w:tc>
          <w:tcPr>
            <w:tcW w:w="6629" w:type="dxa"/>
          </w:tcPr>
          <w:p w:rsidR="00081E48" w:rsidRPr="00090D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090DA0">
              <w:rPr>
                <w:sz w:val="28"/>
                <w:szCs w:val="28"/>
                <w:lang w:val="ro-RO"/>
              </w:rPr>
              <w:t>Sold  mijloace  bănești  la  sfîrșitul  perioadei</w:t>
            </w:r>
          </w:p>
          <w:p w:rsidR="00081E48" w:rsidRPr="00090D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090D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090DA0">
              <w:rPr>
                <w:sz w:val="28"/>
                <w:szCs w:val="28"/>
                <w:lang w:val="ro-RO"/>
              </w:rPr>
              <w:t>930</w:t>
            </w:r>
          </w:p>
        </w:tc>
        <w:tc>
          <w:tcPr>
            <w:tcW w:w="1383" w:type="dxa"/>
          </w:tcPr>
          <w:p w:rsidR="00081E48" w:rsidRPr="00090D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</w:tr>
    </w:tbl>
    <w:p w:rsidR="00081E48" w:rsidRDefault="00081E48" w:rsidP="00081E48">
      <w:pPr>
        <w:tabs>
          <w:tab w:val="left" w:pos="1755"/>
        </w:tabs>
        <w:rPr>
          <w:sz w:val="24"/>
          <w:lang w:val="ro-RO"/>
        </w:rPr>
      </w:pPr>
    </w:p>
    <w:p w:rsidR="00081E48" w:rsidRPr="003761C4" w:rsidRDefault="00081E48" w:rsidP="00081E48">
      <w:pPr>
        <w:rPr>
          <w:sz w:val="24"/>
          <w:lang w:val="ro-RO"/>
        </w:rPr>
      </w:pPr>
    </w:p>
    <w:p w:rsidR="00081E48" w:rsidRDefault="00081E48" w:rsidP="00081E48">
      <w:pPr>
        <w:rPr>
          <w:sz w:val="24"/>
          <w:lang w:val="ro-RO"/>
        </w:rPr>
      </w:pPr>
    </w:p>
    <w:p w:rsidR="00081E48" w:rsidRDefault="00081E48" w:rsidP="00081E48">
      <w:pPr>
        <w:rPr>
          <w:sz w:val="24"/>
          <w:lang w:val="ro-RO"/>
        </w:rPr>
      </w:pPr>
    </w:p>
    <w:p w:rsidR="00081E48" w:rsidRPr="00285496" w:rsidRDefault="00081E48" w:rsidP="00081E48">
      <w:pPr>
        <w:tabs>
          <w:tab w:val="left" w:pos="6450"/>
        </w:tabs>
        <w:rPr>
          <w:b/>
          <w:sz w:val="32"/>
          <w:lang w:val="ro-RO"/>
        </w:rPr>
      </w:pPr>
      <w:r>
        <w:rPr>
          <w:b/>
          <w:sz w:val="32"/>
          <w:lang w:val="ro-RO"/>
        </w:rPr>
        <w:t xml:space="preserve">Contabil-șef                                                         </w:t>
      </w:r>
      <w:r w:rsidRPr="00285496">
        <w:rPr>
          <w:b/>
          <w:sz w:val="32"/>
          <w:lang w:val="ro-RO"/>
        </w:rPr>
        <w:t>Oxana  Carauș</w:t>
      </w:r>
    </w:p>
    <w:p w:rsidR="00081E48" w:rsidRPr="00285496" w:rsidRDefault="00081E48" w:rsidP="00081E48">
      <w:pPr>
        <w:tabs>
          <w:tab w:val="left" w:pos="6450"/>
        </w:tabs>
        <w:rPr>
          <w:b/>
          <w:sz w:val="32"/>
          <w:lang w:val="ro-RO"/>
        </w:rPr>
      </w:pPr>
    </w:p>
    <w:p w:rsidR="00081E48" w:rsidRPr="00285496" w:rsidRDefault="00081E48" w:rsidP="00081E48">
      <w:pPr>
        <w:tabs>
          <w:tab w:val="left" w:pos="6450"/>
        </w:tabs>
        <w:rPr>
          <w:b/>
          <w:sz w:val="32"/>
          <w:lang w:val="ro-RO"/>
        </w:rPr>
      </w:pPr>
      <w:r w:rsidRPr="00285496">
        <w:rPr>
          <w:b/>
          <w:sz w:val="32"/>
          <w:lang w:val="ro-RO"/>
        </w:rPr>
        <w:t>Secretarul Consiliului  localEugenia  Zveaghințev</w:t>
      </w:r>
    </w:p>
    <w:p w:rsidR="00081E48" w:rsidRPr="00285496" w:rsidRDefault="00081E48" w:rsidP="00081E48">
      <w:pPr>
        <w:tabs>
          <w:tab w:val="left" w:pos="6450"/>
        </w:tabs>
        <w:rPr>
          <w:b/>
          <w:sz w:val="32"/>
          <w:lang w:val="ro-RO"/>
        </w:rPr>
      </w:pPr>
    </w:p>
    <w:bookmarkEnd w:id="1"/>
    <w:p w:rsidR="00081E48" w:rsidRDefault="00081E48" w:rsidP="00081E48">
      <w:pPr>
        <w:tabs>
          <w:tab w:val="left" w:pos="6450"/>
        </w:tabs>
        <w:rPr>
          <w:sz w:val="24"/>
          <w:lang w:val="ro-RO"/>
        </w:rPr>
      </w:pPr>
    </w:p>
    <w:p w:rsidR="00081E48" w:rsidRDefault="00081E48" w:rsidP="00081E48">
      <w:pPr>
        <w:tabs>
          <w:tab w:val="left" w:pos="6990"/>
        </w:tabs>
        <w:rPr>
          <w:sz w:val="24"/>
          <w:lang w:val="ro-RO"/>
        </w:rPr>
      </w:pPr>
    </w:p>
    <w:p w:rsidR="00081E48" w:rsidRDefault="00081E48" w:rsidP="00081E48">
      <w:pPr>
        <w:tabs>
          <w:tab w:val="left" w:pos="6990"/>
        </w:tabs>
        <w:jc w:val="right"/>
        <w:rPr>
          <w:sz w:val="24"/>
          <w:lang w:val="ro-RO"/>
        </w:rPr>
      </w:pPr>
    </w:p>
    <w:p w:rsidR="00081E48" w:rsidRDefault="00081E48" w:rsidP="00081E48">
      <w:pPr>
        <w:tabs>
          <w:tab w:val="left" w:pos="6990"/>
        </w:tabs>
        <w:jc w:val="right"/>
        <w:rPr>
          <w:sz w:val="24"/>
          <w:lang w:val="ro-RO"/>
        </w:rPr>
      </w:pPr>
      <w:bookmarkStart w:id="3" w:name="_Hlk89764031"/>
    </w:p>
    <w:p w:rsidR="00081E48" w:rsidRDefault="00081E48" w:rsidP="00081E48">
      <w:pPr>
        <w:tabs>
          <w:tab w:val="left" w:pos="6990"/>
        </w:tabs>
        <w:jc w:val="right"/>
        <w:rPr>
          <w:sz w:val="24"/>
          <w:lang w:val="ro-RO"/>
        </w:rPr>
      </w:pPr>
    </w:p>
    <w:p w:rsidR="00745747" w:rsidRDefault="00745747" w:rsidP="00081E48">
      <w:pPr>
        <w:tabs>
          <w:tab w:val="left" w:pos="6990"/>
        </w:tabs>
        <w:jc w:val="right"/>
        <w:rPr>
          <w:sz w:val="24"/>
          <w:lang w:val="ro-RO"/>
        </w:rPr>
      </w:pPr>
    </w:p>
    <w:p w:rsidR="00745747" w:rsidRDefault="00745747" w:rsidP="00081E48">
      <w:pPr>
        <w:tabs>
          <w:tab w:val="left" w:pos="6990"/>
        </w:tabs>
        <w:jc w:val="right"/>
        <w:rPr>
          <w:sz w:val="24"/>
          <w:lang w:val="ro-RO"/>
        </w:rPr>
      </w:pPr>
    </w:p>
    <w:p w:rsidR="00745747" w:rsidRDefault="00745747" w:rsidP="00081E48">
      <w:pPr>
        <w:tabs>
          <w:tab w:val="left" w:pos="6990"/>
        </w:tabs>
        <w:jc w:val="right"/>
        <w:rPr>
          <w:sz w:val="24"/>
          <w:lang w:val="ro-RO"/>
        </w:rPr>
      </w:pPr>
    </w:p>
    <w:p w:rsidR="00745747" w:rsidRDefault="00745747" w:rsidP="00081E48">
      <w:pPr>
        <w:tabs>
          <w:tab w:val="left" w:pos="6990"/>
        </w:tabs>
        <w:jc w:val="right"/>
        <w:rPr>
          <w:sz w:val="24"/>
          <w:lang w:val="ro-RO"/>
        </w:rPr>
      </w:pPr>
    </w:p>
    <w:p w:rsidR="00081E48" w:rsidRDefault="00081E48" w:rsidP="00081E48">
      <w:pPr>
        <w:tabs>
          <w:tab w:val="left" w:pos="6990"/>
        </w:tabs>
        <w:jc w:val="right"/>
        <w:rPr>
          <w:sz w:val="24"/>
          <w:lang w:val="ro-RO"/>
        </w:rPr>
      </w:pPr>
    </w:p>
    <w:p w:rsidR="00081E48" w:rsidRDefault="00081E48" w:rsidP="00081E48">
      <w:pPr>
        <w:tabs>
          <w:tab w:val="left" w:pos="6990"/>
        </w:tabs>
        <w:jc w:val="right"/>
        <w:rPr>
          <w:sz w:val="24"/>
          <w:lang w:val="ro-RO"/>
        </w:rPr>
      </w:pPr>
      <w:r>
        <w:rPr>
          <w:sz w:val="24"/>
          <w:lang w:val="ro-RO"/>
        </w:rPr>
        <w:t>Anexa  nr. 2</w:t>
      </w:r>
    </w:p>
    <w:p w:rsidR="00081E48" w:rsidRDefault="00081E48" w:rsidP="00081E48">
      <w:pPr>
        <w:tabs>
          <w:tab w:val="left" w:pos="6990"/>
        </w:tabs>
        <w:jc w:val="right"/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                                             La  decizia  Consiliului  local  Olănești</w:t>
      </w:r>
    </w:p>
    <w:p w:rsidR="00745747" w:rsidRDefault="00745747" w:rsidP="00745747">
      <w:pPr>
        <w:jc w:val="center"/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                                                          Nr. 3/1  din </w:t>
      </w:r>
      <w:r w:rsidR="008E7D3E">
        <w:rPr>
          <w:sz w:val="24"/>
          <w:lang w:val="ro-RO"/>
        </w:rPr>
        <w:t>13</w:t>
      </w:r>
      <w:r>
        <w:rPr>
          <w:sz w:val="24"/>
          <w:lang w:val="ro-RO"/>
        </w:rPr>
        <w:t>.06.2022</w:t>
      </w:r>
    </w:p>
    <w:p w:rsidR="00081E48" w:rsidRPr="00556263" w:rsidRDefault="00081E48" w:rsidP="00081E48">
      <w:pPr>
        <w:rPr>
          <w:sz w:val="24"/>
          <w:lang w:val="ro-RO"/>
        </w:rPr>
      </w:pPr>
    </w:p>
    <w:p w:rsidR="00081E48" w:rsidRDefault="00081E48" w:rsidP="00081E48">
      <w:pPr>
        <w:rPr>
          <w:sz w:val="24"/>
          <w:lang w:val="ro-RO"/>
        </w:rPr>
      </w:pPr>
    </w:p>
    <w:p w:rsidR="00081E48" w:rsidRPr="00B41849" w:rsidRDefault="00081E48" w:rsidP="00081E48">
      <w:pPr>
        <w:tabs>
          <w:tab w:val="left" w:pos="1755"/>
        </w:tabs>
        <w:jc w:val="center"/>
        <w:rPr>
          <w:b/>
          <w:sz w:val="32"/>
          <w:lang w:val="ro-RO"/>
        </w:rPr>
      </w:pPr>
      <w:r w:rsidRPr="00B41849">
        <w:rPr>
          <w:b/>
          <w:sz w:val="32"/>
          <w:lang w:val="ro-RO"/>
        </w:rPr>
        <w:t>Sinteza  veniturilorbugetului  local  UAT  Olănești  pe  anul  2020</w:t>
      </w:r>
    </w:p>
    <w:p w:rsidR="00081E48" w:rsidRPr="00B41849" w:rsidRDefault="00081E48" w:rsidP="00081E48">
      <w:pPr>
        <w:tabs>
          <w:tab w:val="left" w:pos="1755"/>
        </w:tabs>
        <w:jc w:val="center"/>
        <w:rPr>
          <w:b/>
          <w:sz w:val="32"/>
          <w:lang w:val="ro-RO"/>
        </w:rPr>
      </w:pPr>
    </w:p>
    <w:tbl>
      <w:tblPr>
        <w:tblStyle w:val="a5"/>
        <w:tblW w:w="0" w:type="auto"/>
        <w:tblLook w:val="04A0"/>
      </w:tblPr>
      <w:tblGrid>
        <w:gridCol w:w="6629"/>
        <w:gridCol w:w="1559"/>
        <w:gridCol w:w="1383"/>
      </w:tblGrid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214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ab/>
              <w:t>Denumirea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Cod  Eco</w:t>
            </w:r>
          </w:p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(k4)</w:t>
            </w: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Suma, mii  lei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1.Venituri   total:  inclusiv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>
              <w:rPr>
                <w:sz w:val="28"/>
                <w:lang w:val="ro-RO"/>
              </w:rPr>
              <w:t>11522.3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Impozit  pe  venitul  persoanelor  fizice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1111</w:t>
            </w: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>
              <w:rPr>
                <w:b/>
                <w:sz w:val="36"/>
                <w:lang w:val="ro-RO"/>
              </w:rPr>
              <w:t>2150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Impozitul  funciar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1131</w:t>
            </w: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>
              <w:rPr>
                <w:b/>
                <w:sz w:val="36"/>
                <w:lang w:val="ro-RO"/>
              </w:rPr>
              <w:t>345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Impozitul  pe  bunurile  imobiliare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1132</w:t>
            </w: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>
              <w:rPr>
                <w:b/>
                <w:sz w:val="36"/>
                <w:lang w:val="ro-RO"/>
              </w:rPr>
              <w:t>146.0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Impozite  pe  proprietate  cu  caracter  ocazional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1133</w:t>
            </w: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1,0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Taxe  pentru  servicii  specifice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1144</w:t>
            </w: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>
              <w:rPr>
                <w:b/>
                <w:sz w:val="36"/>
                <w:lang w:val="ro-RO"/>
              </w:rPr>
              <w:t>360.0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Taxe  și  plăți  pentru utilizarea  mărfurilor  și  pentru  practicarea unor  genuri  de  activitate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</w:p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1145</w:t>
            </w: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</w:p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60,00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Alte  taxe  pentru  mărfuri  și  servicii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1146</w:t>
            </w: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-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Dividende  primite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1412</w:t>
            </w: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-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Renta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1415</w:t>
            </w: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>
              <w:rPr>
                <w:b/>
                <w:sz w:val="36"/>
                <w:lang w:val="ro-RO"/>
              </w:rPr>
              <w:t>160.5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Taxe  și  plăți  administrative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1422</w:t>
            </w: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2,0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Comercializarea  mărfurilor  și  serviciilor de  către  instituțiile  bugetare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</w:p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1423</w:t>
            </w: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</w:p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>
              <w:rPr>
                <w:b/>
                <w:sz w:val="36"/>
                <w:lang w:val="ro-RO"/>
              </w:rPr>
              <w:t>258.5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Amenzi  și  sancțiuni  contravenționale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1431</w:t>
            </w: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-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Alte  venituri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1451</w:t>
            </w: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-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Transferuri  primite  între  bugetul de  stat  și  bugetele  locale  de  nivelul I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</w:p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 w:rsidRPr="00B41849">
              <w:rPr>
                <w:b/>
                <w:sz w:val="36"/>
                <w:lang w:val="ro-RO"/>
              </w:rPr>
              <w:t>1912</w:t>
            </w: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jc w:val="center"/>
              <w:rPr>
                <w:b/>
                <w:sz w:val="36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8039.3</w:t>
            </w:r>
          </w:p>
        </w:tc>
      </w:tr>
      <w:tr w:rsidR="00081E48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24"/>
                <w:lang w:val="ro-RO"/>
              </w:rPr>
            </w:pP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24"/>
                <w:lang w:val="ro-RO"/>
              </w:rPr>
            </w:pP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24"/>
                <w:lang w:val="ro-RO"/>
              </w:rPr>
            </w:pPr>
          </w:p>
        </w:tc>
      </w:tr>
      <w:bookmarkEnd w:id="3"/>
    </w:tbl>
    <w:p w:rsidR="00081E48" w:rsidRDefault="00081E48" w:rsidP="00081E48">
      <w:pPr>
        <w:tabs>
          <w:tab w:val="left" w:pos="1755"/>
        </w:tabs>
        <w:rPr>
          <w:sz w:val="24"/>
          <w:lang w:val="ro-RO"/>
        </w:rPr>
      </w:pPr>
    </w:p>
    <w:p w:rsidR="00081E48" w:rsidRPr="003761C4" w:rsidRDefault="00081E48" w:rsidP="00081E48">
      <w:pPr>
        <w:rPr>
          <w:sz w:val="24"/>
          <w:lang w:val="ro-RO"/>
        </w:rPr>
      </w:pPr>
    </w:p>
    <w:p w:rsidR="00081E48" w:rsidRDefault="00081E48" w:rsidP="00081E48">
      <w:pPr>
        <w:rPr>
          <w:sz w:val="24"/>
          <w:lang w:val="ro-RO"/>
        </w:rPr>
      </w:pPr>
    </w:p>
    <w:p w:rsidR="00081E48" w:rsidRDefault="00081E48" w:rsidP="00081E48">
      <w:pPr>
        <w:rPr>
          <w:sz w:val="24"/>
          <w:lang w:val="ro-RO"/>
        </w:rPr>
      </w:pPr>
    </w:p>
    <w:p w:rsidR="00081E48" w:rsidRPr="00B41849" w:rsidRDefault="00081E48" w:rsidP="00081E48">
      <w:pPr>
        <w:tabs>
          <w:tab w:val="left" w:pos="6450"/>
        </w:tabs>
        <w:rPr>
          <w:b/>
          <w:sz w:val="32"/>
          <w:lang w:val="ro-RO"/>
        </w:rPr>
      </w:pPr>
      <w:r>
        <w:rPr>
          <w:b/>
          <w:sz w:val="32"/>
          <w:lang w:val="ro-RO"/>
        </w:rPr>
        <w:t xml:space="preserve">Contabil-șef                                                    </w:t>
      </w:r>
      <w:r w:rsidR="00745747">
        <w:rPr>
          <w:b/>
          <w:sz w:val="32"/>
          <w:lang w:val="ro-RO"/>
        </w:rPr>
        <w:t xml:space="preserve">              </w:t>
      </w:r>
      <w:r>
        <w:rPr>
          <w:b/>
          <w:sz w:val="32"/>
          <w:lang w:val="ro-RO"/>
        </w:rPr>
        <w:t xml:space="preserve">   </w:t>
      </w:r>
      <w:r w:rsidRPr="00B41849">
        <w:rPr>
          <w:b/>
          <w:sz w:val="32"/>
          <w:lang w:val="ro-RO"/>
        </w:rPr>
        <w:t>Oxana  Carauș</w:t>
      </w:r>
    </w:p>
    <w:p w:rsidR="00081E48" w:rsidRPr="00B41849" w:rsidRDefault="00081E48" w:rsidP="00081E48">
      <w:pPr>
        <w:tabs>
          <w:tab w:val="left" w:pos="6450"/>
        </w:tabs>
        <w:rPr>
          <w:b/>
          <w:sz w:val="32"/>
          <w:lang w:val="ro-RO"/>
        </w:rPr>
      </w:pPr>
    </w:p>
    <w:p w:rsidR="00081E48" w:rsidRPr="00B41849" w:rsidRDefault="00081E48" w:rsidP="00081E48">
      <w:pPr>
        <w:tabs>
          <w:tab w:val="left" w:pos="6450"/>
        </w:tabs>
        <w:rPr>
          <w:b/>
          <w:sz w:val="32"/>
          <w:lang w:val="ro-RO"/>
        </w:rPr>
      </w:pPr>
      <w:r w:rsidRPr="00B41849">
        <w:rPr>
          <w:b/>
          <w:sz w:val="32"/>
          <w:lang w:val="ro-RO"/>
        </w:rPr>
        <w:t>Secretarul Consiliului  local</w:t>
      </w:r>
      <w:r w:rsidR="00745747">
        <w:rPr>
          <w:b/>
          <w:sz w:val="32"/>
          <w:lang w:val="ro-RO"/>
        </w:rPr>
        <w:t xml:space="preserve">                                     </w:t>
      </w:r>
      <w:r w:rsidRPr="00B41849">
        <w:rPr>
          <w:b/>
          <w:sz w:val="32"/>
          <w:lang w:val="ro-RO"/>
        </w:rPr>
        <w:t>Eugenia  Zveaghințev</w:t>
      </w:r>
    </w:p>
    <w:p w:rsidR="00081E48" w:rsidRPr="00B41849" w:rsidRDefault="00081E48" w:rsidP="00081E48">
      <w:pPr>
        <w:tabs>
          <w:tab w:val="left" w:pos="6450"/>
        </w:tabs>
        <w:rPr>
          <w:b/>
          <w:sz w:val="32"/>
          <w:lang w:val="ro-RO"/>
        </w:rPr>
      </w:pPr>
    </w:p>
    <w:p w:rsidR="00081E48" w:rsidRDefault="00081E48" w:rsidP="00081E48">
      <w:pPr>
        <w:tabs>
          <w:tab w:val="left" w:pos="6450"/>
        </w:tabs>
        <w:rPr>
          <w:sz w:val="24"/>
          <w:lang w:val="ro-RO"/>
        </w:rPr>
      </w:pPr>
    </w:p>
    <w:p w:rsidR="00081E48" w:rsidRDefault="00081E48" w:rsidP="00081E48">
      <w:pPr>
        <w:tabs>
          <w:tab w:val="left" w:pos="6450"/>
        </w:tabs>
        <w:rPr>
          <w:sz w:val="24"/>
          <w:lang w:val="ro-RO"/>
        </w:rPr>
      </w:pPr>
    </w:p>
    <w:p w:rsidR="00081E48" w:rsidRDefault="00081E48" w:rsidP="00081E48">
      <w:pPr>
        <w:tabs>
          <w:tab w:val="left" w:pos="6450"/>
        </w:tabs>
        <w:rPr>
          <w:sz w:val="24"/>
          <w:lang w:val="ro-RO"/>
        </w:rPr>
      </w:pPr>
    </w:p>
    <w:p w:rsidR="00081E48" w:rsidRDefault="00081E48" w:rsidP="00081E48">
      <w:pPr>
        <w:tabs>
          <w:tab w:val="left" w:pos="6450"/>
        </w:tabs>
        <w:rPr>
          <w:sz w:val="24"/>
          <w:lang w:val="ro-RO"/>
        </w:rPr>
      </w:pPr>
    </w:p>
    <w:p w:rsidR="00081E48" w:rsidRDefault="00081E48" w:rsidP="00081E48">
      <w:pPr>
        <w:tabs>
          <w:tab w:val="left" w:pos="6990"/>
        </w:tabs>
        <w:jc w:val="right"/>
        <w:rPr>
          <w:sz w:val="24"/>
          <w:lang w:val="ro-RO"/>
        </w:rPr>
      </w:pPr>
      <w:bookmarkStart w:id="4" w:name="_Hlk89764209"/>
      <w:r>
        <w:rPr>
          <w:sz w:val="24"/>
          <w:lang w:val="ro-RO"/>
        </w:rPr>
        <w:t xml:space="preserve"> Anexa  nr. 3</w:t>
      </w:r>
    </w:p>
    <w:p w:rsidR="00081E48" w:rsidRDefault="00081E48" w:rsidP="00081E48">
      <w:pPr>
        <w:tabs>
          <w:tab w:val="left" w:pos="6990"/>
        </w:tabs>
        <w:jc w:val="right"/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                                             La  decizia  Consiliului  local  Olănești</w:t>
      </w:r>
    </w:p>
    <w:p w:rsidR="00745747" w:rsidRDefault="00745747" w:rsidP="00745747">
      <w:pPr>
        <w:jc w:val="center"/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                                                              </w:t>
      </w:r>
      <w:r w:rsidRPr="00745747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Nr. 3/1  din </w:t>
      </w:r>
      <w:r w:rsidR="008E7D3E">
        <w:rPr>
          <w:sz w:val="24"/>
          <w:lang w:val="ro-RO"/>
        </w:rPr>
        <w:t>13</w:t>
      </w:r>
      <w:r>
        <w:rPr>
          <w:sz w:val="24"/>
          <w:lang w:val="ro-RO"/>
        </w:rPr>
        <w:t>.06.2022</w:t>
      </w:r>
    </w:p>
    <w:p w:rsidR="00081E48" w:rsidRDefault="00081E48" w:rsidP="00081E48">
      <w:pPr>
        <w:jc w:val="center"/>
        <w:rPr>
          <w:sz w:val="24"/>
          <w:lang w:val="ro-RO"/>
        </w:rPr>
      </w:pPr>
    </w:p>
    <w:p w:rsidR="00081E48" w:rsidRPr="00556263" w:rsidRDefault="00081E48" w:rsidP="00081E48">
      <w:pPr>
        <w:jc w:val="right"/>
        <w:rPr>
          <w:sz w:val="24"/>
          <w:lang w:val="ro-RO"/>
        </w:rPr>
      </w:pPr>
    </w:p>
    <w:p w:rsidR="00081E48" w:rsidRPr="00B41849" w:rsidRDefault="00081E48" w:rsidP="00081E48">
      <w:pPr>
        <w:tabs>
          <w:tab w:val="left" w:pos="1755"/>
        </w:tabs>
        <w:jc w:val="center"/>
        <w:rPr>
          <w:b/>
          <w:sz w:val="32"/>
          <w:lang w:val="ro-RO"/>
        </w:rPr>
      </w:pPr>
      <w:r w:rsidRPr="00B41849">
        <w:rPr>
          <w:b/>
          <w:sz w:val="32"/>
          <w:lang w:val="ro-RO"/>
        </w:rPr>
        <w:t>Resurs</w:t>
      </w:r>
      <w:r>
        <w:rPr>
          <w:b/>
          <w:sz w:val="32"/>
          <w:lang w:val="ro-RO"/>
        </w:rPr>
        <w:t>e</w:t>
      </w:r>
      <w:r w:rsidRPr="00B41849">
        <w:rPr>
          <w:b/>
          <w:sz w:val="32"/>
          <w:lang w:val="ro-RO"/>
        </w:rPr>
        <w:t>le și  cheltuielile  bugetului  local  UAT  Olănești  conform clasificației  funcționale  și  pe  program</w:t>
      </w:r>
    </w:p>
    <w:p w:rsidR="00081E48" w:rsidRPr="00B41849" w:rsidRDefault="00081E48" w:rsidP="00081E48">
      <w:pPr>
        <w:tabs>
          <w:tab w:val="left" w:pos="1755"/>
        </w:tabs>
        <w:rPr>
          <w:b/>
          <w:sz w:val="32"/>
          <w:lang w:val="ro-RO"/>
        </w:rPr>
      </w:pPr>
    </w:p>
    <w:tbl>
      <w:tblPr>
        <w:tblStyle w:val="a5"/>
        <w:tblW w:w="0" w:type="auto"/>
        <w:tblLook w:val="04A0"/>
      </w:tblPr>
      <w:tblGrid>
        <w:gridCol w:w="6629"/>
        <w:gridCol w:w="1559"/>
        <w:gridCol w:w="1383"/>
      </w:tblGrid>
      <w:tr w:rsidR="00081E48" w:rsidRPr="00B41849" w:rsidTr="00081E48">
        <w:tc>
          <w:tcPr>
            <w:tcW w:w="6629" w:type="dxa"/>
          </w:tcPr>
          <w:p w:rsidR="00081E48" w:rsidRPr="00B41849" w:rsidRDefault="00081E48" w:rsidP="00081E48">
            <w:pPr>
              <w:tabs>
                <w:tab w:val="left" w:pos="2145"/>
              </w:tabs>
              <w:rPr>
                <w:b/>
                <w:sz w:val="32"/>
                <w:lang w:val="ro-RO"/>
              </w:rPr>
            </w:pPr>
            <w:r w:rsidRPr="00B41849">
              <w:rPr>
                <w:b/>
                <w:sz w:val="32"/>
                <w:lang w:val="ro-RO"/>
              </w:rPr>
              <w:tab/>
              <w:t>Denumirea</w:t>
            </w:r>
          </w:p>
        </w:tc>
        <w:tc>
          <w:tcPr>
            <w:tcW w:w="1559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2"/>
                <w:lang w:val="ro-RO"/>
              </w:rPr>
            </w:pPr>
            <w:r w:rsidRPr="00B41849">
              <w:rPr>
                <w:b/>
                <w:sz w:val="32"/>
                <w:lang w:val="ro-RO"/>
              </w:rPr>
              <w:t xml:space="preserve"> Cod  Eco</w:t>
            </w:r>
          </w:p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2"/>
                <w:lang w:val="ro-RO"/>
              </w:rPr>
            </w:pPr>
          </w:p>
        </w:tc>
        <w:tc>
          <w:tcPr>
            <w:tcW w:w="1383" w:type="dxa"/>
          </w:tcPr>
          <w:p w:rsidR="00081E48" w:rsidRPr="00B41849" w:rsidRDefault="00081E48" w:rsidP="00081E48">
            <w:pPr>
              <w:tabs>
                <w:tab w:val="left" w:pos="1755"/>
              </w:tabs>
              <w:rPr>
                <w:b/>
                <w:sz w:val="32"/>
                <w:lang w:val="ro-RO"/>
              </w:rPr>
            </w:pPr>
            <w:r w:rsidRPr="00B41849">
              <w:rPr>
                <w:b/>
                <w:sz w:val="32"/>
                <w:lang w:val="ro-RO"/>
              </w:rPr>
              <w:t>Suma, mii  lei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Cheltuieli  recurente, în  total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>
              <w:rPr>
                <w:sz w:val="28"/>
                <w:lang w:val="ro-RO"/>
              </w:rPr>
              <w:t>11522.3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 xml:space="preserve">     Inclusiv  cheltuieli  de  personal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6103.2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Investiții  capitale, în  total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Servicii  de  stat  cu  destinație  generală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 xml:space="preserve">   01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Resurse, total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2665.9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 xml:space="preserve">   Resurse  generale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 xml:space="preserve">   1   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2640.7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 xml:space="preserve">   Resurse  colectate  de autorități/instituții  bugetare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 xml:space="preserve">   2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25.2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Cheltuieli, total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2665.9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Exercitarea  guvernării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0301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2555.9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Gestionarea  fondurilor  de  rezervă  și  de  intevenție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0802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110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Servicii  în  domeniul  economiei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02/03/04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1279.5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Resurse, total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207EC7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1279.5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Resurse  generale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1279.5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Resurse  colectate  de autorițăți/instituții  bugetare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Cheltuieli,  total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207EC7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1279.5</w:t>
            </w:r>
          </w:p>
        </w:tc>
      </w:tr>
      <w:tr w:rsidR="00081E48" w:rsidRPr="00B41849" w:rsidTr="00081E48">
        <w:trPr>
          <w:trHeight w:val="1145"/>
        </w:trPr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Administrarea  patrimoniului  de  stat</w:t>
            </w: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5009</w:t>
            </w:r>
          </w:p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3104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  <w:p w:rsidR="00081E48" w:rsidRPr="00AE27A0" w:rsidRDefault="00081E48" w:rsidP="00081E48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81E48" w:rsidRPr="00AE27A0" w:rsidRDefault="00081E48" w:rsidP="00081E48">
            <w:pPr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2</w:t>
            </w:r>
            <w:r>
              <w:rPr>
                <w:sz w:val="28"/>
                <w:szCs w:val="28"/>
                <w:lang w:val="ro-RO"/>
              </w:rPr>
              <w:t>,0</w:t>
            </w:r>
          </w:p>
          <w:p w:rsidR="00081E48" w:rsidRPr="00AE27A0" w:rsidRDefault="00081E48" w:rsidP="00081E48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bookmarkStart w:id="5" w:name="_Hlk89764395"/>
            <w:r w:rsidRPr="00AE27A0">
              <w:rPr>
                <w:sz w:val="28"/>
                <w:szCs w:val="28"/>
                <w:lang w:val="ro-RO"/>
              </w:rPr>
              <w:t>Dezvoltarea  drumurilor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6402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1277.5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bookmarkStart w:id="6" w:name="_Hlk89764437"/>
            <w:bookmarkEnd w:id="4"/>
            <w:r w:rsidRPr="00AE27A0">
              <w:rPr>
                <w:b/>
                <w:sz w:val="28"/>
                <w:szCs w:val="28"/>
                <w:lang w:val="ro-RO"/>
              </w:rPr>
              <w:lastRenderedPageBreak/>
              <w:t>Gospodăria  de  locuințe  și  gospodăria  serviciilor  comunale</w:t>
            </w: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06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663.2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Resurse, total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663.2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Resurse  generale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663.2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Resurse  colectate  de autorițăți/instituții  bugetare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-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Cheltuieli,  total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9B5FD5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663.2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Dezvoltarea  gospodăriei  de  locuințe  și  serviciilor  comunale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7502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468.2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Iluminarea  stradală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7505</w:t>
            </w:r>
          </w:p>
        </w:tc>
        <w:tc>
          <w:tcPr>
            <w:tcW w:w="1383" w:type="dxa"/>
          </w:tcPr>
          <w:p w:rsidR="00081E48" w:rsidRPr="009B5FD5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195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Cultură,sport,tineret,culte  și  odihnă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08</w:t>
            </w:r>
          </w:p>
        </w:tc>
        <w:tc>
          <w:tcPr>
            <w:tcW w:w="1383" w:type="dxa"/>
          </w:tcPr>
          <w:p w:rsidR="00081E48" w:rsidRPr="009B5FD5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1069.4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Resurse, total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1069.4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Resurse  generale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1069.4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Resurse  colectate  de autorițăți/instituții  bugetare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-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Cheltuieli,  total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207EC7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1069.4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Dezvoltarea  culturii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8502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946.4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Sport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8602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123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Tineret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8603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Învățămînt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09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5844.3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Resurse, total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5844.3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Resurse  generale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5611.0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Resurse  colectate  de autorițăți/instituții  bugetare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233.3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Cheltuieli,  total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5844.3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Educație  timpurie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802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5844.3</w:t>
            </w: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Protecția  socială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bookmarkStart w:id="7" w:name="_Hlk89764505"/>
            <w:r w:rsidRPr="00AE27A0">
              <w:rPr>
                <w:b/>
                <w:sz w:val="28"/>
                <w:szCs w:val="28"/>
                <w:lang w:val="ro-RO"/>
              </w:rPr>
              <w:t>Resurse, total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bookmarkEnd w:id="5"/>
      <w:bookmarkEnd w:id="6"/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lastRenderedPageBreak/>
              <w:t>Resurse  generale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Resurse  colectate  de autorițăți/instituții  bugetare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  <w:r w:rsidRPr="00AE27A0">
              <w:rPr>
                <w:b/>
                <w:sz w:val="28"/>
                <w:szCs w:val="28"/>
                <w:lang w:val="ro-RO"/>
              </w:rPr>
              <w:t>Cheltuieli,  total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Asistență  socială  a  peroanelor  cu  necesități  speciale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9010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RPr="00B41849" w:rsidTr="00081E48">
        <w:tc>
          <w:tcPr>
            <w:tcW w:w="6629" w:type="dxa"/>
          </w:tcPr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Protecție  socială  în  cazuri  excepționale</w:t>
            </w:r>
          </w:p>
          <w:p w:rsidR="00081E48" w:rsidRPr="00AE27A0" w:rsidRDefault="00081E48" w:rsidP="00081E48">
            <w:pPr>
              <w:tabs>
                <w:tab w:val="left" w:pos="1755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  <w:r w:rsidRPr="00AE27A0">
              <w:rPr>
                <w:sz w:val="28"/>
                <w:szCs w:val="28"/>
                <w:lang w:val="ro-RO"/>
              </w:rPr>
              <w:t>9012</w:t>
            </w:r>
          </w:p>
        </w:tc>
        <w:tc>
          <w:tcPr>
            <w:tcW w:w="1383" w:type="dxa"/>
          </w:tcPr>
          <w:p w:rsidR="00081E48" w:rsidRPr="00AE27A0" w:rsidRDefault="00081E48" w:rsidP="00081E48">
            <w:pPr>
              <w:tabs>
                <w:tab w:val="left" w:pos="1755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081E48" w:rsidRPr="00B41849" w:rsidRDefault="00081E48" w:rsidP="00081E48">
      <w:pPr>
        <w:rPr>
          <w:sz w:val="32"/>
          <w:lang w:val="ro-RO"/>
        </w:rPr>
      </w:pPr>
    </w:p>
    <w:p w:rsidR="00081E48" w:rsidRDefault="00081E48" w:rsidP="00081E48">
      <w:pPr>
        <w:rPr>
          <w:sz w:val="24"/>
          <w:lang w:val="ro-RO"/>
        </w:rPr>
      </w:pPr>
    </w:p>
    <w:p w:rsidR="00081E48" w:rsidRDefault="00081E48" w:rsidP="00081E48">
      <w:pPr>
        <w:rPr>
          <w:sz w:val="24"/>
          <w:lang w:val="ro-RO"/>
        </w:rPr>
      </w:pPr>
    </w:p>
    <w:p w:rsidR="00081E48" w:rsidRPr="00AE27A0" w:rsidRDefault="00081E48" w:rsidP="00081E48">
      <w:pPr>
        <w:tabs>
          <w:tab w:val="left" w:pos="6450"/>
        </w:tabs>
        <w:rPr>
          <w:b/>
          <w:sz w:val="32"/>
          <w:lang w:val="ro-RO"/>
        </w:rPr>
      </w:pPr>
      <w:r>
        <w:rPr>
          <w:b/>
          <w:sz w:val="32"/>
          <w:lang w:val="ro-RO"/>
        </w:rPr>
        <w:t xml:space="preserve">Contabil-șef                                                      </w:t>
      </w:r>
      <w:r w:rsidR="00745747">
        <w:rPr>
          <w:b/>
          <w:sz w:val="32"/>
          <w:lang w:val="ro-RO"/>
        </w:rPr>
        <w:t xml:space="preserve">                </w:t>
      </w:r>
      <w:r>
        <w:rPr>
          <w:b/>
          <w:sz w:val="32"/>
          <w:lang w:val="ro-RO"/>
        </w:rPr>
        <w:t xml:space="preserve"> </w:t>
      </w:r>
      <w:r w:rsidRPr="00AE27A0">
        <w:rPr>
          <w:b/>
          <w:sz w:val="32"/>
          <w:lang w:val="ro-RO"/>
        </w:rPr>
        <w:t>Oxana  Carauș</w:t>
      </w:r>
    </w:p>
    <w:p w:rsidR="00081E48" w:rsidRPr="00AE27A0" w:rsidRDefault="00081E48" w:rsidP="00081E48">
      <w:pPr>
        <w:tabs>
          <w:tab w:val="left" w:pos="6450"/>
        </w:tabs>
        <w:rPr>
          <w:b/>
          <w:sz w:val="32"/>
          <w:lang w:val="ro-RO"/>
        </w:rPr>
      </w:pPr>
    </w:p>
    <w:p w:rsidR="00081E48" w:rsidRPr="00AE27A0" w:rsidRDefault="00081E48" w:rsidP="00081E48">
      <w:pPr>
        <w:tabs>
          <w:tab w:val="left" w:pos="6450"/>
        </w:tabs>
        <w:rPr>
          <w:b/>
          <w:sz w:val="32"/>
          <w:lang w:val="ro-RO"/>
        </w:rPr>
      </w:pPr>
      <w:r w:rsidRPr="00AE27A0">
        <w:rPr>
          <w:b/>
          <w:sz w:val="32"/>
          <w:lang w:val="ro-RO"/>
        </w:rPr>
        <w:t>Secretarul Consiliului  local</w:t>
      </w:r>
      <w:r w:rsidR="00745747">
        <w:rPr>
          <w:b/>
          <w:sz w:val="32"/>
          <w:lang w:val="ro-RO"/>
        </w:rPr>
        <w:t xml:space="preserve">                                   </w:t>
      </w:r>
      <w:r w:rsidRPr="00AE27A0">
        <w:rPr>
          <w:b/>
          <w:sz w:val="32"/>
          <w:lang w:val="ro-RO"/>
        </w:rPr>
        <w:t>Eugenia  Zveaghințev</w:t>
      </w:r>
    </w:p>
    <w:bookmarkEnd w:id="7"/>
    <w:p w:rsidR="00081E48" w:rsidRPr="003761C4" w:rsidRDefault="00081E48" w:rsidP="00081E48">
      <w:pPr>
        <w:tabs>
          <w:tab w:val="left" w:pos="6450"/>
        </w:tabs>
        <w:rPr>
          <w:sz w:val="24"/>
          <w:lang w:val="ro-RO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</w:p>
    <w:p w:rsidR="00081E48" w:rsidRPr="00745747" w:rsidRDefault="00081E48" w:rsidP="00081E48">
      <w:pPr>
        <w:jc w:val="right"/>
        <w:rPr>
          <w:i/>
          <w:sz w:val="24"/>
          <w:szCs w:val="24"/>
          <w:lang w:val="en-US"/>
        </w:rPr>
      </w:pPr>
      <w:bookmarkStart w:id="8" w:name="_Hlk89764761"/>
    </w:p>
    <w:p w:rsidR="00081E48" w:rsidRDefault="00081E48" w:rsidP="00081E4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Anexa nr. 7</w:t>
      </w:r>
    </w:p>
    <w:p w:rsidR="00081E48" w:rsidRDefault="00081E48" w:rsidP="00081E48">
      <w:pPr>
        <w:tabs>
          <w:tab w:val="left" w:pos="7371"/>
        </w:tabs>
        <w:jc w:val="right"/>
        <w:rPr>
          <w:sz w:val="24"/>
          <w:szCs w:val="24"/>
        </w:rPr>
      </w:pPr>
      <w:r>
        <w:rPr>
          <w:sz w:val="24"/>
          <w:szCs w:val="24"/>
        </w:rPr>
        <w:t>la decizia Consiliului local Olăneşti</w:t>
      </w:r>
    </w:p>
    <w:p w:rsidR="00745747" w:rsidRDefault="00745747" w:rsidP="00745747">
      <w:pPr>
        <w:jc w:val="center"/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                                                                              Nr. 3/1  din </w:t>
      </w:r>
      <w:r w:rsidR="008E7D3E">
        <w:rPr>
          <w:sz w:val="24"/>
          <w:lang w:val="ro-RO"/>
        </w:rPr>
        <w:t>13</w:t>
      </w:r>
      <w:r>
        <w:rPr>
          <w:sz w:val="24"/>
          <w:lang w:val="ro-RO"/>
        </w:rPr>
        <w:t>.06.2022</w:t>
      </w:r>
    </w:p>
    <w:p w:rsidR="00081E48" w:rsidRDefault="00081E48" w:rsidP="00081E48">
      <w:pPr>
        <w:tabs>
          <w:tab w:val="left" w:pos="6450"/>
        </w:tabs>
        <w:rPr>
          <w:sz w:val="24"/>
          <w:lang w:val="ro-RO"/>
        </w:rPr>
      </w:pPr>
    </w:p>
    <w:p w:rsidR="00081E48" w:rsidRDefault="00081E48" w:rsidP="00081E48">
      <w:pPr>
        <w:tabs>
          <w:tab w:val="left" w:pos="737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Sinteza veniturililor colectate de către instituţiile bugetare finanţate din </w:t>
      </w:r>
    </w:p>
    <w:p w:rsidR="00081E48" w:rsidRDefault="00081E48" w:rsidP="00081E48">
      <w:pPr>
        <w:tabs>
          <w:tab w:val="left" w:pos="737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bugetul local Olăneşti pe anul 2022</w:t>
      </w:r>
    </w:p>
    <w:p w:rsidR="00081E48" w:rsidRDefault="00081E48" w:rsidP="00081E48">
      <w:pPr>
        <w:tabs>
          <w:tab w:val="left" w:pos="7371"/>
        </w:tabs>
        <w:jc w:val="center"/>
        <w:rPr>
          <w:b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(mii lei</w:t>
      </w:r>
      <w:r>
        <w:rPr>
          <w:b/>
          <w:sz w:val="28"/>
          <w:szCs w:val="28"/>
          <w:lang w:val="ro-RO"/>
        </w:rPr>
        <w:t>)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4499"/>
        <w:gridCol w:w="981"/>
        <w:gridCol w:w="1103"/>
        <w:gridCol w:w="1191"/>
        <w:gridCol w:w="1497"/>
      </w:tblGrid>
      <w:tr w:rsidR="00081E48" w:rsidRPr="008E7D3E" w:rsidTr="00081E48">
        <w:trPr>
          <w:trHeight w:val="976"/>
          <w:tblHeader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E48" w:rsidRDefault="00081E48" w:rsidP="00081E48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48" w:rsidRDefault="00081E48" w:rsidP="00081E48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Denumirea instituţiei</w:t>
            </w:r>
          </w:p>
          <w:p w:rsidR="00081E48" w:rsidRDefault="00081E48" w:rsidP="00081E48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Cod</w:t>
            </w:r>
          </w:p>
          <w:p w:rsidR="00081E48" w:rsidRDefault="00081E48" w:rsidP="00081E48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Grupa funcţiei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Suma preconizată spre încasare pe subcomponente de surse:</w:t>
            </w:r>
          </w:p>
        </w:tc>
      </w:tr>
      <w:tr w:rsidR="00081E48" w:rsidTr="00081E48">
        <w:trPr>
          <w:tblHeader/>
          <w:jc w:val="center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E48" w:rsidRDefault="00081E48" w:rsidP="00081E48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E48" w:rsidRDefault="00081E48" w:rsidP="00081E48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E48" w:rsidRDefault="00081E48" w:rsidP="00081E48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Resurse fonduri speciale</w:t>
            </w:r>
          </w:p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(296)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Resurse atrase de instituţii</w:t>
            </w:r>
          </w:p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(297)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Resurse atrase pentru  proiecte    finanţate din surse externe</w:t>
            </w:r>
          </w:p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(298)</w:t>
            </w:r>
          </w:p>
        </w:tc>
      </w:tr>
      <w:tr w:rsidR="00081E48" w:rsidTr="00081E4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7371"/>
              </w:tabs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7371"/>
              </w:tabs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7371"/>
              </w:tabs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6</w:t>
            </w:r>
          </w:p>
        </w:tc>
      </w:tr>
      <w:tr w:rsidR="00081E48" w:rsidTr="00081E4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7371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Primăria _______  - aparat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E48" w:rsidRDefault="00081E48" w:rsidP="00081E48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0111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25.2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Tr="00081E4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7371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Grădiniţa nr.1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E48" w:rsidRDefault="00081E48" w:rsidP="00081E48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0911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113.9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Tr="00081E4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7371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Grădiniţa nr.4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E48" w:rsidRDefault="00081E48" w:rsidP="00081E48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0911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119.4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81E48" w:rsidTr="00081E48">
        <w:trPr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48" w:rsidRDefault="00081E48" w:rsidP="00081E48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36"/>
                <w:lang w:val="ro-RO"/>
              </w:rPr>
              <w:t>258.5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48" w:rsidRDefault="00081E48" w:rsidP="00081E48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081E48" w:rsidRDefault="00081E48" w:rsidP="00081E48">
      <w:pPr>
        <w:rPr>
          <w:b/>
          <w:sz w:val="28"/>
          <w:szCs w:val="28"/>
        </w:rPr>
      </w:pPr>
    </w:p>
    <w:p w:rsidR="00081E48" w:rsidRDefault="00081E48" w:rsidP="00081E4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Contabil-şef                                                                             Oxana Carauş</w:t>
      </w:r>
    </w:p>
    <w:p w:rsidR="00081E48" w:rsidRDefault="00081E48" w:rsidP="00081E48">
      <w:pPr>
        <w:rPr>
          <w:sz w:val="28"/>
          <w:szCs w:val="28"/>
        </w:rPr>
      </w:pPr>
    </w:p>
    <w:p w:rsidR="00081E48" w:rsidRDefault="00081E48" w:rsidP="00081E48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Secretarul consiliului                                                             Eugenia Zveaghinţev</w:t>
      </w:r>
    </w:p>
    <w:p w:rsidR="00081E48" w:rsidRDefault="00081E48" w:rsidP="00081E48">
      <w:pPr>
        <w:jc w:val="right"/>
        <w:rPr>
          <w:i/>
          <w:sz w:val="28"/>
          <w:szCs w:val="28"/>
        </w:rPr>
      </w:pPr>
    </w:p>
    <w:p w:rsidR="00081E48" w:rsidRDefault="00081E48" w:rsidP="00081E48">
      <w:pPr>
        <w:tabs>
          <w:tab w:val="left" w:pos="6450"/>
        </w:tabs>
        <w:rPr>
          <w:sz w:val="24"/>
          <w:lang w:val="ro-RO"/>
        </w:rPr>
      </w:pPr>
    </w:p>
    <w:bookmarkEnd w:id="8"/>
    <w:p w:rsidR="00081E48" w:rsidRDefault="00081E48" w:rsidP="00081E48">
      <w:pPr>
        <w:jc w:val="both"/>
        <w:rPr>
          <w:sz w:val="26"/>
          <w:szCs w:val="26"/>
          <w:lang w:val="ro-RO"/>
        </w:rPr>
      </w:pPr>
    </w:p>
    <w:p w:rsidR="00081E48" w:rsidRDefault="00081E48" w:rsidP="00081E48">
      <w:pPr>
        <w:jc w:val="both"/>
        <w:rPr>
          <w:sz w:val="28"/>
          <w:szCs w:val="28"/>
          <w:lang w:val="ro-RO"/>
        </w:rPr>
      </w:pPr>
    </w:p>
    <w:p w:rsidR="00081E48" w:rsidRDefault="00081E48" w:rsidP="00081E48">
      <w:pPr>
        <w:shd w:val="clear" w:color="auto" w:fill="FFFFFF"/>
        <w:ind w:left="7200"/>
        <w:jc w:val="both"/>
        <w:rPr>
          <w:b/>
          <w:sz w:val="26"/>
          <w:szCs w:val="26"/>
          <w:lang w:val="ro-RO"/>
        </w:rPr>
      </w:pPr>
    </w:p>
    <w:p w:rsidR="00081E48" w:rsidRDefault="00081E48" w:rsidP="00081E48">
      <w:pPr>
        <w:shd w:val="clear" w:color="auto" w:fill="FFFFFF"/>
        <w:ind w:left="7200"/>
        <w:jc w:val="both"/>
        <w:rPr>
          <w:b/>
          <w:sz w:val="26"/>
          <w:szCs w:val="26"/>
          <w:lang w:val="ro-RO"/>
        </w:rPr>
      </w:pPr>
    </w:p>
    <w:p w:rsidR="00081E48" w:rsidRDefault="00081E48" w:rsidP="00081E48">
      <w:pPr>
        <w:shd w:val="clear" w:color="auto" w:fill="FFFFFF"/>
        <w:ind w:left="7200"/>
        <w:jc w:val="both"/>
        <w:rPr>
          <w:b/>
          <w:sz w:val="26"/>
          <w:szCs w:val="26"/>
          <w:lang w:val="ro-RO"/>
        </w:rPr>
      </w:pPr>
    </w:p>
    <w:p w:rsidR="00081E48" w:rsidRDefault="00081E48" w:rsidP="00081E48">
      <w:pPr>
        <w:shd w:val="clear" w:color="auto" w:fill="FFFFFF"/>
        <w:ind w:left="7200"/>
        <w:jc w:val="both"/>
        <w:rPr>
          <w:b/>
          <w:sz w:val="26"/>
          <w:szCs w:val="26"/>
          <w:lang w:val="ro-RO"/>
        </w:rPr>
      </w:pPr>
    </w:p>
    <w:p w:rsidR="00081E48" w:rsidRDefault="00081E48" w:rsidP="00081E48">
      <w:pPr>
        <w:shd w:val="clear" w:color="auto" w:fill="FFFFFF"/>
        <w:ind w:left="7200"/>
        <w:jc w:val="both"/>
        <w:rPr>
          <w:b/>
          <w:sz w:val="26"/>
          <w:szCs w:val="26"/>
          <w:lang w:val="ro-RO"/>
        </w:rPr>
      </w:pPr>
    </w:p>
    <w:p w:rsidR="00081E48" w:rsidRDefault="00081E48" w:rsidP="00081E48">
      <w:pPr>
        <w:shd w:val="clear" w:color="auto" w:fill="FFFFFF"/>
        <w:ind w:left="7200"/>
        <w:jc w:val="both"/>
        <w:rPr>
          <w:b/>
          <w:sz w:val="26"/>
          <w:szCs w:val="26"/>
          <w:lang w:val="ro-RO"/>
        </w:rPr>
      </w:pPr>
    </w:p>
    <w:p w:rsidR="00081E48" w:rsidRDefault="00081E48" w:rsidP="00081E48">
      <w:pPr>
        <w:shd w:val="clear" w:color="auto" w:fill="FFFFFF"/>
        <w:ind w:left="7200"/>
        <w:jc w:val="both"/>
        <w:rPr>
          <w:b/>
          <w:sz w:val="26"/>
          <w:szCs w:val="26"/>
          <w:lang w:val="ro-RO"/>
        </w:rPr>
      </w:pPr>
    </w:p>
    <w:p w:rsidR="00081E48" w:rsidRDefault="00081E48" w:rsidP="00081E48">
      <w:pPr>
        <w:shd w:val="clear" w:color="auto" w:fill="FFFFFF"/>
        <w:ind w:left="7200"/>
        <w:jc w:val="both"/>
        <w:rPr>
          <w:b/>
          <w:sz w:val="26"/>
          <w:szCs w:val="26"/>
          <w:lang w:val="ro-RO"/>
        </w:rPr>
      </w:pPr>
    </w:p>
    <w:p w:rsidR="00081E48" w:rsidRDefault="00081E48" w:rsidP="00081E48">
      <w:pPr>
        <w:shd w:val="clear" w:color="auto" w:fill="FFFFFF"/>
        <w:ind w:left="7200"/>
        <w:jc w:val="both"/>
        <w:rPr>
          <w:b/>
          <w:sz w:val="26"/>
          <w:szCs w:val="26"/>
          <w:lang w:val="ro-RO"/>
        </w:rPr>
      </w:pPr>
    </w:p>
    <w:p w:rsidR="00081E48" w:rsidRDefault="00081E48" w:rsidP="00081E48">
      <w:pPr>
        <w:shd w:val="clear" w:color="auto" w:fill="FFFFFF"/>
        <w:ind w:left="7200"/>
        <w:jc w:val="both"/>
        <w:rPr>
          <w:b/>
          <w:sz w:val="26"/>
          <w:szCs w:val="26"/>
          <w:lang w:val="ro-RO"/>
        </w:rPr>
      </w:pPr>
    </w:p>
    <w:p w:rsidR="00081E48" w:rsidRDefault="00081E48" w:rsidP="00081E48">
      <w:pPr>
        <w:shd w:val="clear" w:color="auto" w:fill="FFFFFF"/>
        <w:ind w:left="7200"/>
        <w:jc w:val="both"/>
        <w:rPr>
          <w:b/>
          <w:sz w:val="26"/>
          <w:szCs w:val="26"/>
          <w:lang w:val="ro-RO"/>
        </w:rPr>
      </w:pPr>
    </w:p>
    <w:p w:rsidR="00081E48" w:rsidRDefault="00081E48" w:rsidP="00081E48">
      <w:pPr>
        <w:shd w:val="clear" w:color="auto" w:fill="FFFFFF"/>
        <w:ind w:left="7200"/>
        <w:jc w:val="both"/>
        <w:rPr>
          <w:b/>
          <w:sz w:val="26"/>
          <w:szCs w:val="26"/>
          <w:lang w:val="ro-RO"/>
        </w:rPr>
      </w:pPr>
    </w:p>
    <w:p w:rsidR="00081E48" w:rsidRDefault="00081E48" w:rsidP="00081E48">
      <w:pPr>
        <w:shd w:val="clear" w:color="auto" w:fill="FFFFFF"/>
        <w:ind w:left="7200"/>
        <w:jc w:val="both"/>
        <w:rPr>
          <w:b/>
          <w:sz w:val="26"/>
          <w:szCs w:val="26"/>
          <w:lang w:val="ro-RO"/>
        </w:rPr>
      </w:pPr>
    </w:p>
    <w:p w:rsidR="00081E48" w:rsidRDefault="00081E48" w:rsidP="00081E48">
      <w:pPr>
        <w:shd w:val="clear" w:color="auto" w:fill="FFFFFF"/>
        <w:ind w:left="7200"/>
        <w:jc w:val="both"/>
        <w:rPr>
          <w:b/>
          <w:sz w:val="26"/>
          <w:szCs w:val="26"/>
          <w:lang w:val="ro-RO"/>
        </w:rPr>
      </w:pPr>
    </w:p>
    <w:p w:rsidR="00081E48" w:rsidRDefault="00081E48" w:rsidP="00081E48">
      <w:pPr>
        <w:shd w:val="clear" w:color="auto" w:fill="FFFFFF"/>
        <w:ind w:left="7200"/>
        <w:jc w:val="both"/>
        <w:rPr>
          <w:b/>
          <w:sz w:val="26"/>
          <w:szCs w:val="26"/>
          <w:lang w:val="ro-RO"/>
        </w:rPr>
      </w:pPr>
    </w:p>
    <w:p w:rsidR="00081E48" w:rsidRPr="003761C4" w:rsidRDefault="00081E48" w:rsidP="00081E48">
      <w:pPr>
        <w:tabs>
          <w:tab w:val="left" w:pos="6450"/>
        </w:tabs>
        <w:rPr>
          <w:sz w:val="24"/>
          <w:lang w:val="ro-RO"/>
        </w:rPr>
      </w:pPr>
    </w:p>
    <w:p w:rsidR="000057C2" w:rsidRPr="00FB0594" w:rsidRDefault="001522A6" w:rsidP="000057C2">
      <w:pPr>
        <w:jc w:val="both"/>
        <w:rPr>
          <w:sz w:val="28"/>
          <w:szCs w:val="28"/>
          <w:lang w:val="ro-RO"/>
        </w:rPr>
      </w:pPr>
      <w:r w:rsidRPr="001522A6">
        <w:rPr>
          <w:lang w:val="ro-RO"/>
        </w:rPr>
        <w:lastRenderedPageBreak/>
        <w:pict>
          <v:shape id="_x0000_s1385" type="#_x0000_t202" style="position:absolute;left:0;text-align:left;margin-left:286.5pt;margin-top:-10.3pt;width:191.55pt;height:74.8pt;z-index:252027904" strokecolor="white">
            <v:textbox style="mso-next-textbox:#_x0000_s1385">
              <w:txbxContent>
                <w:p w:rsidR="00EC2FB1" w:rsidRDefault="00EC2FB1" w:rsidP="000057C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EC2FB1" w:rsidRDefault="00EC2FB1" w:rsidP="000057C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EC2FB1" w:rsidRDefault="00EC2FB1" w:rsidP="000057C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C2FB1" w:rsidRDefault="00EC2FB1" w:rsidP="000057C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1522A6">
        <w:rPr>
          <w:lang w:val="ro-RO"/>
        </w:rPr>
        <w:pict>
          <v:shape id="_x0000_s1384" type="#_x0000_t202" style="position:absolute;left:0;text-align:left;margin-left:-25.5pt;margin-top:-6.35pt;width:185.55pt;height:77.8pt;z-index:252026880" strokecolor="white">
            <v:textbox style="mso-next-textbox:#_x0000_s1384">
              <w:txbxContent>
                <w:p w:rsidR="00EC2FB1" w:rsidRDefault="00EC2FB1" w:rsidP="000057C2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EC2FB1" w:rsidRDefault="00EC2FB1" w:rsidP="000057C2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EC2FB1" w:rsidRDefault="00EC2FB1" w:rsidP="000057C2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EC2FB1" w:rsidRDefault="00EC2FB1" w:rsidP="000057C2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EC2FB1" w:rsidRDefault="00EC2FB1" w:rsidP="000057C2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EC2FB1" w:rsidRDefault="00EC2FB1" w:rsidP="000057C2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EC2FB1" w:rsidRDefault="00EC2FB1" w:rsidP="000057C2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EC2FB1" w:rsidRDefault="00EC2FB1" w:rsidP="000057C2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1522A6">
        <w:rPr>
          <w:lang w:val="ro-RO"/>
        </w:rPr>
        <w:pict>
          <v:shape id="_x0000_s1383" type="#_x0000_t75" style="position:absolute;left:0;text-align:left;margin-left:196.2pt;margin-top:2.65pt;width:47.9pt;height:53.2pt;z-index:252025856;visibility:visible;mso-wrap-edited:f">
            <v:imagedata r:id="rId8" o:title=""/>
            <w10:wrap type="topAndBottom"/>
          </v:shape>
          <o:OLEObject Type="Embed" ProgID="Word.Picture.8" ShapeID="_x0000_s1383" DrawAspect="Content" ObjectID="_1716039344" r:id="rId10"/>
        </w:pict>
      </w:r>
    </w:p>
    <w:p w:rsidR="0099085A" w:rsidRDefault="0099085A" w:rsidP="000057C2">
      <w:pPr>
        <w:rPr>
          <w:sz w:val="22"/>
          <w:szCs w:val="22"/>
          <w:lang w:val="ro-RO"/>
        </w:rPr>
      </w:pPr>
    </w:p>
    <w:p w:rsidR="000057C2" w:rsidRPr="00FB0594" w:rsidRDefault="000057C2" w:rsidP="000057C2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0057C2" w:rsidRPr="00FB0594" w:rsidRDefault="000057C2" w:rsidP="000057C2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F96531" w:rsidRDefault="000057C2" w:rsidP="00F965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</w:t>
      </w:r>
    </w:p>
    <w:p w:rsidR="0068078F" w:rsidRDefault="0068078F" w:rsidP="0068078F">
      <w:pPr>
        <w:rPr>
          <w:color w:val="000000"/>
          <w:lang w:val="ro-RO"/>
        </w:rPr>
      </w:pPr>
    </w:p>
    <w:p w:rsidR="0068078F" w:rsidRDefault="0068078F" w:rsidP="0068078F">
      <w:pPr>
        <w:jc w:val="center"/>
        <w:rPr>
          <w:b/>
          <w:color w:val="000000"/>
          <w:sz w:val="28"/>
          <w:szCs w:val="28"/>
          <w:lang w:val="ro-RO"/>
        </w:rPr>
      </w:pPr>
      <w:r w:rsidRPr="000E52BB">
        <w:rPr>
          <w:b/>
          <w:sz w:val="28"/>
          <w:szCs w:val="28"/>
          <w:lang w:val="ro-RO"/>
        </w:rPr>
        <w:t>DECIZIA</w:t>
      </w:r>
      <w:r w:rsidRPr="000E52BB">
        <w:rPr>
          <w:b/>
          <w:color w:val="000000"/>
          <w:sz w:val="28"/>
          <w:szCs w:val="28"/>
          <w:lang w:val="ro-RO"/>
        </w:rPr>
        <w:t xml:space="preserve">№ </w:t>
      </w:r>
      <w:r w:rsidR="00081E48">
        <w:rPr>
          <w:b/>
          <w:color w:val="000000"/>
          <w:sz w:val="28"/>
          <w:szCs w:val="28"/>
          <w:lang w:val="ro-RO"/>
        </w:rPr>
        <w:t>3</w:t>
      </w:r>
      <w:r>
        <w:rPr>
          <w:b/>
          <w:color w:val="000000"/>
          <w:sz w:val="28"/>
          <w:szCs w:val="28"/>
          <w:lang w:val="ro-RO"/>
        </w:rPr>
        <w:t>/</w:t>
      </w:r>
      <w:r w:rsidR="00081E48">
        <w:rPr>
          <w:b/>
          <w:color w:val="000000"/>
          <w:sz w:val="28"/>
          <w:szCs w:val="28"/>
          <w:lang w:val="ro-RO"/>
        </w:rPr>
        <w:t>2</w:t>
      </w:r>
    </w:p>
    <w:p w:rsidR="0068078F" w:rsidRDefault="0068078F" w:rsidP="0068078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8E7D3E">
        <w:rPr>
          <w:b/>
          <w:sz w:val="28"/>
          <w:szCs w:val="28"/>
          <w:lang w:val="ro-RO"/>
        </w:rPr>
        <w:t>13</w:t>
      </w:r>
      <w:r w:rsidR="00081E48">
        <w:rPr>
          <w:b/>
          <w:sz w:val="28"/>
          <w:szCs w:val="28"/>
          <w:lang w:val="ro-RO"/>
        </w:rPr>
        <w:t xml:space="preserve"> iunie</w:t>
      </w:r>
      <w:r>
        <w:rPr>
          <w:b/>
          <w:sz w:val="28"/>
          <w:szCs w:val="28"/>
          <w:lang w:val="ro-RO"/>
        </w:rPr>
        <w:t xml:space="preserve">  202</w:t>
      </w:r>
      <w:r w:rsidR="005A4D00">
        <w:rPr>
          <w:b/>
          <w:sz w:val="28"/>
          <w:szCs w:val="28"/>
          <w:lang w:val="ro-RO"/>
        </w:rPr>
        <w:t>2</w:t>
      </w:r>
    </w:p>
    <w:p w:rsidR="00800A79" w:rsidRDefault="00800A79" w:rsidP="0068078F">
      <w:pPr>
        <w:jc w:val="center"/>
        <w:rPr>
          <w:b/>
          <w:sz w:val="28"/>
          <w:szCs w:val="28"/>
          <w:lang w:val="ro-RO"/>
        </w:rPr>
      </w:pPr>
    </w:p>
    <w:p w:rsidR="00800A79" w:rsidRDefault="00800A79" w:rsidP="00800A79">
      <w:pPr>
        <w:rPr>
          <w:sz w:val="24"/>
          <w:szCs w:val="28"/>
          <w:lang w:val="ro-RO"/>
        </w:rPr>
      </w:pPr>
      <w:r w:rsidRPr="00C53FD8">
        <w:rPr>
          <w:sz w:val="24"/>
          <w:szCs w:val="28"/>
          <w:lang w:val="ro-RO"/>
        </w:rPr>
        <w:t>Cu privire la examinarea cererilor</w:t>
      </w:r>
    </w:p>
    <w:p w:rsidR="00800A79" w:rsidRPr="00C53FD8" w:rsidRDefault="00800A79" w:rsidP="00800A79">
      <w:pPr>
        <w:rPr>
          <w:sz w:val="24"/>
          <w:szCs w:val="28"/>
          <w:lang w:val="ro-RO"/>
        </w:rPr>
      </w:pPr>
    </w:p>
    <w:p w:rsidR="00800A79" w:rsidRPr="00B3448D" w:rsidRDefault="00800A79" w:rsidP="00800A79">
      <w:pPr>
        <w:pStyle w:val="a3"/>
        <w:ind w:left="0" w:firstLine="720"/>
        <w:jc w:val="both"/>
        <w:rPr>
          <w:sz w:val="28"/>
          <w:lang w:val="ro-RO"/>
        </w:rPr>
      </w:pPr>
      <w:r w:rsidRPr="00BF3340">
        <w:rPr>
          <w:sz w:val="24"/>
          <w:lang w:val="ro-RO"/>
        </w:rPr>
        <w:t>Examinînd cererile depuse de către cet.</w:t>
      </w:r>
      <w:r>
        <w:rPr>
          <w:sz w:val="24"/>
          <w:lang w:val="ro-RO"/>
        </w:rPr>
        <w:t xml:space="preserve"> </w:t>
      </w:r>
      <w:r w:rsidR="00DC0CC9">
        <w:rPr>
          <w:sz w:val="24"/>
          <w:lang w:val="ro-RO"/>
        </w:rPr>
        <w:t xml:space="preserve">Arpentii Elena, Jighit Maria, Ciloci Andrei, Secrier Serghei, Pavlicenco Tamara, Damaschin Mihail, Grosu Igor, Meriacre Tudor, </w:t>
      </w:r>
      <w:r w:rsidR="000D6310">
        <w:rPr>
          <w:sz w:val="24"/>
          <w:lang w:val="ro-RO"/>
        </w:rPr>
        <w:t>Ponom</w:t>
      </w:r>
      <w:r w:rsidR="008E7D3E">
        <w:rPr>
          <w:sz w:val="24"/>
          <w:lang w:val="ro-RO"/>
        </w:rPr>
        <w:t>arenco</w:t>
      </w:r>
      <w:r w:rsidR="000D6310">
        <w:rPr>
          <w:sz w:val="24"/>
          <w:lang w:val="ro-RO"/>
        </w:rPr>
        <w:t xml:space="preserve"> Ligia, Ciulina Ecateriana</w:t>
      </w:r>
      <w:r w:rsidR="00721000">
        <w:rPr>
          <w:sz w:val="24"/>
          <w:lang w:val="ro-RO"/>
        </w:rPr>
        <w:t>, Papuc Valeria</w:t>
      </w:r>
      <w:r w:rsidR="004D5EB0">
        <w:rPr>
          <w:sz w:val="24"/>
          <w:lang w:val="ro-RO"/>
        </w:rPr>
        <w:t>, Crocmazan Iana</w:t>
      </w:r>
      <w:r>
        <w:rPr>
          <w:sz w:val="24"/>
          <w:szCs w:val="28"/>
          <w:lang w:val="ro-RO"/>
        </w:rPr>
        <w:t xml:space="preserve"> privind acordarea ajutorului material în legătură cu starea materială grea şi tratament costisitor,nașterea copiilor, s.a.</w:t>
      </w:r>
      <w:r w:rsidRPr="00C53FD8">
        <w:rPr>
          <w:sz w:val="24"/>
          <w:lang w:val="ro-RO"/>
        </w:rPr>
        <w:t>,</w:t>
      </w:r>
    </w:p>
    <w:p w:rsidR="00800A79" w:rsidRPr="00C53FD8" w:rsidRDefault="00800A79" w:rsidP="00800A79">
      <w:pPr>
        <w:jc w:val="both"/>
        <w:rPr>
          <w:sz w:val="24"/>
          <w:szCs w:val="28"/>
          <w:lang w:val="en-US"/>
        </w:rPr>
      </w:pPr>
      <w:r>
        <w:rPr>
          <w:sz w:val="24"/>
          <w:szCs w:val="28"/>
          <w:lang w:val="ro-RO"/>
        </w:rPr>
        <w:t>c</w:t>
      </w:r>
      <w:r w:rsidRPr="00C53FD8">
        <w:rPr>
          <w:sz w:val="24"/>
          <w:szCs w:val="28"/>
          <w:lang w:val="en-US"/>
        </w:rPr>
        <w:t xml:space="preserve">onform art.4 (1) lit. m), </w:t>
      </w:r>
      <w:r>
        <w:rPr>
          <w:sz w:val="24"/>
          <w:szCs w:val="28"/>
          <w:lang w:val="en-US"/>
        </w:rPr>
        <w:t>(</w:t>
      </w:r>
      <w:r w:rsidRPr="00C53FD8">
        <w:rPr>
          <w:sz w:val="24"/>
          <w:szCs w:val="28"/>
          <w:lang w:val="en-US"/>
        </w:rPr>
        <w:t>3</w:t>
      </w:r>
      <w:r>
        <w:rPr>
          <w:sz w:val="24"/>
          <w:szCs w:val="28"/>
          <w:lang w:val="en-US"/>
        </w:rPr>
        <w:t>)</w:t>
      </w:r>
      <w:r w:rsidRPr="00C53FD8">
        <w:rPr>
          <w:sz w:val="24"/>
          <w:szCs w:val="28"/>
          <w:lang w:val="en-US"/>
        </w:rPr>
        <w:t xml:space="preserve"> din  Legea privind descentralizarea administrativă   nr.435-XVI  din  28.12.2006,</w:t>
      </w:r>
    </w:p>
    <w:p w:rsidR="00800A79" w:rsidRPr="00C53FD8" w:rsidRDefault="00800A79" w:rsidP="00800A79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î</w:t>
      </w:r>
      <w:r w:rsidRPr="00C53FD8">
        <w:rPr>
          <w:sz w:val="24"/>
          <w:szCs w:val="28"/>
          <w:lang w:val="ro-RO"/>
        </w:rPr>
        <w:t>n conformitate cu prevederile Regulamentului privind alocarea mijloacelor din fondul de rezervă a bugetului local Olăneşti şi utilizarea mijloacelor acestuia, aprobat prin decizia nr. 2/7 din 25 aprilie 2013,</w:t>
      </w:r>
    </w:p>
    <w:p w:rsidR="00800A79" w:rsidRPr="00C53FD8" w:rsidRDefault="00800A79" w:rsidP="00800A79">
      <w:pPr>
        <w:jc w:val="both"/>
        <w:rPr>
          <w:sz w:val="14"/>
          <w:szCs w:val="16"/>
          <w:lang w:val="ro-RO"/>
        </w:rPr>
      </w:pPr>
      <w:r>
        <w:rPr>
          <w:sz w:val="24"/>
          <w:szCs w:val="28"/>
          <w:lang w:val="ro-RO"/>
        </w:rPr>
        <w:t>î</w:t>
      </w:r>
      <w:r w:rsidRPr="00C53FD8">
        <w:rPr>
          <w:sz w:val="24"/>
          <w:szCs w:val="28"/>
          <w:lang w:val="ro-RO"/>
        </w:rPr>
        <w:t>n  temeiul  art.  14  (2)  lit.  y), art. 20 (1), (3), (5) din  Legea № 436 – XVI  din 28.12.2006,  privind administraţia  publică locală,  consiliul local Olăneşti</w:t>
      </w:r>
    </w:p>
    <w:p w:rsidR="00800A79" w:rsidRPr="00C53FD8" w:rsidRDefault="00800A79" w:rsidP="00800A79">
      <w:pPr>
        <w:jc w:val="both"/>
        <w:rPr>
          <w:sz w:val="14"/>
          <w:szCs w:val="16"/>
          <w:lang w:val="ro-RO"/>
        </w:rPr>
      </w:pPr>
      <w:r w:rsidRPr="00C53FD8">
        <w:rPr>
          <w:b/>
          <w:sz w:val="24"/>
          <w:szCs w:val="28"/>
          <w:lang w:val="ro-RO"/>
        </w:rPr>
        <w:t xml:space="preserve">                                                     DECIDE</w:t>
      </w:r>
      <w:r w:rsidRPr="00C53FD8">
        <w:rPr>
          <w:sz w:val="24"/>
          <w:szCs w:val="28"/>
          <w:lang w:val="ro-RO"/>
        </w:rPr>
        <w:t>:</w:t>
      </w:r>
    </w:p>
    <w:p w:rsidR="00800A79" w:rsidRPr="00D46BDF" w:rsidRDefault="00800A79" w:rsidP="00800A79">
      <w:pPr>
        <w:numPr>
          <w:ilvl w:val="0"/>
          <w:numId w:val="6"/>
        </w:numPr>
        <w:jc w:val="both"/>
        <w:rPr>
          <w:sz w:val="24"/>
          <w:lang w:val="ro-RO"/>
        </w:rPr>
      </w:pPr>
      <w:r w:rsidRPr="00D46BDF">
        <w:rPr>
          <w:b/>
          <w:sz w:val="24"/>
          <w:lang w:val="ro-RO"/>
        </w:rPr>
        <w:t>Se acceptă</w:t>
      </w:r>
      <w:r w:rsidRPr="00D46BDF">
        <w:rPr>
          <w:sz w:val="24"/>
          <w:lang w:val="ro-RO"/>
        </w:rPr>
        <w:t xml:space="preserve"> cererile următorilor cetățeni:</w:t>
      </w:r>
      <w:r w:rsidR="000D6310" w:rsidRPr="000D6310">
        <w:rPr>
          <w:sz w:val="24"/>
          <w:lang w:val="ro-RO"/>
        </w:rPr>
        <w:t xml:space="preserve"> </w:t>
      </w:r>
      <w:r w:rsidR="000D6310">
        <w:rPr>
          <w:sz w:val="24"/>
          <w:lang w:val="ro-RO"/>
        </w:rPr>
        <w:t>Arpentii Elena, Jighit Maria, Ciloci Andrei, Secrier Serghei, Pavlicenco Tamara, Damaschin Mihail, Grosu Igor, Meriacre Tudor, Ponom</w:t>
      </w:r>
      <w:r w:rsidR="004D5EB0">
        <w:rPr>
          <w:sz w:val="24"/>
          <w:lang w:val="ro-RO"/>
        </w:rPr>
        <w:t>arenco</w:t>
      </w:r>
      <w:r w:rsidR="000D6310">
        <w:rPr>
          <w:sz w:val="24"/>
          <w:lang w:val="ro-RO"/>
        </w:rPr>
        <w:t xml:space="preserve"> Ligia, Ciulina Ecateriana</w:t>
      </w:r>
      <w:r w:rsidR="00721000">
        <w:rPr>
          <w:sz w:val="24"/>
          <w:lang w:val="ro-RO"/>
        </w:rPr>
        <w:t>, Papuc Valeria</w:t>
      </w:r>
      <w:r w:rsidR="004D5EB0">
        <w:rPr>
          <w:sz w:val="24"/>
          <w:lang w:val="ro-RO"/>
        </w:rPr>
        <w:t xml:space="preserve">, Crocmazan Iana </w:t>
      </w:r>
      <w:r w:rsidR="006502BE">
        <w:rPr>
          <w:sz w:val="24"/>
          <w:lang w:val="ro-RO"/>
        </w:rPr>
        <w:t>.</w:t>
      </w:r>
    </w:p>
    <w:p w:rsidR="00315140" w:rsidRPr="00315140" w:rsidRDefault="00315140" w:rsidP="00315140">
      <w:pPr>
        <w:pStyle w:val="a3"/>
        <w:numPr>
          <w:ilvl w:val="0"/>
          <w:numId w:val="12"/>
        </w:numPr>
        <w:jc w:val="both"/>
        <w:rPr>
          <w:sz w:val="24"/>
          <w:szCs w:val="24"/>
          <w:lang w:val="ro-RO"/>
        </w:rPr>
      </w:pPr>
      <w:r w:rsidRPr="00315140">
        <w:rPr>
          <w:sz w:val="24"/>
          <w:szCs w:val="24"/>
          <w:lang w:val="ro-RO"/>
        </w:rPr>
        <w:t xml:space="preserve"> Se resping cererile cetăţenilor cu privire la acordarea ajutorului material deoarece nu întrunesc condițiile privind alocarea mijloacelor financiare.</w:t>
      </w:r>
    </w:p>
    <w:p w:rsidR="00315140" w:rsidRDefault="00315140" w:rsidP="00315140">
      <w:pPr>
        <w:pStyle w:val="a3"/>
        <w:jc w:val="both"/>
        <w:rPr>
          <w:sz w:val="24"/>
          <w:lang w:val="ro-RO"/>
        </w:rPr>
      </w:pPr>
      <w:r>
        <w:rPr>
          <w:sz w:val="28"/>
          <w:szCs w:val="28"/>
          <w:lang w:val="ro-RO"/>
        </w:rPr>
        <w:t xml:space="preserve">- </w:t>
      </w:r>
      <w:r>
        <w:rPr>
          <w:sz w:val="24"/>
          <w:lang w:val="ro-RO"/>
        </w:rPr>
        <w:t xml:space="preserve"> cet. </w:t>
      </w:r>
      <w:r w:rsidRPr="00315140">
        <w:rPr>
          <w:sz w:val="24"/>
          <w:lang w:val="ro-RO"/>
        </w:rPr>
        <w:t>Jighit Maria, Damaschin Mihail</w:t>
      </w:r>
      <w:r>
        <w:rPr>
          <w:sz w:val="24"/>
          <w:lang w:val="ro-RO"/>
        </w:rPr>
        <w:t>:</w:t>
      </w:r>
    </w:p>
    <w:p w:rsidR="00800A79" w:rsidRPr="00C53FD8" w:rsidRDefault="00800A79" w:rsidP="00800A79">
      <w:pPr>
        <w:pStyle w:val="af7"/>
        <w:numPr>
          <w:ilvl w:val="0"/>
          <w:numId w:val="6"/>
        </w:numPr>
        <w:rPr>
          <w:rFonts w:ascii="Times New Roman" w:hAnsi="Times New Roman"/>
          <w:sz w:val="24"/>
          <w:lang w:val="ro-RO"/>
        </w:rPr>
      </w:pPr>
      <w:r w:rsidRPr="00D46BDF">
        <w:rPr>
          <w:rFonts w:ascii="Times New Roman" w:hAnsi="Times New Roman"/>
          <w:sz w:val="24"/>
          <w:lang w:val="ro-RO"/>
        </w:rPr>
        <w:t>Secetarul consiliului sătesc, dna</w:t>
      </w:r>
      <w:r w:rsidRPr="00D46BDF">
        <w:rPr>
          <w:rFonts w:ascii="Times New Roman" w:hAnsi="Times New Roman"/>
          <w:sz w:val="24"/>
          <w:szCs w:val="28"/>
          <w:lang w:val="ro-RO"/>
        </w:rPr>
        <w:t xml:space="preserve"> Eugenia Zveaghinţev</w:t>
      </w:r>
      <w:r w:rsidRPr="00D46BDF">
        <w:rPr>
          <w:rFonts w:ascii="Times New Roman" w:hAnsi="Times New Roman"/>
          <w:sz w:val="24"/>
          <w:lang w:val="ro-RO"/>
        </w:rPr>
        <w:t>, va  asigura  înştiinţarea  cetățenilor despre Decizia adoptată.</w:t>
      </w:r>
    </w:p>
    <w:p w:rsidR="00800A79" w:rsidRPr="00C53FD8" w:rsidRDefault="00800A79" w:rsidP="00800A79">
      <w:pPr>
        <w:pStyle w:val="a3"/>
        <w:numPr>
          <w:ilvl w:val="0"/>
          <w:numId w:val="6"/>
        </w:numPr>
        <w:rPr>
          <w:b/>
          <w:bCs/>
          <w:sz w:val="24"/>
          <w:lang w:val="ro-RO"/>
        </w:rPr>
      </w:pPr>
      <w:r w:rsidRPr="00C53FD8">
        <w:rPr>
          <w:bCs/>
          <w:sz w:val="24"/>
          <w:lang w:val="ro-RO"/>
        </w:rPr>
        <w:t xml:space="preserve"> Prezenta Decizie poate fi contestată în instanța de contencios administrativ în termen de 30 de zile.</w:t>
      </w:r>
    </w:p>
    <w:p w:rsidR="00800A79" w:rsidRPr="00C53FD8" w:rsidRDefault="00800A79" w:rsidP="00800A79">
      <w:pPr>
        <w:numPr>
          <w:ilvl w:val="0"/>
          <w:numId w:val="6"/>
        </w:numPr>
        <w:jc w:val="both"/>
        <w:rPr>
          <w:sz w:val="24"/>
          <w:szCs w:val="28"/>
          <w:lang w:val="ro-RO"/>
        </w:rPr>
      </w:pPr>
      <w:r w:rsidRPr="00C53FD8">
        <w:rPr>
          <w:sz w:val="24"/>
          <w:szCs w:val="28"/>
          <w:lang w:val="ro-RO"/>
        </w:rPr>
        <w:t xml:space="preserve">Controlul executării prezentei decizii se atribuie primarului, Iurie Ostafii. </w:t>
      </w:r>
    </w:p>
    <w:p w:rsidR="00800A79" w:rsidRPr="00C53FD8" w:rsidRDefault="00D46BDF" w:rsidP="00800A79">
      <w:pPr>
        <w:rPr>
          <w:sz w:val="24"/>
          <w:szCs w:val="28"/>
          <w:lang w:val="ro-RO"/>
        </w:rPr>
      </w:pPr>
      <w:r>
        <w:rPr>
          <w:sz w:val="24"/>
          <w:szCs w:val="24"/>
          <w:lang w:val="ro-RO"/>
        </w:rPr>
        <w:t>5</w:t>
      </w:r>
      <w:r w:rsidR="00800A79" w:rsidRPr="00C53FD8">
        <w:rPr>
          <w:sz w:val="24"/>
          <w:szCs w:val="24"/>
          <w:lang w:val="ro-RO"/>
        </w:rPr>
        <w:t xml:space="preserve">. </w:t>
      </w:r>
      <w:r w:rsidR="00800A79" w:rsidRPr="00C53FD8">
        <w:rPr>
          <w:sz w:val="24"/>
          <w:szCs w:val="28"/>
          <w:lang w:val="ro-RO"/>
        </w:rPr>
        <w:t xml:space="preserve">Prezenta </w:t>
      </w:r>
      <w:r w:rsidR="00800A79">
        <w:rPr>
          <w:sz w:val="24"/>
          <w:szCs w:val="28"/>
          <w:lang w:val="ro-RO"/>
        </w:rPr>
        <w:t>D</w:t>
      </w:r>
      <w:r w:rsidR="00800A79" w:rsidRPr="00C53FD8">
        <w:rPr>
          <w:sz w:val="24"/>
          <w:szCs w:val="28"/>
          <w:lang w:val="ro-RO"/>
        </w:rPr>
        <w:t>ecizie se aduce la cunoştinţă :</w:t>
      </w:r>
    </w:p>
    <w:p w:rsidR="00800A79" w:rsidRPr="00C53FD8" w:rsidRDefault="00800A79" w:rsidP="00800A79">
      <w:pPr>
        <w:rPr>
          <w:sz w:val="24"/>
          <w:szCs w:val="28"/>
          <w:lang w:val="ro-RO"/>
        </w:rPr>
      </w:pPr>
      <w:r w:rsidRPr="00C53FD8">
        <w:rPr>
          <w:sz w:val="24"/>
          <w:szCs w:val="28"/>
          <w:lang w:val="ro-RO"/>
        </w:rPr>
        <w:t xml:space="preserve">  -  Oficiului teritorial C</w:t>
      </w:r>
      <w:r>
        <w:rPr>
          <w:sz w:val="24"/>
          <w:szCs w:val="28"/>
          <w:lang w:val="ro-RO"/>
        </w:rPr>
        <w:t>ăuşeni al Cancelariei  de  Stat</w:t>
      </w:r>
      <w:r w:rsidRPr="00C53FD8">
        <w:rPr>
          <w:sz w:val="24"/>
          <w:szCs w:val="28"/>
          <w:lang w:val="ro-RO"/>
        </w:rPr>
        <w:t>;</w:t>
      </w:r>
    </w:p>
    <w:p w:rsidR="00800A79" w:rsidRDefault="00800A79" w:rsidP="00800A79">
      <w:pPr>
        <w:rPr>
          <w:sz w:val="24"/>
          <w:szCs w:val="28"/>
          <w:lang w:val="ro-RO"/>
        </w:rPr>
      </w:pPr>
      <w:r w:rsidRPr="00C53FD8">
        <w:rPr>
          <w:sz w:val="24"/>
          <w:szCs w:val="28"/>
          <w:lang w:val="ro-RO"/>
        </w:rPr>
        <w:t xml:space="preserve">  -  Persoanelor vizate</w:t>
      </w:r>
      <w:r>
        <w:rPr>
          <w:sz w:val="24"/>
          <w:szCs w:val="28"/>
          <w:lang w:val="ro-RO"/>
        </w:rPr>
        <w:t>;</w:t>
      </w:r>
    </w:p>
    <w:p w:rsidR="00800A79" w:rsidRPr="004E6FF2" w:rsidRDefault="00800A79" w:rsidP="00800A79">
      <w:pPr>
        <w:rPr>
          <w:sz w:val="24"/>
          <w:szCs w:val="28"/>
          <w:lang w:val="ro-RO"/>
        </w:rPr>
      </w:pPr>
      <w:r w:rsidRPr="004E6FF2">
        <w:rPr>
          <w:sz w:val="24"/>
          <w:szCs w:val="24"/>
          <w:lang w:val="ro-RO"/>
        </w:rPr>
        <w:t>- se aduce la cunoştinţă publică prin afişare;</w:t>
      </w:r>
    </w:p>
    <w:p w:rsidR="00800A79" w:rsidRPr="004E6FF2" w:rsidRDefault="00800A79" w:rsidP="00800A79">
      <w:pPr>
        <w:rPr>
          <w:sz w:val="24"/>
          <w:szCs w:val="24"/>
          <w:lang w:val="ro-RO"/>
        </w:rPr>
      </w:pPr>
      <w:r w:rsidRPr="004E6FF2">
        <w:rPr>
          <w:sz w:val="24"/>
          <w:szCs w:val="24"/>
          <w:lang w:val="fr-FR"/>
        </w:rPr>
        <w:t>- se publică în Registrul de Stat al Actelor Locale.</w:t>
      </w:r>
    </w:p>
    <w:p w:rsidR="00800A79" w:rsidRDefault="00800A79" w:rsidP="0068078F">
      <w:pPr>
        <w:jc w:val="center"/>
        <w:rPr>
          <w:b/>
          <w:sz w:val="28"/>
          <w:szCs w:val="28"/>
          <w:lang w:val="ro-RO"/>
        </w:rPr>
      </w:pPr>
    </w:p>
    <w:p w:rsidR="005A4D00" w:rsidRPr="00FB0594" w:rsidRDefault="005A4D00" w:rsidP="005A4D00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  <w:r w:rsidR="009D46F8">
        <w:rPr>
          <w:b/>
          <w:sz w:val="28"/>
          <w:szCs w:val="28"/>
          <w:lang w:val="ro-RO"/>
        </w:rPr>
        <w:t xml:space="preserve">                                                           </w:t>
      </w:r>
      <w:r w:rsidR="006502BE">
        <w:rPr>
          <w:b/>
          <w:sz w:val="28"/>
          <w:szCs w:val="28"/>
          <w:lang w:val="ro-RO"/>
        </w:rPr>
        <w:t xml:space="preserve">  </w:t>
      </w:r>
      <w:r w:rsidR="009D46F8">
        <w:rPr>
          <w:b/>
          <w:sz w:val="28"/>
          <w:szCs w:val="28"/>
          <w:lang w:val="ro-RO"/>
        </w:rPr>
        <w:t xml:space="preserve"> </w:t>
      </w:r>
    </w:p>
    <w:p w:rsidR="005A4D00" w:rsidRPr="00FB0594" w:rsidRDefault="005A4D00" w:rsidP="005A4D00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5A4D00" w:rsidRPr="00FB0594" w:rsidRDefault="005A4D00" w:rsidP="005A4D00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   Eugenia Zveaghinţev</w:t>
      </w:r>
    </w:p>
    <w:p w:rsidR="005A4D00" w:rsidRPr="00FB0594" w:rsidRDefault="005A4D00" w:rsidP="005A4D00">
      <w:pPr>
        <w:jc w:val="center"/>
        <w:rPr>
          <w:b/>
          <w:color w:val="000000"/>
          <w:sz w:val="28"/>
          <w:szCs w:val="28"/>
          <w:lang w:val="ro-RO"/>
        </w:rPr>
      </w:pPr>
    </w:p>
    <w:p w:rsidR="00587FCC" w:rsidRDefault="00587FCC" w:rsidP="0068078F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C06F19" w:rsidRDefault="00C06F19" w:rsidP="0068078F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C06F19" w:rsidRDefault="00C06F19" w:rsidP="0068078F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C06F19" w:rsidRDefault="00C06F19" w:rsidP="0068078F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C06F19" w:rsidRDefault="00C06F19" w:rsidP="0068078F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68078F" w:rsidRDefault="0068078F" w:rsidP="0068078F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68078F" w:rsidRDefault="001522A6" w:rsidP="0068078F">
      <w:pPr>
        <w:jc w:val="both"/>
        <w:rPr>
          <w:sz w:val="28"/>
          <w:szCs w:val="28"/>
          <w:lang w:val="ro-RO"/>
        </w:rPr>
      </w:pPr>
      <w:r w:rsidRPr="001522A6">
        <w:lastRenderedPageBreak/>
        <w:pict>
          <v:shape id="_x0000_s1540" type="#_x0000_t202" style="position:absolute;left:0;text-align:left;margin-left:286.5pt;margin-top:-10.3pt;width:191.55pt;height:74.8pt;z-index:252196864" strokecolor="white">
            <v:textbox style="mso-next-textbox:#_x0000_s1540">
              <w:txbxContent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1522A6">
        <w:pict>
          <v:shape id="_x0000_s1539" type="#_x0000_t202" style="position:absolute;left:0;text-align:left;margin-left:-25.5pt;margin-top:-6.35pt;width:185.55pt;height:77.8pt;z-index:252195840" strokecolor="white">
            <v:textbox style="mso-next-textbox:#_x0000_s1539">
              <w:txbxContent>
                <w:p w:rsidR="00EC2FB1" w:rsidRDefault="00EC2FB1" w:rsidP="0068078F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REPUBLICA  MOLDOVA</w:t>
                  </w: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EC2FB1" w:rsidRDefault="00EC2FB1" w:rsidP="0068078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EC2FB1" w:rsidRDefault="00EC2FB1" w:rsidP="0068078F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EC2FB1" w:rsidRDefault="00EC2FB1" w:rsidP="0068078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1522A6">
        <w:pict>
          <v:shape id="_x0000_s1538" type="#_x0000_t75" style="position:absolute;left:0;text-align:left;margin-left:196.2pt;margin-top:2.65pt;width:47.9pt;height:53.2pt;z-index:252194816;visibility:visible;mso-wrap-edited:f">
            <v:imagedata r:id="rId8" o:title=""/>
            <w10:wrap type="topAndBottom"/>
          </v:shape>
          <o:OLEObject Type="Embed" ProgID="Word.Picture.8" ShapeID="_x0000_s1538" DrawAspect="Content" ObjectID="_1716039345" r:id="rId11"/>
        </w:pict>
      </w:r>
    </w:p>
    <w:p w:rsidR="0068078F" w:rsidRDefault="0068078F" w:rsidP="0068078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 Водэ</w:t>
      </w:r>
    </w:p>
    <w:p w:rsidR="0068078F" w:rsidRDefault="0068078F" w:rsidP="0068078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 чел Бун, 62</w:t>
      </w:r>
    </w:p>
    <w:p w:rsidR="0068078F" w:rsidRDefault="0068078F" w:rsidP="0068078F">
      <w:pPr>
        <w:rPr>
          <w:sz w:val="26"/>
          <w:szCs w:val="26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68078F" w:rsidRDefault="0068078F" w:rsidP="0068078F">
      <w:pPr>
        <w:rPr>
          <w:color w:val="000000"/>
          <w:lang w:val="ro-RO"/>
        </w:rPr>
      </w:pPr>
    </w:p>
    <w:p w:rsidR="0068078F" w:rsidRPr="00D94A7A" w:rsidRDefault="0068078F" w:rsidP="0068078F">
      <w:pPr>
        <w:jc w:val="center"/>
        <w:rPr>
          <w:b/>
          <w:color w:val="000000"/>
          <w:sz w:val="28"/>
          <w:szCs w:val="28"/>
          <w:lang w:val="ro-RO"/>
        </w:rPr>
      </w:pPr>
      <w:r w:rsidRPr="00D94A7A">
        <w:rPr>
          <w:b/>
          <w:sz w:val="28"/>
          <w:szCs w:val="28"/>
          <w:lang w:val="ro-RO"/>
        </w:rPr>
        <w:t>DECIZIA</w:t>
      </w:r>
      <w:r w:rsidRPr="00D94A7A">
        <w:rPr>
          <w:b/>
          <w:color w:val="000000"/>
          <w:sz w:val="28"/>
          <w:szCs w:val="28"/>
          <w:lang w:val="ro-RO"/>
        </w:rPr>
        <w:t xml:space="preserve">№ </w:t>
      </w:r>
      <w:r w:rsidR="00081E48">
        <w:rPr>
          <w:b/>
          <w:color w:val="000000"/>
          <w:sz w:val="28"/>
          <w:szCs w:val="28"/>
          <w:lang w:val="ro-RO"/>
        </w:rPr>
        <w:t>3</w:t>
      </w:r>
      <w:r w:rsidRPr="00D94A7A">
        <w:rPr>
          <w:b/>
          <w:color w:val="000000"/>
          <w:sz w:val="28"/>
          <w:szCs w:val="28"/>
          <w:lang w:val="ro-RO"/>
        </w:rPr>
        <w:t>/</w:t>
      </w:r>
      <w:r w:rsidR="00081E48">
        <w:rPr>
          <w:b/>
          <w:color w:val="000000"/>
          <w:sz w:val="28"/>
          <w:szCs w:val="28"/>
          <w:lang w:val="ro-RO"/>
        </w:rPr>
        <w:t>3</w:t>
      </w:r>
    </w:p>
    <w:p w:rsidR="0068078F" w:rsidRPr="00D94A7A" w:rsidRDefault="0068078F" w:rsidP="0068078F">
      <w:pPr>
        <w:jc w:val="center"/>
        <w:rPr>
          <w:b/>
          <w:sz w:val="28"/>
          <w:szCs w:val="28"/>
          <w:lang w:val="ro-RO"/>
        </w:rPr>
      </w:pPr>
      <w:r w:rsidRPr="00D94A7A">
        <w:rPr>
          <w:b/>
          <w:sz w:val="28"/>
          <w:szCs w:val="28"/>
          <w:lang w:val="ro-RO"/>
        </w:rPr>
        <w:t xml:space="preserve">din </w:t>
      </w:r>
      <w:r w:rsidR="00277FA2">
        <w:rPr>
          <w:b/>
          <w:sz w:val="28"/>
          <w:szCs w:val="28"/>
          <w:lang w:val="ro-RO"/>
        </w:rPr>
        <w:t>13</w:t>
      </w:r>
      <w:r w:rsidR="00E43102">
        <w:rPr>
          <w:b/>
          <w:sz w:val="28"/>
          <w:szCs w:val="28"/>
          <w:lang w:val="ro-RO"/>
        </w:rPr>
        <w:t xml:space="preserve"> iuni</w:t>
      </w:r>
      <w:r w:rsidR="00800A79">
        <w:rPr>
          <w:b/>
          <w:sz w:val="28"/>
          <w:szCs w:val="28"/>
          <w:lang w:val="ro-RO"/>
        </w:rPr>
        <w:t>e</w:t>
      </w:r>
      <w:r w:rsidRPr="00D94A7A">
        <w:rPr>
          <w:b/>
          <w:sz w:val="28"/>
          <w:szCs w:val="28"/>
          <w:lang w:val="ro-RO"/>
        </w:rPr>
        <w:t xml:space="preserve"> 202</w:t>
      </w:r>
      <w:r w:rsidR="005A4D00">
        <w:rPr>
          <w:b/>
          <w:sz w:val="28"/>
          <w:szCs w:val="28"/>
          <w:lang w:val="ro-RO"/>
        </w:rPr>
        <w:t>2</w:t>
      </w:r>
    </w:p>
    <w:p w:rsidR="0068078F" w:rsidRDefault="0068078F" w:rsidP="0068078F">
      <w:pPr>
        <w:jc w:val="center"/>
        <w:rPr>
          <w:b/>
          <w:sz w:val="24"/>
          <w:szCs w:val="26"/>
          <w:lang w:val="ro-RO"/>
        </w:rPr>
      </w:pPr>
    </w:p>
    <w:p w:rsidR="000040EF" w:rsidRDefault="000040EF" w:rsidP="000040E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 la alocarea mijloacelor financiare</w:t>
      </w:r>
    </w:p>
    <w:p w:rsidR="000040EF" w:rsidRDefault="000040EF" w:rsidP="000040EF">
      <w:pPr>
        <w:rPr>
          <w:sz w:val="28"/>
          <w:szCs w:val="28"/>
          <w:lang w:val="ro-RO"/>
        </w:rPr>
      </w:pPr>
    </w:p>
    <w:p w:rsidR="000040EF" w:rsidRDefault="000040EF" w:rsidP="000040EF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Avînd în vedere cele expuse de dl Iurie Ostafii, primarul  satului Olănești,</w:t>
      </w:r>
    </w:p>
    <w:p w:rsidR="000040EF" w:rsidRDefault="000040EF" w:rsidP="000040E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în conformitate cu preverderile  4 (3) lit.c), art. 8 (5), art.9, 28 (1), 32 lit.g) din Legea Republicii Moldova privind finanţele publice locale nr.397-XV din16.10.2003; </w:t>
      </w:r>
    </w:p>
    <w:p w:rsidR="000040EF" w:rsidRDefault="000040EF" w:rsidP="000040EF">
      <w:pPr>
        <w:tabs>
          <w:tab w:val="left" w:pos="30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în baza art.4(1) lit. a), d), h), n) al Legii Republicii Moldova nr.435 din 28.12.2006 privind descentralizarea administrativă</w:t>
      </w:r>
    </w:p>
    <w:p w:rsidR="000040EF" w:rsidRDefault="000040EF" w:rsidP="000040E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în temeiul  art.14(2) lit. n), 20(1), (3), (5)din  Legea Nr. 436 – XVI  din 28.12.2006,  privind administraţia publică locală şi în legătură cu necesitatea apărută,  consiliul local Olăneşti                     </w:t>
      </w:r>
    </w:p>
    <w:p w:rsidR="000040EF" w:rsidRDefault="000040EF" w:rsidP="000040EF">
      <w:pPr>
        <w:ind w:left="2124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r>
        <w:rPr>
          <w:b/>
          <w:sz w:val="28"/>
          <w:szCs w:val="28"/>
          <w:lang w:val="ro-RO"/>
        </w:rPr>
        <w:t>DECIDE</w:t>
      </w:r>
      <w:r>
        <w:rPr>
          <w:sz w:val="28"/>
          <w:szCs w:val="28"/>
          <w:lang w:val="ro-RO"/>
        </w:rPr>
        <w:t>:</w:t>
      </w:r>
    </w:p>
    <w:p w:rsidR="000D6310" w:rsidRDefault="000D6310" w:rsidP="000D6310">
      <w:pPr>
        <w:pStyle w:val="a3"/>
        <w:numPr>
          <w:ilvl w:val="0"/>
          <w:numId w:val="28"/>
        </w:numPr>
        <w:tabs>
          <w:tab w:val="left" w:pos="284"/>
        </w:tabs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Se alocă mijloace financiare din contul soldului mijloacelor băneşti constituit în urma executării bugetului satului Olănești în anul 202</w:t>
      </w:r>
      <w:r>
        <w:rPr>
          <w:sz w:val="28"/>
          <w:szCs w:val="28"/>
          <w:lang w:val="ro-RO"/>
        </w:rPr>
        <w:t>1</w:t>
      </w:r>
      <w:r w:rsidRPr="007356E2">
        <w:rPr>
          <w:sz w:val="28"/>
          <w:szCs w:val="28"/>
          <w:lang w:val="ro-RO"/>
        </w:rPr>
        <w:t>, în sumă totală de</w:t>
      </w:r>
      <w:r w:rsidR="00273287">
        <w:rPr>
          <w:sz w:val="28"/>
          <w:szCs w:val="28"/>
          <w:lang w:val="ro-RO"/>
        </w:rPr>
        <w:t xml:space="preserve"> </w:t>
      </w:r>
      <w:r w:rsidR="00273287" w:rsidRPr="00273287">
        <w:rPr>
          <w:b/>
          <w:sz w:val="28"/>
          <w:szCs w:val="28"/>
          <w:lang w:val="ro-RO"/>
        </w:rPr>
        <w:t>4</w:t>
      </w:r>
      <w:r w:rsidR="00226CB1">
        <w:rPr>
          <w:b/>
          <w:sz w:val="28"/>
          <w:szCs w:val="28"/>
          <w:lang w:val="ro-RO"/>
        </w:rPr>
        <w:t>6</w:t>
      </w:r>
      <w:r w:rsidRPr="00A1320D">
        <w:rPr>
          <w:b/>
          <w:sz w:val="28"/>
          <w:szCs w:val="28"/>
          <w:lang w:val="ro-RO"/>
        </w:rPr>
        <w:t xml:space="preserve"> mii</w:t>
      </w:r>
      <w:r>
        <w:rPr>
          <w:b/>
          <w:sz w:val="28"/>
          <w:szCs w:val="28"/>
          <w:lang w:val="ro-RO"/>
        </w:rPr>
        <w:t xml:space="preserve"> </w:t>
      </w:r>
      <w:r w:rsidRPr="00E23050">
        <w:rPr>
          <w:b/>
          <w:sz w:val="28"/>
          <w:szCs w:val="28"/>
          <w:lang w:val="ro-RO"/>
        </w:rPr>
        <w:t>lei,</w:t>
      </w:r>
      <w:r w:rsidRPr="007356E2">
        <w:rPr>
          <w:sz w:val="28"/>
          <w:szCs w:val="28"/>
          <w:lang w:val="ro-RO"/>
        </w:rPr>
        <w:t xml:space="preserve">  după cum urmează:</w:t>
      </w:r>
    </w:p>
    <w:p w:rsidR="00EC2FB1" w:rsidRDefault="00EC2FB1" w:rsidP="00EC2FB1">
      <w:pPr>
        <w:pStyle w:val="a3"/>
        <w:numPr>
          <w:ilvl w:val="1"/>
          <w:numId w:val="28"/>
        </w:numPr>
        <w:tabs>
          <w:tab w:val="left" w:pos="284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suma de </w:t>
      </w:r>
      <w:r w:rsidRPr="00273287">
        <w:rPr>
          <w:b/>
          <w:sz w:val="28"/>
          <w:szCs w:val="28"/>
          <w:lang w:val="ro-RO"/>
        </w:rPr>
        <w:t>38.0 mii lei</w:t>
      </w:r>
      <w:r>
        <w:rPr>
          <w:sz w:val="28"/>
          <w:szCs w:val="28"/>
          <w:lang w:val="ro-RO"/>
        </w:rPr>
        <w:t xml:space="preserve"> la codul economic 319240 pentru perfectarea Raportului de audit energetic la casa de cultură din s. Olăneşti:</w:t>
      </w:r>
    </w:p>
    <w:p w:rsidR="00273287" w:rsidRPr="00273287" w:rsidRDefault="00273287" w:rsidP="00273287">
      <w:pPr>
        <w:pStyle w:val="a3"/>
        <w:tabs>
          <w:tab w:val="left" w:pos="284"/>
        </w:tabs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1.2  suma de </w:t>
      </w:r>
      <w:r w:rsidR="00226CB1" w:rsidRPr="00226CB1">
        <w:rPr>
          <w:b/>
          <w:sz w:val="28"/>
          <w:szCs w:val="28"/>
          <w:lang w:val="ro-RO"/>
        </w:rPr>
        <w:t>8</w:t>
      </w:r>
      <w:r w:rsidRPr="00721000">
        <w:rPr>
          <w:b/>
          <w:sz w:val="28"/>
          <w:szCs w:val="28"/>
          <w:lang w:val="ro-RO"/>
        </w:rPr>
        <w:t>,0</w:t>
      </w:r>
      <w:r w:rsidRPr="00273287">
        <w:rPr>
          <w:b/>
          <w:sz w:val="28"/>
          <w:szCs w:val="28"/>
          <w:lang w:val="ro-RO"/>
        </w:rPr>
        <w:t xml:space="preserve"> mii lei</w:t>
      </w:r>
      <w:r>
        <w:rPr>
          <w:sz w:val="28"/>
          <w:szCs w:val="28"/>
          <w:lang w:val="ro-RO"/>
        </w:rPr>
        <w:t xml:space="preserve"> </w:t>
      </w:r>
      <w:r w:rsidRPr="00273287">
        <w:rPr>
          <w:sz w:val="28"/>
          <w:szCs w:val="28"/>
          <w:lang w:val="ro-RO"/>
        </w:rPr>
        <w:t xml:space="preserve">mamelor, </w:t>
      </w:r>
      <w:r w:rsidR="008E7D3E">
        <w:rPr>
          <w:sz w:val="28"/>
          <w:szCs w:val="28"/>
          <w:lang w:val="ro-RO"/>
        </w:rPr>
        <w:t>Ponomarenco Ligia,</w:t>
      </w:r>
      <w:r w:rsidRPr="00273287">
        <w:rPr>
          <w:sz w:val="28"/>
          <w:szCs w:val="28"/>
          <w:lang w:val="ro-RO"/>
        </w:rPr>
        <w:t xml:space="preserve"> Ciulina Ecaterina</w:t>
      </w:r>
      <w:r w:rsidR="00226CB1">
        <w:rPr>
          <w:sz w:val="28"/>
          <w:szCs w:val="28"/>
          <w:lang w:val="ro-RO"/>
        </w:rPr>
        <w:t>,</w:t>
      </w:r>
      <w:r w:rsidR="00721000">
        <w:rPr>
          <w:sz w:val="28"/>
          <w:szCs w:val="28"/>
          <w:lang w:val="ro-RO"/>
        </w:rPr>
        <w:t xml:space="preserve"> Papuc Valeria</w:t>
      </w:r>
      <w:r w:rsidR="00226CB1">
        <w:rPr>
          <w:sz w:val="28"/>
          <w:szCs w:val="28"/>
          <w:lang w:val="ro-RO"/>
        </w:rPr>
        <w:t xml:space="preserve"> şi Crocmazan Iana</w:t>
      </w:r>
      <w:r w:rsidRPr="00273287">
        <w:rPr>
          <w:sz w:val="28"/>
          <w:szCs w:val="28"/>
          <w:lang w:val="ro-RO"/>
        </w:rPr>
        <w:t>, copiilor nou născuţi conform certificatelor de naştere</w:t>
      </w:r>
      <w:r>
        <w:rPr>
          <w:sz w:val="28"/>
          <w:szCs w:val="28"/>
          <w:lang w:val="ro-RO"/>
        </w:rPr>
        <w:t>,  cîte 2.0 mii lei la fiecare.</w:t>
      </w:r>
      <w:r w:rsidRPr="00273287">
        <w:rPr>
          <w:sz w:val="28"/>
          <w:szCs w:val="28"/>
          <w:lang w:val="ro-RO"/>
        </w:rPr>
        <w:t xml:space="preserve"> </w:t>
      </w:r>
    </w:p>
    <w:p w:rsidR="000040EF" w:rsidRPr="000040EF" w:rsidRDefault="000040EF" w:rsidP="000040EF">
      <w:pPr>
        <w:tabs>
          <w:tab w:val="left" w:pos="284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Pr="000040EF">
        <w:rPr>
          <w:b/>
          <w:sz w:val="28"/>
          <w:szCs w:val="28"/>
          <w:lang w:val="ro-RO"/>
        </w:rPr>
        <w:t xml:space="preserve">2. </w:t>
      </w:r>
      <w:r w:rsidRPr="000040EF">
        <w:rPr>
          <w:sz w:val="28"/>
          <w:szCs w:val="28"/>
          <w:lang w:val="ro-RO"/>
        </w:rPr>
        <w:t>Controlul executării prezentei decizii revine primarului, dlui Iurie Ostafii.</w:t>
      </w:r>
    </w:p>
    <w:p w:rsidR="000040EF" w:rsidRDefault="000040EF" w:rsidP="000040E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</w:t>
      </w:r>
      <w:r>
        <w:rPr>
          <w:bCs/>
          <w:sz w:val="28"/>
          <w:szCs w:val="28"/>
          <w:lang w:val="ro-RO"/>
        </w:rPr>
        <w:t>Prezenta Decizie se aduce la  cunoştinţă :</w:t>
      </w:r>
    </w:p>
    <w:p w:rsidR="000040EF" w:rsidRDefault="000040EF" w:rsidP="000040E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-   Oficiului teritorial Căuşeni al Cancelariei  de  Stat;</w:t>
      </w:r>
    </w:p>
    <w:p w:rsidR="000040EF" w:rsidRDefault="000040EF" w:rsidP="000040EF">
      <w:pPr>
        <w:numPr>
          <w:ilvl w:val="0"/>
          <w:numId w:val="3"/>
        </w:numPr>
        <w:tabs>
          <w:tab w:val="clear" w:pos="659"/>
          <w:tab w:val="num" w:pos="735"/>
        </w:tabs>
        <w:ind w:left="73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Persoanelor vizate;</w:t>
      </w:r>
    </w:p>
    <w:p w:rsidR="000040EF" w:rsidRDefault="000040EF" w:rsidP="000040EF">
      <w:pPr>
        <w:numPr>
          <w:ilvl w:val="0"/>
          <w:numId w:val="3"/>
        </w:numPr>
        <w:tabs>
          <w:tab w:val="clear" w:pos="659"/>
          <w:tab w:val="num" w:pos="735"/>
        </w:tabs>
        <w:ind w:left="73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Direcţiei Finanţe Ştefan  Vodă ;</w:t>
      </w:r>
    </w:p>
    <w:p w:rsidR="000040EF" w:rsidRDefault="000040EF" w:rsidP="000040EF">
      <w:pPr>
        <w:numPr>
          <w:ilvl w:val="0"/>
          <w:numId w:val="3"/>
        </w:numPr>
        <w:tabs>
          <w:tab w:val="clear" w:pos="659"/>
          <w:tab w:val="num" w:pos="735"/>
        </w:tabs>
        <w:ind w:left="73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Contabilitatea primăriei.</w:t>
      </w:r>
    </w:p>
    <w:p w:rsidR="000040EF" w:rsidRDefault="000040EF" w:rsidP="000040EF">
      <w:pPr>
        <w:numPr>
          <w:ilvl w:val="0"/>
          <w:numId w:val="3"/>
        </w:numPr>
        <w:tabs>
          <w:tab w:val="clear" w:pos="659"/>
          <w:tab w:val="num" w:pos="735"/>
        </w:tabs>
        <w:ind w:left="73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Publicare RSAL </w:t>
      </w:r>
    </w:p>
    <w:p w:rsidR="000040EF" w:rsidRPr="007879F4" w:rsidRDefault="000040EF" w:rsidP="0068078F">
      <w:pPr>
        <w:jc w:val="center"/>
        <w:rPr>
          <w:b/>
          <w:sz w:val="24"/>
          <w:szCs w:val="26"/>
          <w:lang w:val="ro-RO"/>
        </w:rPr>
      </w:pPr>
    </w:p>
    <w:p w:rsidR="00D77BA9" w:rsidRPr="00037465" w:rsidRDefault="00D77BA9" w:rsidP="00D77BA9">
      <w:pPr>
        <w:rPr>
          <w:b/>
          <w:sz w:val="28"/>
          <w:szCs w:val="28"/>
          <w:lang w:val="ro-RO"/>
        </w:rPr>
      </w:pPr>
      <w:r w:rsidRPr="00037465">
        <w:rPr>
          <w:b/>
          <w:sz w:val="28"/>
          <w:szCs w:val="28"/>
          <w:lang w:val="ro-RO"/>
        </w:rPr>
        <w:t xml:space="preserve">Preşedintele şedinţei                                                            </w:t>
      </w:r>
    </w:p>
    <w:p w:rsidR="00D77BA9" w:rsidRPr="00037465" w:rsidRDefault="00D77BA9" w:rsidP="00D77BA9">
      <w:pPr>
        <w:rPr>
          <w:b/>
          <w:sz w:val="28"/>
          <w:szCs w:val="28"/>
          <w:lang w:val="ro-RO"/>
        </w:rPr>
      </w:pPr>
      <w:r w:rsidRPr="00037465">
        <w:rPr>
          <w:b/>
          <w:sz w:val="28"/>
          <w:szCs w:val="28"/>
          <w:lang w:val="ro-RO"/>
        </w:rPr>
        <w:t>CONTRASEMNEAZĂ:</w:t>
      </w:r>
    </w:p>
    <w:p w:rsidR="00D77BA9" w:rsidRPr="00037465" w:rsidRDefault="00D77BA9" w:rsidP="00D77BA9">
      <w:pPr>
        <w:shd w:val="clear" w:color="auto" w:fill="FFFFFF"/>
        <w:jc w:val="both"/>
        <w:rPr>
          <w:b/>
          <w:sz w:val="28"/>
          <w:szCs w:val="28"/>
          <w:lang w:val="ro-RO"/>
        </w:rPr>
      </w:pPr>
      <w:r w:rsidRPr="00037465">
        <w:rPr>
          <w:b/>
          <w:sz w:val="28"/>
          <w:szCs w:val="28"/>
          <w:lang w:val="ro-RO"/>
        </w:rPr>
        <w:t>Secretarul consiliului                                                       Eugenia Zveaghinţev</w:t>
      </w:r>
    </w:p>
    <w:p w:rsidR="00D77BA9" w:rsidRPr="00037465" w:rsidRDefault="00D77BA9" w:rsidP="00D77BA9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D77BA9" w:rsidRDefault="00D77BA9" w:rsidP="00D77BA9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:rsidR="00D77BA9" w:rsidRDefault="00D77BA9" w:rsidP="00D77BA9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:rsidR="00D77BA9" w:rsidRDefault="00D77BA9" w:rsidP="00D77BA9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:rsidR="00D77BA9" w:rsidRDefault="00D77BA9" w:rsidP="00D77BA9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:rsidR="00D77BA9" w:rsidRDefault="00D77BA9" w:rsidP="00D77BA9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:rsidR="00D77BA9" w:rsidRDefault="00D77BA9" w:rsidP="00D77BA9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:rsidR="00D77BA9" w:rsidRDefault="00D77BA9" w:rsidP="00D77BA9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:rsidR="00D77BA9" w:rsidRDefault="00D77BA9" w:rsidP="00D77BA9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:rsidR="00613F96" w:rsidRDefault="00D77BA9" w:rsidP="00613F96">
      <w:pPr>
        <w:shd w:val="clear" w:color="auto" w:fill="FFFFFF"/>
        <w:jc w:val="both"/>
        <w:rPr>
          <w:b/>
          <w:sz w:val="26"/>
          <w:szCs w:val="26"/>
          <w:lang w:val="ro-RO"/>
        </w:rPr>
      </w:pPr>
      <w:r>
        <w:rPr>
          <w:sz w:val="24"/>
          <w:szCs w:val="26"/>
          <w:lang w:val="ro-RO"/>
        </w:rPr>
        <w:lastRenderedPageBreak/>
        <w:tab/>
      </w:r>
      <w:r>
        <w:rPr>
          <w:sz w:val="24"/>
          <w:szCs w:val="26"/>
          <w:lang w:val="ro-RO"/>
        </w:rPr>
        <w:tab/>
      </w:r>
      <w:r>
        <w:rPr>
          <w:sz w:val="24"/>
          <w:szCs w:val="26"/>
          <w:lang w:val="ro-RO"/>
        </w:rPr>
        <w:tab/>
      </w:r>
      <w:r>
        <w:rPr>
          <w:sz w:val="24"/>
          <w:szCs w:val="26"/>
          <w:lang w:val="ro-RO"/>
        </w:rPr>
        <w:tab/>
      </w:r>
      <w:r>
        <w:rPr>
          <w:sz w:val="24"/>
          <w:szCs w:val="26"/>
          <w:lang w:val="ro-RO"/>
        </w:rPr>
        <w:tab/>
      </w:r>
      <w:r>
        <w:rPr>
          <w:sz w:val="24"/>
          <w:szCs w:val="26"/>
          <w:lang w:val="ro-RO"/>
        </w:rPr>
        <w:tab/>
      </w:r>
    </w:p>
    <w:p w:rsidR="0068078F" w:rsidRDefault="0068078F" w:rsidP="0068078F">
      <w:pPr>
        <w:shd w:val="clear" w:color="auto" w:fill="FFFFFF"/>
        <w:jc w:val="right"/>
        <w:rPr>
          <w:b/>
          <w:sz w:val="26"/>
          <w:szCs w:val="26"/>
          <w:lang w:val="ro-RO"/>
        </w:rPr>
      </w:pPr>
    </w:p>
    <w:p w:rsidR="0068078F" w:rsidRDefault="001522A6" w:rsidP="0068078F">
      <w:pPr>
        <w:jc w:val="both"/>
        <w:rPr>
          <w:sz w:val="28"/>
          <w:szCs w:val="28"/>
          <w:lang w:val="ro-RO"/>
        </w:rPr>
      </w:pPr>
      <w:r w:rsidRPr="001522A6">
        <w:pict>
          <v:shape id="_x0000_s1537" type="#_x0000_t202" style="position:absolute;left:0;text-align:left;margin-left:286.5pt;margin-top:-10.3pt;width:191.55pt;height:74.8pt;z-index:252193792" strokecolor="white">
            <v:textbox style="mso-next-textbox:#_x0000_s1537">
              <w:txbxContent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1522A6">
        <w:pict>
          <v:shape id="_x0000_s1536" type="#_x0000_t202" style="position:absolute;left:0;text-align:left;margin-left:-25.5pt;margin-top:-6.35pt;width:185.55pt;height:77.8pt;z-index:252192768" strokecolor="white">
            <v:textbox style="mso-next-textbox:#_x0000_s1536">
              <w:txbxContent>
                <w:p w:rsidR="00EC2FB1" w:rsidRDefault="00EC2FB1" w:rsidP="0068078F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REPUBLICA  MOLDOVA</w:t>
                  </w: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EC2FB1" w:rsidRDefault="00EC2FB1" w:rsidP="0068078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EC2FB1" w:rsidRDefault="00EC2FB1" w:rsidP="0068078F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EC2FB1" w:rsidRDefault="00EC2FB1" w:rsidP="0068078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1522A6">
        <w:pict>
          <v:shape id="_x0000_s1535" type="#_x0000_t75" style="position:absolute;left:0;text-align:left;margin-left:196.2pt;margin-top:2.65pt;width:47.9pt;height:53.2pt;z-index:252191744;visibility:visible;mso-wrap-edited:f">
            <v:imagedata r:id="rId8" o:title=""/>
            <w10:wrap type="topAndBottom"/>
          </v:shape>
          <o:OLEObject Type="Embed" ProgID="Word.Picture.8" ShapeID="_x0000_s1535" DrawAspect="Content" ObjectID="_1716039346" r:id="rId12"/>
        </w:pict>
      </w:r>
    </w:p>
    <w:p w:rsidR="0068078F" w:rsidRDefault="0068078F" w:rsidP="0068078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 Водэ</w:t>
      </w:r>
    </w:p>
    <w:p w:rsidR="0068078F" w:rsidRDefault="0068078F" w:rsidP="0068078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 чел Бун, 62</w:t>
      </w:r>
    </w:p>
    <w:p w:rsidR="0068078F" w:rsidRDefault="0068078F" w:rsidP="0068078F">
      <w:pPr>
        <w:rPr>
          <w:sz w:val="26"/>
          <w:szCs w:val="26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68078F" w:rsidRDefault="0068078F" w:rsidP="0068078F">
      <w:pPr>
        <w:rPr>
          <w:color w:val="000000"/>
          <w:lang w:val="ro-RO"/>
        </w:rPr>
      </w:pPr>
    </w:p>
    <w:p w:rsidR="0068078F" w:rsidRPr="00037465" w:rsidRDefault="0068078F" w:rsidP="0068078F">
      <w:pPr>
        <w:ind w:left="2832" w:firstLine="708"/>
        <w:rPr>
          <w:b/>
          <w:i/>
          <w:color w:val="000000"/>
          <w:sz w:val="28"/>
          <w:szCs w:val="28"/>
          <w:u w:val="single"/>
          <w:lang w:val="ro-RO"/>
        </w:rPr>
      </w:pPr>
      <w:r w:rsidRPr="00037465">
        <w:rPr>
          <w:b/>
          <w:sz w:val="28"/>
          <w:szCs w:val="28"/>
          <w:lang w:val="ro-RO"/>
        </w:rPr>
        <w:t>DECIZIA</w:t>
      </w:r>
      <w:r w:rsidRPr="00037465">
        <w:rPr>
          <w:b/>
          <w:color w:val="000000"/>
          <w:sz w:val="28"/>
          <w:szCs w:val="28"/>
          <w:lang w:val="ro-RO"/>
        </w:rPr>
        <w:t xml:space="preserve">№ </w:t>
      </w:r>
      <w:r w:rsidR="00E43102">
        <w:rPr>
          <w:b/>
          <w:color w:val="000000"/>
          <w:sz w:val="28"/>
          <w:szCs w:val="28"/>
          <w:lang w:val="ro-RO"/>
        </w:rPr>
        <w:t>3</w:t>
      </w:r>
      <w:r w:rsidRPr="00037465">
        <w:rPr>
          <w:b/>
          <w:color w:val="000000"/>
          <w:sz w:val="28"/>
          <w:szCs w:val="28"/>
          <w:lang w:val="ro-RO"/>
        </w:rPr>
        <w:t>/</w:t>
      </w:r>
      <w:r w:rsidR="00E43102">
        <w:rPr>
          <w:b/>
          <w:color w:val="000000"/>
          <w:sz w:val="28"/>
          <w:szCs w:val="28"/>
          <w:lang w:val="ro-RO"/>
        </w:rPr>
        <w:t>4</w:t>
      </w:r>
      <w:r w:rsidRPr="00037465">
        <w:rPr>
          <w:b/>
          <w:color w:val="000000"/>
          <w:sz w:val="28"/>
          <w:szCs w:val="28"/>
          <w:lang w:val="ro-RO"/>
        </w:rPr>
        <w:t xml:space="preserve">                  </w:t>
      </w:r>
    </w:p>
    <w:p w:rsidR="0068078F" w:rsidRDefault="00037465" w:rsidP="00037465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</w:t>
      </w:r>
      <w:r w:rsidR="00C57B31">
        <w:rPr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 xml:space="preserve">  </w:t>
      </w:r>
      <w:r w:rsidR="0068078F" w:rsidRPr="00037465">
        <w:rPr>
          <w:b/>
          <w:sz w:val="28"/>
          <w:szCs w:val="28"/>
          <w:lang w:val="ro-RO"/>
        </w:rPr>
        <w:t xml:space="preserve">din </w:t>
      </w:r>
      <w:r w:rsidR="00277FA2">
        <w:rPr>
          <w:b/>
          <w:sz w:val="28"/>
          <w:szCs w:val="28"/>
          <w:lang w:val="ro-RO"/>
        </w:rPr>
        <w:t>13</w:t>
      </w:r>
      <w:r w:rsidR="00E43102">
        <w:rPr>
          <w:b/>
          <w:sz w:val="28"/>
          <w:szCs w:val="28"/>
          <w:lang w:val="ro-RO"/>
        </w:rPr>
        <w:t xml:space="preserve"> iunie </w:t>
      </w:r>
      <w:r w:rsidR="0068078F" w:rsidRPr="00037465">
        <w:rPr>
          <w:b/>
          <w:sz w:val="28"/>
          <w:szCs w:val="28"/>
          <w:lang w:val="ro-RO"/>
        </w:rPr>
        <w:t xml:space="preserve"> 202</w:t>
      </w:r>
      <w:r w:rsidR="00613F96">
        <w:rPr>
          <w:b/>
          <w:sz w:val="28"/>
          <w:szCs w:val="28"/>
          <w:lang w:val="ro-RO"/>
        </w:rPr>
        <w:t>2</w:t>
      </w:r>
    </w:p>
    <w:p w:rsidR="00800A79" w:rsidRPr="00037465" w:rsidRDefault="00800A79" w:rsidP="00037465">
      <w:pPr>
        <w:rPr>
          <w:b/>
          <w:sz w:val="28"/>
          <w:szCs w:val="28"/>
          <w:lang w:val="ro-RO"/>
        </w:rPr>
      </w:pPr>
    </w:p>
    <w:p w:rsidR="00800A79" w:rsidRPr="00FB0594" w:rsidRDefault="00800A79" w:rsidP="00800A79">
      <w:pPr>
        <w:tabs>
          <w:tab w:val="left" w:pos="3920"/>
        </w:tabs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Cu  privire  la  repartizarea mijloacelor</w:t>
      </w:r>
    </w:p>
    <w:p w:rsidR="00800A79" w:rsidRPr="00FB0594" w:rsidRDefault="00800A79" w:rsidP="00800A79">
      <w:pPr>
        <w:tabs>
          <w:tab w:val="left" w:pos="3920"/>
        </w:tabs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financiare din fondul de rezervă.</w:t>
      </w:r>
    </w:p>
    <w:p w:rsidR="00800A79" w:rsidRPr="00FB0594" w:rsidRDefault="00800A79" w:rsidP="00800A79">
      <w:pPr>
        <w:tabs>
          <w:tab w:val="left" w:pos="3920"/>
        </w:tabs>
        <w:jc w:val="both"/>
        <w:rPr>
          <w:sz w:val="28"/>
          <w:szCs w:val="28"/>
          <w:lang w:val="ro-RO"/>
        </w:rPr>
      </w:pPr>
    </w:p>
    <w:p w:rsidR="00800A79" w:rsidRPr="00FB0594" w:rsidRDefault="00800A79" w:rsidP="00800A79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Conform art.4 (1) lit. m), (3) din  Legea privind descentralizarea administrativă   nr.435-XVI  din  28.12.2006,</w:t>
      </w:r>
    </w:p>
    <w:p w:rsidR="00800A79" w:rsidRPr="00FB0594" w:rsidRDefault="00800A79" w:rsidP="00800A79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în conformitate cu prevederile art. 4, 8, .9, 19, 32 lit. g) din Legea nr. 397-XV din 16 octombrie 2003 privind finanţele publice locale şi Regulamentului privind alocarea mijloacelor din fondul de rezervă a bugetului local Olăneştişi utilizarea mijloacelor acestuia, aprobat prin decizia nr. 2/7 din 25 aprilie 2013,</w:t>
      </w:r>
    </w:p>
    <w:p w:rsidR="00800A79" w:rsidRPr="00FB0594" w:rsidRDefault="00800A79" w:rsidP="00800A79">
      <w:pPr>
        <w:jc w:val="both"/>
        <w:rPr>
          <w:sz w:val="16"/>
          <w:szCs w:val="16"/>
          <w:lang w:val="ro-RO"/>
        </w:rPr>
      </w:pPr>
      <w:r w:rsidRPr="00FB0594">
        <w:rPr>
          <w:sz w:val="28"/>
          <w:szCs w:val="28"/>
          <w:lang w:val="ro-RO"/>
        </w:rPr>
        <w:t xml:space="preserve">   în  temeiul  art.  14  (2),  lit.  n), y), art. 20 (1), (3), (5) din  Legea № 436 – XVI  din 28.12.2006,  privind administraţia  publică locală,  consiliul local Olăneşti</w:t>
      </w:r>
    </w:p>
    <w:p w:rsidR="00800A79" w:rsidRPr="00FB0594" w:rsidRDefault="00800A79" w:rsidP="00800A79">
      <w:pPr>
        <w:jc w:val="both"/>
        <w:rPr>
          <w:sz w:val="16"/>
          <w:szCs w:val="16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                                                     DECIDE</w:t>
      </w:r>
      <w:r w:rsidRPr="00FB0594">
        <w:rPr>
          <w:sz w:val="28"/>
          <w:szCs w:val="28"/>
          <w:lang w:val="ro-RO"/>
        </w:rPr>
        <w:t>:</w:t>
      </w:r>
    </w:p>
    <w:p w:rsidR="00800A79" w:rsidRPr="00FB0594" w:rsidRDefault="00800A79" w:rsidP="00800A79">
      <w:pPr>
        <w:pStyle w:val="a3"/>
        <w:ind w:left="0" w:firstLine="375"/>
        <w:jc w:val="both"/>
        <w:rPr>
          <w:sz w:val="28"/>
          <w:szCs w:val="28"/>
          <w:lang w:val="ro-RO"/>
        </w:rPr>
      </w:pPr>
      <w:r w:rsidRPr="00CE5B53">
        <w:rPr>
          <w:b/>
          <w:sz w:val="28"/>
          <w:szCs w:val="28"/>
          <w:lang w:val="ro-RO"/>
        </w:rPr>
        <w:t>1.</w:t>
      </w:r>
      <w:r w:rsidRPr="00FB0594">
        <w:rPr>
          <w:sz w:val="28"/>
          <w:szCs w:val="28"/>
          <w:lang w:val="ro-RO"/>
        </w:rPr>
        <w:t>Se alocă mijloace financiare din fondul de rezervă a primăriei satului Olănești în anul curent, în sumă totală de</w:t>
      </w:r>
      <w:r>
        <w:rPr>
          <w:sz w:val="28"/>
          <w:szCs w:val="28"/>
          <w:lang w:val="ro-RO"/>
        </w:rPr>
        <w:t xml:space="preserve"> </w:t>
      </w:r>
      <w:r w:rsidR="00277FA2" w:rsidRPr="00277FA2">
        <w:rPr>
          <w:b/>
          <w:sz w:val="28"/>
          <w:szCs w:val="28"/>
          <w:lang w:val="ro-RO"/>
        </w:rPr>
        <w:t>13,5</w:t>
      </w:r>
      <w:r w:rsidR="00EF566C">
        <w:rPr>
          <w:sz w:val="28"/>
          <w:szCs w:val="28"/>
          <w:lang w:val="ro-RO"/>
        </w:rPr>
        <w:t xml:space="preserve"> </w:t>
      </w:r>
      <w:r w:rsidRPr="00FB0594">
        <w:rPr>
          <w:sz w:val="28"/>
          <w:szCs w:val="28"/>
          <w:lang w:val="ro-RO"/>
        </w:rPr>
        <w:t xml:space="preserve"> </w:t>
      </w:r>
      <w:r w:rsidRPr="00CE5B53">
        <w:rPr>
          <w:b/>
          <w:sz w:val="28"/>
          <w:szCs w:val="28"/>
          <w:highlight w:val="yellow"/>
          <w:lang w:val="ro-RO"/>
        </w:rPr>
        <w:t>mii</w:t>
      </w:r>
      <w:r w:rsidRPr="00CE5B53">
        <w:rPr>
          <w:b/>
          <w:sz w:val="28"/>
          <w:szCs w:val="28"/>
          <w:lang w:val="ro-RO"/>
        </w:rPr>
        <w:t xml:space="preserve">  lei</w:t>
      </w:r>
      <w:r w:rsidRPr="00FB0594">
        <w:rPr>
          <w:sz w:val="28"/>
          <w:szCs w:val="28"/>
          <w:lang w:val="ro-RO"/>
        </w:rPr>
        <w:t>, ajutor material unic, următoarelor persoane în legătură cu situaţia materială dificilă, tratament costisitor îndelungat şi în urma intervenţiilor chirurgicale costisitoare,  după cum urmează în lista din anexa nr. 1:</w:t>
      </w:r>
    </w:p>
    <w:p w:rsidR="00800A79" w:rsidRPr="00FB0594" w:rsidRDefault="000040EF" w:rsidP="00800A79">
      <w:pPr>
        <w:pStyle w:val="a3"/>
        <w:ind w:left="0" w:firstLine="3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</w:t>
      </w:r>
      <w:r w:rsidR="00800A79" w:rsidRPr="00FB0594">
        <w:rPr>
          <w:sz w:val="28"/>
          <w:szCs w:val="28"/>
          <w:lang w:val="ro-RO"/>
        </w:rPr>
        <w:t xml:space="preserve"> Controlul executării prezentei decizii se atribuie primarului, Iurie Ostafii. </w:t>
      </w:r>
    </w:p>
    <w:p w:rsidR="00800A79" w:rsidRPr="00FB0594" w:rsidRDefault="00800A79" w:rsidP="00800A79">
      <w:pPr>
        <w:rPr>
          <w:sz w:val="28"/>
          <w:szCs w:val="28"/>
          <w:lang w:val="ro-RO"/>
        </w:rPr>
      </w:pPr>
      <w:r w:rsidRPr="00FB0594">
        <w:rPr>
          <w:sz w:val="24"/>
          <w:szCs w:val="24"/>
          <w:lang w:val="ro-RO"/>
        </w:rPr>
        <w:t xml:space="preserve">4.  </w:t>
      </w:r>
      <w:r w:rsidRPr="00FB0594">
        <w:rPr>
          <w:sz w:val="28"/>
          <w:szCs w:val="28"/>
          <w:lang w:val="ro-RO"/>
        </w:rPr>
        <w:t>Prezenta Decizie se aduce la cunoştinţă :</w:t>
      </w:r>
    </w:p>
    <w:p w:rsidR="00800A79" w:rsidRPr="00FB0594" w:rsidRDefault="00800A79" w:rsidP="00800A79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 Oficiului teritorial Căuşeni al Cancelariei  de  Stat ;</w:t>
      </w:r>
    </w:p>
    <w:p w:rsidR="00800A79" w:rsidRPr="00FB0594" w:rsidRDefault="00800A79" w:rsidP="00800A79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 Persoanelor vizate;</w:t>
      </w:r>
    </w:p>
    <w:p w:rsidR="00800A79" w:rsidRPr="00FB0594" w:rsidRDefault="00800A79" w:rsidP="00800A79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  Contabilităţii;</w:t>
      </w:r>
    </w:p>
    <w:p w:rsidR="00800A79" w:rsidRPr="00FB0594" w:rsidRDefault="00800A79" w:rsidP="00800A79">
      <w:pPr>
        <w:rPr>
          <w:sz w:val="28"/>
          <w:szCs w:val="28"/>
          <w:lang w:val="ro-RO"/>
        </w:rPr>
      </w:pPr>
      <w:r w:rsidRPr="00FB0594">
        <w:rPr>
          <w:sz w:val="28"/>
          <w:szCs w:val="24"/>
          <w:lang w:val="ro-RO"/>
        </w:rPr>
        <w:t xml:space="preserve">   - se aduce la cunoştinţă publică prin afişare;</w:t>
      </w:r>
    </w:p>
    <w:p w:rsidR="00800A79" w:rsidRPr="00FB0594" w:rsidRDefault="00800A79" w:rsidP="00800A79">
      <w:pPr>
        <w:rPr>
          <w:sz w:val="28"/>
          <w:szCs w:val="24"/>
          <w:lang w:val="ro-RO"/>
        </w:rPr>
      </w:pPr>
      <w:r w:rsidRPr="00FB0594">
        <w:rPr>
          <w:sz w:val="28"/>
          <w:szCs w:val="24"/>
          <w:lang w:val="ro-RO"/>
        </w:rPr>
        <w:t xml:space="preserve">   - se publică în Registrul de Stat al Actelor Locale.</w:t>
      </w:r>
    </w:p>
    <w:p w:rsidR="0068078F" w:rsidRDefault="0068078F" w:rsidP="0068078F">
      <w:pPr>
        <w:jc w:val="center"/>
        <w:rPr>
          <w:b/>
          <w:sz w:val="28"/>
          <w:szCs w:val="28"/>
          <w:lang w:val="ro-RO"/>
        </w:rPr>
      </w:pPr>
    </w:p>
    <w:p w:rsidR="008A3C55" w:rsidRDefault="008A3C55" w:rsidP="008A3C55">
      <w:pPr>
        <w:jc w:val="center"/>
        <w:rPr>
          <w:b/>
          <w:sz w:val="28"/>
          <w:szCs w:val="28"/>
          <w:lang w:val="ro-RO"/>
        </w:rPr>
      </w:pPr>
    </w:p>
    <w:p w:rsidR="000040EF" w:rsidRDefault="008A3C55" w:rsidP="008A3C55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Preşedinteleşedinţei                                                  </w:t>
      </w:r>
      <w:r w:rsidR="006502BE">
        <w:rPr>
          <w:b/>
          <w:sz w:val="28"/>
          <w:szCs w:val="28"/>
          <w:lang w:val="ro-RO"/>
        </w:rPr>
        <w:t xml:space="preserve">        </w:t>
      </w:r>
    </w:p>
    <w:p w:rsidR="008A3C55" w:rsidRDefault="008A3C55" w:rsidP="008A3C55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CONTRASEMNEAZĂ:</w:t>
      </w:r>
    </w:p>
    <w:p w:rsidR="008A3C55" w:rsidRDefault="008A3C55" w:rsidP="008A3C55">
      <w:pPr>
        <w:shd w:val="clear" w:color="auto" w:fill="FFFFFF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Secretarul consiliului                                                    Eugenia Zveaghinţev</w:t>
      </w:r>
    </w:p>
    <w:p w:rsidR="008A3C55" w:rsidRDefault="008A3C55" w:rsidP="008A3C55">
      <w:pPr>
        <w:jc w:val="both"/>
        <w:rPr>
          <w:sz w:val="28"/>
          <w:szCs w:val="28"/>
          <w:lang w:val="ro-RO"/>
        </w:rPr>
      </w:pPr>
    </w:p>
    <w:p w:rsidR="008A3C55" w:rsidRDefault="008A3C55" w:rsidP="008A3C55">
      <w:pPr>
        <w:jc w:val="both"/>
        <w:rPr>
          <w:sz w:val="28"/>
          <w:szCs w:val="28"/>
          <w:lang w:val="ro-RO"/>
        </w:rPr>
      </w:pPr>
    </w:p>
    <w:p w:rsidR="000D6EC4" w:rsidRDefault="000D6EC4" w:rsidP="000D6EC4">
      <w:pPr>
        <w:rPr>
          <w:i/>
          <w:sz w:val="24"/>
          <w:szCs w:val="24"/>
          <w:lang w:val="ro-RO"/>
        </w:rPr>
      </w:pPr>
    </w:p>
    <w:p w:rsidR="000040EF" w:rsidRDefault="000040EF" w:rsidP="000D6EC4">
      <w:pPr>
        <w:rPr>
          <w:i/>
          <w:sz w:val="24"/>
          <w:szCs w:val="24"/>
          <w:lang w:val="ro-RO"/>
        </w:rPr>
      </w:pPr>
    </w:p>
    <w:p w:rsidR="000040EF" w:rsidRDefault="000040EF" w:rsidP="000D6EC4">
      <w:pPr>
        <w:rPr>
          <w:i/>
          <w:sz w:val="24"/>
          <w:szCs w:val="24"/>
          <w:lang w:val="ro-RO"/>
        </w:rPr>
      </w:pPr>
    </w:p>
    <w:p w:rsidR="000040EF" w:rsidRDefault="000040EF" w:rsidP="000D6EC4">
      <w:pPr>
        <w:rPr>
          <w:i/>
          <w:sz w:val="24"/>
          <w:szCs w:val="24"/>
          <w:lang w:val="ro-RO"/>
        </w:rPr>
      </w:pPr>
    </w:p>
    <w:p w:rsidR="000040EF" w:rsidRDefault="000040EF" w:rsidP="000D6EC4">
      <w:pPr>
        <w:rPr>
          <w:i/>
          <w:sz w:val="24"/>
          <w:szCs w:val="24"/>
          <w:lang w:val="ro-RO"/>
        </w:rPr>
      </w:pPr>
    </w:p>
    <w:p w:rsidR="000040EF" w:rsidRDefault="000040EF" w:rsidP="000D6EC4">
      <w:pPr>
        <w:rPr>
          <w:i/>
          <w:sz w:val="24"/>
          <w:szCs w:val="24"/>
          <w:lang w:val="ro-RO"/>
        </w:rPr>
      </w:pPr>
    </w:p>
    <w:p w:rsidR="000040EF" w:rsidRDefault="000040EF" w:rsidP="000D6EC4">
      <w:pPr>
        <w:rPr>
          <w:i/>
          <w:sz w:val="24"/>
          <w:szCs w:val="24"/>
          <w:lang w:val="ro-RO"/>
        </w:rPr>
      </w:pPr>
    </w:p>
    <w:p w:rsidR="000040EF" w:rsidRDefault="000040EF" w:rsidP="000D6EC4">
      <w:pPr>
        <w:rPr>
          <w:i/>
          <w:sz w:val="24"/>
          <w:szCs w:val="24"/>
          <w:lang w:val="ro-RO"/>
        </w:rPr>
      </w:pPr>
    </w:p>
    <w:p w:rsidR="000040EF" w:rsidRDefault="000040EF" w:rsidP="000D6EC4">
      <w:pPr>
        <w:rPr>
          <w:i/>
          <w:sz w:val="24"/>
          <w:szCs w:val="24"/>
          <w:lang w:val="ro-RO"/>
        </w:rPr>
      </w:pPr>
    </w:p>
    <w:p w:rsidR="000040EF" w:rsidRDefault="000040EF" w:rsidP="000D6EC4">
      <w:pPr>
        <w:rPr>
          <w:i/>
          <w:sz w:val="24"/>
          <w:szCs w:val="24"/>
          <w:lang w:val="ro-RO"/>
        </w:rPr>
      </w:pPr>
    </w:p>
    <w:p w:rsidR="006502BE" w:rsidRDefault="006502BE" w:rsidP="000D6EC4">
      <w:pPr>
        <w:rPr>
          <w:i/>
          <w:sz w:val="24"/>
          <w:szCs w:val="24"/>
          <w:lang w:val="ro-RO"/>
        </w:rPr>
      </w:pPr>
    </w:p>
    <w:p w:rsidR="006502BE" w:rsidRDefault="006502BE" w:rsidP="000D6EC4">
      <w:pPr>
        <w:rPr>
          <w:i/>
          <w:sz w:val="24"/>
          <w:szCs w:val="24"/>
          <w:lang w:val="ro-RO"/>
        </w:rPr>
      </w:pPr>
    </w:p>
    <w:p w:rsidR="002E3040" w:rsidRDefault="002E3040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800A79" w:rsidRDefault="00800A79" w:rsidP="00800A79">
      <w:pPr>
        <w:spacing w:line="100" w:lineRule="atLeast"/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Anexa nr. 1 </w:t>
      </w:r>
    </w:p>
    <w:p w:rsidR="00800A79" w:rsidRDefault="00800A79" w:rsidP="00800A79">
      <w:pPr>
        <w:spacing w:line="100" w:lineRule="atLeast"/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La decizia Consiliului local Olăneşti</w:t>
      </w:r>
    </w:p>
    <w:p w:rsidR="00800A79" w:rsidRDefault="00800A79" w:rsidP="00800A79">
      <w:pPr>
        <w:spacing w:line="100" w:lineRule="atLeast"/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nr.</w:t>
      </w:r>
      <w:r w:rsidR="00E43102">
        <w:rPr>
          <w:b/>
          <w:sz w:val="24"/>
          <w:szCs w:val="24"/>
          <w:lang w:val="en-US"/>
        </w:rPr>
        <w:t>3</w:t>
      </w:r>
      <w:r>
        <w:rPr>
          <w:b/>
          <w:sz w:val="24"/>
          <w:szCs w:val="24"/>
          <w:lang w:val="en-US"/>
        </w:rPr>
        <w:t>/</w:t>
      </w:r>
      <w:r w:rsidR="00E43102"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  <w:lang w:val="en-US"/>
        </w:rPr>
        <w:t xml:space="preserve"> din </w:t>
      </w:r>
      <w:r w:rsidR="00277FA2">
        <w:rPr>
          <w:b/>
          <w:sz w:val="24"/>
          <w:szCs w:val="24"/>
          <w:lang w:val="en-US"/>
        </w:rPr>
        <w:t>13</w:t>
      </w:r>
      <w:r>
        <w:rPr>
          <w:b/>
          <w:sz w:val="24"/>
          <w:szCs w:val="24"/>
          <w:lang w:val="en-US"/>
        </w:rPr>
        <w:t>.0</w:t>
      </w:r>
      <w:r w:rsidR="00E43102">
        <w:rPr>
          <w:b/>
          <w:sz w:val="24"/>
          <w:szCs w:val="24"/>
          <w:lang w:val="en-US"/>
        </w:rPr>
        <w:t>6</w:t>
      </w:r>
      <w:r>
        <w:rPr>
          <w:b/>
          <w:sz w:val="24"/>
          <w:szCs w:val="24"/>
          <w:lang w:val="en-US"/>
        </w:rPr>
        <w:t>.2022</w:t>
      </w:r>
    </w:p>
    <w:p w:rsidR="00800A79" w:rsidRDefault="00800A79" w:rsidP="00800A79">
      <w:pPr>
        <w:ind w:firstLine="708"/>
        <w:rPr>
          <w:b/>
          <w:sz w:val="28"/>
          <w:szCs w:val="28"/>
          <w:lang w:val="en-US"/>
        </w:rPr>
      </w:pPr>
    </w:p>
    <w:p w:rsidR="00800A79" w:rsidRDefault="00800A79" w:rsidP="00800A7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 I S T A</w:t>
      </w:r>
    </w:p>
    <w:p w:rsidR="00800A79" w:rsidRDefault="00800A79" w:rsidP="00800A7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Persoanelor care solicită ajutor material , suferă de maladii grave</w:t>
      </w:r>
    </w:p>
    <w:p w:rsidR="00800A79" w:rsidRDefault="00800A79" w:rsidP="00800A79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678"/>
        <w:gridCol w:w="2126"/>
      </w:tblGrid>
      <w:tr w:rsidR="00800A79" w:rsidTr="00081E4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79" w:rsidRPr="00151E55" w:rsidRDefault="00800A79" w:rsidP="00081E48">
            <w:pPr>
              <w:rPr>
                <w:b/>
                <w:sz w:val="28"/>
                <w:szCs w:val="28"/>
                <w:lang w:val="en-US"/>
              </w:rPr>
            </w:pPr>
            <w:r w:rsidRPr="00151E55">
              <w:rPr>
                <w:b/>
                <w:sz w:val="28"/>
                <w:szCs w:val="28"/>
                <w:lang w:val="en-US"/>
              </w:rPr>
              <w:t xml:space="preserve">Nr. </w:t>
            </w:r>
          </w:p>
          <w:p w:rsidR="00800A79" w:rsidRPr="00151E55" w:rsidRDefault="00800A79" w:rsidP="00081E48">
            <w:pPr>
              <w:rPr>
                <w:b/>
                <w:sz w:val="28"/>
                <w:szCs w:val="28"/>
                <w:lang w:val="en-US" w:eastAsia="en-US"/>
              </w:rPr>
            </w:pPr>
            <w:r w:rsidRPr="00151E55">
              <w:rPr>
                <w:b/>
                <w:sz w:val="28"/>
                <w:szCs w:val="28"/>
                <w:lang w:val="en-US"/>
              </w:rPr>
              <w:t>d/o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79" w:rsidRPr="00151E55" w:rsidRDefault="00800A79" w:rsidP="00081E48">
            <w:pPr>
              <w:rPr>
                <w:b/>
                <w:sz w:val="28"/>
                <w:szCs w:val="28"/>
                <w:lang w:val="en-US"/>
              </w:rPr>
            </w:pPr>
          </w:p>
          <w:p w:rsidR="00800A79" w:rsidRPr="00151E55" w:rsidRDefault="00800A79" w:rsidP="00081E48">
            <w:pPr>
              <w:rPr>
                <w:b/>
                <w:sz w:val="28"/>
                <w:szCs w:val="28"/>
                <w:lang w:val="en-US" w:eastAsia="en-US"/>
              </w:rPr>
            </w:pPr>
            <w:r w:rsidRPr="00151E55">
              <w:rPr>
                <w:b/>
                <w:sz w:val="28"/>
                <w:szCs w:val="28"/>
                <w:lang w:val="en-US"/>
              </w:rPr>
              <w:t xml:space="preserve">Numele, prenumele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79" w:rsidRPr="00151E55" w:rsidRDefault="00800A79" w:rsidP="00081E48">
            <w:pPr>
              <w:rPr>
                <w:b/>
                <w:sz w:val="28"/>
                <w:szCs w:val="28"/>
                <w:lang w:val="en-US"/>
              </w:rPr>
            </w:pPr>
          </w:p>
          <w:p w:rsidR="00800A79" w:rsidRPr="00151E55" w:rsidRDefault="00800A79" w:rsidP="00081E48">
            <w:pPr>
              <w:rPr>
                <w:b/>
                <w:sz w:val="28"/>
                <w:szCs w:val="28"/>
                <w:lang w:val="en-US" w:eastAsia="en-US"/>
              </w:rPr>
            </w:pPr>
            <w:r w:rsidRPr="00151E55">
              <w:rPr>
                <w:b/>
                <w:sz w:val="28"/>
                <w:szCs w:val="28"/>
                <w:lang w:val="en-US"/>
              </w:rPr>
              <w:t xml:space="preserve">     Suma - lei</w:t>
            </w:r>
          </w:p>
        </w:tc>
      </w:tr>
      <w:tr w:rsidR="00800A79" w:rsidTr="00081E4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79" w:rsidRPr="00151E55" w:rsidRDefault="00800A79" w:rsidP="00081E48">
            <w:pPr>
              <w:rPr>
                <w:sz w:val="28"/>
                <w:szCs w:val="28"/>
                <w:lang w:val="en-US" w:eastAsia="en-US"/>
              </w:rPr>
            </w:pPr>
            <w:r w:rsidRPr="00151E55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79" w:rsidRPr="00151E55" w:rsidRDefault="00B25FD1" w:rsidP="00081E48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Arpentii Elena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79" w:rsidRPr="00151E55" w:rsidRDefault="00277FA2" w:rsidP="00081E4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2000</w:t>
            </w:r>
          </w:p>
        </w:tc>
      </w:tr>
      <w:tr w:rsidR="00277FA2" w:rsidTr="00081E4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081E48">
            <w:pPr>
              <w:rPr>
                <w:sz w:val="28"/>
                <w:szCs w:val="28"/>
                <w:lang w:val="en-US" w:eastAsia="en-US"/>
              </w:rPr>
            </w:pPr>
            <w:r w:rsidRPr="00151E55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9F25B1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Ciloci Andrei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081E4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2500</w:t>
            </w:r>
          </w:p>
        </w:tc>
      </w:tr>
      <w:tr w:rsidR="00277FA2" w:rsidTr="00081E4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081E48">
            <w:pPr>
              <w:rPr>
                <w:sz w:val="28"/>
                <w:szCs w:val="28"/>
                <w:lang w:val="en-US" w:eastAsia="en-US"/>
              </w:rPr>
            </w:pPr>
            <w:r w:rsidRPr="00151E5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9F25B1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Secrier Serghei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081E4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2000</w:t>
            </w:r>
          </w:p>
        </w:tc>
      </w:tr>
      <w:tr w:rsidR="00277FA2" w:rsidTr="00081E4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081E48">
            <w:pPr>
              <w:rPr>
                <w:sz w:val="28"/>
                <w:szCs w:val="28"/>
                <w:lang w:val="en-US" w:eastAsia="en-US"/>
              </w:rPr>
            </w:pPr>
            <w:r w:rsidRPr="00151E5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9F25B1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Pavlicenco Tamara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081E4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2500</w:t>
            </w:r>
          </w:p>
        </w:tc>
      </w:tr>
      <w:tr w:rsidR="00277FA2" w:rsidTr="00081E4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081E48">
            <w:pPr>
              <w:rPr>
                <w:sz w:val="28"/>
                <w:szCs w:val="28"/>
                <w:lang w:val="en-US" w:eastAsia="en-US"/>
              </w:rPr>
            </w:pPr>
            <w:r w:rsidRPr="00151E55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Default="00277FA2" w:rsidP="009F25B1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Grosu Igor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081E4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2500</w:t>
            </w:r>
          </w:p>
        </w:tc>
      </w:tr>
      <w:tr w:rsidR="00277FA2" w:rsidTr="00081E4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081E48">
            <w:pPr>
              <w:rPr>
                <w:sz w:val="28"/>
                <w:szCs w:val="28"/>
                <w:lang w:val="en-US" w:eastAsia="en-US"/>
              </w:rPr>
            </w:pPr>
            <w:r w:rsidRPr="00151E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Default="00277FA2" w:rsidP="009F25B1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Mereacre Tudor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081E4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2000</w:t>
            </w:r>
          </w:p>
        </w:tc>
      </w:tr>
      <w:tr w:rsidR="00277FA2" w:rsidTr="00081E4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081E4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Default="00277FA2" w:rsidP="008972AF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081E48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77FA2" w:rsidTr="00081E4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Default="00277FA2" w:rsidP="00081E4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Default="00277FA2" w:rsidP="008972AF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081E48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77FA2" w:rsidTr="00081E4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A2" w:rsidRPr="00151E55" w:rsidRDefault="00277FA2" w:rsidP="00081E4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081E48">
            <w:pPr>
              <w:rPr>
                <w:b/>
                <w:sz w:val="28"/>
                <w:szCs w:val="28"/>
                <w:lang w:val="en-US" w:eastAsia="en-US"/>
              </w:rPr>
            </w:pPr>
            <w:r w:rsidRPr="00151E55">
              <w:rPr>
                <w:b/>
                <w:sz w:val="28"/>
                <w:szCs w:val="28"/>
                <w:lang w:val="en-US"/>
              </w:rPr>
              <w:t>Total: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FA2" w:rsidRPr="00151E55" w:rsidRDefault="00277FA2" w:rsidP="00081E48">
            <w:pPr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 xml:space="preserve">      13 500</w:t>
            </w:r>
          </w:p>
        </w:tc>
      </w:tr>
    </w:tbl>
    <w:p w:rsidR="00800A79" w:rsidRDefault="00800A79" w:rsidP="00800A79">
      <w:pPr>
        <w:ind w:firstLine="708"/>
        <w:rPr>
          <w:b/>
          <w:sz w:val="28"/>
          <w:szCs w:val="28"/>
          <w:lang w:val="en-US" w:eastAsia="en-US"/>
        </w:rPr>
      </w:pPr>
    </w:p>
    <w:p w:rsidR="00800A79" w:rsidRDefault="00800A79" w:rsidP="00800A79">
      <w:pPr>
        <w:ind w:firstLine="708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Primar                                                                              Iurie Ostafii</w:t>
      </w:r>
    </w:p>
    <w:p w:rsidR="00800A79" w:rsidRDefault="00800A79" w:rsidP="00800A79">
      <w:pPr>
        <w:jc w:val="both"/>
        <w:rPr>
          <w:sz w:val="28"/>
          <w:szCs w:val="28"/>
          <w:lang w:val="ro-RO"/>
        </w:rPr>
      </w:pPr>
    </w:p>
    <w:p w:rsidR="00800A79" w:rsidRDefault="00800A79" w:rsidP="00800A79">
      <w:pPr>
        <w:jc w:val="both"/>
        <w:rPr>
          <w:sz w:val="28"/>
          <w:szCs w:val="28"/>
          <w:lang w:val="ro-RO"/>
        </w:rPr>
      </w:pPr>
    </w:p>
    <w:p w:rsidR="00800A79" w:rsidRDefault="00800A79" w:rsidP="00800A79">
      <w:pPr>
        <w:jc w:val="both"/>
        <w:rPr>
          <w:sz w:val="28"/>
          <w:szCs w:val="28"/>
          <w:lang w:val="ro-RO"/>
        </w:rPr>
      </w:pPr>
    </w:p>
    <w:p w:rsidR="00800A79" w:rsidRDefault="00800A79" w:rsidP="00800A79">
      <w:pPr>
        <w:jc w:val="both"/>
        <w:rPr>
          <w:sz w:val="28"/>
          <w:szCs w:val="28"/>
          <w:lang w:val="ro-RO"/>
        </w:rPr>
      </w:pPr>
    </w:p>
    <w:p w:rsidR="00800A79" w:rsidRDefault="00800A79" w:rsidP="00800A79">
      <w:pPr>
        <w:jc w:val="both"/>
        <w:rPr>
          <w:sz w:val="28"/>
          <w:szCs w:val="28"/>
          <w:lang w:val="ro-RO"/>
        </w:rPr>
      </w:pPr>
    </w:p>
    <w:p w:rsidR="002E3040" w:rsidRDefault="002E3040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2E3040" w:rsidRDefault="002E3040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2E3040" w:rsidRDefault="002E3040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2E3040" w:rsidRDefault="002E3040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2E3040" w:rsidRDefault="002E3040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2E3040" w:rsidRDefault="002E3040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2E3040" w:rsidRDefault="002E3040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735EF7" w:rsidRDefault="00735EF7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735EF7" w:rsidRDefault="00735EF7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735EF7" w:rsidRDefault="00735EF7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735EF7" w:rsidRDefault="00735EF7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735EF7" w:rsidRDefault="00735EF7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735EF7" w:rsidRDefault="00735EF7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735EF7" w:rsidRDefault="00735EF7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735EF7" w:rsidRDefault="00735EF7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735EF7" w:rsidRDefault="00735EF7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735EF7" w:rsidRDefault="00735EF7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735EF7" w:rsidRDefault="00735EF7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2E3040" w:rsidRDefault="002E3040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2E3040" w:rsidRDefault="002E3040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2E3040" w:rsidRDefault="002E3040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A44C48" w:rsidRPr="00A44C48" w:rsidRDefault="00A44C48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ro-RO"/>
        </w:rPr>
      </w:pPr>
    </w:p>
    <w:p w:rsidR="000D6EC4" w:rsidRPr="00DF7765" w:rsidRDefault="000D6EC4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en-US"/>
        </w:rPr>
      </w:pPr>
    </w:p>
    <w:p w:rsidR="000D6EC4" w:rsidRPr="00DF7765" w:rsidRDefault="000D6EC4" w:rsidP="000D6EC4">
      <w:pPr>
        <w:tabs>
          <w:tab w:val="left" w:pos="7371"/>
        </w:tabs>
        <w:jc w:val="right"/>
        <w:rPr>
          <w:color w:val="FF0000"/>
          <w:sz w:val="24"/>
          <w:szCs w:val="24"/>
          <w:lang w:val="en-US"/>
        </w:rPr>
      </w:pPr>
    </w:p>
    <w:p w:rsidR="0068078F" w:rsidRDefault="001522A6" w:rsidP="0068078F">
      <w:pPr>
        <w:jc w:val="both"/>
        <w:rPr>
          <w:sz w:val="28"/>
          <w:szCs w:val="28"/>
          <w:lang w:val="ro-RO"/>
        </w:rPr>
      </w:pPr>
      <w:r w:rsidRPr="001522A6">
        <w:pict>
          <v:shape id="_x0000_s1534" type="#_x0000_t202" style="position:absolute;left:0;text-align:left;margin-left:286.5pt;margin-top:-10.3pt;width:191.55pt;height:74.8pt;z-index:252190720" strokecolor="white">
            <v:textbox style="mso-next-textbox:#_x0000_s1534">
              <w:txbxContent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1522A6">
        <w:pict>
          <v:shape id="_x0000_s1533" type="#_x0000_t202" style="position:absolute;left:0;text-align:left;margin-left:-25.5pt;margin-top:-6.35pt;width:185.55pt;height:77.8pt;z-index:252189696" strokecolor="white">
            <v:textbox style="mso-next-textbox:#_x0000_s1533">
              <w:txbxContent>
                <w:p w:rsidR="00EC2FB1" w:rsidRDefault="00EC2FB1" w:rsidP="0068078F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REPUBLICA  MOLDOVA</w:t>
                  </w: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EC2FB1" w:rsidRDefault="00EC2FB1" w:rsidP="0068078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EC2FB1" w:rsidRDefault="00EC2FB1" w:rsidP="0068078F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EC2FB1" w:rsidRDefault="00EC2FB1" w:rsidP="0068078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1522A6">
        <w:pict>
          <v:shape id="_x0000_s1532" type="#_x0000_t75" style="position:absolute;left:0;text-align:left;margin-left:196.2pt;margin-top:2.65pt;width:47.9pt;height:53.2pt;z-index:252188672;visibility:visible;mso-wrap-edited:f">
            <v:imagedata r:id="rId8" o:title=""/>
            <w10:wrap type="topAndBottom"/>
          </v:shape>
          <o:OLEObject Type="Embed" ProgID="Word.Picture.8" ShapeID="_x0000_s1532" DrawAspect="Content" ObjectID="_1716039347" r:id="rId13"/>
        </w:pict>
      </w:r>
    </w:p>
    <w:p w:rsidR="0068078F" w:rsidRDefault="0068078F" w:rsidP="0068078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 Водэ</w:t>
      </w:r>
    </w:p>
    <w:p w:rsidR="0068078F" w:rsidRDefault="0068078F" w:rsidP="0068078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 чел Бун, 62</w:t>
      </w:r>
    </w:p>
    <w:p w:rsidR="0068078F" w:rsidRDefault="0068078F" w:rsidP="0068078F">
      <w:pPr>
        <w:rPr>
          <w:sz w:val="26"/>
          <w:szCs w:val="26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68078F" w:rsidRDefault="0068078F" w:rsidP="0068078F">
      <w:pPr>
        <w:rPr>
          <w:color w:val="000000"/>
          <w:lang w:val="ro-RO"/>
        </w:rPr>
      </w:pPr>
    </w:p>
    <w:p w:rsidR="0068078F" w:rsidRPr="00662374" w:rsidRDefault="0068078F" w:rsidP="0068078F">
      <w:pPr>
        <w:ind w:left="2832" w:firstLine="708"/>
        <w:rPr>
          <w:b/>
          <w:i/>
          <w:color w:val="000000"/>
          <w:sz w:val="28"/>
          <w:szCs w:val="28"/>
          <w:u w:val="single"/>
          <w:lang w:val="ro-RO"/>
        </w:rPr>
      </w:pPr>
      <w:r w:rsidRPr="00662374">
        <w:rPr>
          <w:b/>
          <w:sz w:val="28"/>
          <w:szCs w:val="28"/>
          <w:lang w:val="ro-RO"/>
        </w:rPr>
        <w:t xml:space="preserve">     DECIZIA</w:t>
      </w:r>
      <w:r w:rsidR="00DD725F">
        <w:rPr>
          <w:b/>
          <w:sz w:val="28"/>
          <w:szCs w:val="28"/>
          <w:lang w:val="ro-RO"/>
        </w:rPr>
        <w:t xml:space="preserve"> </w:t>
      </w:r>
      <w:r w:rsidRPr="00662374">
        <w:rPr>
          <w:b/>
          <w:color w:val="000000"/>
          <w:sz w:val="28"/>
          <w:szCs w:val="28"/>
          <w:lang w:val="ro-RO"/>
        </w:rPr>
        <w:t xml:space="preserve">№ </w:t>
      </w:r>
      <w:r w:rsidR="00C878B0">
        <w:rPr>
          <w:b/>
          <w:color w:val="000000"/>
          <w:sz w:val="28"/>
          <w:szCs w:val="28"/>
          <w:lang w:val="ro-RO"/>
        </w:rPr>
        <w:t>3</w:t>
      </w:r>
      <w:r w:rsidRPr="00662374">
        <w:rPr>
          <w:b/>
          <w:color w:val="000000"/>
          <w:sz w:val="28"/>
          <w:szCs w:val="28"/>
          <w:lang w:val="ro-RO"/>
        </w:rPr>
        <w:t>/</w:t>
      </w:r>
      <w:r w:rsidR="00C878B0">
        <w:rPr>
          <w:b/>
          <w:color w:val="000000"/>
          <w:sz w:val="28"/>
          <w:szCs w:val="28"/>
          <w:lang w:val="ro-RO"/>
        </w:rPr>
        <w:t>5</w:t>
      </w:r>
      <w:r w:rsidRPr="00662374">
        <w:rPr>
          <w:b/>
          <w:color w:val="000000"/>
          <w:sz w:val="28"/>
          <w:szCs w:val="28"/>
          <w:lang w:val="ro-RO"/>
        </w:rPr>
        <w:t xml:space="preserve">                  </w:t>
      </w:r>
    </w:p>
    <w:p w:rsidR="0068078F" w:rsidRDefault="0068078F" w:rsidP="0068078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Pr="00662374">
        <w:rPr>
          <w:b/>
          <w:sz w:val="28"/>
          <w:szCs w:val="28"/>
          <w:lang w:val="ro-RO"/>
        </w:rPr>
        <w:t xml:space="preserve">in </w:t>
      </w:r>
      <w:r w:rsidR="00315140">
        <w:rPr>
          <w:b/>
          <w:sz w:val="28"/>
          <w:szCs w:val="28"/>
          <w:lang w:val="ro-RO"/>
        </w:rPr>
        <w:t>13</w:t>
      </w:r>
      <w:r w:rsidR="00C878B0">
        <w:rPr>
          <w:b/>
          <w:sz w:val="28"/>
          <w:szCs w:val="28"/>
          <w:lang w:val="ro-RO"/>
        </w:rPr>
        <w:t xml:space="preserve"> iuni</w:t>
      </w:r>
      <w:r w:rsidR="00800A79">
        <w:rPr>
          <w:b/>
          <w:sz w:val="28"/>
          <w:szCs w:val="28"/>
          <w:lang w:val="ro-RO"/>
        </w:rPr>
        <w:t>e</w:t>
      </w:r>
      <w:r w:rsidRPr="00662374">
        <w:rPr>
          <w:b/>
          <w:sz w:val="28"/>
          <w:szCs w:val="28"/>
          <w:lang w:val="ro-RO"/>
        </w:rPr>
        <w:t xml:space="preserve">  202</w:t>
      </w:r>
      <w:r w:rsidR="002348BB">
        <w:rPr>
          <w:b/>
          <w:sz w:val="28"/>
          <w:szCs w:val="28"/>
          <w:lang w:val="ro-RO"/>
        </w:rPr>
        <w:t>2</w:t>
      </w:r>
    </w:p>
    <w:p w:rsidR="00F60499" w:rsidRDefault="00F60499" w:rsidP="00F60499">
      <w:pPr>
        <w:jc w:val="center"/>
        <w:rPr>
          <w:b/>
          <w:sz w:val="28"/>
          <w:szCs w:val="28"/>
          <w:lang w:val="ro-RO"/>
        </w:rPr>
      </w:pPr>
    </w:p>
    <w:p w:rsidR="00C878B0" w:rsidRDefault="00C878B0" w:rsidP="00C878B0">
      <w:p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aprobarea Programului de activitate </w:t>
      </w:r>
    </w:p>
    <w:p w:rsidR="00C878B0" w:rsidRDefault="00C878B0" w:rsidP="00C878B0">
      <w:p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al Consiliului Local şi primăriei Olăneşti</w:t>
      </w:r>
    </w:p>
    <w:p w:rsidR="00C878B0" w:rsidRDefault="00C878B0" w:rsidP="00C878B0">
      <w:p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 semestru II al anului 2022</w:t>
      </w:r>
    </w:p>
    <w:p w:rsidR="00C878B0" w:rsidRDefault="00C878B0" w:rsidP="00C878B0">
      <w:pPr>
        <w:shd w:val="clear" w:color="auto" w:fill="FFFFFF"/>
        <w:jc w:val="both"/>
        <w:rPr>
          <w:sz w:val="28"/>
          <w:szCs w:val="28"/>
          <w:lang w:val="ro-RO"/>
        </w:rPr>
      </w:pPr>
    </w:p>
    <w:p w:rsidR="00C878B0" w:rsidRDefault="00C878B0" w:rsidP="00C878B0">
      <w:p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La propunerea primarului, </w:t>
      </w:r>
    </w:p>
    <w:p w:rsidR="00C878B0" w:rsidRDefault="00C878B0" w:rsidP="00C878B0">
      <w:p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art. 14 al.2) lit.m), art. 20 (10, (3), (5) din Legea privind administraţia publică locală nr. 436-XVI din 28.12.2006, Consiliul Local </w:t>
      </w:r>
    </w:p>
    <w:p w:rsidR="00C878B0" w:rsidRDefault="00C878B0" w:rsidP="00C878B0">
      <w:p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DECIDE:</w:t>
      </w:r>
    </w:p>
    <w:p w:rsidR="00C878B0" w:rsidRDefault="00C878B0" w:rsidP="00C878B0">
      <w:pPr>
        <w:pStyle w:val="a3"/>
        <w:shd w:val="clear" w:color="auto" w:fill="FFFFFF"/>
        <w:ind w:left="993" w:hanging="27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 Se aprobă Programul de activitate a Consiliului local a primăriei Olăneşti pentru  semestru  II al anului 2022.</w:t>
      </w:r>
      <w:r>
        <w:rPr>
          <w:sz w:val="28"/>
          <w:szCs w:val="28"/>
          <w:lang w:val="ro-RO"/>
        </w:rPr>
        <w:tab/>
        <w:t xml:space="preserve"> (Planul se anexează)</w:t>
      </w:r>
    </w:p>
    <w:p w:rsidR="00C878B0" w:rsidRDefault="00C878B0" w:rsidP="00C878B0">
      <w:pPr>
        <w:pStyle w:val="a3"/>
        <w:shd w:val="clear" w:color="auto" w:fill="FFFFFF"/>
        <w:ind w:left="993" w:hanging="27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Conducătorii subdiviziunilor subordonate, alţi responsabili de executare vor întreprinde măsuri necesare pentru executarea integrală şi în termenele stabilite a acţiunilor planificate. </w:t>
      </w:r>
    </w:p>
    <w:p w:rsidR="00C878B0" w:rsidRDefault="00C878B0" w:rsidP="00C878B0">
      <w:pPr>
        <w:pStyle w:val="a3"/>
        <w:shd w:val="clear" w:color="auto" w:fill="FFFFFF"/>
        <w:ind w:left="70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 Controlul executării prezentei decizii se atribuie dnei Eugenia Zveaghinţev, secretarul Consiliului local .</w:t>
      </w:r>
    </w:p>
    <w:p w:rsidR="00C878B0" w:rsidRDefault="00C878B0" w:rsidP="00C878B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4. Prezenta Decizie se aduce la cunoştinţă:</w:t>
      </w:r>
    </w:p>
    <w:p w:rsidR="00C878B0" w:rsidRDefault="00C878B0" w:rsidP="00C878B0">
      <w:pPr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Oficiului teritorial al Cancelariei de Stat ;</w:t>
      </w:r>
    </w:p>
    <w:p w:rsidR="00C878B0" w:rsidRDefault="00C878B0" w:rsidP="00C878B0">
      <w:pPr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Conducătorilor subdiviziunilor</w:t>
      </w:r>
    </w:p>
    <w:p w:rsidR="00C878B0" w:rsidRPr="00647557" w:rsidRDefault="00C878B0" w:rsidP="00C878B0">
      <w:pPr>
        <w:numPr>
          <w:ilvl w:val="0"/>
          <w:numId w:val="1"/>
        </w:numPr>
        <w:shd w:val="clear" w:color="auto" w:fill="FFFFFF"/>
        <w:jc w:val="both"/>
        <w:rPr>
          <w:color w:val="000000"/>
          <w:lang w:val="ro-RO"/>
        </w:rPr>
      </w:pPr>
      <w:r w:rsidRPr="008C3391">
        <w:rPr>
          <w:sz w:val="28"/>
          <w:szCs w:val="28"/>
          <w:lang w:val="ro-RO"/>
        </w:rPr>
        <w:t>Consiliului local.</w:t>
      </w:r>
    </w:p>
    <w:p w:rsidR="00C878B0" w:rsidRPr="008C3391" w:rsidRDefault="00C878B0" w:rsidP="00C878B0">
      <w:pPr>
        <w:numPr>
          <w:ilvl w:val="0"/>
          <w:numId w:val="1"/>
        </w:numPr>
        <w:shd w:val="clear" w:color="auto" w:fill="FFFFFF"/>
        <w:jc w:val="both"/>
        <w:rPr>
          <w:color w:val="000000"/>
          <w:lang w:val="ro-RO"/>
        </w:rPr>
      </w:pPr>
      <w:r>
        <w:rPr>
          <w:sz w:val="28"/>
          <w:szCs w:val="28"/>
          <w:lang w:val="ro-RO"/>
        </w:rPr>
        <w:t>Publicare în RSAL.</w:t>
      </w:r>
    </w:p>
    <w:p w:rsidR="00F60499" w:rsidRDefault="00F60499" w:rsidP="00F60499">
      <w:pPr>
        <w:jc w:val="both"/>
        <w:rPr>
          <w:sz w:val="28"/>
          <w:szCs w:val="28"/>
          <w:lang w:val="ro-RO"/>
        </w:rPr>
      </w:pPr>
    </w:p>
    <w:p w:rsidR="00F60499" w:rsidRDefault="00F60499" w:rsidP="00F60499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Preşedintele şedinţei                                                          </w:t>
      </w:r>
    </w:p>
    <w:p w:rsidR="00F60499" w:rsidRDefault="00F60499" w:rsidP="00F60499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F60499" w:rsidRDefault="00F60499" w:rsidP="00F60499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>CONTRASEMNEAZĂ:</w:t>
      </w:r>
    </w:p>
    <w:p w:rsidR="00F60499" w:rsidRDefault="00F60499" w:rsidP="00F60499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Secretarul  consiliului                                                        Eugenia Zveaghinţev          </w:t>
      </w:r>
    </w:p>
    <w:p w:rsidR="00F60499" w:rsidRDefault="00F60499" w:rsidP="00F60499">
      <w:pPr>
        <w:rPr>
          <w:b/>
          <w:sz w:val="28"/>
          <w:szCs w:val="28"/>
          <w:lang w:val="ro-RO"/>
        </w:rPr>
      </w:pPr>
    </w:p>
    <w:p w:rsidR="00CD22F8" w:rsidRDefault="00CD22F8" w:rsidP="00F60499">
      <w:pPr>
        <w:rPr>
          <w:b/>
          <w:sz w:val="28"/>
          <w:szCs w:val="28"/>
          <w:lang w:val="ro-RO"/>
        </w:rPr>
      </w:pPr>
    </w:p>
    <w:p w:rsidR="00CD22F8" w:rsidRDefault="00CD22F8" w:rsidP="00F60499">
      <w:pPr>
        <w:rPr>
          <w:b/>
          <w:sz w:val="28"/>
          <w:szCs w:val="28"/>
          <w:lang w:val="ro-RO"/>
        </w:rPr>
      </w:pPr>
    </w:p>
    <w:p w:rsidR="00CE5B53" w:rsidRDefault="00CE5B53" w:rsidP="00CE5B53">
      <w:pPr>
        <w:jc w:val="center"/>
        <w:rPr>
          <w:b/>
          <w:sz w:val="28"/>
          <w:szCs w:val="28"/>
          <w:lang w:val="ro-RO"/>
        </w:rPr>
      </w:pPr>
    </w:p>
    <w:p w:rsidR="00C878B0" w:rsidRDefault="00C878B0" w:rsidP="00CE5B53">
      <w:pPr>
        <w:jc w:val="center"/>
        <w:rPr>
          <w:b/>
          <w:sz w:val="28"/>
          <w:szCs w:val="28"/>
          <w:lang w:val="ro-RO"/>
        </w:rPr>
      </w:pPr>
    </w:p>
    <w:p w:rsidR="00C878B0" w:rsidRDefault="00C878B0" w:rsidP="00CE5B53">
      <w:pPr>
        <w:jc w:val="center"/>
        <w:rPr>
          <w:b/>
          <w:sz w:val="28"/>
          <w:szCs w:val="28"/>
          <w:lang w:val="ro-RO"/>
        </w:rPr>
      </w:pPr>
    </w:p>
    <w:p w:rsidR="00C878B0" w:rsidRDefault="00C878B0" w:rsidP="00CE5B53">
      <w:pPr>
        <w:jc w:val="center"/>
        <w:rPr>
          <w:b/>
          <w:sz w:val="28"/>
          <w:szCs w:val="28"/>
          <w:lang w:val="ro-RO"/>
        </w:rPr>
      </w:pPr>
    </w:p>
    <w:p w:rsidR="00C878B0" w:rsidRDefault="00C878B0" w:rsidP="00CE5B53">
      <w:pPr>
        <w:jc w:val="center"/>
        <w:rPr>
          <w:b/>
          <w:sz w:val="28"/>
          <w:szCs w:val="28"/>
          <w:lang w:val="ro-RO"/>
        </w:rPr>
      </w:pPr>
    </w:p>
    <w:p w:rsidR="0068078F" w:rsidRDefault="0068078F" w:rsidP="0068078F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68078F" w:rsidRDefault="001522A6" w:rsidP="0068078F">
      <w:pPr>
        <w:jc w:val="both"/>
        <w:rPr>
          <w:sz w:val="28"/>
          <w:szCs w:val="28"/>
          <w:lang w:val="ro-RO"/>
        </w:rPr>
      </w:pPr>
      <w:r w:rsidRPr="001522A6">
        <w:lastRenderedPageBreak/>
        <w:pict>
          <v:shape id="_x0000_s1531" type="#_x0000_t202" style="position:absolute;left:0;text-align:left;margin-left:286.5pt;margin-top:-10.3pt;width:191.55pt;height:74.8pt;z-index:252187648" strokecolor="white">
            <v:textbox style="mso-next-textbox:#_x0000_s1531">
              <w:txbxContent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C2FB1" w:rsidRDefault="00EC2FB1" w:rsidP="0068078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1522A6">
        <w:pict>
          <v:shape id="_x0000_s1530" type="#_x0000_t202" style="position:absolute;left:0;text-align:left;margin-left:-25.5pt;margin-top:-6.35pt;width:185.55pt;height:77.8pt;z-index:252186624" strokecolor="white">
            <v:textbox style="mso-next-textbox:#_x0000_s1530">
              <w:txbxContent>
                <w:p w:rsidR="00EC2FB1" w:rsidRDefault="00EC2FB1" w:rsidP="0068078F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REPUBLICA  MOLDOVA</w:t>
                  </w: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EC2FB1" w:rsidRDefault="00EC2FB1" w:rsidP="0068078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EC2FB1" w:rsidRDefault="00EC2FB1" w:rsidP="0068078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EC2FB1" w:rsidRDefault="00EC2FB1" w:rsidP="0068078F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EC2FB1" w:rsidRDefault="00EC2FB1" w:rsidP="0068078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1522A6">
        <w:pict>
          <v:shape id="_x0000_s1529" type="#_x0000_t75" style="position:absolute;left:0;text-align:left;margin-left:196.2pt;margin-top:2.65pt;width:47.9pt;height:53.2pt;z-index:252185600;visibility:visible;mso-wrap-edited:f">
            <v:imagedata r:id="rId8" o:title=""/>
            <w10:wrap type="topAndBottom"/>
          </v:shape>
          <o:OLEObject Type="Embed" ProgID="Word.Picture.8" ShapeID="_x0000_s1529" DrawAspect="Content" ObjectID="_1716039348" r:id="rId14"/>
        </w:pict>
      </w:r>
    </w:p>
    <w:p w:rsidR="0068078F" w:rsidRDefault="0068078F" w:rsidP="0068078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 Водэ</w:t>
      </w:r>
    </w:p>
    <w:p w:rsidR="0068078F" w:rsidRDefault="0068078F" w:rsidP="0068078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 чел Бун, 62</w:t>
      </w:r>
    </w:p>
    <w:p w:rsidR="0068078F" w:rsidRDefault="0068078F" w:rsidP="0068078F">
      <w:pPr>
        <w:rPr>
          <w:b/>
          <w:sz w:val="28"/>
          <w:szCs w:val="28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olanprim@mail.ru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</w:p>
    <w:p w:rsidR="0068078F" w:rsidRPr="00D3784C" w:rsidRDefault="00CE5B53" w:rsidP="0068078F">
      <w:pPr>
        <w:ind w:left="2832" w:firstLine="708"/>
        <w:rPr>
          <w:sz w:val="26"/>
          <w:szCs w:val="26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EE0833">
        <w:rPr>
          <w:b/>
          <w:sz w:val="28"/>
          <w:szCs w:val="28"/>
          <w:lang w:val="ro-RO"/>
        </w:rPr>
        <w:t xml:space="preserve">    </w:t>
      </w:r>
      <w:r>
        <w:rPr>
          <w:b/>
          <w:sz w:val="28"/>
          <w:szCs w:val="28"/>
          <w:lang w:val="ro-RO"/>
        </w:rPr>
        <w:t xml:space="preserve"> </w:t>
      </w:r>
      <w:r w:rsidR="0068078F" w:rsidRPr="000E52BB">
        <w:rPr>
          <w:b/>
          <w:sz w:val="28"/>
          <w:szCs w:val="28"/>
          <w:lang w:val="ro-RO"/>
        </w:rPr>
        <w:t>DECIZIA</w:t>
      </w:r>
      <w:r w:rsidR="0068078F" w:rsidRPr="000E52BB">
        <w:rPr>
          <w:b/>
          <w:color w:val="000000"/>
          <w:sz w:val="28"/>
          <w:szCs w:val="28"/>
          <w:lang w:val="ro-RO"/>
        </w:rPr>
        <w:t>№</w:t>
      </w:r>
      <w:r w:rsidR="0068078F">
        <w:rPr>
          <w:b/>
          <w:color w:val="000000"/>
          <w:sz w:val="28"/>
          <w:szCs w:val="28"/>
          <w:lang w:val="ro-RO"/>
        </w:rPr>
        <w:t xml:space="preserve"> </w:t>
      </w:r>
      <w:r w:rsidR="00C878B0">
        <w:rPr>
          <w:b/>
          <w:color w:val="000000"/>
          <w:sz w:val="28"/>
          <w:szCs w:val="28"/>
          <w:lang w:val="ro-RO"/>
        </w:rPr>
        <w:t>3</w:t>
      </w:r>
      <w:r w:rsidR="0068078F">
        <w:rPr>
          <w:b/>
          <w:color w:val="000000"/>
          <w:sz w:val="28"/>
          <w:szCs w:val="28"/>
          <w:lang w:val="ro-RO"/>
        </w:rPr>
        <w:t>/</w:t>
      </w:r>
      <w:r w:rsidR="00C878B0">
        <w:rPr>
          <w:b/>
          <w:color w:val="000000"/>
          <w:sz w:val="28"/>
          <w:szCs w:val="28"/>
          <w:lang w:val="ro-RO"/>
        </w:rPr>
        <w:t>6</w:t>
      </w:r>
      <w:r w:rsidR="0068078F">
        <w:rPr>
          <w:b/>
          <w:color w:val="000000"/>
          <w:sz w:val="28"/>
          <w:szCs w:val="28"/>
          <w:lang w:val="ro-RO"/>
        </w:rPr>
        <w:t xml:space="preserve">             </w:t>
      </w:r>
    </w:p>
    <w:p w:rsidR="0068078F" w:rsidRDefault="0068078F" w:rsidP="0068078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315140">
        <w:rPr>
          <w:b/>
          <w:sz w:val="28"/>
          <w:szCs w:val="28"/>
          <w:lang w:val="ro-RO"/>
        </w:rPr>
        <w:t>13</w:t>
      </w:r>
      <w:r w:rsidR="00C878B0">
        <w:rPr>
          <w:b/>
          <w:sz w:val="28"/>
          <w:szCs w:val="28"/>
          <w:lang w:val="ro-RO"/>
        </w:rPr>
        <w:t xml:space="preserve"> iuni</w:t>
      </w:r>
      <w:r>
        <w:rPr>
          <w:b/>
          <w:sz w:val="28"/>
          <w:szCs w:val="28"/>
          <w:lang w:val="ro-RO"/>
        </w:rPr>
        <w:t>e 202</w:t>
      </w:r>
      <w:r w:rsidR="00DF7765">
        <w:rPr>
          <w:b/>
          <w:sz w:val="28"/>
          <w:szCs w:val="28"/>
          <w:lang w:val="ro-RO"/>
        </w:rPr>
        <w:t>2</w:t>
      </w:r>
    </w:p>
    <w:p w:rsidR="00CE5B53" w:rsidRDefault="00CE5B53" w:rsidP="00CE5B53">
      <w:pPr>
        <w:jc w:val="center"/>
        <w:rPr>
          <w:b/>
          <w:sz w:val="28"/>
          <w:szCs w:val="28"/>
          <w:lang w:val="ro-RO"/>
        </w:rPr>
      </w:pPr>
    </w:p>
    <w:p w:rsidR="005E0802" w:rsidRPr="009C6335" w:rsidRDefault="005E0802" w:rsidP="005E0802">
      <w:pPr>
        <w:rPr>
          <w:b/>
          <w:sz w:val="28"/>
          <w:szCs w:val="28"/>
          <w:lang w:val="ro-RO"/>
        </w:rPr>
      </w:pPr>
      <w:r w:rsidRPr="009C6335">
        <w:rPr>
          <w:b/>
          <w:sz w:val="28"/>
          <w:szCs w:val="28"/>
          <w:lang w:val="ro-RO"/>
        </w:rPr>
        <w:t>Cu privire la examinarea cereri</w:t>
      </w:r>
      <w:r>
        <w:rPr>
          <w:b/>
          <w:sz w:val="28"/>
          <w:szCs w:val="28"/>
          <w:lang w:val="ro-RO"/>
        </w:rPr>
        <w:t>i</w:t>
      </w:r>
      <w:r w:rsidRPr="009C6335">
        <w:rPr>
          <w:b/>
          <w:sz w:val="28"/>
          <w:szCs w:val="28"/>
          <w:lang w:val="ro-RO"/>
        </w:rPr>
        <w:t xml:space="preserve"> </w:t>
      </w:r>
    </w:p>
    <w:p w:rsidR="005E0802" w:rsidRPr="009C6335" w:rsidRDefault="005E0802" w:rsidP="005E0802">
      <w:pPr>
        <w:rPr>
          <w:b/>
          <w:sz w:val="28"/>
          <w:szCs w:val="28"/>
          <w:lang w:val="ro-RO"/>
        </w:rPr>
      </w:pPr>
      <w:r w:rsidRPr="009C6335">
        <w:rPr>
          <w:b/>
          <w:sz w:val="28"/>
          <w:szCs w:val="28"/>
          <w:lang w:val="ro-RO"/>
        </w:rPr>
        <w:t>privind scutirea de plata părintească</w:t>
      </w:r>
    </w:p>
    <w:p w:rsidR="005E0802" w:rsidRPr="009C6335" w:rsidRDefault="005E0802" w:rsidP="005E0802">
      <w:pPr>
        <w:rPr>
          <w:sz w:val="28"/>
          <w:szCs w:val="28"/>
          <w:lang w:val="ro-RO"/>
        </w:rPr>
      </w:pPr>
    </w:p>
    <w:p w:rsidR="005E0802" w:rsidRPr="009C6335" w:rsidRDefault="005E0802" w:rsidP="005E0802">
      <w:pPr>
        <w:jc w:val="both"/>
        <w:rPr>
          <w:sz w:val="28"/>
          <w:szCs w:val="28"/>
          <w:lang w:val="ro-RO"/>
        </w:rPr>
      </w:pPr>
      <w:r w:rsidRPr="009C6335">
        <w:rPr>
          <w:sz w:val="28"/>
          <w:szCs w:val="28"/>
          <w:lang w:val="ro-RO"/>
        </w:rPr>
        <w:t xml:space="preserve">            Conform   cereri</w:t>
      </w:r>
      <w:r>
        <w:rPr>
          <w:sz w:val="28"/>
          <w:szCs w:val="28"/>
          <w:lang w:val="ro-RO"/>
        </w:rPr>
        <w:t>i</w:t>
      </w:r>
      <w:r w:rsidRPr="009C6335">
        <w:rPr>
          <w:sz w:val="28"/>
          <w:szCs w:val="28"/>
          <w:lang w:val="ro-RO"/>
        </w:rPr>
        <w:t xml:space="preserve">  cet. </w:t>
      </w:r>
      <w:r>
        <w:rPr>
          <w:sz w:val="28"/>
          <w:szCs w:val="28"/>
          <w:lang w:val="ro-RO"/>
        </w:rPr>
        <w:t>Zatic Vera</w:t>
      </w:r>
      <w:r w:rsidRPr="009C6335">
        <w:rPr>
          <w:sz w:val="28"/>
          <w:szCs w:val="28"/>
          <w:lang w:val="ro-RO"/>
        </w:rPr>
        <w:t xml:space="preserve">  în  care  se solicită scutirea plăţii pentru fregventarea grădiniţei  nr.1  a  copiilor ; </w:t>
      </w:r>
    </w:p>
    <w:p w:rsidR="005E0802" w:rsidRPr="009C6335" w:rsidRDefault="005E0802" w:rsidP="005E0802">
      <w:pPr>
        <w:spacing w:line="276" w:lineRule="auto"/>
        <w:jc w:val="both"/>
        <w:rPr>
          <w:sz w:val="28"/>
          <w:szCs w:val="28"/>
          <w:lang w:val="ro-RO"/>
        </w:rPr>
      </w:pPr>
      <w:r w:rsidRPr="009C6335">
        <w:rPr>
          <w:sz w:val="28"/>
          <w:szCs w:val="28"/>
          <w:lang w:val="ro-RO"/>
        </w:rPr>
        <w:t xml:space="preserve">      în conformitate cu art.4, alin.(1), lit.m) al Legii Republicii Moldova privind descentralizarea administrativă nr.435 din 28.12.2006 ;</w:t>
      </w:r>
    </w:p>
    <w:p w:rsidR="005E0802" w:rsidRPr="009C6335" w:rsidRDefault="005E0802" w:rsidP="005E0802">
      <w:pPr>
        <w:jc w:val="both"/>
        <w:rPr>
          <w:sz w:val="28"/>
          <w:szCs w:val="28"/>
          <w:lang w:val="ro-RO"/>
        </w:rPr>
      </w:pPr>
      <w:r w:rsidRPr="009C6335">
        <w:rPr>
          <w:sz w:val="28"/>
          <w:szCs w:val="28"/>
          <w:lang w:val="ro-RO"/>
        </w:rPr>
        <w:t xml:space="preserve">         în temeiul  art. 14(2) lit. y), art. 20 (1), (3), (5) din  Legea № 436 – XVI  din 28.12.2006,  privind administraţia  publică locală,  consiliul local Olăneşti</w:t>
      </w:r>
    </w:p>
    <w:p w:rsidR="005E0802" w:rsidRPr="009C6335" w:rsidRDefault="005E0802" w:rsidP="005E0802">
      <w:pPr>
        <w:ind w:left="3600" w:firstLine="720"/>
        <w:jc w:val="both"/>
        <w:rPr>
          <w:sz w:val="28"/>
          <w:szCs w:val="28"/>
          <w:lang w:val="ro-RO"/>
        </w:rPr>
      </w:pPr>
      <w:r w:rsidRPr="009C6335">
        <w:rPr>
          <w:b/>
          <w:sz w:val="28"/>
          <w:szCs w:val="28"/>
          <w:lang w:val="ro-RO"/>
        </w:rPr>
        <w:t>DECIDE</w:t>
      </w:r>
      <w:r w:rsidRPr="009C6335">
        <w:rPr>
          <w:sz w:val="28"/>
          <w:szCs w:val="28"/>
          <w:lang w:val="ro-RO"/>
        </w:rPr>
        <w:t>:</w:t>
      </w:r>
    </w:p>
    <w:p w:rsidR="005E0802" w:rsidRPr="009C6335" w:rsidRDefault="005E0802" w:rsidP="005E0802">
      <w:pPr>
        <w:jc w:val="both"/>
        <w:rPr>
          <w:sz w:val="28"/>
          <w:szCs w:val="28"/>
          <w:lang w:val="ro-RO"/>
        </w:rPr>
      </w:pPr>
      <w:r w:rsidRPr="009C6335">
        <w:rPr>
          <w:sz w:val="28"/>
          <w:szCs w:val="28"/>
          <w:lang w:val="ro-RO"/>
        </w:rPr>
        <w:t xml:space="preserve">          1. Se ia act de cerer</w:t>
      </w:r>
      <w:r>
        <w:rPr>
          <w:sz w:val="28"/>
          <w:szCs w:val="28"/>
          <w:lang w:val="ro-RO"/>
        </w:rPr>
        <w:t>ea</w:t>
      </w:r>
      <w:r w:rsidRPr="009C6335">
        <w:rPr>
          <w:sz w:val="28"/>
          <w:szCs w:val="28"/>
          <w:lang w:val="ro-RO"/>
        </w:rPr>
        <w:t xml:space="preserve"> cet. </w:t>
      </w:r>
      <w:r>
        <w:rPr>
          <w:sz w:val="28"/>
          <w:szCs w:val="28"/>
          <w:lang w:val="ro-RO"/>
        </w:rPr>
        <w:t>Zatic Vera</w:t>
      </w:r>
      <w:r w:rsidRPr="009C6335">
        <w:rPr>
          <w:sz w:val="28"/>
          <w:szCs w:val="28"/>
          <w:lang w:val="ro-RO"/>
        </w:rPr>
        <w:t>.</w:t>
      </w:r>
    </w:p>
    <w:p w:rsidR="005E0802" w:rsidRPr="009C6335" w:rsidRDefault="005E0802" w:rsidP="005E0802">
      <w:pPr>
        <w:jc w:val="both"/>
        <w:rPr>
          <w:sz w:val="28"/>
          <w:szCs w:val="28"/>
          <w:lang w:val="ro-RO"/>
        </w:rPr>
      </w:pPr>
      <w:r w:rsidRPr="009C6335">
        <w:rPr>
          <w:sz w:val="28"/>
          <w:szCs w:val="28"/>
          <w:lang w:val="ro-RO"/>
        </w:rPr>
        <w:t xml:space="preserve">          2. Se admit</w:t>
      </w:r>
      <w:r>
        <w:rPr>
          <w:sz w:val="28"/>
          <w:szCs w:val="28"/>
          <w:lang w:val="ro-RO"/>
        </w:rPr>
        <w:t>e/respinge</w:t>
      </w:r>
      <w:r w:rsidRPr="009C6335">
        <w:rPr>
          <w:sz w:val="28"/>
          <w:szCs w:val="28"/>
          <w:lang w:val="ro-RO"/>
        </w:rPr>
        <w:t xml:space="preserve"> cerer</w:t>
      </w:r>
      <w:r>
        <w:rPr>
          <w:sz w:val="28"/>
          <w:szCs w:val="28"/>
          <w:lang w:val="ro-RO"/>
        </w:rPr>
        <w:t>ea</w:t>
      </w:r>
      <w:r w:rsidRPr="009C6335">
        <w:rPr>
          <w:sz w:val="28"/>
          <w:szCs w:val="28"/>
          <w:lang w:val="ro-RO"/>
        </w:rPr>
        <w:t xml:space="preserve"> cet. </w:t>
      </w:r>
      <w:r>
        <w:rPr>
          <w:sz w:val="28"/>
          <w:szCs w:val="28"/>
          <w:lang w:val="ro-RO"/>
        </w:rPr>
        <w:t>Zatic Vera</w:t>
      </w:r>
      <w:r w:rsidRPr="009C6335">
        <w:rPr>
          <w:sz w:val="28"/>
          <w:szCs w:val="28"/>
          <w:lang w:val="ro-RO"/>
        </w:rPr>
        <w:t>.</w:t>
      </w:r>
    </w:p>
    <w:p w:rsidR="005E0802" w:rsidRPr="009C6335" w:rsidRDefault="005E0802" w:rsidP="005E0802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9C6335">
        <w:rPr>
          <w:sz w:val="28"/>
          <w:szCs w:val="28"/>
          <w:lang w:val="ro-RO"/>
        </w:rPr>
        <w:t>2.1. Se  acordă scutire</w:t>
      </w:r>
      <w:r w:rsidR="00954D20">
        <w:rPr>
          <w:sz w:val="28"/>
          <w:szCs w:val="28"/>
          <w:lang w:val="ro-RO"/>
        </w:rPr>
        <w:t xml:space="preserve"> </w:t>
      </w:r>
      <w:r w:rsidRPr="009C6335">
        <w:rPr>
          <w:sz w:val="28"/>
          <w:szCs w:val="28"/>
          <w:lang w:val="ro-RO"/>
        </w:rPr>
        <w:t xml:space="preserve"> cet.  </w:t>
      </w:r>
      <w:r>
        <w:rPr>
          <w:sz w:val="28"/>
          <w:szCs w:val="28"/>
          <w:lang w:val="ro-RO"/>
        </w:rPr>
        <w:t>Zatic Vera</w:t>
      </w:r>
      <w:r w:rsidR="00954D20">
        <w:rPr>
          <w:sz w:val="28"/>
          <w:szCs w:val="28"/>
          <w:lang w:val="ro-RO"/>
        </w:rPr>
        <w:t xml:space="preserve"> de 50%</w:t>
      </w:r>
      <w:r w:rsidRPr="009C6335">
        <w:rPr>
          <w:sz w:val="28"/>
          <w:szCs w:val="28"/>
          <w:lang w:val="ro-RO"/>
        </w:rPr>
        <w:t xml:space="preserve"> d</w:t>
      </w:r>
      <w:r w:rsidR="00954D20">
        <w:rPr>
          <w:sz w:val="28"/>
          <w:szCs w:val="28"/>
          <w:lang w:val="ro-RO"/>
        </w:rPr>
        <w:t>in</w:t>
      </w:r>
      <w:r w:rsidRPr="009C6335">
        <w:rPr>
          <w:sz w:val="28"/>
          <w:szCs w:val="28"/>
          <w:lang w:val="ro-RO"/>
        </w:rPr>
        <w:t xml:space="preserve"> plata alimentară lunară pentru întreţinerea în instituţia preşcolară grădiniţa de copii nr. </w:t>
      </w:r>
      <w:r>
        <w:rPr>
          <w:sz w:val="28"/>
          <w:szCs w:val="28"/>
          <w:lang w:val="ro-RO"/>
        </w:rPr>
        <w:t>1</w:t>
      </w:r>
      <w:r w:rsidRPr="009C6335">
        <w:rPr>
          <w:sz w:val="28"/>
          <w:szCs w:val="28"/>
          <w:lang w:val="ro-RO"/>
        </w:rPr>
        <w:t xml:space="preserve"> a copi</w:t>
      </w:r>
      <w:r>
        <w:rPr>
          <w:sz w:val="28"/>
          <w:szCs w:val="28"/>
          <w:lang w:val="ro-RO"/>
        </w:rPr>
        <w:t>ilor Zatic Iosif şi Zatic Damian</w:t>
      </w:r>
      <w:r w:rsidRPr="009C6335">
        <w:rPr>
          <w:sz w:val="28"/>
          <w:szCs w:val="28"/>
          <w:lang w:val="ro-RO"/>
        </w:rPr>
        <w:t xml:space="preserve"> - de la </w:t>
      </w:r>
      <w:r>
        <w:rPr>
          <w:sz w:val="28"/>
          <w:szCs w:val="28"/>
          <w:lang w:val="ro-RO"/>
        </w:rPr>
        <w:t>01.08</w:t>
      </w:r>
      <w:r w:rsidRPr="009C6335">
        <w:rPr>
          <w:sz w:val="28"/>
          <w:szCs w:val="28"/>
          <w:lang w:val="ro-RO"/>
        </w:rPr>
        <w:t xml:space="preserve">.2022 pînă la 31.12.2022, sursa de acoperire - din alocaţiile prevăzute pentru instituţia respectivă. </w:t>
      </w:r>
    </w:p>
    <w:p w:rsidR="005E0802" w:rsidRPr="009C6335" w:rsidRDefault="005E0802" w:rsidP="005E0802">
      <w:pPr>
        <w:ind w:left="720"/>
        <w:jc w:val="both"/>
        <w:rPr>
          <w:sz w:val="28"/>
          <w:szCs w:val="28"/>
          <w:lang w:val="ro-RO"/>
        </w:rPr>
      </w:pPr>
      <w:r w:rsidRPr="009C6335">
        <w:rPr>
          <w:sz w:val="28"/>
          <w:szCs w:val="28"/>
          <w:lang w:val="ro-RO"/>
        </w:rPr>
        <w:t>3. Controlul executării prezentei decizii revine primarului, dlui Iurie Ostafii.</w:t>
      </w:r>
    </w:p>
    <w:p w:rsidR="005E0802" w:rsidRPr="009C6335" w:rsidRDefault="005E0802" w:rsidP="005E0802">
      <w:pPr>
        <w:rPr>
          <w:sz w:val="28"/>
          <w:szCs w:val="28"/>
          <w:lang w:val="ro-RO"/>
        </w:rPr>
      </w:pPr>
      <w:r w:rsidRPr="009C6335">
        <w:rPr>
          <w:sz w:val="28"/>
          <w:szCs w:val="28"/>
          <w:lang w:val="ro-RO"/>
        </w:rPr>
        <w:t>4. Prezenta Decizie se aduce la cunoştinţă :</w:t>
      </w:r>
    </w:p>
    <w:p w:rsidR="005E0802" w:rsidRPr="009C6335" w:rsidRDefault="005E0802" w:rsidP="005E0802">
      <w:pPr>
        <w:rPr>
          <w:sz w:val="28"/>
          <w:szCs w:val="28"/>
          <w:lang w:val="ro-RO"/>
        </w:rPr>
      </w:pPr>
      <w:r w:rsidRPr="009C6335">
        <w:rPr>
          <w:sz w:val="28"/>
          <w:szCs w:val="28"/>
          <w:lang w:val="ro-RO"/>
        </w:rPr>
        <w:t xml:space="preserve">  -  Oficiului Teritorial al Cancelariei de Stat;</w:t>
      </w:r>
    </w:p>
    <w:p w:rsidR="005E0802" w:rsidRPr="009C6335" w:rsidRDefault="005E0802" w:rsidP="005E0802">
      <w:pPr>
        <w:rPr>
          <w:sz w:val="28"/>
          <w:szCs w:val="28"/>
          <w:lang w:val="ro-RO"/>
        </w:rPr>
      </w:pPr>
      <w:r w:rsidRPr="009C6335">
        <w:rPr>
          <w:sz w:val="28"/>
          <w:szCs w:val="28"/>
          <w:lang w:val="ro-RO"/>
        </w:rPr>
        <w:t xml:space="preserve">  -  Persoanelor  vizate;</w:t>
      </w:r>
    </w:p>
    <w:p w:rsidR="00954D20" w:rsidRDefault="005E0802" w:rsidP="005E0802">
      <w:pPr>
        <w:rPr>
          <w:sz w:val="28"/>
          <w:szCs w:val="28"/>
          <w:lang w:val="ro-RO"/>
        </w:rPr>
      </w:pPr>
      <w:r w:rsidRPr="009C6335">
        <w:rPr>
          <w:sz w:val="28"/>
          <w:szCs w:val="28"/>
          <w:lang w:val="ro-RO"/>
        </w:rPr>
        <w:t xml:space="preserve">  -  administrației grădiniţei de copii nr.1,</w:t>
      </w:r>
    </w:p>
    <w:p w:rsidR="005E0802" w:rsidRPr="009C6335" w:rsidRDefault="005E0802" w:rsidP="005E0802">
      <w:pPr>
        <w:rPr>
          <w:sz w:val="28"/>
          <w:szCs w:val="28"/>
          <w:lang w:val="ro-RO"/>
        </w:rPr>
      </w:pPr>
      <w:r w:rsidRPr="009C6335">
        <w:rPr>
          <w:sz w:val="28"/>
          <w:szCs w:val="28"/>
          <w:lang w:val="ro-RO"/>
        </w:rPr>
        <w:t xml:space="preserve">  -  contabilităţii.</w:t>
      </w:r>
    </w:p>
    <w:p w:rsidR="006C0543" w:rsidRDefault="006C0543" w:rsidP="006C0543">
      <w:pPr>
        <w:shd w:val="clear" w:color="auto" w:fill="FFFFFF"/>
        <w:ind w:left="720"/>
        <w:jc w:val="both"/>
        <w:rPr>
          <w:sz w:val="28"/>
          <w:szCs w:val="28"/>
          <w:lang w:val="ro-RO"/>
        </w:rPr>
      </w:pPr>
    </w:p>
    <w:p w:rsidR="006C0543" w:rsidRPr="00AE339F" w:rsidRDefault="006C0543" w:rsidP="006C0543">
      <w:pPr>
        <w:shd w:val="clear" w:color="auto" w:fill="FFFFFF"/>
        <w:ind w:left="720"/>
        <w:jc w:val="both"/>
        <w:rPr>
          <w:sz w:val="28"/>
          <w:szCs w:val="28"/>
          <w:lang w:val="ro-RO"/>
        </w:rPr>
      </w:pPr>
    </w:p>
    <w:p w:rsidR="005E0802" w:rsidRDefault="006C0543" w:rsidP="006C0543">
      <w:pPr>
        <w:rPr>
          <w:b/>
          <w:sz w:val="28"/>
          <w:szCs w:val="28"/>
          <w:lang w:val="ro-RO"/>
        </w:rPr>
      </w:pPr>
      <w:r w:rsidRPr="00AE339F">
        <w:rPr>
          <w:b/>
          <w:sz w:val="28"/>
          <w:szCs w:val="28"/>
          <w:lang w:val="ro-RO"/>
        </w:rPr>
        <w:t xml:space="preserve">Președintele şedinţei                                                       </w:t>
      </w:r>
      <w:r w:rsidR="006502BE">
        <w:rPr>
          <w:b/>
          <w:sz w:val="28"/>
          <w:szCs w:val="28"/>
          <w:lang w:val="ro-RO"/>
        </w:rPr>
        <w:t xml:space="preserve">  </w:t>
      </w:r>
    </w:p>
    <w:p w:rsidR="005E0802" w:rsidRDefault="005E0802" w:rsidP="006C0543">
      <w:pPr>
        <w:rPr>
          <w:b/>
          <w:sz w:val="28"/>
          <w:szCs w:val="28"/>
          <w:lang w:val="ro-RO"/>
        </w:rPr>
      </w:pPr>
    </w:p>
    <w:p w:rsidR="006C0543" w:rsidRPr="00AE339F" w:rsidRDefault="006C0543" w:rsidP="006C0543">
      <w:pPr>
        <w:rPr>
          <w:b/>
          <w:sz w:val="28"/>
          <w:szCs w:val="28"/>
          <w:lang w:val="ro-RO"/>
        </w:rPr>
      </w:pPr>
      <w:r w:rsidRPr="00AE339F">
        <w:rPr>
          <w:b/>
          <w:sz w:val="28"/>
          <w:szCs w:val="28"/>
          <w:lang w:val="ro-RO"/>
        </w:rPr>
        <w:t>CONTRASEMNEAZĂ:</w:t>
      </w:r>
    </w:p>
    <w:p w:rsidR="006C0543" w:rsidRPr="00AE339F" w:rsidRDefault="006C0543" w:rsidP="006C0543">
      <w:pPr>
        <w:shd w:val="clear" w:color="auto" w:fill="FFFFFF"/>
        <w:jc w:val="both"/>
        <w:rPr>
          <w:b/>
          <w:sz w:val="28"/>
          <w:szCs w:val="28"/>
          <w:lang w:val="ro-RO"/>
        </w:rPr>
      </w:pPr>
      <w:r w:rsidRPr="00AE339F">
        <w:rPr>
          <w:b/>
          <w:sz w:val="28"/>
          <w:szCs w:val="28"/>
          <w:lang w:val="ro-RO"/>
        </w:rPr>
        <w:t>Secretarul consiliului                                                    Eugenia Zveaghinţev</w:t>
      </w:r>
    </w:p>
    <w:p w:rsidR="006C0543" w:rsidRDefault="006C0543" w:rsidP="006C0543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6C0543" w:rsidRDefault="006C0543" w:rsidP="006C0543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6C0543" w:rsidRDefault="006C0543" w:rsidP="006C0543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6C0543" w:rsidRDefault="006C0543" w:rsidP="006C0543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6C0543" w:rsidRDefault="006C0543" w:rsidP="006C0543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6C0543" w:rsidRDefault="006C0543" w:rsidP="006C0543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6C0543" w:rsidRDefault="006C0543" w:rsidP="006C0543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6C0543" w:rsidRDefault="006C0543" w:rsidP="006C0543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6C0543" w:rsidRDefault="006C0543" w:rsidP="006C0543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6C0543" w:rsidRDefault="006C0543" w:rsidP="006C0543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4C63FF" w:rsidRPr="00891CC5" w:rsidRDefault="001522A6" w:rsidP="004C63F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lastRenderedPageBreak/>
        <w:pict>
          <v:shape id="_x0000_s1597" type="#_x0000_t202" style="position:absolute;left:0;text-align:left;margin-left:289.45pt;margin-top:-10.3pt;width:191.55pt;height:74.8pt;z-index:252239872" strokecolor="white">
            <v:textbox style="mso-next-textbox:#_x0000_s1597">
              <w:txbxContent>
                <w:p w:rsidR="00EC2FB1" w:rsidRDefault="00EC2FB1" w:rsidP="004C63F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EC2FB1" w:rsidRDefault="00EC2FB1" w:rsidP="004C63F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EC2FB1" w:rsidRDefault="00EC2FB1" w:rsidP="004C63F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1596" type="#_x0000_t202" style="position:absolute;left:0;text-align:left;margin-left:-25.5pt;margin-top:-6.35pt;width:185.55pt;height:77.8pt;z-index:252238848" strokecolor="white">
            <v:textbox style="mso-next-textbox:#_x0000_s1596">
              <w:txbxContent>
                <w:p w:rsidR="00EC2FB1" w:rsidRDefault="00EC2FB1" w:rsidP="004C63FF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REPUBLICA  MOLDOVA</w:t>
                  </w:r>
                </w:p>
                <w:p w:rsidR="00EC2FB1" w:rsidRDefault="00EC2FB1" w:rsidP="004C63FF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EC2FB1" w:rsidRDefault="00EC2FB1" w:rsidP="004C63F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  OLĂNEŞTI</w:t>
                  </w:r>
                </w:p>
                <w:p w:rsidR="00EC2FB1" w:rsidRDefault="00EC2FB1" w:rsidP="004C63F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EC2FB1" w:rsidRDefault="00EC2FB1" w:rsidP="004C63FF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EC2FB1" w:rsidRDefault="00EC2FB1" w:rsidP="004C63F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1595" type="#_x0000_t75" style="position:absolute;left:0;text-align:left;margin-left:196.2pt;margin-top:2.65pt;width:47.9pt;height:53.2pt;z-index:252237824;visibility:visible;mso-wrap-edited:f">
            <v:imagedata r:id="rId8" o:title=""/>
            <w10:wrap type="topAndBottom"/>
          </v:shape>
          <o:OLEObject Type="Embed" ProgID="Word.Picture.8" ShapeID="_x0000_s1595" DrawAspect="Content" ObjectID="_1716039349" r:id="rId15"/>
        </w:pict>
      </w:r>
    </w:p>
    <w:p w:rsidR="004C63FF" w:rsidRPr="00891CC5" w:rsidRDefault="004C63FF" w:rsidP="004C63FF">
      <w:pPr>
        <w:rPr>
          <w:sz w:val="24"/>
          <w:szCs w:val="24"/>
          <w:lang w:val="ro-RO"/>
        </w:rPr>
      </w:pPr>
      <w:r w:rsidRPr="00891CC5">
        <w:rPr>
          <w:sz w:val="24"/>
          <w:szCs w:val="24"/>
          <w:lang w:val="ro-RO"/>
        </w:rPr>
        <w:t>MD-4226, rn. Ştefan Vodă,                                                                 MD-4226, рн. Штефан Водэ</w:t>
      </w:r>
    </w:p>
    <w:p w:rsidR="004C63FF" w:rsidRPr="00891CC5" w:rsidRDefault="004C63FF" w:rsidP="004C63FF">
      <w:pPr>
        <w:rPr>
          <w:sz w:val="24"/>
          <w:szCs w:val="24"/>
          <w:lang w:val="ro-RO"/>
        </w:rPr>
      </w:pPr>
      <w:r w:rsidRPr="00891CC5">
        <w:rPr>
          <w:sz w:val="24"/>
          <w:szCs w:val="24"/>
          <w:lang w:val="ro-RO"/>
        </w:rPr>
        <w:t xml:space="preserve">s. Olăneşti, str. Alexandru cel bun, 62                                с. Оланешты, ул. Александру чел Бун, 62                                  tel. (0-242)- 52-236, 52-445, email: olanprim@mail.ru                              </w:t>
      </w:r>
    </w:p>
    <w:p w:rsidR="004C63FF" w:rsidRDefault="004C63FF" w:rsidP="004C63FF">
      <w:pPr>
        <w:ind w:left="2880" w:firstLine="720"/>
        <w:jc w:val="both"/>
        <w:rPr>
          <w:sz w:val="28"/>
          <w:szCs w:val="28"/>
          <w:lang w:val="ro-RO"/>
        </w:rPr>
      </w:pPr>
    </w:p>
    <w:p w:rsidR="004C63FF" w:rsidRPr="00891CC5" w:rsidRDefault="004C63FF" w:rsidP="004C63FF">
      <w:pPr>
        <w:ind w:left="2880" w:firstLine="720"/>
        <w:jc w:val="both"/>
        <w:rPr>
          <w:sz w:val="28"/>
          <w:szCs w:val="28"/>
          <w:lang w:val="ro-RO"/>
        </w:rPr>
      </w:pPr>
      <w:r w:rsidRPr="00891CC5">
        <w:rPr>
          <w:b/>
          <w:sz w:val="28"/>
          <w:szCs w:val="28"/>
          <w:lang w:val="ro-RO"/>
        </w:rPr>
        <w:t>DECIZIA</w:t>
      </w:r>
      <w:r w:rsidRPr="00891CC5">
        <w:rPr>
          <w:b/>
          <w:color w:val="000000"/>
          <w:sz w:val="28"/>
          <w:szCs w:val="28"/>
          <w:lang w:val="ro-RO"/>
        </w:rPr>
        <w:t xml:space="preserve">№ </w:t>
      </w:r>
      <w:r w:rsidR="0000799A">
        <w:rPr>
          <w:b/>
          <w:color w:val="000000"/>
          <w:sz w:val="28"/>
          <w:szCs w:val="28"/>
          <w:lang w:val="ro-RO"/>
        </w:rPr>
        <w:t>3</w:t>
      </w:r>
      <w:r w:rsidRPr="00891CC5">
        <w:rPr>
          <w:b/>
          <w:color w:val="000000"/>
          <w:sz w:val="28"/>
          <w:szCs w:val="28"/>
          <w:lang w:val="ro-RO"/>
        </w:rPr>
        <w:t>/</w:t>
      </w:r>
      <w:r>
        <w:rPr>
          <w:b/>
          <w:color w:val="000000"/>
          <w:sz w:val="28"/>
          <w:szCs w:val="28"/>
          <w:lang w:val="ro-RO"/>
        </w:rPr>
        <w:t>7</w:t>
      </w:r>
    </w:p>
    <w:p w:rsidR="004C63FF" w:rsidRDefault="004C63FF" w:rsidP="004C63FF">
      <w:pPr>
        <w:rPr>
          <w:b/>
          <w:sz w:val="28"/>
          <w:szCs w:val="28"/>
          <w:lang w:val="ro-RO"/>
        </w:rPr>
      </w:pPr>
      <w:r w:rsidRPr="00891CC5">
        <w:rPr>
          <w:b/>
          <w:sz w:val="28"/>
          <w:szCs w:val="28"/>
          <w:lang w:val="ro-RO"/>
        </w:rPr>
        <w:t xml:space="preserve">                                                  din </w:t>
      </w:r>
      <w:r w:rsidR="00315140">
        <w:rPr>
          <w:b/>
          <w:sz w:val="28"/>
          <w:szCs w:val="28"/>
          <w:lang w:val="ro-RO"/>
        </w:rPr>
        <w:t>13</w:t>
      </w:r>
      <w:r w:rsidR="0000799A">
        <w:rPr>
          <w:b/>
          <w:sz w:val="28"/>
          <w:szCs w:val="28"/>
          <w:lang w:val="ro-RO"/>
        </w:rPr>
        <w:t xml:space="preserve"> iunie</w:t>
      </w:r>
      <w:r w:rsidRPr="00891CC5">
        <w:rPr>
          <w:b/>
          <w:sz w:val="28"/>
          <w:szCs w:val="28"/>
          <w:lang w:val="ro-RO"/>
        </w:rPr>
        <w:t xml:space="preserve"> 202</w:t>
      </w:r>
      <w:r>
        <w:rPr>
          <w:b/>
          <w:sz w:val="28"/>
          <w:szCs w:val="28"/>
          <w:lang w:val="ro-RO"/>
        </w:rPr>
        <w:t>2</w:t>
      </w:r>
    </w:p>
    <w:p w:rsidR="004C63FF" w:rsidRDefault="004C63FF" w:rsidP="004C63FF">
      <w:pPr>
        <w:rPr>
          <w:b/>
          <w:sz w:val="28"/>
          <w:szCs w:val="28"/>
          <w:lang w:val="ro-RO"/>
        </w:rPr>
      </w:pPr>
    </w:p>
    <w:p w:rsidR="004C63FF" w:rsidRDefault="004C63FF" w:rsidP="004C63F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Cu privire la examinarea cererii</w:t>
      </w:r>
    </w:p>
    <w:p w:rsidR="004C63FF" w:rsidRPr="00891CC5" w:rsidRDefault="004C63FF" w:rsidP="004C63FF">
      <w:pPr>
        <w:rPr>
          <w:sz w:val="28"/>
          <w:szCs w:val="28"/>
          <w:lang w:val="ro-RO"/>
        </w:rPr>
      </w:pPr>
    </w:p>
    <w:p w:rsidR="004C63FF" w:rsidRPr="00891CC5" w:rsidRDefault="004C63FF" w:rsidP="004C63FF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891CC5">
        <w:rPr>
          <w:color w:val="000000"/>
          <w:sz w:val="28"/>
          <w:szCs w:val="28"/>
          <w:lang w:val="ro-RO"/>
        </w:rPr>
        <w:t xml:space="preserve">Examinînd cererea prealabilă a  cet. </w:t>
      </w:r>
      <w:r>
        <w:rPr>
          <w:color w:val="000000"/>
          <w:sz w:val="28"/>
          <w:szCs w:val="28"/>
          <w:lang w:val="ro-RO"/>
        </w:rPr>
        <w:t>Șciur Vladimir,</w:t>
      </w:r>
      <w:r w:rsidRPr="00891CC5">
        <w:rPr>
          <w:color w:val="000000"/>
          <w:sz w:val="28"/>
          <w:szCs w:val="28"/>
          <w:lang w:val="ro-RO"/>
        </w:rPr>
        <w:t xml:space="preserve"> care solicită </w:t>
      </w:r>
      <w:r w:rsidR="0000799A">
        <w:rPr>
          <w:color w:val="000000"/>
          <w:sz w:val="28"/>
          <w:szCs w:val="28"/>
          <w:lang w:val="ro-RO"/>
        </w:rPr>
        <w:t>abrogarea deciziei nr. 2/5 din 15.04.2022 „cu privire la reorganizare prin fuziune (absorbţie)</w:t>
      </w:r>
      <w:r w:rsidRPr="00891CC5">
        <w:rPr>
          <w:color w:val="000000"/>
          <w:sz w:val="28"/>
          <w:szCs w:val="28"/>
          <w:lang w:val="ro-RO"/>
        </w:rPr>
        <w:t>;</w:t>
      </w:r>
    </w:p>
    <w:p w:rsidR="004C63FF" w:rsidRPr="00891CC5" w:rsidRDefault="004C63FF" w:rsidP="004C63FF">
      <w:pPr>
        <w:jc w:val="both"/>
        <w:rPr>
          <w:sz w:val="28"/>
          <w:szCs w:val="28"/>
          <w:lang w:val="ro-RO"/>
        </w:rPr>
      </w:pPr>
      <w:r w:rsidRPr="00891CC5">
        <w:rPr>
          <w:sz w:val="28"/>
          <w:szCs w:val="28"/>
          <w:lang w:val="ro-RO"/>
        </w:rPr>
        <w:t xml:space="preserve">    în conformitate cu art. 21, 33, 68, 154 (1), 158</w:t>
      </w:r>
      <w:r w:rsidR="00A3349D">
        <w:rPr>
          <w:sz w:val="28"/>
          <w:szCs w:val="28"/>
          <w:lang w:val="ro-RO"/>
        </w:rPr>
        <w:t xml:space="preserve">, art. 163 lit.a) </w:t>
      </w:r>
      <w:r w:rsidRPr="00891CC5">
        <w:rPr>
          <w:sz w:val="28"/>
          <w:szCs w:val="28"/>
          <w:lang w:val="ro-RO"/>
        </w:rPr>
        <w:t xml:space="preserve"> din Codul Administrativ al  Republicii Moldova nr.116 din 19.07.2018,      </w:t>
      </w:r>
    </w:p>
    <w:p w:rsidR="004C63FF" w:rsidRDefault="004C63FF" w:rsidP="004C63FF">
      <w:pPr>
        <w:jc w:val="both"/>
        <w:rPr>
          <w:sz w:val="28"/>
          <w:szCs w:val="28"/>
          <w:lang w:val="ro-RO"/>
        </w:rPr>
      </w:pPr>
      <w:r w:rsidRPr="00891CC5">
        <w:rPr>
          <w:sz w:val="28"/>
          <w:szCs w:val="28"/>
          <w:lang w:val="ro-RO"/>
        </w:rPr>
        <w:t xml:space="preserve">    în baza art. 14 (2) lit.b) c), d), art. 19 (4) şi art. 20 (1), (3), (5) din Legea nr. 436-XVI din 28.12.2006 cu privire la administrţia publică loclă, Consiliul local Olăneşti, </w:t>
      </w:r>
    </w:p>
    <w:p w:rsidR="004C63FF" w:rsidRDefault="004C63FF" w:rsidP="004C63FF">
      <w:pPr>
        <w:jc w:val="both"/>
        <w:rPr>
          <w:sz w:val="28"/>
          <w:szCs w:val="28"/>
          <w:lang w:val="ro-RO"/>
        </w:rPr>
      </w:pPr>
      <w:r w:rsidRPr="00891CC5">
        <w:rPr>
          <w:b/>
          <w:sz w:val="28"/>
          <w:szCs w:val="28"/>
          <w:lang w:val="ro-RO"/>
        </w:rPr>
        <w:t>DECIDE</w:t>
      </w:r>
      <w:r w:rsidRPr="00891CC5">
        <w:rPr>
          <w:sz w:val="28"/>
          <w:szCs w:val="28"/>
          <w:lang w:val="ro-RO"/>
        </w:rPr>
        <w:t>:</w:t>
      </w:r>
    </w:p>
    <w:p w:rsidR="004C63FF" w:rsidRPr="00891CC5" w:rsidRDefault="004C63FF" w:rsidP="004C63FF">
      <w:pPr>
        <w:ind w:firstLine="708"/>
        <w:jc w:val="both"/>
        <w:rPr>
          <w:sz w:val="28"/>
          <w:szCs w:val="28"/>
          <w:lang w:val="it-IT"/>
        </w:rPr>
      </w:pPr>
      <w:r w:rsidRPr="00891CC5">
        <w:rPr>
          <w:sz w:val="28"/>
          <w:szCs w:val="28"/>
          <w:lang w:val="it-IT"/>
        </w:rPr>
        <w:t xml:space="preserve">1. </w:t>
      </w:r>
      <w:r w:rsidRPr="00891CC5">
        <w:rPr>
          <w:sz w:val="28"/>
          <w:szCs w:val="28"/>
          <w:lang w:val="ro-RO"/>
        </w:rPr>
        <w:t xml:space="preserve">Se ia act de  cererea  cet. </w:t>
      </w:r>
      <w:r>
        <w:rPr>
          <w:sz w:val="28"/>
          <w:szCs w:val="28"/>
          <w:lang w:val="ro-RO"/>
        </w:rPr>
        <w:t>Șciur Vladimir</w:t>
      </w:r>
      <w:r w:rsidRPr="00891CC5">
        <w:rPr>
          <w:sz w:val="28"/>
          <w:szCs w:val="28"/>
          <w:lang w:val="ro-RO"/>
        </w:rPr>
        <w:t>.</w:t>
      </w:r>
    </w:p>
    <w:p w:rsidR="004C63FF" w:rsidRDefault="004C63FF" w:rsidP="004C63FF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891CC5">
        <w:rPr>
          <w:sz w:val="28"/>
          <w:szCs w:val="28"/>
          <w:lang w:val="it-IT"/>
        </w:rPr>
        <w:t xml:space="preserve">2. </w:t>
      </w:r>
      <w:r w:rsidRPr="00891CC5">
        <w:rPr>
          <w:sz w:val="28"/>
          <w:szCs w:val="28"/>
          <w:lang w:val="ro-RO"/>
        </w:rPr>
        <w:t xml:space="preserve">Se respinge  cererea </w:t>
      </w:r>
      <w:r w:rsidRPr="00891CC5">
        <w:rPr>
          <w:color w:val="000000"/>
          <w:sz w:val="28"/>
          <w:szCs w:val="28"/>
          <w:lang w:val="ro-RO"/>
        </w:rPr>
        <w:t xml:space="preserve">cet. </w:t>
      </w:r>
      <w:r w:rsidR="00A3349D">
        <w:rPr>
          <w:color w:val="000000"/>
          <w:sz w:val="28"/>
          <w:szCs w:val="28"/>
          <w:lang w:val="ro-RO"/>
        </w:rPr>
        <w:t>Șciur Vladimir, în legătură cu neefectuarea procedurii de examinare a cererii prealabile</w:t>
      </w:r>
      <w:r>
        <w:rPr>
          <w:color w:val="000000"/>
          <w:sz w:val="28"/>
          <w:szCs w:val="28"/>
          <w:lang w:val="ro-RO"/>
        </w:rPr>
        <w:t>.</w:t>
      </w:r>
    </w:p>
    <w:p w:rsidR="004C63FF" w:rsidRPr="00891CC5" w:rsidRDefault="004C63FF" w:rsidP="004C63FF">
      <w:pPr>
        <w:ind w:firstLine="708"/>
        <w:jc w:val="both"/>
        <w:rPr>
          <w:sz w:val="28"/>
          <w:szCs w:val="28"/>
          <w:lang w:val="ro-RO"/>
        </w:rPr>
      </w:pPr>
      <w:r w:rsidRPr="00891CC5">
        <w:rPr>
          <w:sz w:val="28"/>
          <w:szCs w:val="28"/>
          <w:lang w:val="ro-RO"/>
        </w:rPr>
        <w:t xml:space="preserve">3. Secretarul Consiliului  sătesc  Olănești va  asigura  înştiinţarea  cet. </w:t>
      </w:r>
      <w:r>
        <w:rPr>
          <w:sz w:val="28"/>
          <w:szCs w:val="28"/>
          <w:lang w:val="ro-RO"/>
        </w:rPr>
        <w:t>Șciur Vladimir despre</w:t>
      </w:r>
      <w:r w:rsidRPr="00891CC5">
        <w:rPr>
          <w:sz w:val="28"/>
          <w:szCs w:val="28"/>
          <w:lang w:val="ro-RO"/>
        </w:rPr>
        <w:t xml:space="preserve"> Decizia  adoptată.</w:t>
      </w:r>
    </w:p>
    <w:p w:rsidR="004C63FF" w:rsidRPr="0043577E" w:rsidRDefault="004C63FF" w:rsidP="004C63FF">
      <w:pPr>
        <w:pStyle w:val="a3"/>
        <w:ind w:left="0" w:firstLine="502"/>
        <w:jc w:val="both"/>
        <w:rPr>
          <w:sz w:val="28"/>
          <w:szCs w:val="28"/>
          <w:lang w:val="en-US"/>
        </w:rPr>
      </w:pPr>
      <w:r w:rsidRPr="00891CC5">
        <w:rPr>
          <w:bCs/>
          <w:sz w:val="28"/>
          <w:szCs w:val="28"/>
          <w:lang w:val="ro-RO"/>
        </w:rPr>
        <w:t>4.Prezenta Decizie poate fi contestată în instanța de contencios administrativ în termen de 30 de zile</w:t>
      </w:r>
      <w:r w:rsidRPr="0043577E">
        <w:rPr>
          <w:sz w:val="28"/>
          <w:szCs w:val="28"/>
          <w:lang w:val="en-US"/>
        </w:rPr>
        <w:t xml:space="preserve"> de la comunicare.</w:t>
      </w:r>
    </w:p>
    <w:p w:rsidR="004C63FF" w:rsidRPr="00891CC5" w:rsidRDefault="004C63FF" w:rsidP="004C63FF">
      <w:pPr>
        <w:ind w:firstLine="502"/>
        <w:rPr>
          <w:sz w:val="28"/>
          <w:szCs w:val="28"/>
          <w:lang w:val="en-US"/>
        </w:rPr>
      </w:pPr>
      <w:r w:rsidRPr="00891CC5">
        <w:rPr>
          <w:sz w:val="28"/>
          <w:szCs w:val="28"/>
          <w:lang w:val="en-US"/>
        </w:rPr>
        <w:t>5. Prezenta Decizie se aduce la cunoştinţă:</w:t>
      </w:r>
    </w:p>
    <w:p w:rsidR="004C63FF" w:rsidRPr="00891CC5" w:rsidRDefault="004C63FF" w:rsidP="004C63FF">
      <w:pPr>
        <w:pStyle w:val="a3"/>
        <w:ind w:left="502"/>
        <w:rPr>
          <w:sz w:val="28"/>
          <w:szCs w:val="28"/>
          <w:lang w:val="en-US"/>
        </w:rPr>
      </w:pPr>
      <w:r w:rsidRPr="00891CC5">
        <w:rPr>
          <w:sz w:val="28"/>
          <w:szCs w:val="28"/>
          <w:lang w:val="en-US"/>
        </w:rPr>
        <w:t xml:space="preserve">        -  </w:t>
      </w:r>
      <w:r>
        <w:rPr>
          <w:sz w:val="28"/>
          <w:szCs w:val="28"/>
          <w:lang w:val="en-US"/>
        </w:rPr>
        <w:t xml:space="preserve"> </w:t>
      </w:r>
      <w:r w:rsidRPr="00891CC5">
        <w:rPr>
          <w:sz w:val="28"/>
          <w:szCs w:val="28"/>
          <w:lang w:val="en-US"/>
        </w:rPr>
        <w:t xml:space="preserve">Primarului satului </w:t>
      </w:r>
      <w:r w:rsidRPr="00891CC5">
        <w:rPr>
          <w:sz w:val="28"/>
          <w:szCs w:val="28"/>
          <w:lang w:val="it-IT"/>
        </w:rPr>
        <w:t>Olănești</w:t>
      </w:r>
      <w:r w:rsidRPr="00891CC5">
        <w:rPr>
          <w:sz w:val="28"/>
          <w:szCs w:val="28"/>
          <w:lang w:val="en-US"/>
        </w:rPr>
        <w:t>;</w:t>
      </w:r>
    </w:p>
    <w:p w:rsidR="004C63FF" w:rsidRPr="00891CC5" w:rsidRDefault="004C63FF" w:rsidP="004C63FF">
      <w:pPr>
        <w:pStyle w:val="a3"/>
        <w:ind w:left="502"/>
        <w:rPr>
          <w:sz w:val="28"/>
          <w:szCs w:val="28"/>
          <w:lang w:val="en-US"/>
        </w:rPr>
      </w:pPr>
      <w:r w:rsidRPr="00891CC5">
        <w:rPr>
          <w:sz w:val="28"/>
          <w:szCs w:val="28"/>
          <w:lang w:val="en-US"/>
        </w:rPr>
        <w:t xml:space="preserve">        - </w:t>
      </w:r>
      <w:r>
        <w:rPr>
          <w:sz w:val="28"/>
          <w:szCs w:val="28"/>
          <w:lang w:val="en-US"/>
        </w:rPr>
        <w:t xml:space="preserve"> </w:t>
      </w:r>
      <w:r w:rsidRPr="00891C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petiţionarului</w:t>
      </w:r>
      <w:r w:rsidRPr="00891CC5">
        <w:rPr>
          <w:sz w:val="28"/>
          <w:szCs w:val="28"/>
          <w:lang w:val="ro-RO"/>
        </w:rPr>
        <w:t>;</w:t>
      </w:r>
    </w:p>
    <w:p w:rsidR="004C63FF" w:rsidRPr="00891CC5" w:rsidRDefault="004C63FF" w:rsidP="004C63FF">
      <w:pPr>
        <w:pStyle w:val="a3"/>
        <w:ind w:left="502"/>
        <w:rPr>
          <w:sz w:val="28"/>
          <w:szCs w:val="28"/>
          <w:lang w:val="en-US"/>
        </w:rPr>
      </w:pPr>
      <w:r w:rsidRPr="00891CC5">
        <w:rPr>
          <w:sz w:val="28"/>
          <w:szCs w:val="28"/>
          <w:lang w:val="en-US"/>
        </w:rPr>
        <w:t xml:space="preserve">        -   Locuitorilor satului prin afişarea în locurile publice;</w:t>
      </w:r>
    </w:p>
    <w:p w:rsidR="004C63FF" w:rsidRPr="00891CC5" w:rsidRDefault="004C63FF" w:rsidP="004C63FF">
      <w:pPr>
        <w:pStyle w:val="a3"/>
        <w:ind w:left="502"/>
        <w:rPr>
          <w:sz w:val="28"/>
          <w:szCs w:val="28"/>
          <w:lang w:val="en-US"/>
        </w:rPr>
      </w:pPr>
      <w:r w:rsidRPr="00891CC5">
        <w:rPr>
          <w:sz w:val="28"/>
          <w:szCs w:val="28"/>
          <w:lang w:val="en-US"/>
        </w:rPr>
        <w:t xml:space="preserve">        -   Oficiului Teritorial Căuşenial Cancelariei de Stat;</w:t>
      </w:r>
    </w:p>
    <w:p w:rsidR="004C63FF" w:rsidRDefault="004C63FF" w:rsidP="004C63FF">
      <w:pPr>
        <w:pStyle w:val="a3"/>
        <w:ind w:left="502"/>
        <w:rPr>
          <w:sz w:val="28"/>
          <w:szCs w:val="28"/>
          <w:lang w:val="en-US"/>
        </w:rPr>
      </w:pPr>
      <w:r w:rsidRPr="00891CC5">
        <w:rPr>
          <w:sz w:val="28"/>
          <w:szCs w:val="28"/>
          <w:lang w:val="en-US"/>
        </w:rPr>
        <w:t xml:space="preserve">        -   Prin publicare în Registrul de Stat al Actelor Locale.</w:t>
      </w:r>
    </w:p>
    <w:p w:rsidR="004C63FF" w:rsidRPr="00891CC5" w:rsidRDefault="004C63FF" w:rsidP="004C63FF">
      <w:pPr>
        <w:pStyle w:val="a3"/>
        <w:ind w:left="502"/>
        <w:rPr>
          <w:sz w:val="28"/>
          <w:szCs w:val="28"/>
          <w:lang w:val="en-US"/>
        </w:rPr>
      </w:pPr>
    </w:p>
    <w:p w:rsidR="004C63FF" w:rsidRDefault="004C63FF" w:rsidP="004C63FF">
      <w:pPr>
        <w:rPr>
          <w:b/>
          <w:sz w:val="28"/>
          <w:szCs w:val="28"/>
          <w:lang w:val="ro-RO"/>
        </w:rPr>
      </w:pPr>
      <w:r w:rsidRPr="00891CC5">
        <w:rPr>
          <w:b/>
          <w:sz w:val="28"/>
          <w:szCs w:val="28"/>
          <w:lang w:val="ro-RO"/>
        </w:rPr>
        <w:t xml:space="preserve">Preşedintele şedinţei                                                         </w:t>
      </w:r>
      <w:r>
        <w:rPr>
          <w:b/>
          <w:sz w:val="28"/>
          <w:szCs w:val="28"/>
          <w:lang w:val="ro-RO"/>
        </w:rPr>
        <w:t xml:space="preserve">  </w:t>
      </w:r>
    </w:p>
    <w:p w:rsidR="004C63FF" w:rsidRPr="00891CC5" w:rsidRDefault="004C63FF" w:rsidP="004C63FF">
      <w:pPr>
        <w:rPr>
          <w:b/>
          <w:sz w:val="28"/>
          <w:szCs w:val="28"/>
          <w:lang w:val="ro-RO"/>
        </w:rPr>
      </w:pPr>
      <w:r w:rsidRPr="00891CC5">
        <w:rPr>
          <w:b/>
          <w:sz w:val="28"/>
          <w:szCs w:val="28"/>
          <w:lang w:val="ro-RO"/>
        </w:rPr>
        <w:t>CONTRASEMNEAZĂ:</w:t>
      </w:r>
    </w:p>
    <w:p w:rsidR="004C63FF" w:rsidRDefault="004C63FF" w:rsidP="004C63FF">
      <w:pPr>
        <w:shd w:val="clear" w:color="auto" w:fill="FFFFFF"/>
        <w:jc w:val="both"/>
        <w:rPr>
          <w:b/>
          <w:sz w:val="28"/>
          <w:szCs w:val="28"/>
          <w:lang w:val="ro-RO"/>
        </w:rPr>
      </w:pPr>
      <w:r w:rsidRPr="00891CC5">
        <w:rPr>
          <w:b/>
          <w:sz w:val="28"/>
          <w:szCs w:val="28"/>
          <w:lang w:val="ro-RO"/>
        </w:rPr>
        <w:t>Secretarul consiliului                                                      Eugenia Zveaghinţev</w:t>
      </w:r>
    </w:p>
    <w:p w:rsidR="004C63FF" w:rsidRDefault="004C63FF" w:rsidP="004C63FF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4C63FF" w:rsidRDefault="004C63FF" w:rsidP="004C63FF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4C63FF" w:rsidRDefault="004C63FF" w:rsidP="004C63FF">
      <w:pPr>
        <w:shd w:val="clear" w:color="auto" w:fill="FFFFFF"/>
        <w:jc w:val="both"/>
        <w:rPr>
          <w:sz w:val="28"/>
          <w:szCs w:val="28"/>
          <w:lang w:val="ro-RO"/>
        </w:rPr>
      </w:pPr>
    </w:p>
    <w:p w:rsidR="00573E76" w:rsidRDefault="00573E76" w:rsidP="004C63FF">
      <w:pPr>
        <w:shd w:val="clear" w:color="auto" w:fill="FFFFFF"/>
        <w:jc w:val="both"/>
        <w:rPr>
          <w:sz w:val="28"/>
          <w:szCs w:val="28"/>
          <w:lang w:val="ro-RO"/>
        </w:rPr>
      </w:pPr>
    </w:p>
    <w:p w:rsidR="00573E76" w:rsidRDefault="00573E76" w:rsidP="004C63FF">
      <w:pPr>
        <w:shd w:val="clear" w:color="auto" w:fill="FFFFFF"/>
        <w:jc w:val="both"/>
        <w:rPr>
          <w:sz w:val="28"/>
          <w:szCs w:val="28"/>
          <w:lang w:val="ro-RO"/>
        </w:rPr>
      </w:pPr>
    </w:p>
    <w:p w:rsidR="00573E76" w:rsidRDefault="00573E76" w:rsidP="004C63FF">
      <w:pPr>
        <w:shd w:val="clear" w:color="auto" w:fill="FFFFFF"/>
        <w:jc w:val="both"/>
        <w:rPr>
          <w:sz w:val="28"/>
          <w:szCs w:val="28"/>
          <w:lang w:val="ro-RO"/>
        </w:rPr>
      </w:pPr>
    </w:p>
    <w:p w:rsidR="00573E76" w:rsidRPr="00891CC5" w:rsidRDefault="00573E76" w:rsidP="004C63FF">
      <w:pPr>
        <w:shd w:val="clear" w:color="auto" w:fill="FFFFFF"/>
        <w:jc w:val="both"/>
        <w:rPr>
          <w:sz w:val="28"/>
          <w:szCs w:val="28"/>
          <w:lang w:val="ro-RO"/>
        </w:rPr>
      </w:pPr>
    </w:p>
    <w:p w:rsidR="00573E76" w:rsidRDefault="00573E76" w:rsidP="00573E76">
      <w:pPr>
        <w:shd w:val="clear" w:color="auto" w:fill="FFFFFF"/>
        <w:jc w:val="both"/>
        <w:rPr>
          <w:sz w:val="28"/>
          <w:szCs w:val="28"/>
          <w:lang w:val="ro-RO"/>
        </w:rPr>
      </w:pPr>
    </w:p>
    <w:p w:rsidR="00573E76" w:rsidRDefault="00573E76" w:rsidP="00573E76">
      <w:pPr>
        <w:rPr>
          <w:b/>
          <w:sz w:val="28"/>
          <w:szCs w:val="28"/>
          <w:lang w:val="ro-RO"/>
        </w:rPr>
      </w:pPr>
    </w:p>
    <w:sectPr w:rsidR="00573E76" w:rsidSect="008536A3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405" w:rsidRDefault="00082405" w:rsidP="000846CA">
      <w:r>
        <w:separator/>
      </w:r>
    </w:p>
  </w:endnote>
  <w:endnote w:type="continuationSeparator" w:id="1">
    <w:p w:rsidR="00082405" w:rsidRDefault="00082405" w:rsidP="00084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405" w:rsidRDefault="00082405" w:rsidP="000846CA">
      <w:r>
        <w:separator/>
      </w:r>
    </w:p>
  </w:footnote>
  <w:footnote w:type="continuationSeparator" w:id="1">
    <w:p w:rsidR="00082405" w:rsidRDefault="00082405" w:rsidP="00084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>
    <w:nsid w:val="01D463AF"/>
    <w:multiLevelType w:val="hybridMultilevel"/>
    <w:tmpl w:val="58AE835A"/>
    <w:lvl w:ilvl="0" w:tplc="AB1E1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931FA"/>
    <w:multiLevelType w:val="hybridMultilevel"/>
    <w:tmpl w:val="DB4C6C30"/>
    <w:lvl w:ilvl="0" w:tplc="8CC6EC54">
      <w:start w:val="2"/>
      <w:numFmt w:val="bullet"/>
      <w:lvlText w:val="-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E10DF"/>
    <w:multiLevelType w:val="hybridMultilevel"/>
    <w:tmpl w:val="BED8E494"/>
    <w:lvl w:ilvl="0" w:tplc="76A86D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8C3FB0"/>
    <w:multiLevelType w:val="hybridMultilevel"/>
    <w:tmpl w:val="07327776"/>
    <w:lvl w:ilvl="0" w:tplc="CD744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EA630B6"/>
    <w:multiLevelType w:val="hybridMultilevel"/>
    <w:tmpl w:val="0150BF12"/>
    <w:lvl w:ilvl="0" w:tplc="63AAD2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4AC3AF1"/>
    <w:multiLevelType w:val="hybridMultilevel"/>
    <w:tmpl w:val="BEC8AA8C"/>
    <w:lvl w:ilvl="0" w:tplc="173491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4E2E6E"/>
    <w:multiLevelType w:val="hybridMultilevel"/>
    <w:tmpl w:val="58AE835A"/>
    <w:lvl w:ilvl="0" w:tplc="AB1E1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23986"/>
    <w:multiLevelType w:val="hybridMultilevel"/>
    <w:tmpl w:val="D83298AC"/>
    <w:lvl w:ilvl="0" w:tplc="ACE8D94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92D629F"/>
    <w:multiLevelType w:val="hybridMultilevel"/>
    <w:tmpl w:val="D8CEE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2519D0"/>
    <w:multiLevelType w:val="hybridMultilevel"/>
    <w:tmpl w:val="27509DC8"/>
    <w:lvl w:ilvl="0" w:tplc="6F9AE7B8">
      <w:start w:val="3"/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86373E"/>
    <w:multiLevelType w:val="multilevel"/>
    <w:tmpl w:val="DFAC8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EE650FD"/>
    <w:multiLevelType w:val="hybridMultilevel"/>
    <w:tmpl w:val="C3EA78EE"/>
    <w:lvl w:ilvl="0" w:tplc="23302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7599E"/>
    <w:multiLevelType w:val="hybridMultilevel"/>
    <w:tmpl w:val="C47C7CF4"/>
    <w:lvl w:ilvl="0" w:tplc="491C07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85A5A45"/>
    <w:multiLevelType w:val="hybridMultilevel"/>
    <w:tmpl w:val="2C9CB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971C1"/>
    <w:multiLevelType w:val="hybridMultilevel"/>
    <w:tmpl w:val="5E9E3538"/>
    <w:lvl w:ilvl="0" w:tplc="07FA5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A67FB5"/>
    <w:multiLevelType w:val="hybridMultilevel"/>
    <w:tmpl w:val="EA6A6622"/>
    <w:lvl w:ilvl="0" w:tplc="AA02A4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64476"/>
    <w:multiLevelType w:val="hybridMultilevel"/>
    <w:tmpl w:val="0F06B41C"/>
    <w:lvl w:ilvl="0" w:tplc="2F16E13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F2FDF"/>
    <w:multiLevelType w:val="multilevel"/>
    <w:tmpl w:val="CBB694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lang w:val="en-U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9">
    <w:nsid w:val="6C066137"/>
    <w:multiLevelType w:val="hybridMultilevel"/>
    <w:tmpl w:val="DF62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24229"/>
    <w:multiLevelType w:val="hybridMultilevel"/>
    <w:tmpl w:val="5C82823C"/>
    <w:lvl w:ilvl="0" w:tplc="3C54BD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0D72AAB"/>
    <w:multiLevelType w:val="multilevel"/>
    <w:tmpl w:val="E6CA92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22">
    <w:nsid w:val="72C076D6"/>
    <w:multiLevelType w:val="hybridMultilevel"/>
    <w:tmpl w:val="24CE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64401"/>
    <w:multiLevelType w:val="hybridMultilevel"/>
    <w:tmpl w:val="E3A274DC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61185"/>
    <w:multiLevelType w:val="hybridMultilevel"/>
    <w:tmpl w:val="1B5E6836"/>
    <w:lvl w:ilvl="0" w:tplc="507AB5A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E234F1"/>
    <w:multiLevelType w:val="hybridMultilevel"/>
    <w:tmpl w:val="650E472A"/>
    <w:lvl w:ilvl="0" w:tplc="6E622A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B30634"/>
    <w:multiLevelType w:val="hybridMultilevel"/>
    <w:tmpl w:val="9FA86B3A"/>
    <w:lvl w:ilvl="0" w:tplc="E738CA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F1D5391"/>
    <w:multiLevelType w:val="hybridMultilevel"/>
    <w:tmpl w:val="502AD4F6"/>
    <w:lvl w:ilvl="0" w:tplc="A17A5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9"/>
  </w:num>
  <w:num w:numId="13">
    <w:abstractNumId w:val="16"/>
  </w:num>
  <w:num w:numId="14">
    <w:abstractNumId w:val="18"/>
  </w:num>
  <w:num w:numId="15">
    <w:abstractNumId w:val="4"/>
  </w:num>
  <w:num w:numId="16">
    <w:abstractNumId w:val="20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5"/>
  </w:num>
  <w:num w:numId="20">
    <w:abstractNumId w:val="16"/>
  </w:num>
  <w:num w:numId="21">
    <w:abstractNumId w:val="17"/>
  </w:num>
  <w:num w:numId="22">
    <w:abstractNumId w:val="23"/>
  </w:num>
  <w:num w:numId="23">
    <w:abstractNumId w:val="19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1"/>
  </w:num>
  <w:num w:numId="29">
    <w:abstractNumId w:val="13"/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750"/>
    <w:rsid w:val="000011A4"/>
    <w:rsid w:val="000013F4"/>
    <w:rsid w:val="000016BC"/>
    <w:rsid w:val="000040EF"/>
    <w:rsid w:val="00004A37"/>
    <w:rsid w:val="00004CAA"/>
    <w:rsid w:val="000052E8"/>
    <w:rsid w:val="00005732"/>
    <w:rsid w:val="000057C2"/>
    <w:rsid w:val="000059D1"/>
    <w:rsid w:val="000062E9"/>
    <w:rsid w:val="0000799A"/>
    <w:rsid w:val="000149DF"/>
    <w:rsid w:val="00015CAE"/>
    <w:rsid w:val="00016773"/>
    <w:rsid w:val="00016811"/>
    <w:rsid w:val="0001689A"/>
    <w:rsid w:val="00016C9C"/>
    <w:rsid w:val="0001717B"/>
    <w:rsid w:val="000171BF"/>
    <w:rsid w:val="000173A8"/>
    <w:rsid w:val="00020018"/>
    <w:rsid w:val="000212A8"/>
    <w:rsid w:val="00021386"/>
    <w:rsid w:val="00021CD5"/>
    <w:rsid w:val="00022CEF"/>
    <w:rsid w:val="0002368B"/>
    <w:rsid w:val="00023CEE"/>
    <w:rsid w:val="0002535A"/>
    <w:rsid w:val="0002704E"/>
    <w:rsid w:val="000271CE"/>
    <w:rsid w:val="0002785D"/>
    <w:rsid w:val="00027A0C"/>
    <w:rsid w:val="00030BE1"/>
    <w:rsid w:val="000312F2"/>
    <w:rsid w:val="00031C33"/>
    <w:rsid w:val="00033702"/>
    <w:rsid w:val="0003421D"/>
    <w:rsid w:val="00034AD6"/>
    <w:rsid w:val="000361FA"/>
    <w:rsid w:val="00037138"/>
    <w:rsid w:val="00037465"/>
    <w:rsid w:val="00037D63"/>
    <w:rsid w:val="00040B6B"/>
    <w:rsid w:val="0004171A"/>
    <w:rsid w:val="00041E11"/>
    <w:rsid w:val="00042E86"/>
    <w:rsid w:val="000440CB"/>
    <w:rsid w:val="000471BA"/>
    <w:rsid w:val="00047412"/>
    <w:rsid w:val="00047971"/>
    <w:rsid w:val="0005023A"/>
    <w:rsid w:val="00050345"/>
    <w:rsid w:val="0005067A"/>
    <w:rsid w:val="00051AE1"/>
    <w:rsid w:val="000520B8"/>
    <w:rsid w:val="00052182"/>
    <w:rsid w:val="00052588"/>
    <w:rsid w:val="00054B8E"/>
    <w:rsid w:val="00054E20"/>
    <w:rsid w:val="00061B32"/>
    <w:rsid w:val="00061FA3"/>
    <w:rsid w:val="00062752"/>
    <w:rsid w:val="00062FA9"/>
    <w:rsid w:val="0006309F"/>
    <w:rsid w:val="000650D4"/>
    <w:rsid w:val="000660CD"/>
    <w:rsid w:val="00067184"/>
    <w:rsid w:val="000702C8"/>
    <w:rsid w:val="00071219"/>
    <w:rsid w:val="00071FD9"/>
    <w:rsid w:val="00072568"/>
    <w:rsid w:val="00072F52"/>
    <w:rsid w:val="000738AA"/>
    <w:rsid w:val="000739F8"/>
    <w:rsid w:val="00074743"/>
    <w:rsid w:val="0007494D"/>
    <w:rsid w:val="00075299"/>
    <w:rsid w:val="000759A7"/>
    <w:rsid w:val="00075B18"/>
    <w:rsid w:val="000769F8"/>
    <w:rsid w:val="00076FB7"/>
    <w:rsid w:val="00077A0D"/>
    <w:rsid w:val="00077AC4"/>
    <w:rsid w:val="000808B7"/>
    <w:rsid w:val="000811DE"/>
    <w:rsid w:val="00081663"/>
    <w:rsid w:val="00081E48"/>
    <w:rsid w:val="000820A9"/>
    <w:rsid w:val="00082331"/>
    <w:rsid w:val="00082405"/>
    <w:rsid w:val="00083211"/>
    <w:rsid w:val="000838AB"/>
    <w:rsid w:val="00083C17"/>
    <w:rsid w:val="000846CA"/>
    <w:rsid w:val="00084A18"/>
    <w:rsid w:val="00084ADC"/>
    <w:rsid w:val="00084D02"/>
    <w:rsid w:val="00085605"/>
    <w:rsid w:val="000856D5"/>
    <w:rsid w:val="00086092"/>
    <w:rsid w:val="00086347"/>
    <w:rsid w:val="000868D6"/>
    <w:rsid w:val="000905E4"/>
    <w:rsid w:val="000914EF"/>
    <w:rsid w:val="000927D6"/>
    <w:rsid w:val="000928A8"/>
    <w:rsid w:val="000930EB"/>
    <w:rsid w:val="00093942"/>
    <w:rsid w:val="00094071"/>
    <w:rsid w:val="00094995"/>
    <w:rsid w:val="00094B00"/>
    <w:rsid w:val="00095FF0"/>
    <w:rsid w:val="00096028"/>
    <w:rsid w:val="000A0109"/>
    <w:rsid w:val="000A020E"/>
    <w:rsid w:val="000A0658"/>
    <w:rsid w:val="000A0863"/>
    <w:rsid w:val="000A1152"/>
    <w:rsid w:val="000A2E85"/>
    <w:rsid w:val="000A3502"/>
    <w:rsid w:val="000A3F08"/>
    <w:rsid w:val="000A45D4"/>
    <w:rsid w:val="000A4689"/>
    <w:rsid w:val="000A4D9A"/>
    <w:rsid w:val="000A5726"/>
    <w:rsid w:val="000A613C"/>
    <w:rsid w:val="000A67DD"/>
    <w:rsid w:val="000A7205"/>
    <w:rsid w:val="000B0493"/>
    <w:rsid w:val="000B0D0C"/>
    <w:rsid w:val="000B11C1"/>
    <w:rsid w:val="000B2B03"/>
    <w:rsid w:val="000B3C2C"/>
    <w:rsid w:val="000B4A8A"/>
    <w:rsid w:val="000B55BA"/>
    <w:rsid w:val="000C14BC"/>
    <w:rsid w:val="000C20CF"/>
    <w:rsid w:val="000C3C38"/>
    <w:rsid w:val="000C5499"/>
    <w:rsid w:val="000C59EC"/>
    <w:rsid w:val="000C5D17"/>
    <w:rsid w:val="000C7A6A"/>
    <w:rsid w:val="000C7A98"/>
    <w:rsid w:val="000D0F6A"/>
    <w:rsid w:val="000D238A"/>
    <w:rsid w:val="000D3F3D"/>
    <w:rsid w:val="000D3FAB"/>
    <w:rsid w:val="000D454A"/>
    <w:rsid w:val="000D487B"/>
    <w:rsid w:val="000D4FBB"/>
    <w:rsid w:val="000D6247"/>
    <w:rsid w:val="000D6310"/>
    <w:rsid w:val="000D6C11"/>
    <w:rsid w:val="000D6DBC"/>
    <w:rsid w:val="000D6EC4"/>
    <w:rsid w:val="000D754F"/>
    <w:rsid w:val="000E00BB"/>
    <w:rsid w:val="000E0105"/>
    <w:rsid w:val="000E0909"/>
    <w:rsid w:val="000E15AB"/>
    <w:rsid w:val="000E176D"/>
    <w:rsid w:val="000E1923"/>
    <w:rsid w:val="000E212A"/>
    <w:rsid w:val="000E24FC"/>
    <w:rsid w:val="000E29DB"/>
    <w:rsid w:val="000E342C"/>
    <w:rsid w:val="000E423B"/>
    <w:rsid w:val="000E4FFB"/>
    <w:rsid w:val="000E5249"/>
    <w:rsid w:val="000E5F84"/>
    <w:rsid w:val="000E601D"/>
    <w:rsid w:val="000E6707"/>
    <w:rsid w:val="000E6EEE"/>
    <w:rsid w:val="000F0E0C"/>
    <w:rsid w:val="000F0F5F"/>
    <w:rsid w:val="000F10EC"/>
    <w:rsid w:val="000F1AB6"/>
    <w:rsid w:val="000F262F"/>
    <w:rsid w:val="000F413C"/>
    <w:rsid w:val="000F4651"/>
    <w:rsid w:val="000F4897"/>
    <w:rsid w:val="000F5272"/>
    <w:rsid w:val="000F54BA"/>
    <w:rsid w:val="000F61B3"/>
    <w:rsid w:val="000F65D2"/>
    <w:rsid w:val="000F6631"/>
    <w:rsid w:val="00100292"/>
    <w:rsid w:val="00100725"/>
    <w:rsid w:val="0010250B"/>
    <w:rsid w:val="00104335"/>
    <w:rsid w:val="001051BB"/>
    <w:rsid w:val="00105696"/>
    <w:rsid w:val="00105B54"/>
    <w:rsid w:val="00105EAB"/>
    <w:rsid w:val="00106891"/>
    <w:rsid w:val="00106909"/>
    <w:rsid w:val="001079E9"/>
    <w:rsid w:val="00110306"/>
    <w:rsid w:val="00110D11"/>
    <w:rsid w:val="00110D35"/>
    <w:rsid w:val="00110FD3"/>
    <w:rsid w:val="001113FF"/>
    <w:rsid w:val="001126F9"/>
    <w:rsid w:val="00112874"/>
    <w:rsid w:val="001139C3"/>
    <w:rsid w:val="001158B2"/>
    <w:rsid w:val="00115968"/>
    <w:rsid w:val="00116023"/>
    <w:rsid w:val="001175BD"/>
    <w:rsid w:val="001175EB"/>
    <w:rsid w:val="001178C6"/>
    <w:rsid w:val="00122195"/>
    <w:rsid w:val="0012268B"/>
    <w:rsid w:val="00125A26"/>
    <w:rsid w:val="00125AF3"/>
    <w:rsid w:val="00125C07"/>
    <w:rsid w:val="001304B3"/>
    <w:rsid w:val="0013055F"/>
    <w:rsid w:val="00131380"/>
    <w:rsid w:val="001317FC"/>
    <w:rsid w:val="0013282A"/>
    <w:rsid w:val="0013330F"/>
    <w:rsid w:val="00134415"/>
    <w:rsid w:val="0013441F"/>
    <w:rsid w:val="001349C1"/>
    <w:rsid w:val="00134FAA"/>
    <w:rsid w:val="00134FB1"/>
    <w:rsid w:val="00137125"/>
    <w:rsid w:val="001374D9"/>
    <w:rsid w:val="00137D91"/>
    <w:rsid w:val="001423A2"/>
    <w:rsid w:val="00143E87"/>
    <w:rsid w:val="0014426D"/>
    <w:rsid w:val="0014467D"/>
    <w:rsid w:val="00144A1F"/>
    <w:rsid w:val="00145F18"/>
    <w:rsid w:val="001473EF"/>
    <w:rsid w:val="00147ECF"/>
    <w:rsid w:val="001507C8"/>
    <w:rsid w:val="00150C9A"/>
    <w:rsid w:val="001510F0"/>
    <w:rsid w:val="00151FFE"/>
    <w:rsid w:val="001522A6"/>
    <w:rsid w:val="00153342"/>
    <w:rsid w:val="001542B9"/>
    <w:rsid w:val="001546E3"/>
    <w:rsid w:val="001548B5"/>
    <w:rsid w:val="001566FD"/>
    <w:rsid w:val="00156E5F"/>
    <w:rsid w:val="00160C5E"/>
    <w:rsid w:val="00162D70"/>
    <w:rsid w:val="00162DBF"/>
    <w:rsid w:val="0016325E"/>
    <w:rsid w:val="00163931"/>
    <w:rsid w:val="00163E3C"/>
    <w:rsid w:val="001649B9"/>
    <w:rsid w:val="001657BB"/>
    <w:rsid w:val="00165EA5"/>
    <w:rsid w:val="0016696E"/>
    <w:rsid w:val="0016798D"/>
    <w:rsid w:val="001707DA"/>
    <w:rsid w:val="001708B4"/>
    <w:rsid w:val="00170911"/>
    <w:rsid w:val="00172A76"/>
    <w:rsid w:val="001734C9"/>
    <w:rsid w:val="001734F4"/>
    <w:rsid w:val="001749F7"/>
    <w:rsid w:val="00174E02"/>
    <w:rsid w:val="001751BB"/>
    <w:rsid w:val="00176330"/>
    <w:rsid w:val="0018064A"/>
    <w:rsid w:val="001818E9"/>
    <w:rsid w:val="0018264F"/>
    <w:rsid w:val="00182E03"/>
    <w:rsid w:val="00184D1F"/>
    <w:rsid w:val="00185B3F"/>
    <w:rsid w:val="00186C6E"/>
    <w:rsid w:val="00187866"/>
    <w:rsid w:val="00187D85"/>
    <w:rsid w:val="00190C85"/>
    <w:rsid w:val="001914D7"/>
    <w:rsid w:val="00191CE1"/>
    <w:rsid w:val="00193A55"/>
    <w:rsid w:val="0019428C"/>
    <w:rsid w:val="00194ACD"/>
    <w:rsid w:val="001953AE"/>
    <w:rsid w:val="00196222"/>
    <w:rsid w:val="00196813"/>
    <w:rsid w:val="00196C79"/>
    <w:rsid w:val="00197AAC"/>
    <w:rsid w:val="00197F49"/>
    <w:rsid w:val="001A02C8"/>
    <w:rsid w:val="001A0A0C"/>
    <w:rsid w:val="001A1018"/>
    <w:rsid w:val="001A11B1"/>
    <w:rsid w:val="001A1732"/>
    <w:rsid w:val="001A35BC"/>
    <w:rsid w:val="001A42D1"/>
    <w:rsid w:val="001A4C12"/>
    <w:rsid w:val="001A612A"/>
    <w:rsid w:val="001A6AAA"/>
    <w:rsid w:val="001A7BD9"/>
    <w:rsid w:val="001B00B2"/>
    <w:rsid w:val="001B10A3"/>
    <w:rsid w:val="001B11A1"/>
    <w:rsid w:val="001B13CD"/>
    <w:rsid w:val="001B1C64"/>
    <w:rsid w:val="001B2A11"/>
    <w:rsid w:val="001B2C74"/>
    <w:rsid w:val="001B376C"/>
    <w:rsid w:val="001B39ED"/>
    <w:rsid w:val="001B3F44"/>
    <w:rsid w:val="001B3FBF"/>
    <w:rsid w:val="001B4B89"/>
    <w:rsid w:val="001B6185"/>
    <w:rsid w:val="001B62DC"/>
    <w:rsid w:val="001B6B82"/>
    <w:rsid w:val="001B6FF0"/>
    <w:rsid w:val="001B7A8A"/>
    <w:rsid w:val="001C0105"/>
    <w:rsid w:val="001C02D0"/>
    <w:rsid w:val="001C0368"/>
    <w:rsid w:val="001C1390"/>
    <w:rsid w:val="001C1BC7"/>
    <w:rsid w:val="001C2014"/>
    <w:rsid w:val="001C4361"/>
    <w:rsid w:val="001C56AE"/>
    <w:rsid w:val="001C5AB6"/>
    <w:rsid w:val="001C5C7F"/>
    <w:rsid w:val="001C5F2F"/>
    <w:rsid w:val="001C62D4"/>
    <w:rsid w:val="001D157A"/>
    <w:rsid w:val="001D2239"/>
    <w:rsid w:val="001D2C56"/>
    <w:rsid w:val="001D3473"/>
    <w:rsid w:val="001D3D86"/>
    <w:rsid w:val="001D4182"/>
    <w:rsid w:val="001D43AB"/>
    <w:rsid w:val="001D5A17"/>
    <w:rsid w:val="001E0758"/>
    <w:rsid w:val="001E0A11"/>
    <w:rsid w:val="001E12BF"/>
    <w:rsid w:val="001E19CA"/>
    <w:rsid w:val="001E3265"/>
    <w:rsid w:val="001E3D65"/>
    <w:rsid w:val="001E473D"/>
    <w:rsid w:val="001E533A"/>
    <w:rsid w:val="001E543C"/>
    <w:rsid w:val="001E58B5"/>
    <w:rsid w:val="001E75A7"/>
    <w:rsid w:val="001F00EF"/>
    <w:rsid w:val="001F09F9"/>
    <w:rsid w:val="001F0B6A"/>
    <w:rsid w:val="001F2FF5"/>
    <w:rsid w:val="001F6530"/>
    <w:rsid w:val="001F6F07"/>
    <w:rsid w:val="001F71DA"/>
    <w:rsid w:val="001F72B1"/>
    <w:rsid w:val="002007DC"/>
    <w:rsid w:val="002029C1"/>
    <w:rsid w:val="00202B7C"/>
    <w:rsid w:val="00205FE3"/>
    <w:rsid w:val="0021177D"/>
    <w:rsid w:val="00211819"/>
    <w:rsid w:val="00212B48"/>
    <w:rsid w:val="00213483"/>
    <w:rsid w:val="002148CD"/>
    <w:rsid w:val="00214D4C"/>
    <w:rsid w:val="00214D88"/>
    <w:rsid w:val="00215120"/>
    <w:rsid w:val="00215CD8"/>
    <w:rsid w:val="0021734B"/>
    <w:rsid w:val="00221A45"/>
    <w:rsid w:val="00221AA8"/>
    <w:rsid w:val="00222461"/>
    <w:rsid w:val="002227F8"/>
    <w:rsid w:val="0022510F"/>
    <w:rsid w:val="00226816"/>
    <w:rsid w:val="00226CB1"/>
    <w:rsid w:val="00226CD9"/>
    <w:rsid w:val="00230C94"/>
    <w:rsid w:val="00230DE4"/>
    <w:rsid w:val="00232790"/>
    <w:rsid w:val="00233361"/>
    <w:rsid w:val="00233A7D"/>
    <w:rsid w:val="00233D9D"/>
    <w:rsid w:val="002348BB"/>
    <w:rsid w:val="002356CE"/>
    <w:rsid w:val="00235A9F"/>
    <w:rsid w:val="002365C4"/>
    <w:rsid w:val="002377D9"/>
    <w:rsid w:val="002417CC"/>
    <w:rsid w:val="00241B18"/>
    <w:rsid w:val="00241B37"/>
    <w:rsid w:val="00242B42"/>
    <w:rsid w:val="002433A7"/>
    <w:rsid w:val="00244DF8"/>
    <w:rsid w:val="0024611D"/>
    <w:rsid w:val="00246164"/>
    <w:rsid w:val="00246781"/>
    <w:rsid w:val="00247234"/>
    <w:rsid w:val="00250040"/>
    <w:rsid w:val="00250904"/>
    <w:rsid w:val="00252CD5"/>
    <w:rsid w:val="002535B3"/>
    <w:rsid w:val="002553B8"/>
    <w:rsid w:val="0025570B"/>
    <w:rsid w:val="002560D7"/>
    <w:rsid w:val="00256F37"/>
    <w:rsid w:val="00261312"/>
    <w:rsid w:val="00261B0E"/>
    <w:rsid w:val="00262495"/>
    <w:rsid w:val="0026292B"/>
    <w:rsid w:val="00262968"/>
    <w:rsid w:val="002631A5"/>
    <w:rsid w:val="002636A0"/>
    <w:rsid w:val="00263E2E"/>
    <w:rsid w:val="0026514C"/>
    <w:rsid w:val="00265A48"/>
    <w:rsid w:val="00265B25"/>
    <w:rsid w:val="002665EE"/>
    <w:rsid w:val="00267A65"/>
    <w:rsid w:val="00271137"/>
    <w:rsid w:val="002713CA"/>
    <w:rsid w:val="00271468"/>
    <w:rsid w:val="00271A89"/>
    <w:rsid w:val="00271E6E"/>
    <w:rsid w:val="00272158"/>
    <w:rsid w:val="00272900"/>
    <w:rsid w:val="00273287"/>
    <w:rsid w:val="00273493"/>
    <w:rsid w:val="00274462"/>
    <w:rsid w:val="0027452B"/>
    <w:rsid w:val="00274824"/>
    <w:rsid w:val="0027586A"/>
    <w:rsid w:val="00276CED"/>
    <w:rsid w:val="002775F7"/>
    <w:rsid w:val="00277FA2"/>
    <w:rsid w:val="00280736"/>
    <w:rsid w:val="00281A27"/>
    <w:rsid w:val="00281BCB"/>
    <w:rsid w:val="002834C3"/>
    <w:rsid w:val="00284D28"/>
    <w:rsid w:val="00285505"/>
    <w:rsid w:val="002856ED"/>
    <w:rsid w:val="00287607"/>
    <w:rsid w:val="00291BD6"/>
    <w:rsid w:val="00291E7B"/>
    <w:rsid w:val="00292C8F"/>
    <w:rsid w:val="00294C73"/>
    <w:rsid w:val="00295233"/>
    <w:rsid w:val="00295615"/>
    <w:rsid w:val="00296E9B"/>
    <w:rsid w:val="002A082B"/>
    <w:rsid w:val="002A0962"/>
    <w:rsid w:val="002A24AC"/>
    <w:rsid w:val="002A34E1"/>
    <w:rsid w:val="002A4308"/>
    <w:rsid w:val="002A4B13"/>
    <w:rsid w:val="002A6459"/>
    <w:rsid w:val="002A6633"/>
    <w:rsid w:val="002A7311"/>
    <w:rsid w:val="002A734A"/>
    <w:rsid w:val="002A7DE0"/>
    <w:rsid w:val="002B0844"/>
    <w:rsid w:val="002B18DD"/>
    <w:rsid w:val="002B24A8"/>
    <w:rsid w:val="002B36FB"/>
    <w:rsid w:val="002B41E3"/>
    <w:rsid w:val="002B560F"/>
    <w:rsid w:val="002B58FA"/>
    <w:rsid w:val="002B6FE0"/>
    <w:rsid w:val="002B72ED"/>
    <w:rsid w:val="002C00B5"/>
    <w:rsid w:val="002C0303"/>
    <w:rsid w:val="002C10A3"/>
    <w:rsid w:val="002C118E"/>
    <w:rsid w:val="002C19C6"/>
    <w:rsid w:val="002C2086"/>
    <w:rsid w:val="002C20B3"/>
    <w:rsid w:val="002C2BA7"/>
    <w:rsid w:val="002C3045"/>
    <w:rsid w:val="002C335B"/>
    <w:rsid w:val="002C3A92"/>
    <w:rsid w:val="002C3AF5"/>
    <w:rsid w:val="002C3D9C"/>
    <w:rsid w:val="002C5F35"/>
    <w:rsid w:val="002C62EE"/>
    <w:rsid w:val="002C6BBF"/>
    <w:rsid w:val="002C769A"/>
    <w:rsid w:val="002C77F9"/>
    <w:rsid w:val="002D052E"/>
    <w:rsid w:val="002D07DD"/>
    <w:rsid w:val="002D15DA"/>
    <w:rsid w:val="002D1F18"/>
    <w:rsid w:val="002D2621"/>
    <w:rsid w:val="002D3E2B"/>
    <w:rsid w:val="002D4920"/>
    <w:rsid w:val="002D5B6B"/>
    <w:rsid w:val="002D5C23"/>
    <w:rsid w:val="002D6C39"/>
    <w:rsid w:val="002D7620"/>
    <w:rsid w:val="002E1F4B"/>
    <w:rsid w:val="002E265B"/>
    <w:rsid w:val="002E3040"/>
    <w:rsid w:val="002E4739"/>
    <w:rsid w:val="002E5E51"/>
    <w:rsid w:val="002F1799"/>
    <w:rsid w:val="002F28AD"/>
    <w:rsid w:val="002F2A8F"/>
    <w:rsid w:val="002F3201"/>
    <w:rsid w:val="002F4EB6"/>
    <w:rsid w:val="002F59D3"/>
    <w:rsid w:val="002F75A0"/>
    <w:rsid w:val="002F7950"/>
    <w:rsid w:val="00300D1C"/>
    <w:rsid w:val="00301746"/>
    <w:rsid w:val="0030210D"/>
    <w:rsid w:val="003027D9"/>
    <w:rsid w:val="00303096"/>
    <w:rsid w:val="00303564"/>
    <w:rsid w:val="00303DE9"/>
    <w:rsid w:val="0030434A"/>
    <w:rsid w:val="003057BA"/>
    <w:rsid w:val="003066F3"/>
    <w:rsid w:val="003077D1"/>
    <w:rsid w:val="003078A8"/>
    <w:rsid w:val="00307F6E"/>
    <w:rsid w:val="003105FA"/>
    <w:rsid w:val="00311AB0"/>
    <w:rsid w:val="00311CD1"/>
    <w:rsid w:val="003126DB"/>
    <w:rsid w:val="0031367A"/>
    <w:rsid w:val="00314BD7"/>
    <w:rsid w:val="00315140"/>
    <w:rsid w:val="0031665E"/>
    <w:rsid w:val="00317683"/>
    <w:rsid w:val="0031786C"/>
    <w:rsid w:val="00317A77"/>
    <w:rsid w:val="0032058C"/>
    <w:rsid w:val="00320A50"/>
    <w:rsid w:val="003211AB"/>
    <w:rsid w:val="00321A4C"/>
    <w:rsid w:val="00322FCF"/>
    <w:rsid w:val="0032388D"/>
    <w:rsid w:val="00325023"/>
    <w:rsid w:val="00325CBB"/>
    <w:rsid w:val="00327BD0"/>
    <w:rsid w:val="00327E2D"/>
    <w:rsid w:val="00331020"/>
    <w:rsid w:val="00336106"/>
    <w:rsid w:val="003377AE"/>
    <w:rsid w:val="003405B1"/>
    <w:rsid w:val="00340A79"/>
    <w:rsid w:val="0034138D"/>
    <w:rsid w:val="0034284D"/>
    <w:rsid w:val="003432E4"/>
    <w:rsid w:val="00344D29"/>
    <w:rsid w:val="00345E33"/>
    <w:rsid w:val="00347134"/>
    <w:rsid w:val="003478F4"/>
    <w:rsid w:val="0035008F"/>
    <w:rsid w:val="00350567"/>
    <w:rsid w:val="003511BF"/>
    <w:rsid w:val="0035192A"/>
    <w:rsid w:val="00352971"/>
    <w:rsid w:val="00354FEE"/>
    <w:rsid w:val="003566F5"/>
    <w:rsid w:val="003578E9"/>
    <w:rsid w:val="00357F5B"/>
    <w:rsid w:val="00360511"/>
    <w:rsid w:val="00360B76"/>
    <w:rsid w:val="003612C9"/>
    <w:rsid w:val="00361E51"/>
    <w:rsid w:val="00363138"/>
    <w:rsid w:val="00364AB2"/>
    <w:rsid w:val="00364C01"/>
    <w:rsid w:val="003651A2"/>
    <w:rsid w:val="0036546B"/>
    <w:rsid w:val="00365645"/>
    <w:rsid w:val="00365C33"/>
    <w:rsid w:val="00365E28"/>
    <w:rsid w:val="00366443"/>
    <w:rsid w:val="00366B08"/>
    <w:rsid w:val="00367090"/>
    <w:rsid w:val="00367750"/>
    <w:rsid w:val="003679EF"/>
    <w:rsid w:val="0037037D"/>
    <w:rsid w:val="0037245F"/>
    <w:rsid w:val="00372594"/>
    <w:rsid w:val="0037475F"/>
    <w:rsid w:val="00375FD8"/>
    <w:rsid w:val="0037626C"/>
    <w:rsid w:val="003774DF"/>
    <w:rsid w:val="00377880"/>
    <w:rsid w:val="00377940"/>
    <w:rsid w:val="00380C9A"/>
    <w:rsid w:val="00380F3C"/>
    <w:rsid w:val="00381F4E"/>
    <w:rsid w:val="00382B1A"/>
    <w:rsid w:val="003844D3"/>
    <w:rsid w:val="00385CA3"/>
    <w:rsid w:val="00386071"/>
    <w:rsid w:val="00391156"/>
    <w:rsid w:val="003912B0"/>
    <w:rsid w:val="00391AC9"/>
    <w:rsid w:val="00392BFC"/>
    <w:rsid w:val="00393983"/>
    <w:rsid w:val="0039566C"/>
    <w:rsid w:val="003957E0"/>
    <w:rsid w:val="00395BE0"/>
    <w:rsid w:val="00397831"/>
    <w:rsid w:val="003A0521"/>
    <w:rsid w:val="003A0D75"/>
    <w:rsid w:val="003A11EB"/>
    <w:rsid w:val="003A15D2"/>
    <w:rsid w:val="003A1A42"/>
    <w:rsid w:val="003A1DD6"/>
    <w:rsid w:val="003A377D"/>
    <w:rsid w:val="003A54F7"/>
    <w:rsid w:val="003A5CAF"/>
    <w:rsid w:val="003A622C"/>
    <w:rsid w:val="003A6732"/>
    <w:rsid w:val="003A7825"/>
    <w:rsid w:val="003A7AFA"/>
    <w:rsid w:val="003A7E56"/>
    <w:rsid w:val="003B094F"/>
    <w:rsid w:val="003B1C6E"/>
    <w:rsid w:val="003B3471"/>
    <w:rsid w:val="003B37F3"/>
    <w:rsid w:val="003B3C5F"/>
    <w:rsid w:val="003B4329"/>
    <w:rsid w:val="003B651C"/>
    <w:rsid w:val="003C0CD4"/>
    <w:rsid w:val="003C0CE2"/>
    <w:rsid w:val="003C1B9F"/>
    <w:rsid w:val="003C1F6C"/>
    <w:rsid w:val="003C322B"/>
    <w:rsid w:val="003C3BA0"/>
    <w:rsid w:val="003C4A4E"/>
    <w:rsid w:val="003C5D8E"/>
    <w:rsid w:val="003C6446"/>
    <w:rsid w:val="003C7229"/>
    <w:rsid w:val="003C7AC2"/>
    <w:rsid w:val="003C7B5F"/>
    <w:rsid w:val="003D09CD"/>
    <w:rsid w:val="003D121A"/>
    <w:rsid w:val="003D2081"/>
    <w:rsid w:val="003D2819"/>
    <w:rsid w:val="003D3153"/>
    <w:rsid w:val="003D3E45"/>
    <w:rsid w:val="003D41B6"/>
    <w:rsid w:val="003D461A"/>
    <w:rsid w:val="003D49A3"/>
    <w:rsid w:val="003D4EB4"/>
    <w:rsid w:val="003D5D0C"/>
    <w:rsid w:val="003D6393"/>
    <w:rsid w:val="003D6E1E"/>
    <w:rsid w:val="003D712D"/>
    <w:rsid w:val="003D7309"/>
    <w:rsid w:val="003D75F6"/>
    <w:rsid w:val="003E0457"/>
    <w:rsid w:val="003E0C9A"/>
    <w:rsid w:val="003E0EA6"/>
    <w:rsid w:val="003E12B4"/>
    <w:rsid w:val="003E36F8"/>
    <w:rsid w:val="003E3906"/>
    <w:rsid w:val="003E3D98"/>
    <w:rsid w:val="003E4369"/>
    <w:rsid w:val="003E44AA"/>
    <w:rsid w:val="003E4500"/>
    <w:rsid w:val="003E4D43"/>
    <w:rsid w:val="003E5640"/>
    <w:rsid w:val="003E65B2"/>
    <w:rsid w:val="003E670C"/>
    <w:rsid w:val="003E6BAC"/>
    <w:rsid w:val="003E7A8F"/>
    <w:rsid w:val="003F06BC"/>
    <w:rsid w:val="003F41C6"/>
    <w:rsid w:val="003F48DF"/>
    <w:rsid w:val="003F4C24"/>
    <w:rsid w:val="003F60ED"/>
    <w:rsid w:val="003F63EE"/>
    <w:rsid w:val="003F752F"/>
    <w:rsid w:val="003F793F"/>
    <w:rsid w:val="00400CD0"/>
    <w:rsid w:val="004011EE"/>
    <w:rsid w:val="004027AA"/>
    <w:rsid w:val="00402C23"/>
    <w:rsid w:val="00405C43"/>
    <w:rsid w:val="0040633A"/>
    <w:rsid w:val="004065CD"/>
    <w:rsid w:val="004075D2"/>
    <w:rsid w:val="004113FE"/>
    <w:rsid w:val="004117E5"/>
    <w:rsid w:val="00412F73"/>
    <w:rsid w:val="00413024"/>
    <w:rsid w:val="0041396C"/>
    <w:rsid w:val="004139B7"/>
    <w:rsid w:val="00415C76"/>
    <w:rsid w:val="004229AE"/>
    <w:rsid w:val="0042303A"/>
    <w:rsid w:val="00424C7A"/>
    <w:rsid w:val="00424FFD"/>
    <w:rsid w:val="00425545"/>
    <w:rsid w:val="00426463"/>
    <w:rsid w:val="004274AE"/>
    <w:rsid w:val="00427885"/>
    <w:rsid w:val="00427A2C"/>
    <w:rsid w:val="00427A3E"/>
    <w:rsid w:val="0043066B"/>
    <w:rsid w:val="00430A6B"/>
    <w:rsid w:val="00431B1D"/>
    <w:rsid w:val="004324CB"/>
    <w:rsid w:val="00432662"/>
    <w:rsid w:val="0043329D"/>
    <w:rsid w:val="004343C1"/>
    <w:rsid w:val="0043577E"/>
    <w:rsid w:val="00437321"/>
    <w:rsid w:val="004407CD"/>
    <w:rsid w:val="00441C6A"/>
    <w:rsid w:val="00442DB0"/>
    <w:rsid w:val="00442EF5"/>
    <w:rsid w:val="00443F96"/>
    <w:rsid w:val="00444542"/>
    <w:rsid w:val="0044532C"/>
    <w:rsid w:val="00446944"/>
    <w:rsid w:val="00451FC3"/>
    <w:rsid w:val="00452F38"/>
    <w:rsid w:val="0045304F"/>
    <w:rsid w:val="0045314E"/>
    <w:rsid w:val="00455E39"/>
    <w:rsid w:val="00456831"/>
    <w:rsid w:val="00457188"/>
    <w:rsid w:val="004577FA"/>
    <w:rsid w:val="004578E1"/>
    <w:rsid w:val="00460500"/>
    <w:rsid w:val="0046101D"/>
    <w:rsid w:val="00461240"/>
    <w:rsid w:val="004619AC"/>
    <w:rsid w:val="00461B25"/>
    <w:rsid w:val="00462392"/>
    <w:rsid w:val="00463006"/>
    <w:rsid w:val="0046349B"/>
    <w:rsid w:val="0046351A"/>
    <w:rsid w:val="00463F92"/>
    <w:rsid w:val="00464284"/>
    <w:rsid w:val="004647AE"/>
    <w:rsid w:val="00464D96"/>
    <w:rsid w:val="004658F1"/>
    <w:rsid w:val="00465BA5"/>
    <w:rsid w:val="00465DE3"/>
    <w:rsid w:val="0047029A"/>
    <w:rsid w:val="00470CAD"/>
    <w:rsid w:val="00470D87"/>
    <w:rsid w:val="00471269"/>
    <w:rsid w:val="00471C4C"/>
    <w:rsid w:val="00472AEF"/>
    <w:rsid w:val="00472E87"/>
    <w:rsid w:val="00474145"/>
    <w:rsid w:val="00474608"/>
    <w:rsid w:val="00475A52"/>
    <w:rsid w:val="00475D24"/>
    <w:rsid w:val="004765C7"/>
    <w:rsid w:val="00476E40"/>
    <w:rsid w:val="004800E8"/>
    <w:rsid w:val="004802AC"/>
    <w:rsid w:val="00480316"/>
    <w:rsid w:val="00480EF9"/>
    <w:rsid w:val="004813F8"/>
    <w:rsid w:val="00481D28"/>
    <w:rsid w:val="00481EC2"/>
    <w:rsid w:val="004827BE"/>
    <w:rsid w:val="00483753"/>
    <w:rsid w:val="00483851"/>
    <w:rsid w:val="004838FC"/>
    <w:rsid w:val="0048470D"/>
    <w:rsid w:val="00484A8F"/>
    <w:rsid w:val="00484EFF"/>
    <w:rsid w:val="00485015"/>
    <w:rsid w:val="00485B31"/>
    <w:rsid w:val="00485BC4"/>
    <w:rsid w:val="00486B9E"/>
    <w:rsid w:val="00487051"/>
    <w:rsid w:val="00487756"/>
    <w:rsid w:val="00490483"/>
    <w:rsid w:val="00490BE2"/>
    <w:rsid w:val="0049175B"/>
    <w:rsid w:val="00495138"/>
    <w:rsid w:val="00496F49"/>
    <w:rsid w:val="00497799"/>
    <w:rsid w:val="00497A1E"/>
    <w:rsid w:val="004A08A4"/>
    <w:rsid w:val="004A0FD1"/>
    <w:rsid w:val="004A1240"/>
    <w:rsid w:val="004A2078"/>
    <w:rsid w:val="004A25D2"/>
    <w:rsid w:val="004A2A9D"/>
    <w:rsid w:val="004A3F99"/>
    <w:rsid w:val="004A4301"/>
    <w:rsid w:val="004A470D"/>
    <w:rsid w:val="004A4AF2"/>
    <w:rsid w:val="004A5CEE"/>
    <w:rsid w:val="004A5DE9"/>
    <w:rsid w:val="004A697E"/>
    <w:rsid w:val="004B1CEC"/>
    <w:rsid w:val="004B3E65"/>
    <w:rsid w:val="004B4543"/>
    <w:rsid w:val="004B4BA9"/>
    <w:rsid w:val="004B5031"/>
    <w:rsid w:val="004B5E37"/>
    <w:rsid w:val="004B7351"/>
    <w:rsid w:val="004B74A8"/>
    <w:rsid w:val="004C104A"/>
    <w:rsid w:val="004C1601"/>
    <w:rsid w:val="004C3BBB"/>
    <w:rsid w:val="004C4623"/>
    <w:rsid w:val="004C50E2"/>
    <w:rsid w:val="004C54D0"/>
    <w:rsid w:val="004C58E7"/>
    <w:rsid w:val="004C5A03"/>
    <w:rsid w:val="004C5DEC"/>
    <w:rsid w:val="004C5F51"/>
    <w:rsid w:val="004C63FF"/>
    <w:rsid w:val="004C6746"/>
    <w:rsid w:val="004C76B5"/>
    <w:rsid w:val="004C7703"/>
    <w:rsid w:val="004C777F"/>
    <w:rsid w:val="004D0746"/>
    <w:rsid w:val="004D34E3"/>
    <w:rsid w:val="004D3634"/>
    <w:rsid w:val="004D44AB"/>
    <w:rsid w:val="004D5EB0"/>
    <w:rsid w:val="004D5FAF"/>
    <w:rsid w:val="004D5FD1"/>
    <w:rsid w:val="004D6133"/>
    <w:rsid w:val="004D7F6D"/>
    <w:rsid w:val="004E0774"/>
    <w:rsid w:val="004E08AA"/>
    <w:rsid w:val="004E09EC"/>
    <w:rsid w:val="004E211B"/>
    <w:rsid w:val="004E3550"/>
    <w:rsid w:val="004E3C3B"/>
    <w:rsid w:val="004E3D31"/>
    <w:rsid w:val="004E3D84"/>
    <w:rsid w:val="004E503B"/>
    <w:rsid w:val="004E55E2"/>
    <w:rsid w:val="004E6506"/>
    <w:rsid w:val="004E671F"/>
    <w:rsid w:val="004E6E6A"/>
    <w:rsid w:val="004E788D"/>
    <w:rsid w:val="004F2802"/>
    <w:rsid w:val="004F2C83"/>
    <w:rsid w:val="004F375C"/>
    <w:rsid w:val="004F469A"/>
    <w:rsid w:val="004F4776"/>
    <w:rsid w:val="004F4953"/>
    <w:rsid w:val="004F4B88"/>
    <w:rsid w:val="004F52C8"/>
    <w:rsid w:val="004F5CEC"/>
    <w:rsid w:val="004F76F0"/>
    <w:rsid w:val="004F79DA"/>
    <w:rsid w:val="005008FB"/>
    <w:rsid w:val="00500D9B"/>
    <w:rsid w:val="005012D0"/>
    <w:rsid w:val="005017FC"/>
    <w:rsid w:val="00501A94"/>
    <w:rsid w:val="00502B3A"/>
    <w:rsid w:val="00502DD9"/>
    <w:rsid w:val="00503ED8"/>
    <w:rsid w:val="00504551"/>
    <w:rsid w:val="005057E4"/>
    <w:rsid w:val="0050613C"/>
    <w:rsid w:val="0050792D"/>
    <w:rsid w:val="00507BAA"/>
    <w:rsid w:val="005100EA"/>
    <w:rsid w:val="00510115"/>
    <w:rsid w:val="00510CD4"/>
    <w:rsid w:val="00513A82"/>
    <w:rsid w:val="00515FED"/>
    <w:rsid w:val="00516A56"/>
    <w:rsid w:val="00517F84"/>
    <w:rsid w:val="005201FA"/>
    <w:rsid w:val="005216D6"/>
    <w:rsid w:val="005225B9"/>
    <w:rsid w:val="00523DD7"/>
    <w:rsid w:val="00524230"/>
    <w:rsid w:val="00524348"/>
    <w:rsid w:val="005260ED"/>
    <w:rsid w:val="00526E04"/>
    <w:rsid w:val="0052728D"/>
    <w:rsid w:val="005275E6"/>
    <w:rsid w:val="005275FF"/>
    <w:rsid w:val="00527DF1"/>
    <w:rsid w:val="00531AAE"/>
    <w:rsid w:val="005325A5"/>
    <w:rsid w:val="005328C8"/>
    <w:rsid w:val="00532968"/>
    <w:rsid w:val="0053373F"/>
    <w:rsid w:val="00534374"/>
    <w:rsid w:val="00534EB4"/>
    <w:rsid w:val="005351E1"/>
    <w:rsid w:val="0053551B"/>
    <w:rsid w:val="005355E3"/>
    <w:rsid w:val="00535CE0"/>
    <w:rsid w:val="00536170"/>
    <w:rsid w:val="00536790"/>
    <w:rsid w:val="00537728"/>
    <w:rsid w:val="00537F5C"/>
    <w:rsid w:val="00543DED"/>
    <w:rsid w:val="00544872"/>
    <w:rsid w:val="00546FA0"/>
    <w:rsid w:val="005471D6"/>
    <w:rsid w:val="00547506"/>
    <w:rsid w:val="00547EFF"/>
    <w:rsid w:val="005504E0"/>
    <w:rsid w:val="00551A00"/>
    <w:rsid w:val="005530A5"/>
    <w:rsid w:val="00553DA6"/>
    <w:rsid w:val="0055422C"/>
    <w:rsid w:val="00554D3B"/>
    <w:rsid w:val="00556879"/>
    <w:rsid w:val="0056046A"/>
    <w:rsid w:val="00560AA2"/>
    <w:rsid w:val="00560EA5"/>
    <w:rsid w:val="00560F99"/>
    <w:rsid w:val="00561A62"/>
    <w:rsid w:val="00562A03"/>
    <w:rsid w:val="00563736"/>
    <w:rsid w:val="005647B8"/>
    <w:rsid w:val="00564EA7"/>
    <w:rsid w:val="005666BC"/>
    <w:rsid w:val="00567D84"/>
    <w:rsid w:val="00572350"/>
    <w:rsid w:val="005730F2"/>
    <w:rsid w:val="00573D45"/>
    <w:rsid w:val="00573E76"/>
    <w:rsid w:val="005741F1"/>
    <w:rsid w:val="0057470E"/>
    <w:rsid w:val="00577070"/>
    <w:rsid w:val="005806AE"/>
    <w:rsid w:val="00581CF2"/>
    <w:rsid w:val="005835AA"/>
    <w:rsid w:val="005837AE"/>
    <w:rsid w:val="00583E03"/>
    <w:rsid w:val="005842D3"/>
    <w:rsid w:val="00585411"/>
    <w:rsid w:val="00586A25"/>
    <w:rsid w:val="00586BA3"/>
    <w:rsid w:val="00587695"/>
    <w:rsid w:val="00587A93"/>
    <w:rsid w:val="00587F9D"/>
    <w:rsid w:val="00587FCC"/>
    <w:rsid w:val="00591CFF"/>
    <w:rsid w:val="0059250F"/>
    <w:rsid w:val="0059257B"/>
    <w:rsid w:val="00592622"/>
    <w:rsid w:val="005928D2"/>
    <w:rsid w:val="00592A5D"/>
    <w:rsid w:val="00592DB1"/>
    <w:rsid w:val="00593FF8"/>
    <w:rsid w:val="00594DA6"/>
    <w:rsid w:val="005950B6"/>
    <w:rsid w:val="005A01B0"/>
    <w:rsid w:val="005A068D"/>
    <w:rsid w:val="005A0792"/>
    <w:rsid w:val="005A1208"/>
    <w:rsid w:val="005A1BCC"/>
    <w:rsid w:val="005A2DCE"/>
    <w:rsid w:val="005A345F"/>
    <w:rsid w:val="005A3A37"/>
    <w:rsid w:val="005A3C64"/>
    <w:rsid w:val="005A3CDD"/>
    <w:rsid w:val="005A3F62"/>
    <w:rsid w:val="005A4478"/>
    <w:rsid w:val="005A4D00"/>
    <w:rsid w:val="005A571F"/>
    <w:rsid w:val="005A6000"/>
    <w:rsid w:val="005A6927"/>
    <w:rsid w:val="005A7706"/>
    <w:rsid w:val="005A7D3B"/>
    <w:rsid w:val="005B2385"/>
    <w:rsid w:val="005B2A82"/>
    <w:rsid w:val="005B5157"/>
    <w:rsid w:val="005B66C2"/>
    <w:rsid w:val="005B6EB9"/>
    <w:rsid w:val="005B706A"/>
    <w:rsid w:val="005C04F4"/>
    <w:rsid w:val="005C0D4B"/>
    <w:rsid w:val="005C2336"/>
    <w:rsid w:val="005C4BD2"/>
    <w:rsid w:val="005C4D89"/>
    <w:rsid w:val="005C52D0"/>
    <w:rsid w:val="005C5B36"/>
    <w:rsid w:val="005C6211"/>
    <w:rsid w:val="005C644B"/>
    <w:rsid w:val="005C6558"/>
    <w:rsid w:val="005C7380"/>
    <w:rsid w:val="005C76EC"/>
    <w:rsid w:val="005C7893"/>
    <w:rsid w:val="005D11B5"/>
    <w:rsid w:val="005D2441"/>
    <w:rsid w:val="005D353E"/>
    <w:rsid w:val="005D3C85"/>
    <w:rsid w:val="005D505C"/>
    <w:rsid w:val="005D54BB"/>
    <w:rsid w:val="005D5745"/>
    <w:rsid w:val="005D5A55"/>
    <w:rsid w:val="005D6648"/>
    <w:rsid w:val="005D71A0"/>
    <w:rsid w:val="005D7249"/>
    <w:rsid w:val="005D7F40"/>
    <w:rsid w:val="005E05A1"/>
    <w:rsid w:val="005E0802"/>
    <w:rsid w:val="005E1B9A"/>
    <w:rsid w:val="005E3329"/>
    <w:rsid w:val="005E63D5"/>
    <w:rsid w:val="005E6791"/>
    <w:rsid w:val="005E6AD7"/>
    <w:rsid w:val="005E791D"/>
    <w:rsid w:val="005F0EC8"/>
    <w:rsid w:val="005F0F15"/>
    <w:rsid w:val="005F1797"/>
    <w:rsid w:val="005F285C"/>
    <w:rsid w:val="005F318C"/>
    <w:rsid w:val="005F3DCF"/>
    <w:rsid w:val="005F4154"/>
    <w:rsid w:val="005F4ADC"/>
    <w:rsid w:val="005F57F2"/>
    <w:rsid w:val="005F58BA"/>
    <w:rsid w:val="005F5ABC"/>
    <w:rsid w:val="005F5B6D"/>
    <w:rsid w:val="005F672D"/>
    <w:rsid w:val="005F764D"/>
    <w:rsid w:val="005F7D5A"/>
    <w:rsid w:val="005F7D68"/>
    <w:rsid w:val="00601C5F"/>
    <w:rsid w:val="00601D72"/>
    <w:rsid w:val="00602076"/>
    <w:rsid w:val="00604491"/>
    <w:rsid w:val="006049C7"/>
    <w:rsid w:val="00604D09"/>
    <w:rsid w:val="00605968"/>
    <w:rsid w:val="0060724A"/>
    <w:rsid w:val="00607529"/>
    <w:rsid w:val="00607EFD"/>
    <w:rsid w:val="0061061F"/>
    <w:rsid w:val="00610D84"/>
    <w:rsid w:val="0061204B"/>
    <w:rsid w:val="006129CA"/>
    <w:rsid w:val="00613494"/>
    <w:rsid w:val="00613F96"/>
    <w:rsid w:val="00614475"/>
    <w:rsid w:val="00614BC8"/>
    <w:rsid w:val="00615C2C"/>
    <w:rsid w:val="0061612A"/>
    <w:rsid w:val="00616478"/>
    <w:rsid w:val="00616F69"/>
    <w:rsid w:val="00617F34"/>
    <w:rsid w:val="00621122"/>
    <w:rsid w:val="00621B3B"/>
    <w:rsid w:val="00623C4B"/>
    <w:rsid w:val="00623EAB"/>
    <w:rsid w:val="006248FA"/>
    <w:rsid w:val="00624E70"/>
    <w:rsid w:val="0062508D"/>
    <w:rsid w:val="00625314"/>
    <w:rsid w:val="00625BB6"/>
    <w:rsid w:val="00625E1F"/>
    <w:rsid w:val="00625FB6"/>
    <w:rsid w:val="006261BF"/>
    <w:rsid w:val="0062649B"/>
    <w:rsid w:val="00626B0F"/>
    <w:rsid w:val="006302B8"/>
    <w:rsid w:val="00630772"/>
    <w:rsid w:val="006316C2"/>
    <w:rsid w:val="00631F74"/>
    <w:rsid w:val="00632475"/>
    <w:rsid w:val="00633200"/>
    <w:rsid w:val="00633A22"/>
    <w:rsid w:val="00633FF0"/>
    <w:rsid w:val="00634ABE"/>
    <w:rsid w:val="006359BA"/>
    <w:rsid w:val="00635DBD"/>
    <w:rsid w:val="00635DC0"/>
    <w:rsid w:val="00636CBF"/>
    <w:rsid w:val="00636DEF"/>
    <w:rsid w:val="00636FA4"/>
    <w:rsid w:val="0063706C"/>
    <w:rsid w:val="00637813"/>
    <w:rsid w:val="0064280E"/>
    <w:rsid w:val="00644B40"/>
    <w:rsid w:val="00644F0A"/>
    <w:rsid w:val="00646505"/>
    <w:rsid w:val="00647F4B"/>
    <w:rsid w:val="006502BE"/>
    <w:rsid w:val="00650E23"/>
    <w:rsid w:val="006510DD"/>
    <w:rsid w:val="00652246"/>
    <w:rsid w:val="006522A8"/>
    <w:rsid w:val="006522E3"/>
    <w:rsid w:val="0065234E"/>
    <w:rsid w:val="00652D39"/>
    <w:rsid w:val="00653B62"/>
    <w:rsid w:val="006552CD"/>
    <w:rsid w:val="00655F0D"/>
    <w:rsid w:val="006565A0"/>
    <w:rsid w:val="006575E4"/>
    <w:rsid w:val="00660D29"/>
    <w:rsid w:val="00661BA2"/>
    <w:rsid w:val="00662FE4"/>
    <w:rsid w:val="00663956"/>
    <w:rsid w:val="00664172"/>
    <w:rsid w:val="00664854"/>
    <w:rsid w:val="006657F1"/>
    <w:rsid w:val="00665F29"/>
    <w:rsid w:val="006664E8"/>
    <w:rsid w:val="0066670F"/>
    <w:rsid w:val="00667086"/>
    <w:rsid w:val="006704DE"/>
    <w:rsid w:val="00671FEA"/>
    <w:rsid w:val="00672CA7"/>
    <w:rsid w:val="0067310C"/>
    <w:rsid w:val="006738DA"/>
    <w:rsid w:val="00674390"/>
    <w:rsid w:val="00674488"/>
    <w:rsid w:val="00674750"/>
    <w:rsid w:val="00674C04"/>
    <w:rsid w:val="0067505C"/>
    <w:rsid w:val="00675C5E"/>
    <w:rsid w:val="00675C8A"/>
    <w:rsid w:val="006760A3"/>
    <w:rsid w:val="00676277"/>
    <w:rsid w:val="006763C9"/>
    <w:rsid w:val="0068078F"/>
    <w:rsid w:val="00680C5B"/>
    <w:rsid w:val="00680F8A"/>
    <w:rsid w:val="006811A3"/>
    <w:rsid w:val="006821F7"/>
    <w:rsid w:val="006836F1"/>
    <w:rsid w:val="00683E72"/>
    <w:rsid w:val="00684C02"/>
    <w:rsid w:val="006854A2"/>
    <w:rsid w:val="00685D1E"/>
    <w:rsid w:val="00685DA5"/>
    <w:rsid w:val="006862F7"/>
    <w:rsid w:val="00687593"/>
    <w:rsid w:val="00690192"/>
    <w:rsid w:val="006917DE"/>
    <w:rsid w:val="0069275E"/>
    <w:rsid w:val="00693237"/>
    <w:rsid w:val="006936E3"/>
    <w:rsid w:val="006945D7"/>
    <w:rsid w:val="006946B7"/>
    <w:rsid w:val="006948D2"/>
    <w:rsid w:val="00696241"/>
    <w:rsid w:val="006966A5"/>
    <w:rsid w:val="006969D7"/>
    <w:rsid w:val="006977A5"/>
    <w:rsid w:val="00697F96"/>
    <w:rsid w:val="006A0428"/>
    <w:rsid w:val="006A1899"/>
    <w:rsid w:val="006A1D6D"/>
    <w:rsid w:val="006A1F21"/>
    <w:rsid w:val="006A2CC3"/>
    <w:rsid w:val="006A32AF"/>
    <w:rsid w:val="006A36A4"/>
    <w:rsid w:val="006A3C2D"/>
    <w:rsid w:val="006A4C0A"/>
    <w:rsid w:val="006A5B0E"/>
    <w:rsid w:val="006A62CD"/>
    <w:rsid w:val="006A71F1"/>
    <w:rsid w:val="006A7B8C"/>
    <w:rsid w:val="006A7E5A"/>
    <w:rsid w:val="006B0063"/>
    <w:rsid w:val="006B0200"/>
    <w:rsid w:val="006B0CF9"/>
    <w:rsid w:val="006B1EFC"/>
    <w:rsid w:val="006B22D4"/>
    <w:rsid w:val="006B3728"/>
    <w:rsid w:val="006B406E"/>
    <w:rsid w:val="006B6BA3"/>
    <w:rsid w:val="006B7D55"/>
    <w:rsid w:val="006C0543"/>
    <w:rsid w:val="006C1BB8"/>
    <w:rsid w:val="006C2378"/>
    <w:rsid w:val="006C2B4D"/>
    <w:rsid w:val="006C311F"/>
    <w:rsid w:val="006C313E"/>
    <w:rsid w:val="006C3196"/>
    <w:rsid w:val="006C3D4E"/>
    <w:rsid w:val="006C4289"/>
    <w:rsid w:val="006C4F97"/>
    <w:rsid w:val="006C532E"/>
    <w:rsid w:val="006C6785"/>
    <w:rsid w:val="006C6EA1"/>
    <w:rsid w:val="006C7621"/>
    <w:rsid w:val="006D28F7"/>
    <w:rsid w:val="006D2BF3"/>
    <w:rsid w:val="006D3477"/>
    <w:rsid w:val="006D3502"/>
    <w:rsid w:val="006D3535"/>
    <w:rsid w:val="006D3D12"/>
    <w:rsid w:val="006D553A"/>
    <w:rsid w:val="006D5A69"/>
    <w:rsid w:val="006D6232"/>
    <w:rsid w:val="006D62E0"/>
    <w:rsid w:val="006D7542"/>
    <w:rsid w:val="006D793C"/>
    <w:rsid w:val="006E0091"/>
    <w:rsid w:val="006E0255"/>
    <w:rsid w:val="006E02EA"/>
    <w:rsid w:val="006E033D"/>
    <w:rsid w:val="006E2226"/>
    <w:rsid w:val="006E48FD"/>
    <w:rsid w:val="006E5D5A"/>
    <w:rsid w:val="006E60D1"/>
    <w:rsid w:val="006E6B6D"/>
    <w:rsid w:val="006E6FE1"/>
    <w:rsid w:val="006E7B42"/>
    <w:rsid w:val="006F02F4"/>
    <w:rsid w:val="006F09BD"/>
    <w:rsid w:val="006F17C9"/>
    <w:rsid w:val="006F28F9"/>
    <w:rsid w:val="006F4BC9"/>
    <w:rsid w:val="006F4D46"/>
    <w:rsid w:val="006F51D3"/>
    <w:rsid w:val="006F67C4"/>
    <w:rsid w:val="006F71B9"/>
    <w:rsid w:val="006F7E0A"/>
    <w:rsid w:val="007004AC"/>
    <w:rsid w:val="00700B8E"/>
    <w:rsid w:val="00700E48"/>
    <w:rsid w:val="00702273"/>
    <w:rsid w:val="00702A6C"/>
    <w:rsid w:val="00702E15"/>
    <w:rsid w:val="00703961"/>
    <w:rsid w:val="00703DE1"/>
    <w:rsid w:val="0070513F"/>
    <w:rsid w:val="00706B06"/>
    <w:rsid w:val="0071067D"/>
    <w:rsid w:val="00711098"/>
    <w:rsid w:val="007122AC"/>
    <w:rsid w:val="00712AC9"/>
    <w:rsid w:val="00712AE8"/>
    <w:rsid w:val="007136B2"/>
    <w:rsid w:val="0071379E"/>
    <w:rsid w:val="00713987"/>
    <w:rsid w:val="00714364"/>
    <w:rsid w:val="0071591D"/>
    <w:rsid w:val="0071603C"/>
    <w:rsid w:val="00716C0F"/>
    <w:rsid w:val="00717000"/>
    <w:rsid w:val="00721000"/>
    <w:rsid w:val="00721A46"/>
    <w:rsid w:val="00721F64"/>
    <w:rsid w:val="0072231B"/>
    <w:rsid w:val="00722445"/>
    <w:rsid w:val="007226DF"/>
    <w:rsid w:val="0072350B"/>
    <w:rsid w:val="0072372C"/>
    <w:rsid w:val="007249DC"/>
    <w:rsid w:val="0072676F"/>
    <w:rsid w:val="00726CC5"/>
    <w:rsid w:val="00730448"/>
    <w:rsid w:val="0073063A"/>
    <w:rsid w:val="007312AE"/>
    <w:rsid w:val="00732199"/>
    <w:rsid w:val="00732519"/>
    <w:rsid w:val="0073309C"/>
    <w:rsid w:val="007336D2"/>
    <w:rsid w:val="00733FC3"/>
    <w:rsid w:val="00734BEA"/>
    <w:rsid w:val="007356E2"/>
    <w:rsid w:val="00735916"/>
    <w:rsid w:val="00735EF7"/>
    <w:rsid w:val="007360A0"/>
    <w:rsid w:val="00737757"/>
    <w:rsid w:val="00740B67"/>
    <w:rsid w:val="007422E8"/>
    <w:rsid w:val="00742F48"/>
    <w:rsid w:val="00743114"/>
    <w:rsid w:val="00743C7A"/>
    <w:rsid w:val="00744E98"/>
    <w:rsid w:val="0074517A"/>
    <w:rsid w:val="00745747"/>
    <w:rsid w:val="00746EA1"/>
    <w:rsid w:val="00747AAE"/>
    <w:rsid w:val="00750B7B"/>
    <w:rsid w:val="00750E94"/>
    <w:rsid w:val="00751645"/>
    <w:rsid w:val="007520AB"/>
    <w:rsid w:val="007520C2"/>
    <w:rsid w:val="00753ADF"/>
    <w:rsid w:val="0075404F"/>
    <w:rsid w:val="007540A2"/>
    <w:rsid w:val="00755C38"/>
    <w:rsid w:val="00755C79"/>
    <w:rsid w:val="007573FB"/>
    <w:rsid w:val="007574B9"/>
    <w:rsid w:val="007607BD"/>
    <w:rsid w:val="007616C8"/>
    <w:rsid w:val="00762096"/>
    <w:rsid w:val="007625EB"/>
    <w:rsid w:val="007627AC"/>
    <w:rsid w:val="00762D92"/>
    <w:rsid w:val="007637E8"/>
    <w:rsid w:val="00763B55"/>
    <w:rsid w:val="00763FA9"/>
    <w:rsid w:val="007643DE"/>
    <w:rsid w:val="0076540D"/>
    <w:rsid w:val="0076565F"/>
    <w:rsid w:val="00766363"/>
    <w:rsid w:val="0076651D"/>
    <w:rsid w:val="007666E3"/>
    <w:rsid w:val="00766853"/>
    <w:rsid w:val="00766C8C"/>
    <w:rsid w:val="00767108"/>
    <w:rsid w:val="00770E9A"/>
    <w:rsid w:val="0077158D"/>
    <w:rsid w:val="007724FE"/>
    <w:rsid w:val="00772EA9"/>
    <w:rsid w:val="00774646"/>
    <w:rsid w:val="00776040"/>
    <w:rsid w:val="00776CF4"/>
    <w:rsid w:val="00780846"/>
    <w:rsid w:val="00781197"/>
    <w:rsid w:val="00782247"/>
    <w:rsid w:val="007826C5"/>
    <w:rsid w:val="00782ACA"/>
    <w:rsid w:val="0078486C"/>
    <w:rsid w:val="007852C5"/>
    <w:rsid w:val="007857B8"/>
    <w:rsid w:val="00785C1B"/>
    <w:rsid w:val="007874C4"/>
    <w:rsid w:val="007900F3"/>
    <w:rsid w:val="00794BDF"/>
    <w:rsid w:val="0079554A"/>
    <w:rsid w:val="00795D7F"/>
    <w:rsid w:val="00796249"/>
    <w:rsid w:val="007969B8"/>
    <w:rsid w:val="0079728A"/>
    <w:rsid w:val="00797746"/>
    <w:rsid w:val="007A09C1"/>
    <w:rsid w:val="007A3B62"/>
    <w:rsid w:val="007A3D91"/>
    <w:rsid w:val="007A51AC"/>
    <w:rsid w:val="007A60CC"/>
    <w:rsid w:val="007A6EE4"/>
    <w:rsid w:val="007A755E"/>
    <w:rsid w:val="007B150D"/>
    <w:rsid w:val="007B199D"/>
    <w:rsid w:val="007B27DC"/>
    <w:rsid w:val="007B2922"/>
    <w:rsid w:val="007B3872"/>
    <w:rsid w:val="007B3B84"/>
    <w:rsid w:val="007B4EA4"/>
    <w:rsid w:val="007B5789"/>
    <w:rsid w:val="007B5E0E"/>
    <w:rsid w:val="007B6007"/>
    <w:rsid w:val="007B770D"/>
    <w:rsid w:val="007B77C7"/>
    <w:rsid w:val="007C0412"/>
    <w:rsid w:val="007C138B"/>
    <w:rsid w:val="007C558B"/>
    <w:rsid w:val="007C5E31"/>
    <w:rsid w:val="007C5FF6"/>
    <w:rsid w:val="007C701E"/>
    <w:rsid w:val="007C742E"/>
    <w:rsid w:val="007C7BFA"/>
    <w:rsid w:val="007C7EE4"/>
    <w:rsid w:val="007D15F1"/>
    <w:rsid w:val="007D19A1"/>
    <w:rsid w:val="007D29CE"/>
    <w:rsid w:val="007D334D"/>
    <w:rsid w:val="007D3E0D"/>
    <w:rsid w:val="007D4528"/>
    <w:rsid w:val="007D45FC"/>
    <w:rsid w:val="007D5BB9"/>
    <w:rsid w:val="007D67C8"/>
    <w:rsid w:val="007D6DD9"/>
    <w:rsid w:val="007D7BC7"/>
    <w:rsid w:val="007D7DB4"/>
    <w:rsid w:val="007D7E40"/>
    <w:rsid w:val="007E0791"/>
    <w:rsid w:val="007E15E9"/>
    <w:rsid w:val="007E246D"/>
    <w:rsid w:val="007E2B4E"/>
    <w:rsid w:val="007E3411"/>
    <w:rsid w:val="007E3B38"/>
    <w:rsid w:val="007E3F53"/>
    <w:rsid w:val="007E42A7"/>
    <w:rsid w:val="007E5798"/>
    <w:rsid w:val="007E60A1"/>
    <w:rsid w:val="007E71D3"/>
    <w:rsid w:val="007E7E95"/>
    <w:rsid w:val="007F0053"/>
    <w:rsid w:val="007F07D8"/>
    <w:rsid w:val="007F1560"/>
    <w:rsid w:val="007F4187"/>
    <w:rsid w:val="007F4D97"/>
    <w:rsid w:val="007F5981"/>
    <w:rsid w:val="007F5B84"/>
    <w:rsid w:val="007F5F50"/>
    <w:rsid w:val="007F6001"/>
    <w:rsid w:val="007F6605"/>
    <w:rsid w:val="007F7292"/>
    <w:rsid w:val="00800A79"/>
    <w:rsid w:val="0080376F"/>
    <w:rsid w:val="008041AF"/>
    <w:rsid w:val="008043FE"/>
    <w:rsid w:val="0080539B"/>
    <w:rsid w:val="0080567B"/>
    <w:rsid w:val="008079FC"/>
    <w:rsid w:val="00807DFA"/>
    <w:rsid w:val="008108B7"/>
    <w:rsid w:val="008110CA"/>
    <w:rsid w:val="00811DD8"/>
    <w:rsid w:val="008122F3"/>
    <w:rsid w:val="00812E13"/>
    <w:rsid w:val="00812F9A"/>
    <w:rsid w:val="00814D87"/>
    <w:rsid w:val="008151E2"/>
    <w:rsid w:val="0081540B"/>
    <w:rsid w:val="00815ED3"/>
    <w:rsid w:val="008167C2"/>
    <w:rsid w:val="00821077"/>
    <w:rsid w:val="008213B7"/>
    <w:rsid w:val="008215B9"/>
    <w:rsid w:val="008219A8"/>
    <w:rsid w:val="0082227B"/>
    <w:rsid w:val="00822692"/>
    <w:rsid w:val="00822B47"/>
    <w:rsid w:val="00822D80"/>
    <w:rsid w:val="00822DF8"/>
    <w:rsid w:val="00823777"/>
    <w:rsid w:val="0082593B"/>
    <w:rsid w:val="00825D0A"/>
    <w:rsid w:val="00826416"/>
    <w:rsid w:val="008303B5"/>
    <w:rsid w:val="0083050F"/>
    <w:rsid w:val="008314CD"/>
    <w:rsid w:val="00832012"/>
    <w:rsid w:val="008329EB"/>
    <w:rsid w:val="00832DBA"/>
    <w:rsid w:val="00835037"/>
    <w:rsid w:val="008351E7"/>
    <w:rsid w:val="008358D0"/>
    <w:rsid w:val="00836E3E"/>
    <w:rsid w:val="00837783"/>
    <w:rsid w:val="0084004D"/>
    <w:rsid w:val="00842477"/>
    <w:rsid w:val="00842B2D"/>
    <w:rsid w:val="0084407E"/>
    <w:rsid w:val="008445CD"/>
    <w:rsid w:val="00845496"/>
    <w:rsid w:val="00846216"/>
    <w:rsid w:val="00846241"/>
    <w:rsid w:val="00846FBE"/>
    <w:rsid w:val="00852350"/>
    <w:rsid w:val="00852956"/>
    <w:rsid w:val="00852F06"/>
    <w:rsid w:val="008536A3"/>
    <w:rsid w:val="008559CE"/>
    <w:rsid w:val="00856E41"/>
    <w:rsid w:val="00861A89"/>
    <w:rsid w:val="00862A10"/>
    <w:rsid w:val="00862A1C"/>
    <w:rsid w:val="00864B8F"/>
    <w:rsid w:val="008666FB"/>
    <w:rsid w:val="008674A9"/>
    <w:rsid w:val="008678DA"/>
    <w:rsid w:val="00867DCA"/>
    <w:rsid w:val="00870627"/>
    <w:rsid w:val="008709BF"/>
    <w:rsid w:val="00871BA0"/>
    <w:rsid w:val="008728DD"/>
    <w:rsid w:val="00873C45"/>
    <w:rsid w:val="0087619F"/>
    <w:rsid w:val="00876D7D"/>
    <w:rsid w:val="0087743D"/>
    <w:rsid w:val="008800D8"/>
    <w:rsid w:val="008823A3"/>
    <w:rsid w:val="00882D46"/>
    <w:rsid w:val="0088313F"/>
    <w:rsid w:val="00883E03"/>
    <w:rsid w:val="00883E12"/>
    <w:rsid w:val="00885143"/>
    <w:rsid w:val="00885FB2"/>
    <w:rsid w:val="00887237"/>
    <w:rsid w:val="0088757F"/>
    <w:rsid w:val="008906CB"/>
    <w:rsid w:val="008908B6"/>
    <w:rsid w:val="0089135A"/>
    <w:rsid w:val="0089362B"/>
    <w:rsid w:val="008941F0"/>
    <w:rsid w:val="00894234"/>
    <w:rsid w:val="00894565"/>
    <w:rsid w:val="00895CB5"/>
    <w:rsid w:val="008972AF"/>
    <w:rsid w:val="0089765D"/>
    <w:rsid w:val="008A01F8"/>
    <w:rsid w:val="008A0521"/>
    <w:rsid w:val="008A0A22"/>
    <w:rsid w:val="008A2803"/>
    <w:rsid w:val="008A2AAD"/>
    <w:rsid w:val="008A3C55"/>
    <w:rsid w:val="008A4897"/>
    <w:rsid w:val="008A559F"/>
    <w:rsid w:val="008A569B"/>
    <w:rsid w:val="008A5B1E"/>
    <w:rsid w:val="008A5D20"/>
    <w:rsid w:val="008A72ED"/>
    <w:rsid w:val="008A7C13"/>
    <w:rsid w:val="008B05C7"/>
    <w:rsid w:val="008B0AB1"/>
    <w:rsid w:val="008B18BF"/>
    <w:rsid w:val="008B19DB"/>
    <w:rsid w:val="008B1A27"/>
    <w:rsid w:val="008B1A7E"/>
    <w:rsid w:val="008B1C85"/>
    <w:rsid w:val="008B1F1F"/>
    <w:rsid w:val="008B2733"/>
    <w:rsid w:val="008B4549"/>
    <w:rsid w:val="008B4FD1"/>
    <w:rsid w:val="008B5006"/>
    <w:rsid w:val="008B5869"/>
    <w:rsid w:val="008B5933"/>
    <w:rsid w:val="008B607D"/>
    <w:rsid w:val="008B6A9E"/>
    <w:rsid w:val="008B6AB8"/>
    <w:rsid w:val="008B712F"/>
    <w:rsid w:val="008B7365"/>
    <w:rsid w:val="008C1361"/>
    <w:rsid w:val="008C14C4"/>
    <w:rsid w:val="008C2CC9"/>
    <w:rsid w:val="008C40AE"/>
    <w:rsid w:val="008C782A"/>
    <w:rsid w:val="008C7E3C"/>
    <w:rsid w:val="008D0389"/>
    <w:rsid w:val="008D11F7"/>
    <w:rsid w:val="008D3671"/>
    <w:rsid w:val="008D37A2"/>
    <w:rsid w:val="008D440E"/>
    <w:rsid w:val="008D4E72"/>
    <w:rsid w:val="008D6B0F"/>
    <w:rsid w:val="008D78BD"/>
    <w:rsid w:val="008E0476"/>
    <w:rsid w:val="008E06EB"/>
    <w:rsid w:val="008E1FED"/>
    <w:rsid w:val="008E2616"/>
    <w:rsid w:val="008E405C"/>
    <w:rsid w:val="008E424F"/>
    <w:rsid w:val="008E643C"/>
    <w:rsid w:val="008E6489"/>
    <w:rsid w:val="008E695F"/>
    <w:rsid w:val="008E70D5"/>
    <w:rsid w:val="008E7D3E"/>
    <w:rsid w:val="008F05A1"/>
    <w:rsid w:val="008F0671"/>
    <w:rsid w:val="008F07FF"/>
    <w:rsid w:val="008F14F8"/>
    <w:rsid w:val="008F2538"/>
    <w:rsid w:val="008F41E2"/>
    <w:rsid w:val="008F534B"/>
    <w:rsid w:val="008F5478"/>
    <w:rsid w:val="008F6101"/>
    <w:rsid w:val="008F7017"/>
    <w:rsid w:val="008F76F9"/>
    <w:rsid w:val="00900315"/>
    <w:rsid w:val="009003ED"/>
    <w:rsid w:val="00900798"/>
    <w:rsid w:val="00901DA9"/>
    <w:rsid w:val="00902CB7"/>
    <w:rsid w:val="00902ED4"/>
    <w:rsid w:val="00902F86"/>
    <w:rsid w:val="00903310"/>
    <w:rsid w:val="009042B9"/>
    <w:rsid w:val="0090451C"/>
    <w:rsid w:val="00904D47"/>
    <w:rsid w:val="0090501F"/>
    <w:rsid w:val="00905B22"/>
    <w:rsid w:val="00905D23"/>
    <w:rsid w:val="00905E1D"/>
    <w:rsid w:val="00906AD9"/>
    <w:rsid w:val="00910091"/>
    <w:rsid w:val="0091154B"/>
    <w:rsid w:val="00911DC6"/>
    <w:rsid w:val="0091203F"/>
    <w:rsid w:val="0091205B"/>
    <w:rsid w:val="0091391F"/>
    <w:rsid w:val="00913DA0"/>
    <w:rsid w:val="009141CD"/>
    <w:rsid w:val="0091505C"/>
    <w:rsid w:val="0091667F"/>
    <w:rsid w:val="0092185B"/>
    <w:rsid w:val="00921AC0"/>
    <w:rsid w:val="00921F39"/>
    <w:rsid w:val="00922293"/>
    <w:rsid w:val="00923616"/>
    <w:rsid w:val="00923C23"/>
    <w:rsid w:val="00924140"/>
    <w:rsid w:val="00924C20"/>
    <w:rsid w:val="00925109"/>
    <w:rsid w:val="00925401"/>
    <w:rsid w:val="00926A14"/>
    <w:rsid w:val="00931102"/>
    <w:rsid w:val="009322B4"/>
    <w:rsid w:val="00932CC6"/>
    <w:rsid w:val="00933584"/>
    <w:rsid w:val="00933736"/>
    <w:rsid w:val="0093377C"/>
    <w:rsid w:val="009354B9"/>
    <w:rsid w:val="00935B0C"/>
    <w:rsid w:val="00936992"/>
    <w:rsid w:val="00936B1A"/>
    <w:rsid w:val="00937DCD"/>
    <w:rsid w:val="00940C2F"/>
    <w:rsid w:val="00941E6D"/>
    <w:rsid w:val="0094215A"/>
    <w:rsid w:val="00942DA9"/>
    <w:rsid w:val="00944187"/>
    <w:rsid w:val="00945338"/>
    <w:rsid w:val="009457E4"/>
    <w:rsid w:val="00946583"/>
    <w:rsid w:val="0094676E"/>
    <w:rsid w:val="00946EFC"/>
    <w:rsid w:val="009479E6"/>
    <w:rsid w:val="00950AD5"/>
    <w:rsid w:val="00952821"/>
    <w:rsid w:val="009533EF"/>
    <w:rsid w:val="00953DB1"/>
    <w:rsid w:val="00954D20"/>
    <w:rsid w:val="009553B2"/>
    <w:rsid w:val="00956118"/>
    <w:rsid w:val="009565F4"/>
    <w:rsid w:val="00956827"/>
    <w:rsid w:val="00956AD8"/>
    <w:rsid w:val="00956C91"/>
    <w:rsid w:val="0096020E"/>
    <w:rsid w:val="0096054D"/>
    <w:rsid w:val="00960E15"/>
    <w:rsid w:val="00963198"/>
    <w:rsid w:val="00963B64"/>
    <w:rsid w:val="00965D78"/>
    <w:rsid w:val="009662FD"/>
    <w:rsid w:val="00966595"/>
    <w:rsid w:val="00966B0D"/>
    <w:rsid w:val="0096702A"/>
    <w:rsid w:val="0096798A"/>
    <w:rsid w:val="0097012E"/>
    <w:rsid w:val="00970672"/>
    <w:rsid w:val="00973013"/>
    <w:rsid w:val="00973E5A"/>
    <w:rsid w:val="00974500"/>
    <w:rsid w:val="00974A4C"/>
    <w:rsid w:val="00975192"/>
    <w:rsid w:val="009756F6"/>
    <w:rsid w:val="00976D2B"/>
    <w:rsid w:val="00980BDC"/>
    <w:rsid w:val="009812E0"/>
    <w:rsid w:val="00981CD1"/>
    <w:rsid w:val="009821A7"/>
    <w:rsid w:val="0098225D"/>
    <w:rsid w:val="00983A2C"/>
    <w:rsid w:val="0098411E"/>
    <w:rsid w:val="009845FA"/>
    <w:rsid w:val="00984B30"/>
    <w:rsid w:val="009872D3"/>
    <w:rsid w:val="00987BC6"/>
    <w:rsid w:val="0099085A"/>
    <w:rsid w:val="00990A99"/>
    <w:rsid w:val="00990D23"/>
    <w:rsid w:val="0099103C"/>
    <w:rsid w:val="00991DBB"/>
    <w:rsid w:val="00991F5B"/>
    <w:rsid w:val="00991FFE"/>
    <w:rsid w:val="009922D0"/>
    <w:rsid w:val="00993AF4"/>
    <w:rsid w:val="0099651B"/>
    <w:rsid w:val="009A000C"/>
    <w:rsid w:val="009A0112"/>
    <w:rsid w:val="009A011B"/>
    <w:rsid w:val="009A02EE"/>
    <w:rsid w:val="009A1E74"/>
    <w:rsid w:val="009A278E"/>
    <w:rsid w:val="009A3BB2"/>
    <w:rsid w:val="009A4082"/>
    <w:rsid w:val="009A4C87"/>
    <w:rsid w:val="009A4CE0"/>
    <w:rsid w:val="009A5CBB"/>
    <w:rsid w:val="009A6FAD"/>
    <w:rsid w:val="009B0353"/>
    <w:rsid w:val="009B10A9"/>
    <w:rsid w:val="009B1235"/>
    <w:rsid w:val="009B1480"/>
    <w:rsid w:val="009B2808"/>
    <w:rsid w:val="009B3FAE"/>
    <w:rsid w:val="009B4E21"/>
    <w:rsid w:val="009B4E95"/>
    <w:rsid w:val="009B5CD1"/>
    <w:rsid w:val="009B68B6"/>
    <w:rsid w:val="009B75EF"/>
    <w:rsid w:val="009B7AC3"/>
    <w:rsid w:val="009B7B86"/>
    <w:rsid w:val="009C0369"/>
    <w:rsid w:val="009C0CBE"/>
    <w:rsid w:val="009C0CD4"/>
    <w:rsid w:val="009C1460"/>
    <w:rsid w:val="009C21D3"/>
    <w:rsid w:val="009C2D3F"/>
    <w:rsid w:val="009C3390"/>
    <w:rsid w:val="009C37BC"/>
    <w:rsid w:val="009C41B5"/>
    <w:rsid w:val="009C4760"/>
    <w:rsid w:val="009C48E7"/>
    <w:rsid w:val="009C4B62"/>
    <w:rsid w:val="009C54DB"/>
    <w:rsid w:val="009C6211"/>
    <w:rsid w:val="009C6335"/>
    <w:rsid w:val="009D1361"/>
    <w:rsid w:val="009D29A7"/>
    <w:rsid w:val="009D3133"/>
    <w:rsid w:val="009D3269"/>
    <w:rsid w:val="009D46F8"/>
    <w:rsid w:val="009D52D0"/>
    <w:rsid w:val="009D54DB"/>
    <w:rsid w:val="009D70D9"/>
    <w:rsid w:val="009D73D1"/>
    <w:rsid w:val="009D73D3"/>
    <w:rsid w:val="009D74E4"/>
    <w:rsid w:val="009D7EF5"/>
    <w:rsid w:val="009E2B95"/>
    <w:rsid w:val="009E3EF3"/>
    <w:rsid w:val="009E440F"/>
    <w:rsid w:val="009E4533"/>
    <w:rsid w:val="009E4954"/>
    <w:rsid w:val="009E5C10"/>
    <w:rsid w:val="009E5DD3"/>
    <w:rsid w:val="009E5FE3"/>
    <w:rsid w:val="009E6A04"/>
    <w:rsid w:val="009E6F86"/>
    <w:rsid w:val="009E7489"/>
    <w:rsid w:val="009E793E"/>
    <w:rsid w:val="009E7C59"/>
    <w:rsid w:val="009F1C1E"/>
    <w:rsid w:val="009F38D2"/>
    <w:rsid w:val="009F44A4"/>
    <w:rsid w:val="009F62ED"/>
    <w:rsid w:val="009F6B4C"/>
    <w:rsid w:val="00A008C3"/>
    <w:rsid w:val="00A0127D"/>
    <w:rsid w:val="00A03E4E"/>
    <w:rsid w:val="00A03F42"/>
    <w:rsid w:val="00A043B9"/>
    <w:rsid w:val="00A04B48"/>
    <w:rsid w:val="00A05476"/>
    <w:rsid w:val="00A0572F"/>
    <w:rsid w:val="00A07BD9"/>
    <w:rsid w:val="00A10607"/>
    <w:rsid w:val="00A10AF4"/>
    <w:rsid w:val="00A11C73"/>
    <w:rsid w:val="00A124D4"/>
    <w:rsid w:val="00A12BFC"/>
    <w:rsid w:val="00A1320D"/>
    <w:rsid w:val="00A13793"/>
    <w:rsid w:val="00A13D6E"/>
    <w:rsid w:val="00A14024"/>
    <w:rsid w:val="00A1442B"/>
    <w:rsid w:val="00A16769"/>
    <w:rsid w:val="00A172F1"/>
    <w:rsid w:val="00A20658"/>
    <w:rsid w:val="00A20E73"/>
    <w:rsid w:val="00A212EB"/>
    <w:rsid w:val="00A237E7"/>
    <w:rsid w:val="00A238A1"/>
    <w:rsid w:val="00A24D0A"/>
    <w:rsid w:val="00A250F3"/>
    <w:rsid w:val="00A2512E"/>
    <w:rsid w:val="00A251B4"/>
    <w:rsid w:val="00A256B5"/>
    <w:rsid w:val="00A256F4"/>
    <w:rsid w:val="00A26E32"/>
    <w:rsid w:val="00A2707A"/>
    <w:rsid w:val="00A27693"/>
    <w:rsid w:val="00A2795E"/>
    <w:rsid w:val="00A30729"/>
    <w:rsid w:val="00A31463"/>
    <w:rsid w:val="00A315FD"/>
    <w:rsid w:val="00A31817"/>
    <w:rsid w:val="00A31C29"/>
    <w:rsid w:val="00A3349D"/>
    <w:rsid w:val="00A33715"/>
    <w:rsid w:val="00A33CC7"/>
    <w:rsid w:val="00A33E88"/>
    <w:rsid w:val="00A3411E"/>
    <w:rsid w:val="00A359D1"/>
    <w:rsid w:val="00A35B45"/>
    <w:rsid w:val="00A36448"/>
    <w:rsid w:val="00A36A6F"/>
    <w:rsid w:val="00A37F13"/>
    <w:rsid w:val="00A40145"/>
    <w:rsid w:val="00A409F1"/>
    <w:rsid w:val="00A413D7"/>
    <w:rsid w:val="00A44356"/>
    <w:rsid w:val="00A44C48"/>
    <w:rsid w:val="00A44E52"/>
    <w:rsid w:val="00A45DF2"/>
    <w:rsid w:val="00A46EB7"/>
    <w:rsid w:val="00A46F3F"/>
    <w:rsid w:val="00A5033D"/>
    <w:rsid w:val="00A51784"/>
    <w:rsid w:val="00A5193E"/>
    <w:rsid w:val="00A51EB0"/>
    <w:rsid w:val="00A527BD"/>
    <w:rsid w:val="00A52F7A"/>
    <w:rsid w:val="00A547C2"/>
    <w:rsid w:val="00A549C3"/>
    <w:rsid w:val="00A54BD3"/>
    <w:rsid w:val="00A5568D"/>
    <w:rsid w:val="00A56B99"/>
    <w:rsid w:val="00A57723"/>
    <w:rsid w:val="00A57A8B"/>
    <w:rsid w:val="00A600C6"/>
    <w:rsid w:val="00A6284F"/>
    <w:rsid w:val="00A64D28"/>
    <w:rsid w:val="00A66C66"/>
    <w:rsid w:val="00A66CF7"/>
    <w:rsid w:val="00A67143"/>
    <w:rsid w:val="00A702A6"/>
    <w:rsid w:val="00A70363"/>
    <w:rsid w:val="00A709D2"/>
    <w:rsid w:val="00A70EF5"/>
    <w:rsid w:val="00A71237"/>
    <w:rsid w:val="00A716EC"/>
    <w:rsid w:val="00A72152"/>
    <w:rsid w:val="00A723E9"/>
    <w:rsid w:val="00A72E39"/>
    <w:rsid w:val="00A7512A"/>
    <w:rsid w:val="00A7771D"/>
    <w:rsid w:val="00A77781"/>
    <w:rsid w:val="00A77DAC"/>
    <w:rsid w:val="00A80F6F"/>
    <w:rsid w:val="00A81126"/>
    <w:rsid w:val="00A81592"/>
    <w:rsid w:val="00A81FD8"/>
    <w:rsid w:val="00A825B1"/>
    <w:rsid w:val="00A825D4"/>
    <w:rsid w:val="00A82AD2"/>
    <w:rsid w:val="00A83032"/>
    <w:rsid w:val="00A83297"/>
    <w:rsid w:val="00A84032"/>
    <w:rsid w:val="00A84180"/>
    <w:rsid w:val="00A841BC"/>
    <w:rsid w:val="00A84A8B"/>
    <w:rsid w:val="00A857C9"/>
    <w:rsid w:val="00A85DAB"/>
    <w:rsid w:val="00A86E09"/>
    <w:rsid w:val="00A8707B"/>
    <w:rsid w:val="00A8788B"/>
    <w:rsid w:val="00A90170"/>
    <w:rsid w:val="00A903D9"/>
    <w:rsid w:val="00A90954"/>
    <w:rsid w:val="00A95A1A"/>
    <w:rsid w:val="00A95F3F"/>
    <w:rsid w:val="00A96C5E"/>
    <w:rsid w:val="00A975CF"/>
    <w:rsid w:val="00AA073F"/>
    <w:rsid w:val="00AA0A6A"/>
    <w:rsid w:val="00AA100E"/>
    <w:rsid w:val="00AA1C51"/>
    <w:rsid w:val="00AA2B9D"/>
    <w:rsid w:val="00AA2C6E"/>
    <w:rsid w:val="00AA3149"/>
    <w:rsid w:val="00AA3622"/>
    <w:rsid w:val="00AA42DB"/>
    <w:rsid w:val="00AA4B56"/>
    <w:rsid w:val="00AA7979"/>
    <w:rsid w:val="00AB0E1B"/>
    <w:rsid w:val="00AB1FEA"/>
    <w:rsid w:val="00AB274A"/>
    <w:rsid w:val="00AB3367"/>
    <w:rsid w:val="00AB3B2A"/>
    <w:rsid w:val="00AB4FFA"/>
    <w:rsid w:val="00AB5476"/>
    <w:rsid w:val="00AB5572"/>
    <w:rsid w:val="00AB5B7B"/>
    <w:rsid w:val="00AB78CD"/>
    <w:rsid w:val="00AC0A78"/>
    <w:rsid w:val="00AC104B"/>
    <w:rsid w:val="00AC106D"/>
    <w:rsid w:val="00AC2B19"/>
    <w:rsid w:val="00AC3815"/>
    <w:rsid w:val="00AC40C9"/>
    <w:rsid w:val="00AC4217"/>
    <w:rsid w:val="00AC5D20"/>
    <w:rsid w:val="00AC70C9"/>
    <w:rsid w:val="00AD09E2"/>
    <w:rsid w:val="00AD2956"/>
    <w:rsid w:val="00AD29D7"/>
    <w:rsid w:val="00AD3BF8"/>
    <w:rsid w:val="00AD5578"/>
    <w:rsid w:val="00AD670F"/>
    <w:rsid w:val="00AD7164"/>
    <w:rsid w:val="00AD7E2B"/>
    <w:rsid w:val="00AE0C63"/>
    <w:rsid w:val="00AE23BC"/>
    <w:rsid w:val="00AE2842"/>
    <w:rsid w:val="00AE2FF7"/>
    <w:rsid w:val="00AE302B"/>
    <w:rsid w:val="00AE4F5D"/>
    <w:rsid w:val="00AE530A"/>
    <w:rsid w:val="00AE7CD0"/>
    <w:rsid w:val="00AF063E"/>
    <w:rsid w:val="00AF1107"/>
    <w:rsid w:val="00AF1C64"/>
    <w:rsid w:val="00AF1E8A"/>
    <w:rsid w:val="00AF23ED"/>
    <w:rsid w:val="00AF38B7"/>
    <w:rsid w:val="00AF3B11"/>
    <w:rsid w:val="00AF4105"/>
    <w:rsid w:val="00AF501B"/>
    <w:rsid w:val="00AF5DC6"/>
    <w:rsid w:val="00AF646B"/>
    <w:rsid w:val="00AF66D8"/>
    <w:rsid w:val="00AF6F6E"/>
    <w:rsid w:val="00AF7668"/>
    <w:rsid w:val="00B013CF"/>
    <w:rsid w:val="00B02A12"/>
    <w:rsid w:val="00B03D9A"/>
    <w:rsid w:val="00B04A92"/>
    <w:rsid w:val="00B04C5C"/>
    <w:rsid w:val="00B0513B"/>
    <w:rsid w:val="00B06827"/>
    <w:rsid w:val="00B072FF"/>
    <w:rsid w:val="00B07DA0"/>
    <w:rsid w:val="00B106CC"/>
    <w:rsid w:val="00B12783"/>
    <w:rsid w:val="00B12A2E"/>
    <w:rsid w:val="00B12A39"/>
    <w:rsid w:val="00B13255"/>
    <w:rsid w:val="00B16204"/>
    <w:rsid w:val="00B1622D"/>
    <w:rsid w:val="00B17483"/>
    <w:rsid w:val="00B176C4"/>
    <w:rsid w:val="00B17DC2"/>
    <w:rsid w:val="00B20459"/>
    <w:rsid w:val="00B20BBF"/>
    <w:rsid w:val="00B221A4"/>
    <w:rsid w:val="00B22B0E"/>
    <w:rsid w:val="00B24F3B"/>
    <w:rsid w:val="00B25A7F"/>
    <w:rsid w:val="00B25FD1"/>
    <w:rsid w:val="00B2631E"/>
    <w:rsid w:val="00B26C33"/>
    <w:rsid w:val="00B27C26"/>
    <w:rsid w:val="00B31439"/>
    <w:rsid w:val="00B31766"/>
    <w:rsid w:val="00B32593"/>
    <w:rsid w:val="00B3268E"/>
    <w:rsid w:val="00B326A1"/>
    <w:rsid w:val="00B34C5E"/>
    <w:rsid w:val="00B351A0"/>
    <w:rsid w:val="00B351C7"/>
    <w:rsid w:val="00B35889"/>
    <w:rsid w:val="00B37DAE"/>
    <w:rsid w:val="00B409C8"/>
    <w:rsid w:val="00B40DE5"/>
    <w:rsid w:val="00B41772"/>
    <w:rsid w:val="00B41F5C"/>
    <w:rsid w:val="00B42B0E"/>
    <w:rsid w:val="00B4375E"/>
    <w:rsid w:val="00B43A1E"/>
    <w:rsid w:val="00B43BDF"/>
    <w:rsid w:val="00B449C6"/>
    <w:rsid w:val="00B45043"/>
    <w:rsid w:val="00B46156"/>
    <w:rsid w:val="00B461AE"/>
    <w:rsid w:val="00B4658F"/>
    <w:rsid w:val="00B468C5"/>
    <w:rsid w:val="00B47A27"/>
    <w:rsid w:val="00B47F74"/>
    <w:rsid w:val="00B51109"/>
    <w:rsid w:val="00B51DEE"/>
    <w:rsid w:val="00B5308A"/>
    <w:rsid w:val="00B531B6"/>
    <w:rsid w:val="00B53E21"/>
    <w:rsid w:val="00B5446A"/>
    <w:rsid w:val="00B544B9"/>
    <w:rsid w:val="00B56510"/>
    <w:rsid w:val="00B565CE"/>
    <w:rsid w:val="00B57472"/>
    <w:rsid w:val="00B57E7F"/>
    <w:rsid w:val="00B6048D"/>
    <w:rsid w:val="00B60C0C"/>
    <w:rsid w:val="00B610C4"/>
    <w:rsid w:val="00B61B51"/>
    <w:rsid w:val="00B62091"/>
    <w:rsid w:val="00B6210C"/>
    <w:rsid w:val="00B62AB6"/>
    <w:rsid w:val="00B62BB9"/>
    <w:rsid w:val="00B62CE8"/>
    <w:rsid w:val="00B63222"/>
    <w:rsid w:val="00B6357F"/>
    <w:rsid w:val="00B63D4D"/>
    <w:rsid w:val="00B644F1"/>
    <w:rsid w:val="00B6510B"/>
    <w:rsid w:val="00B6551B"/>
    <w:rsid w:val="00B65926"/>
    <w:rsid w:val="00B6620D"/>
    <w:rsid w:val="00B66548"/>
    <w:rsid w:val="00B67850"/>
    <w:rsid w:val="00B70278"/>
    <w:rsid w:val="00B71E6B"/>
    <w:rsid w:val="00B728E3"/>
    <w:rsid w:val="00B72BC3"/>
    <w:rsid w:val="00B73BD3"/>
    <w:rsid w:val="00B74EEB"/>
    <w:rsid w:val="00B75766"/>
    <w:rsid w:val="00B76A61"/>
    <w:rsid w:val="00B774D2"/>
    <w:rsid w:val="00B81CC8"/>
    <w:rsid w:val="00B843F8"/>
    <w:rsid w:val="00B85769"/>
    <w:rsid w:val="00B863B4"/>
    <w:rsid w:val="00B863C8"/>
    <w:rsid w:val="00B8668F"/>
    <w:rsid w:val="00B87BBD"/>
    <w:rsid w:val="00B87E11"/>
    <w:rsid w:val="00B90C45"/>
    <w:rsid w:val="00B91D5B"/>
    <w:rsid w:val="00B92BD3"/>
    <w:rsid w:val="00B92C10"/>
    <w:rsid w:val="00B93397"/>
    <w:rsid w:val="00B93E9C"/>
    <w:rsid w:val="00B95852"/>
    <w:rsid w:val="00B96463"/>
    <w:rsid w:val="00B96E7F"/>
    <w:rsid w:val="00B97255"/>
    <w:rsid w:val="00B97835"/>
    <w:rsid w:val="00B9785C"/>
    <w:rsid w:val="00BA0724"/>
    <w:rsid w:val="00BA1AD7"/>
    <w:rsid w:val="00BA2938"/>
    <w:rsid w:val="00BA3333"/>
    <w:rsid w:val="00BA3740"/>
    <w:rsid w:val="00BA417C"/>
    <w:rsid w:val="00BA6C68"/>
    <w:rsid w:val="00BA7DE9"/>
    <w:rsid w:val="00BB02BD"/>
    <w:rsid w:val="00BB0449"/>
    <w:rsid w:val="00BB1D53"/>
    <w:rsid w:val="00BB28F0"/>
    <w:rsid w:val="00BB324C"/>
    <w:rsid w:val="00BB37EF"/>
    <w:rsid w:val="00BB3E46"/>
    <w:rsid w:val="00BB511B"/>
    <w:rsid w:val="00BB5716"/>
    <w:rsid w:val="00BC1074"/>
    <w:rsid w:val="00BC189A"/>
    <w:rsid w:val="00BC306D"/>
    <w:rsid w:val="00BC33D0"/>
    <w:rsid w:val="00BC40BB"/>
    <w:rsid w:val="00BC432D"/>
    <w:rsid w:val="00BC4375"/>
    <w:rsid w:val="00BC4E2A"/>
    <w:rsid w:val="00BC6464"/>
    <w:rsid w:val="00BC64D2"/>
    <w:rsid w:val="00BD01A1"/>
    <w:rsid w:val="00BD0332"/>
    <w:rsid w:val="00BD04CB"/>
    <w:rsid w:val="00BD130C"/>
    <w:rsid w:val="00BD136A"/>
    <w:rsid w:val="00BD1BA3"/>
    <w:rsid w:val="00BD48D7"/>
    <w:rsid w:val="00BD48F1"/>
    <w:rsid w:val="00BD5C4E"/>
    <w:rsid w:val="00BD6ACC"/>
    <w:rsid w:val="00BD6F7A"/>
    <w:rsid w:val="00BE09F0"/>
    <w:rsid w:val="00BE10C2"/>
    <w:rsid w:val="00BE13A5"/>
    <w:rsid w:val="00BE2DC2"/>
    <w:rsid w:val="00BE37CC"/>
    <w:rsid w:val="00BE4423"/>
    <w:rsid w:val="00BE4C56"/>
    <w:rsid w:val="00BE5043"/>
    <w:rsid w:val="00BE56CD"/>
    <w:rsid w:val="00BE5A07"/>
    <w:rsid w:val="00BE6101"/>
    <w:rsid w:val="00BE65FA"/>
    <w:rsid w:val="00BE73F5"/>
    <w:rsid w:val="00BF0D95"/>
    <w:rsid w:val="00BF13F3"/>
    <w:rsid w:val="00BF2D62"/>
    <w:rsid w:val="00BF2E52"/>
    <w:rsid w:val="00BF3B8A"/>
    <w:rsid w:val="00BF4035"/>
    <w:rsid w:val="00BF4E5E"/>
    <w:rsid w:val="00BF4F85"/>
    <w:rsid w:val="00BF50D9"/>
    <w:rsid w:val="00BF60EF"/>
    <w:rsid w:val="00BF63CA"/>
    <w:rsid w:val="00BF6733"/>
    <w:rsid w:val="00C00A0F"/>
    <w:rsid w:val="00C022CD"/>
    <w:rsid w:val="00C024FD"/>
    <w:rsid w:val="00C02AA7"/>
    <w:rsid w:val="00C031BA"/>
    <w:rsid w:val="00C0355C"/>
    <w:rsid w:val="00C037A2"/>
    <w:rsid w:val="00C05150"/>
    <w:rsid w:val="00C05778"/>
    <w:rsid w:val="00C058CA"/>
    <w:rsid w:val="00C066E4"/>
    <w:rsid w:val="00C06F19"/>
    <w:rsid w:val="00C07294"/>
    <w:rsid w:val="00C07705"/>
    <w:rsid w:val="00C11427"/>
    <w:rsid w:val="00C114E7"/>
    <w:rsid w:val="00C13366"/>
    <w:rsid w:val="00C14899"/>
    <w:rsid w:val="00C14BBC"/>
    <w:rsid w:val="00C15403"/>
    <w:rsid w:val="00C16405"/>
    <w:rsid w:val="00C167A7"/>
    <w:rsid w:val="00C16941"/>
    <w:rsid w:val="00C16B28"/>
    <w:rsid w:val="00C1705E"/>
    <w:rsid w:val="00C202DE"/>
    <w:rsid w:val="00C20757"/>
    <w:rsid w:val="00C21961"/>
    <w:rsid w:val="00C23352"/>
    <w:rsid w:val="00C23640"/>
    <w:rsid w:val="00C245E0"/>
    <w:rsid w:val="00C27476"/>
    <w:rsid w:val="00C277F1"/>
    <w:rsid w:val="00C304E0"/>
    <w:rsid w:val="00C31E14"/>
    <w:rsid w:val="00C32728"/>
    <w:rsid w:val="00C32C7B"/>
    <w:rsid w:val="00C330EF"/>
    <w:rsid w:val="00C34AEF"/>
    <w:rsid w:val="00C36821"/>
    <w:rsid w:val="00C3749A"/>
    <w:rsid w:val="00C379BC"/>
    <w:rsid w:val="00C37EBA"/>
    <w:rsid w:val="00C403F1"/>
    <w:rsid w:val="00C410A5"/>
    <w:rsid w:val="00C414C6"/>
    <w:rsid w:val="00C41AEB"/>
    <w:rsid w:val="00C42847"/>
    <w:rsid w:val="00C442CD"/>
    <w:rsid w:val="00C44353"/>
    <w:rsid w:val="00C44374"/>
    <w:rsid w:val="00C4461C"/>
    <w:rsid w:val="00C44C17"/>
    <w:rsid w:val="00C45C15"/>
    <w:rsid w:val="00C47BC7"/>
    <w:rsid w:val="00C47CA6"/>
    <w:rsid w:val="00C5029B"/>
    <w:rsid w:val="00C5039A"/>
    <w:rsid w:val="00C5061F"/>
    <w:rsid w:val="00C51B66"/>
    <w:rsid w:val="00C51B7F"/>
    <w:rsid w:val="00C51DEB"/>
    <w:rsid w:val="00C526DB"/>
    <w:rsid w:val="00C5272B"/>
    <w:rsid w:val="00C528C2"/>
    <w:rsid w:val="00C52F1B"/>
    <w:rsid w:val="00C52F85"/>
    <w:rsid w:val="00C531A3"/>
    <w:rsid w:val="00C53A56"/>
    <w:rsid w:val="00C5564A"/>
    <w:rsid w:val="00C56990"/>
    <w:rsid w:val="00C57B31"/>
    <w:rsid w:val="00C60196"/>
    <w:rsid w:val="00C60B74"/>
    <w:rsid w:val="00C61AD5"/>
    <w:rsid w:val="00C61C4E"/>
    <w:rsid w:val="00C642B3"/>
    <w:rsid w:val="00C67259"/>
    <w:rsid w:val="00C674E7"/>
    <w:rsid w:val="00C67555"/>
    <w:rsid w:val="00C70EBE"/>
    <w:rsid w:val="00C73247"/>
    <w:rsid w:val="00C73F4E"/>
    <w:rsid w:val="00C744F0"/>
    <w:rsid w:val="00C74B4C"/>
    <w:rsid w:val="00C75DE5"/>
    <w:rsid w:val="00C76371"/>
    <w:rsid w:val="00C7649C"/>
    <w:rsid w:val="00C76D44"/>
    <w:rsid w:val="00C77E0A"/>
    <w:rsid w:val="00C82DD0"/>
    <w:rsid w:val="00C82DD9"/>
    <w:rsid w:val="00C833E0"/>
    <w:rsid w:val="00C83AA2"/>
    <w:rsid w:val="00C845B4"/>
    <w:rsid w:val="00C85522"/>
    <w:rsid w:val="00C8674B"/>
    <w:rsid w:val="00C869F4"/>
    <w:rsid w:val="00C878B0"/>
    <w:rsid w:val="00C87C24"/>
    <w:rsid w:val="00C900AE"/>
    <w:rsid w:val="00C901AF"/>
    <w:rsid w:val="00C904AC"/>
    <w:rsid w:val="00C90BC7"/>
    <w:rsid w:val="00C9104F"/>
    <w:rsid w:val="00C91BC8"/>
    <w:rsid w:val="00C93B4C"/>
    <w:rsid w:val="00C94BE8"/>
    <w:rsid w:val="00C96712"/>
    <w:rsid w:val="00C96834"/>
    <w:rsid w:val="00C97EA8"/>
    <w:rsid w:val="00CA08C5"/>
    <w:rsid w:val="00CA1AEF"/>
    <w:rsid w:val="00CA3C15"/>
    <w:rsid w:val="00CA40E1"/>
    <w:rsid w:val="00CA47B4"/>
    <w:rsid w:val="00CA4A8F"/>
    <w:rsid w:val="00CA4CBE"/>
    <w:rsid w:val="00CA519F"/>
    <w:rsid w:val="00CA5747"/>
    <w:rsid w:val="00CA5AC5"/>
    <w:rsid w:val="00CA5BC7"/>
    <w:rsid w:val="00CA5FC1"/>
    <w:rsid w:val="00CA6B88"/>
    <w:rsid w:val="00CA765A"/>
    <w:rsid w:val="00CA7767"/>
    <w:rsid w:val="00CA7C88"/>
    <w:rsid w:val="00CB0B29"/>
    <w:rsid w:val="00CB0C13"/>
    <w:rsid w:val="00CB1767"/>
    <w:rsid w:val="00CB3991"/>
    <w:rsid w:val="00CB4C18"/>
    <w:rsid w:val="00CC2231"/>
    <w:rsid w:val="00CC2881"/>
    <w:rsid w:val="00CC2A12"/>
    <w:rsid w:val="00CC4CF7"/>
    <w:rsid w:val="00CC6120"/>
    <w:rsid w:val="00CC6F5B"/>
    <w:rsid w:val="00CC7A04"/>
    <w:rsid w:val="00CC7AC7"/>
    <w:rsid w:val="00CC7AE3"/>
    <w:rsid w:val="00CD098C"/>
    <w:rsid w:val="00CD1267"/>
    <w:rsid w:val="00CD1460"/>
    <w:rsid w:val="00CD22F8"/>
    <w:rsid w:val="00CD249E"/>
    <w:rsid w:val="00CD30E6"/>
    <w:rsid w:val="00CD48A7"/>
    <w:rsid w:val="00CD4D47"/>
    <w:rsid w:val="00CD5278"/>
    <w:rsid w:val="00CD585B"/>
    <w:rsid w:val="00CD784D"/>
    <w:rsid w:val="00CD78FE"/>
    <w:rsid w:val="00CE072D"/>
    <w:rsid w:val="00CE1AF8"/>
    <w:rsid w:val="00CE1E36"/>
    <w:rsid w:val="00CE243D"/>
    <w:rsid w:val="00CE31F3"/>
    <w:rsid w:val="00CE38FE"/>
    <w:rsid w:val="00CE46CD"/>
    <w:rsid w:val="00CE51F5"/>
    <w:rsid w:val="00CE5B53"/>
    <w:rsid w:val="00CE5EEF"/>
    <w:rsid w:val="00CE6E5F"/>
    <w:rsid w:val="00CE75D4"/>
    <w:rsid w:val="00CE76F8"/>
    <w:rsid w:val="00CE79E1"/>
    <w:rsid w:val="00CE7B6C"/>
    <w:rsid w:val="00CF0E84"/>
    <w:rsid w:val="00CF1ED8"/>
    <w:rsid w:val="00CF2ADF"/>
    <w:rsid w:val="00CF37FC"/>
    <w:rsid w:val="00CF3C9F"/>
    <w:rsid w:val="00CF4A99"/>
    <w:rsid w:val="00CF4CEF"/>
    <w:rsid w:val="00CF4ECB"/>
    <w:rsid w:val="00CF5A33"/>
    <w:rsid w:val="00CF6DAC"/>
    <w:rsid w:val="00CF6E84"/>
    <w:rsid w:val="00CF7C17"/>
    <w:rsid w:val="00CF7DE0"/>
    <w:rsid w:val="00D00360"/>
    <w:rsid w:val="00D0058D"/>
    <w:rsid w:val="00D00794"/>
    <w:rsid w:val="00D012F4"/>
    <w:rsid w:val="00D02987"/>
    <w:rsid w:val="00D03623"/>
    <w:rsid w:val="00D03980"/>
    <w:rsid w:val="00D03B06"/>
    <w:rsid w:val="00D0403E"/>
    <w:rsid w:val="00D046D4"/>
    <w:rsid w:val="00D04CE8"/>
    <w:rsid w:val="00D04D2D"/>
    <w:rsid w:val="00D06F43"/>
    <w:rsid w:val="00D07C67"/>
    <w:rsid w:val="00D07C83"/>
    <w:rsid w:val="00D07E52"/>
    <w:rsid w:val="00D1008A"/>
    <w:rsid w:val="00D10667"/>
    <w:rsid w:val="00D114B8"/>
    <w:rsid w:val="00D11747"/>
    <w:rsid w:val="00D117DC"/>
    <w:rsid w:val="00D12A06"/>
    <w:rsid w:val="00D12BE0"/>
    <w:rsid w:val="00D12C35"/>
    <w:rsid w:val="00D13406"/>
    <w:rsid w:val="00D1361D"/>
    <w:rsid w:val="00D13A04"/>
    <w:rsid w:val="00D14E1C"/>
    <w:rsid w:val="00D150E1"/>
    <w:rsid w:val="00D15B4F"/>
    <w:rsid w:val="00D16227"/>
    <w:rsid w:val="00D17053"/>
    <w:rsid w:val="00D170B5"/>
    <w:rsid w:val="00D2135D"/>
    <w:rsid w:val="00D22703"/>
    <w:rsid w:val="00D22C1A"/>
    <w:rsid w:val="00D23B99"/>
    <w:rsid w:val="00D23BB9"/>
    <w:rsid w:val="00D241F2"/>
    <w:rsid w:val="00D24B4C"/>
    <w:rsid w:val="00D25739"/>
    <w:rsid w:val="00D2685B"/>
    <w:rsid w:val="00D27244"/>
    <w:rsid w:val="00D27DC4"/>
    <w:rsid w:val="00D27DE8"/>
    <w:rsid w:val="00D301E0"/>
    <w:rsid w:val="00D310C0"/>
    <w:rsid w:val="00D313AB"/>
    <w:rsid w:val="00D315F9"/>
    <w:rsid w:val="00D31B20"/>
    <w:rsid w:val="00D31DB3"/>
    <w:rsid w:val="00D33397"/>
    <w:rsid w:val="00D40F26"/>
    <w:rsid w:val="00D4158C"/>
    <w:rsid w:val="00D424DB"/>
    <w:rsid w:val="00D42761"/>
    <w:rsid w:val="00D42836"/>
    <w:rsid w:val="00D43A62"/>
    <w:rsid w:val="00D43E55"/>
    <w:rsid w:val="00D46826"/>
    <w:rsid w:val="00D46BDF"/>
    <w:rsid w:val="00D50541"/>
    <w:rsid w:val="00D518F6"/>
    <w:rsid w:val="00D519BA"/>
    <w:rsid w:val="00D53E2E"/>
    <w:rsid w:val="00D5400B"/>
    <w:rsid w:val="00D57119"/>
    <w:rsid w:val="00D6124D"/>
    <w:rsid w:val="00D612D6"/>
    <w:rsid w:val="00D61EC4"/>
    <w:rsid w:val="00D61F7F"/>
    <w:rsid w:val="00D63232"/>
    <w:rsid w:val="00D641D4"/>
    <w:rsid w:val="00D642A6"/>
    <w:rsid w:val="00D64621"/>
    <w:rsid w:val="00D65351"/>
    <w:rsid w:val="00D653B8"/>
    <w:rsid w:val="00D654DE"/>
    <w:rsid w:val="00D65D68"/>
    <w:rsid w:val="00D675F4"/>
    <w:rsid w:val="00D70651"/>
    <w:rsid w:val="00D71451"/>
    <w:rsid w:val="00D727C1"/>
    <w:rsid w:val="00D73D2A"/>
    <w:rsid w:val="00D74FEB"/>
    <w:rsid w:val="00D7763F"/>
    <w:rsid w:val="00D7784D"/>
    <w:rsid w:val="00D77BA9"/>
    <w:rsid w:val="00D80D87"/>
    <w:rsid w:val="00D82447"/>
    <w:rsid w:val="00D826C9"/>
    <w:rsid w:val="00D827B7"/>
    <w:rsid w:val="00D8294F"/>
    <w:rsid w:val="00D82B72"/>
    <w:rsid w:val="00D82F57"/>
    <w:rsid w:val="00D83574"/>
    <w:rsid w:val="00D84A6E"/>
    <w:rsid w:val="00D85097"/>
    <w:rsid w:val="00D850B6"/>
    <w:rsid w:val="00D85766"/>
    <w:rsid w:val="00D8594F"/>
    <w:rsid w:val="00D85CE2"/>
    <w:rsid w:val="00D861F0"/>
    <w:rsid w:val="00D86715"/>
    <w:rsid w:val="00D86C4D"/>
    <w:rsid w:val="00D86D22"/>
    <w:rsid w:val="00D920F2"/>
    <w:rsid w:val="00D92424"/>
    <w:rsid w:val="00D934B9"/>
    <w:rsid w:val="00D939D5"/>
    <w:rsid w:val="00D93ACB"/>
    <w:rsid w:val="00D94443"/>
    <w:rsid w:val="00D94A7A"/>
    <w:rsid w:val="00D94B77"/>
    <w:rsid w:val="00D96822"/>
    <w:rsid w:val="00D9784B"/>
    <w:rsid w:val="00D9792A"/>
    <w:rsid w:val="00D97B18"/>
    <w:rsid w:val="00D97F9D"/>
    <w:rsid w:val="00DA16AD"/>
    <w:rsid w:val="00DA19C4"/>
    <w:rsid w:val="00DA35B8"/>
    <w:rsid w:val="00DA4AF0"/>
    <w:rsid w:val="00DA7080"/>
    <w:rsid w:val="00DA78E2"/>
    <w:rsid w:val="00DA7EA2"/>
    <w:rsid w:val="00DA7F33"/>
    <w:rsid w:val="00DB087D"/>
    <w:rsid w:val="00DB2E38"/>
    <w:rsid w:val="00DB3BF5"/>
    <w:rsid w:val="00DB45EE"/>
    <w:rsid w:val="00DB5B0E"/>
    <w:rsid w:val="00DB68C0"/>
    <w:rsid w:val="00DB69A4"/>
    <w:rsid w:val="00DB7074"/>
    <w:rsid w:val="00DB7E8B"/>
    <w:rsid w:val="00DC0B07"/>
    <w:rsid w:val="00DC0CC9"/>
    <w:rsid w:val="00DC3527"/>
    <w:rsid w:val="00DC35E1"/>
    <w:rsid w:val="00DC623C"/>
    <w:rsid w:val="00DC6510"/>
    <w:rsid w:val="00DC666D"/>
    <w:rsid w:val="00DC68CC"/>
    <w:rsid w:val="00DC755D"/>
    <w:rsid w:val="00DC7C17"/>
    <w:rsid w:val="00DD0968"/>
    <w:rsid w:val="00DD0C0D"/>
    <w:rsid w:val="00DD0D7C"/>
    <w:rsid w:val="00DD3121"/>
    <w:rsid w:val="00DD3FB2"/>
    <w:rsid w:val="00DD56FD"/>
    <w:rsid w:val="00DD5C6B"/>
    <w:rsid w:val="00DD5CC1"/>
    <w:rsid w:val="00DD725F"/>
    <w:rsid w:val="00DD7B26"/>
    <w:rsid w:val="00DD7F9E"/>
    <w:rsid w:val="00DE0A6E"/>
    <w:rsid w:val="00DE0BA8"/>
    <w:rsid w:val="00DE2390"/>
    <w:rsid w:val="00DE4E8C"/>
    <w:rsid w:val="00DE5238"/>
    <w:rsid w:val="00DE6D4E"/>
    <w:rsid w:val="00DE7002"/>
    <w:rsid w:val="00DE7D5F"/>
    <w:rsid w:val="00DE7D88"/>
    <w:rsid w:val="00DE7E53"/>
    <w:rsid w:val="00DF0440"/>
    <w:rsid w:val="00DF050C"/>
    <w:rsid w:val="00DF068F"/>
    <w:rsid w:val="00DF21EC"/>
    <w:rsid w:val="00DF229B"/>
    <w:rsid w:val="00DF2810"/>
    <w:rsid w:val="00DF2D48"/>
    <w:rsid w:val="00DF370E"/>
    <w:rsid w:val="00DF3845"/>
    <w:rsid w:val="00DF51E6"/>
    <w:rsid w:val="00DF53D2"/>
    <w:rsid w:val="00DF64CB"/>
    <w:rsid w:val="00DF7465"/>
    <w:rsid w:val="00DF7596"/>
    <w:rsid w:val="00DF770A"/>
    <w:rsid w:val="00DF7765"/>
    <w:rsid w:val="00E00C8B"/>
    <w:rsid w:val="00E00D43"/>
    <w:rsid w:val="00E01620"/>
    <w:rsid w:val="00E01EAF"/>
    <w:rsid w:val="00E01FA0"/>
    <w:rsid w:val="00E02649"/>
    <w:rsid w:val="00E035C2"/>
    <w:rsid w:val="00E047A8"/>
    <w:rsid w:val="00E04AA1"/>
    <w:rsid w:val="00E04DB5"/>
    <w:rsid w:val="00E05257"/>
    <w:rsid w:val="00E06728"/>
    <w:rsid w:val="00E10402"/>
    <w:rsid w:val="00E11564"/>
    <w:rsid w:val="00E1310E"/>
    <w:rsid w:val="00E14CAC"/>
    <w:rsid w:val="00E1507E"/>
    <w:rsid w:val="00E15101"/>
    <w:rsid w:val="00E15172"/>
    <w:rsid w:val="00E16F8D"/>
    <w:rsid w:val="00E17CBC"/>
    <w:rsid w:val="00E20919"/>
    <w:rsid w:val="00E22330"/>
    <w:rsid w:val="00E223D9"/>
    <w:rsid w:val="00E23050"/>
    <w:rsid w:val="00E231D4"/>
    <w:rsid w:val="00E2334D"/>
    <w:rsid w:val="00E2348C"/>
    <w:rsid w:val="00E234C6"/>
    <w:rsid w:val="00E2523D"/>
    <w:rsid w:val="00E266A7"/>
    <w:rsid w:val="00E26A54"/>
    <w:rsid w:val="00E27EF0"/>
    <w:rsid w:val="00E300ED"/>
    <w:rsid w:val="00E34700"/>
    <w:rsid w:val="00E35434"/>
    <w:rsid w:val="00E363FE"/>
    <w:rsid w:val="00E36959"/>
    <w:rsid w:val="00E369C8"/>
    <w:rsid w:val="00E36E82"/>
    <w:rsid w:val="00E37230"/>
    <w:rsid w:val="00E37465"/>
    <w:rsid w:val="00E37A1E"/>
    <w:rsid w:val="00E41B5E"/>
    <w:rsid w:val="00E41C08"/>
    <w:rsid w:val="00E42265"/>
    <w:rsid w:val="00E430F7"/>
    <w:rsid w:val="00E43102"/>
    <w:rsid w:val="00E440DD"/>
    <w:rsid w:val="00E44870"/>
    <w:rsid w:val="00E44907"/>
    <w:rsid w:val="00E4508E"/>
    <w:rsid w:val="00E45691"/>
    <w:rsid w:val="00E45F37"/>
    <w:rsid w:val="00E46068"/>
    <w:rsid w:val="00E461E6"/>
    <w:rsid w:val="00E4685F"/>
    <w:rsid w:val="00E46CD2"/>
    <w:rsid w:val="00E4707C"/>
    <w:rsid w:val="00E47347"/>
    <w:rsid w:val="00E47DFE"/>
    <w:rsid w:val="00E5128F"/>
    <w:rsid w:val="00E5164D"/>
    <w:rsid w:val="00E527D3"/>
    <w:rsid w:val="00E52A15"/>
    <w:rsid w:val="00E54046"/>
    <w:rsid w:val="00E549D5"/>
    <w:rsid w:val="00E55AE4"/>
    <w:rsid w:val="00E56F04"/>
    <w:rsid w:val="00E605EF"/>
    <w:rsid w:val="00E607B1"/>
    <w:rsid w:val="00E616D4"/>
    <w:rsid w:val="00E61F07"/>
    <w:rsid w:val="00E62785"/>
    <w:rsid w:val="00E633CF"/>
    <w:rsid w:val="00E634ED"/>
    <w:rsid w:val="00E63AA3"/>
    <w:rsid w:val="00E63C82"/>
    <w:rsid w:val="00E63E8A"/>
    <w:rsid w:val="00E64DE6"/>
    <w:rsid w:val="00E65DB8"/>
    <w:rsid w:val="00E66425"/>
    <w:rsid w:val="00E6693E"/>
    <w:rsid w:val="00E66CBB"/>
    <w:rsid w:val="00E67795"/>
    <w:rsid w:val="00E745BB"/>
    <w:rsid w:val="00E74B4E"/>
    <w:rsid w:val="00E756D2"/>
    <w:rsid w:val="00E75F66"/>
    <w:rsid w:val="00E76604"/>
    <w:rsid w:val="00E76652"/>
    <w:rsid w:val="00E766AD"/>
    <w:rsid w:val="00E768C0"/>
    <w:rsid w:val="00E7695B"/>
    <w:rsid w:val="00E8014F"/>
    <w:rsid w:val="00E8160D"/>
    <w:rsid w:val="00E81991"/>
    <w:rsid w:val="00E81C64"/>
    <w:rsid w:val="00E81CD9"/>
    <w:rsid w:val="00E822F8"/>
    <w:rsid w:val="00E824EE"/>
    <w:rsid w:val="00E849ED"/>
    <w:rsid w:val="00E85DD0"/>
    <w:rsid w:val="00E86C8C"/>
    <w:rsid w:val="00E873DF"/>
    <w:rsid w:val="00E87F64"/>
    <w:rsid w:val="00E90186"/>
    <w:rsid w:val="00E9022B"/>
    <w:rsid w:val="00E90354"/>
    <w:rsid w:val="00E906E0"/>
    <w:rsid w:val="00E920FF"/>
    <w:rsid w:val="00E932C8"/>
    <w:rsid w:val="00E9357D"/>
    <w:rsid w:val="00E94014"/>
    <w:rsid w:val="00E95470"/>
    <w:rsid w:val="00E96529"/>
    <w:rsid w:val="00E96DA1"/>
    <w:rsid w:val="00E97C05"/>
    <w:rsid w:val="00EA1B48"/>
    <w:rsid w:val="00EA2480"/>
    <w:rsid w:val="00EA24A5"/>
    <w:rsid w:val="00EA278C"/>
    <w:rsid w:val="00EA2F7F"/>
    <w:rsid w:val="00EA3A82"/>
    <w:rsid w:val="00EA4798"/>
    <w:rsid w:val="00EA49D2"/>
    <w:rsid w:val="00EA4C62"/>
    <w:rsid w:val="00EA4E0B"/>
    <w:rsid w:val="00EA612E"/>
    <w:rsid w:val="00EA7B93"/>
    <w:rsid w:val="00EB0F06"/>
    <w:rsid w:val="00EB1FB6"/>
    <w:rsid w:val="00EB27EB"/>
    <w:rsid w:val="00EB2DC0"/>
    <w:rsid w:val="00EB36A7"/>
    <w:rsid w:val="00EB38D7"/>
    <w:rsid w:val="00EB38DC"/>
    <w:rsid w:val="00EB48F7"/>
    <w:rsid w:val="00EB4F52"/>
    <w:rsid w:val="00EB55B7"/>
    <w:rsid w:val="00EB58DC"/>
    <w:rsid w:val="00EB5B3C"/>
    <w:rsid w:val="00EB5FEE"/>
    <w:rsid w:val="00EB7284"/>
    <w:rsid w:val="00EB76A5"/>
    <w:rsid w:val="00EC20B8"/>
    <w:rsid w:val="00EC2FB1"/>
    <w:rsid w:val="00EC2FD0"/>
    <w:rsid w:val="00EC53B5"/>
    <w:rsid w:val="00EC5EBA"/>
    <w:rsid w:val="00EC5EE2"/>
    <w:rsid w:val="00EC6CD1"/>
    <w:rsid w:val="00EC70E7"/>
    <w:rsid w:val="00EC7437"/>
    <w:rsid w:val="00EC79ED"/>
    <w:rsid w:val="00EC7EA2"/>
    <w:rsid w:val="00ED1BBE"/>
    <w:rsid w:val="00ED3030"/>
    <w:rsid w:val="00ED355F"/>
    <w:rsid w:val="00ED4620"/>
    <w:rsid w:val="00ED4DA3"/>
    <w:rsid w:val="00ED5ACA"/>
    <w:rsid w:val="00ED5F7D"/>
    <w:rsid w:val="00ED7104"/>
    <w:rsid w:val="00ED7D5F"/>
    <w:rsid w:val="00ED7D93"/>
    <w:rsid w:val="00EE0498"/>
    <w:rsid w:val="00EE0833"/>
    <w:rsid w:val="00EE0D31"/>
    <w:rsid w:val="00EE19B3"/>
    <w:rsid w:val="00EE203B"/>
    <w:rsid w:val="00EE2B7B"/>
    <w:rsid w:val="00EE3133"/>
    <w:rsid w:val="00EE3414"/>
    <w:rsid w:val="00EE3F45"/>
    <w:rsid w:val="00EE69E7"/>
    <w:rsid w:val="00EF000A"/>
    <w:rsid w:val="00EF0188"/>
    <w:rsid w:val="00EF0A3A"/>
    <w:rsid w:val="00EF1721"/>
    <w:rsid w:val="00EF2A44"/>
    <w:rsid w:val="00EF2C09"/>
    <w:rsid w:val="00EF3564"/>
    <w:rsid w:val="00EF427A"/>
    <w:rsid w:val="00EF4AAF"/>
    <w:rsid w:val="00EF4E22"/>
    <w:rsid w:val="00EF566C"/>
    <w:rsid w:val="00EF6F9D"/>
    <w:rsid w:val="00EF70ED"/>
    <w:rsid w:val="00EF7188"/>
    <w:rsid w:val="00EF726D"/>
    <w:rsid w:val="00EF773F"/>
    <w:rsid w:val="00F0022F"/>
    <w:rsid w:val="00F00BEA"/>
    <w:rsid w:val="00F024CF"/>
    <w:rsid w:val="00F03185"/>
    <w:rsid w:val="00F031E0"/>
    <w:rsid w:val="00F03F48"/>
    <w:rsid w:val="00F0467C"/>
    <w:rsid w:val="00F04BE8"/>
    <w:rsid w:val="00F06905"/>
    <w:rsid w:val="00F07485"/>
    <w:rsid w:val="00F07E0D"/>
    <w:rsid w:val="00F1074E"/>
    <w:rsid w:val="00F11722"/>
    <w:rsid w:val="00F12607"/>
    <w:rsid w:val="00F12B42"/>
    <w:rsid w:val="00F148CB"/>
    <w:rsid w:val="00F16183"/>
    <w:rsid w:val="00F170B5"/>
    <w:rsid w:val="00F20254"/>
    <w:rsid w:val="00F21540"/>
    <w:rsid w:val="00F241F1"/>
    <w:rsid w:val="00F26B68"/>
    <w:rsid w:val="00F276CD"/>
    <w:rsid w:val="00F276F8"/>
    <w:rsid w:val="00F3186E"/>
    <w:rsid w:val="00F32FBF"/>
    <w:rsid w:val="00F33099"/>
    <w:rsid w:val="00F336F6"/>
    <w:rsid w:val="00F341B4"/>
    <w:rsid w:val="00F34F69"/>
    <w:rsid w:val="00F35D95"/>
    <w:rsid w:val="00F36519"/>
    <w:rsid w:val="00F366FF"/>
    <w:rsid w:val="00F3735C"/>
    <w:rsid w:val="00F3799E"/>
    <w:rsid w:val="00F37AC4"/>
    <w:rsid w:val="00F37D40"/>
    <w:rsid w:val="00F40B81"/>
    <w:rsid w:val="00F40D2A"/>
    <w:rsid w:val="00F41B19"/>
    <w:rsid w:val="00F41E9F"/>
    <w:rsid w:val="00F42465"/>
    <w:rsid w:val="00F42868"/>
    <w:rsid w:val="00F43C90"/>
    <w:rsid w:val="00F447F9"/>
    <w:rsid w:val="00F44910"/>
    <w:rsid w:val="00F452C9"/>
    <w:rsid w:val="00F45F71"/>
    <w:rsid w:val="00F46F91"/>
    <w:rsid w:val="00F47F7B"/>
    <w:rsid w:val="00F51D43"/>
    <w:rsid w:val="00F530F9"/>
    <w:rsid w:val="00F5378A"/>
    <w:rsid w:val="00F5382F"/>
    <w:rsid w:val="00F54498"/>
    <w:rsid w:val="00F5477F"/>
    <w:rsid w:val="00F54881"/>
    <w:rsid w:val="00F550B5"/>
    <w:rsid w:val="00F552AE"/>
    <w:rsid w:val="00F553C8"/>
    <w:rsid w:val="00F5550F"/>
    <w:rsid w:val="00F55AB0"/>
    <w:rsid w:val="00F57939"/>
    <w:rsid w:val="00F60499"/>
    <w:rsid w:val="00F60A28"/>
    <w:rsid w:val="00F60AC6"/>
    <w:rsid w:val="00F614CF"/>
    <w:rsid w:val="00F62E8F"/>
    <w:rsid w:val="00F62EE2"/>
    <w:rsid w:val="00F6382E"/>
    <w:rsid w:val="00F63C52"/>
    <w:rsid w:val="00F648AA"/>
    <w:rsid w:val="00F66B98"/>
    <w:rsid w:val="00F66B9B"/>
    <w:rsid w:val="00F66BA9"/>
    <w:rsid w:val="00F70FC1"/>
    <w:rsid w:val="00F71C9A"/>
    <w:rsid w:val="00F72224"/>
    <w:rsid w:val="00F73A1F"/>
    <w:rsid w:val="00F741F6"/>
    <w:rsid w:val="00F7446D"/>
    <w:rsid w:val="00F74B48"/>
    <w:rsid w:val="00F75DCC"/>
    <w:rsid w:val="00F75E42"/>
    <w:rsid w:val="00F76406"/>
    <w:rsid w:val="00F77427"/>
    <w:rsid w:val="00F80EF3"/>
    <w:rsid w:val="00F81058"/>
    <w:rsid w:val="00F81096"/>
    <w:rsid w:val="00F81111"/>
    <w:rsid w:val="00F8164B"/>
    <w:rsid w:val="00F8170C"/>
    <w:rsid w:val="00F81D93"/>
    <w:rsid w:val="00F8210F"/>
    <w:rsid w:val="00F8258C"/>
    <w:rsid w:val="00F84F27"/>
    <w:rsid w:val="00F857FF"/>
    <w:rsid w:val="00F85C33"/>
    <w:rsid w:val="00F867A3"/>
    <w:rsid w:val="00F877FB"/>
    <w:rsid w:val="00F9037B"/>
    <w:rsid w:val="00F90C97"/>
    <w:rsid w:val="00F90D7A"/>
    <w:rsid w:val="00F90F72"/>
    <w:rsid w:val="00F91892"/>
    <w:rsid w:val="00F9201F"/>
    <w:rsid w:val="00F94F67"/>
    <w:rsid w:val="00F9536B"/>
    <w:rsid w:val="00F95ECE"/>
    <w:rsid w:val="00F96531"/>
    <w:rsid w:val="00F96974"/>
    <w:rsid w:val="00F9740F"/>
    <w:rsid w:val="00F97559"/>
    <w:rsid w:val="00F97A8F"/>
    <w:rsid w:val="00F97BBD"/>
    <w:rsid w:val="00FA1C45"/>
    <w:rsid w:val="00FA3B49"/>
    <w:rsid w:val="00FA56B8"/>
    <w:rsid w:val="00FA5791"/>
    <w:rsid w:val="00FA62E4"/>
    <w:rsid w:val="00FA63AD"/>
    <w:rsid w:val="00FA66BB"/>
    <w:rsid w:val="00FA735F"/>
    <w:rsid w:val="00FB0348"/>
    <w:rsid w:val="00FB0594"/>
    <w:rsid w:val="00FB12B9"/>
    <w:rsid w:val="00FB13A5"/>
    <w:rsid w:val="00FB1FEA"/>
    <w:rsid w:val="00FB31C1"/>
    <w:rsid w:val="00FB3E5E"/>
    <w:rsid w:val="00FB486C"/>
    <w:rsid w:val="00FB4DE4"/>
    <w:rsid w:val="00FB5E22"/>
    <w:rsid w:val="00FB6781"/>
    <w:rsid w:val="00FC11D8"/>
    <w:rsid w:val="00FC289C"/>
    <w:rsid w:val="00FC34E0"/>
    <w:rsid w:val="00FC3760"/>
    <w:rsid w:val="00FC3D8E"/>
    <w:rsid w:val="00FC4C6F"/>
    <w:rsid w:val="00FC556F"/>
    <w:rsid w:val="00FC5B5D"/>
    <w:rsid w:val="00FC7622"/>
    <w:rsid w:val="00FC7F22"/>
    <w:rsid w:val="00FC7F45"/>
    <w:rsid w:val="00FD1E7F"/>
    <w:rsid w:val="00FD3745"/>
    <w:rsid w:val="00FD39E6"/>
    <w:rsid w:val="00FD458B"/>
    <w:rsid w:val="00FD554F"/>
    <w:rsid w:val="00FD6DE0"/>
    <w:rsid w:val="00FD7A52"/>
    <w:rsid w:val="00FD7AB3"/>
    <w:rsid w:val="00FE0756"/>
    <w:rsid w:val="00FE0C5F"/>
    <w:rsid w:val="00FE2DEC"/>
    <w:rsid w:val="00FE2F31"/>
    <w:rsid w:val="00FE3129"/>
    <w:rsid w:val="00FE3B71"/>
    <w:rsid w:val="00FE4CDE"/>
    <w:rsid w:val="00FE564A"/>
    <w:rsid w:val="00FE5F75"/>
    <w:rsid w:val="00FE67A2"/>
    <w:rsid w:val="00FF01C2"/>
    <w:rsid w:val="00FF050C"/>
    <w:rsid w:val="00FF1974"/>
    <w:rsid w:val="00FF1AD3"/>
    <w:rsid w:val="00FF27F5"/>
    <w:rsid w:val="00FF2AC3"/>
    <w:rsid w:val="00FF311F"/>
    <w:rsid w:val="00FF3401"/>
    <w:rsid w:val="00FF59F6"/>
    <w:rsid w:val="00FF5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F69"/>
    <w:pPr>
      <w:keepNext/>
      <w:ind w:right="-261"/>
      <w:jc w:val="center"/>
      <w:outlineLvl w:val="0"/>
    </w:pPr>
    <w:rPr>
      <w:b/>
      <w:sz w:val="28"/>
      <w:szCs w:val="24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616F69"/>
    <w:pPr>
      <w:keepNext/>
      <w:outlineLvl w:val="1"/>
    </w:pPr>
    <w:rPr>
      <w:b/>
      <w:sz w:val="22"/>
      <w:szCs w:val="24"/>
      <w:lang w:val="ro-RO"/>
    </w:rPr>
  </w:style>
  <w:style w:type="paragraph" w:styleId="3">
    <w:name w:val="heading 3"/>
    <w:basedOn w:val="a"/>
    <w:next w:val="a"/>
    <w:link w:val="30"/>
    <w:semiHidden/>
    <w:unhideWhenUsed/>
    <w:qFormat/>
    <w:rsid w:val="00616F69"/>
    <w:pPr>
      <w:keepNext/>
      <w:ind w:left="708"/>
      <w:outlineLvl w:val="2"/>
    </w:pPr>
    <w:rPr>
      <w:b/>
      <w:sz w:val="22"/>
      <w:szCs w:val="24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616F69"/>
    <w:pPr>
      <w:keepNext/>
      <w:ind w:firstLine="708"/>
      <w:outlineLvl w:val="3"/>
    </w:pPr>
    <w:rPr>
      <w:b/>
      <w:sz w:val="22"/>
      <w:szCs w:val="24"/>
      <w:lang w:val="ro-RO"/>
    </w:rPr>
  </w:style>
  <w:style w:type="paragraph" w:styleId="5">
    <w:name w:val="heading 5"/>
    <w:basedOn w:val="a"/>
    <w:next w:val="a"/>
    <w:link w:val="50"/>
    <w:unhideWhenUsed/>
    <w:qFormat/>
    <w:rsid w:val="00616F69"/>
    <w:pPr>
      <w:keepNext/>
      <w:outlineLvl w:val="4"/>
    </w:pPr>
    <w:rPr>
      <w:b/>
      <w:sz w:val="28"/>
      <w:szCs w:val="24"/>
      <w:lang w:val="ro-RO"/>
    </w:rPr>
  </w:style>
  <w:style w:type="paragraph" w:styleId="6">
    <w:name w:val="heading 6"/>
    <w:basedOn w:val="a"/>
    <w:next w:val="a"/>
    <w:link w:val="60"/>
    <w:semiHidden/>
    <w:unhideWhenUsed/>
    <w:qFormat/>
    <w:rsid w:val="00616F69"/>
    <w:pPr>
      <w:keepNext/>
      <w:outlineLvl w:val="5"/>
    </w:pPr>
    <w:rPr>
      <w:b/>
      <w:sz w:val="24"/>
      <w:szCs w:val="24"/>
      <w:lang w:val="ro-RO"/>
    </w:rPr>
  </w:style>
  <w:style w:type="paragraph" w:styleId="7">
    <w:name w:val="heading 7"/>
    <w:basedOn w:val="a"/>
    <w:next w:val="a"/>
    <w:link w:val="70"/>
    <w:semiHidden/>
    <w:unhideWhenUsed/>
    <w:qFormat/>
    <w:rsid w:val="00616F69"/>
    <w:pPr>
      <w:keepNext/>
      <w:outlineLvl w:val="6"/>
    </w:pPr>
    <w:rPr>
      <w:b/>
      <w:szCs w:val="24"/>
      <w:lang w:val="ro-RO"/>
    </w:rPr>
  </w:style>
  <w:style w:type="paragraph" w:styleId="8">
    <w:name w:val="heading 8"/>
    <w:basedOn w:val="a"/>
    <w:next w:val="a"/>
    <w:link w:val="80"/>
    <w:semiHidden/>
    <w:unhideWhenUsed/>
    <w:qFormat/>
    <w:rsid w:val="00616F69"/>
    <w:pPr>
      <w:keepNext/>
      <w:ind w:left="705" w:hanging="705"/>
      <w:outlineLvl w:val="7"/>
    </w:pPr>
    <w:rPr>
      <w:b/>
      <w:sz w:val="28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616F69"/>
    <w:pPr>
      <w:keepNext/>
      <w:jc w:val="center"/>
      <w:outlineLvl w:val="8"/>
    </w:pPr>
    <w:rPr>
      <w:b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4"/>
    <w:uiPriority w:val="34"/>
    <w:qFormat/>
    <w:rsid w:val="007D334D"/>
    <w:pPr>
      <w:ind w:left="720"/>
      <w:contextualSpacing/>
    </w:pPr>
  </w:style>
  <w:style w:type="table" w:styleId="a5">
    <w:name w:val="Table Grid"/>
    <w:basedOn w:val="a1"/>
    <w:uiPriority w:val="59"/>
    <w:rsid w:val="00137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nhideWhenUsed/>
    <w:rsid w:val="00967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67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79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98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semiHidden/>
    <w:unhideWhenUsed/>
    <w:rsid w:val="000846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0846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11"/>
    <w:qFormat/>
    <w:rsid w:val="00470CAD"/>
    <w:pPr>
      <w:jc w:val="center"/>
    </w:pPr>
    <w:rPr>
      <w:sz w:val="28"/>
      <w:lang w:val="ro-RO"/>
    </w:rPr>
  </w:style>
  <w:style w:type="character" w:customStyle="1" w:styleId="11">
    <w:name w:val="Название Знак1"/>
    <w:basedOn w:val="a0"/>
    <w:link w:val="ac"/>
    <w:uiPriority w:val="10"/>
    <w:rsid w:val="00470CAD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ListParagraph1">
    <w:name w:val="List Paragraph1"/>
    <w:basedOn w:val="a"/>
    <w:qFormat/>
    <w:rsid w:val="001B61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ocheader">
    <w:name w:val="doc_header"/>
    <w:basedOn w:val="a0"/>
    <w:rsid w:val="00163E3C"/>
  </w:style>
  <w:style w:type="character" w:customStyle="1" w:styleId="s2">
    <w:name w:val="s2"/>
    <w:basedOn w:val="a0"/>
    <w:rsid w:val="00163E3C"/>
  </w:style>
  <w:style w:type="character" w:styleId="ad">
    <w:name w:val="Emphasis"/>
    <w:basedOn w:val="a0"/>
    <w:uiPriority w:val="20"/>
    <w:qFormat/>
    <w:rsid w:val="00A315FD"/>
    <w:rPr>
      <w:i/>
      <w:iCs/>
    </w:rPr>
  </w:style>
  <w:style w:type="character" w:styleId="ae">
    <w:name w:val="Hyperlink"/>
    <w:basedOn w:val="a0"/>
    <w:uiPriority w:val="99"/>
    <w:semiHidden/>
    <w:unhideWhenUsed/>
    <w:rsid w:val="00E37A1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16F69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616F69"/>
    <w:rPr>
      <w:rFonts w:ascii="Times New Roman" w:eastAsia="Times New Roman" w:hAnsi="Times New Roman" w:cs="Times New Roman"/>
      <w:b/>
      <w:szCs w:val="24"/>
      <w:lang w:val="ro-RO" w:eastAsia="ru-RU"/>
    </w:rPr>
  </w:style>
  <w:style w:type="character" w:customStyle="1" w:styleId="30">
    <w:name w:val="Заголовок 3 Знак"/>
    <w:basedOn w:val="a0"/>
    <w:link w:val="3"/>
    <w:semiHidden/>
    <w:rsid w:val="00616F69"/>
    <w:rPr>
      <w:rFonts w:ascii="Times New Roman" w:eastAsia="Times New Roman" w:hAnsi="Times New Roman" w:cs="Times New Roman"/>
      <w:b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616F69"/>
    <w:rPr>
      <w:rFonts w:ascii="Times New Roman" w:eastAsia="Times New Roman" w:hAnsi="Times New Roman" w:cs="Times New Roman"/>
      <w:b/>
      <w:szCs w:val="24"/>
      <w:lang w:val="ro-RO" w:eastAsia="ru-RU"/>
    </w:rPr>
  </w:style>
  <w:style w:type="character" w:customStyle="1" w:styleId="50">
    <w:name w:val="Заголовок 5 Знак"/>
    <w:basedOn w:val="a0"/>
    <w:link w:val="5"/>
    <w:rsid w:val="00616F69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60">
    <w:name w:val="Заголовок 6 Знак"/>
    <w:basedOn w:val="a0"/>
    <w:link w:val="6"/>
    <w:semiHidden/>
    <w:rsid w:val="00616F69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character" w:customStyle="1" w:styleId="70">
    <w:name w:val="Заголовок 7 Знак"/>
    <w:basedOn w:val="a0"/>
    <w:link w:val="7"/>
    <w:semiHidden/>
    <w:rsid w:val="00616F69"/>
    <w:rPr>
      <w:rFonts w:ascii="Times New Roman" w:eastAsia="Times New Roman" w:hAnsi="Times New Roman" w:cs="Times New Roman"/>
      <w:b/>
      <w:sz w:val="20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semiHidden/>
    <w:rsid w:val="00616F69"/>
    <w:rPr>
      <w:rFonts w:ascii="Times New Roman" w:eastAsia="Times New Roman" w:hAnsi="Times New Roman" w:cs="Times New Roman"/>
      <w:b/>
      <w:sz w:val="28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616F69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af">
    <w:name w:val="Основной текст Знак"/>
    <w:basedOn w:val="a0"/>
    <w:link w:val="af0"/>
    <w:rsid w:val="00616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"/>
    <w:unhideWhenUsed/>
    <w:rsid w:val="00616F69"/>
    <w:pPr>
      <w:spacing w:after="120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2"/>
    <w:semiHidden/>
    <w:rsid w:val="00616F69"/>
    <w:rPr>
      <w:rFonts w:ascii="Times New Roman" w:eastAsia="Times New Roman" w:hAnsi="Times New Roman" w:cs="Times New Roman"/>
      <w:b/>
      <w:sz w:val="32"/>
      <w:szCs w:val="24"/>
      <w:lang w:val="ro-RO" w:eastAsia="ru-RU"/>
    </w:rPr>
  </w:style>
  <w:style w:type="paragraph" w:styleId="af2">
    <w:name w:val="Body Text Indent"/>
    <w:basedOn w:val="a"/>
    <w:link w:val="af1"/>
    <w:semiHidden/>
    <w:unhideWhenUsed/>
    <w:rsid w:val="00616F69"/>
    <w:pPr>
      <w:ind w:left="360"/>
      <w:outlineLvl w:val="0"/>
    </w:pPr>
    <w:rPr>
      <w:b/>
      <w:sz w:val="32"/>
      <w:szCs w:val="24"/>
      <w:lang w:val="ro-RO"/>
    </w:rPr>
  </w:style>
  <w:style w:type="character" w:customStyle="1" w:styleId="21">
    <w:name w:val="Основной текст 2 Знак"/>
    <w:basedOn w:val="a0"/>
    <w:link w:val="22"/>
    <w:semiHidden/>
    <w:rsid w:val="00616F69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paragraph" w:styleId="22">
    <w:name w:val="Body Text 2"/>
    <w:basedOn w:val="a"/>
    <w:link w:val="21"/>
    <w:semiHidden/>
    <w:unhideWhenUsed/>
    <w:rsid w:val="00616F69"/>
    <w:rPr>
      <w:b/>
      <w:sz w:val="28"/>
      <w:szCs w:val="24"/>
      <w:lang w:val="ro-RO"/>
    </w:rPr>
  </w:style>
  <w:style w:type="character" w:customStyle="1" w:styleId="31">
    <w:name w:val="Основной текст 3 Знак"/>
    <w:basedOn w:val="a0"/>
    <w:link w:val="32"/>
    <w:semiHidden/>
    <w:rsid w:val="00616F69"/>
    <w:rPr>
      <w:rFonts w:ascii="Times New Roman" w:eastAsia="Times New Roman" w:hAnsi="Times New Roman" w:cs="Times New Roman"/>
      <w:b/>
      <w:spacing w:val="10"/>
      <w:sz w:val="24"/>
      <w:szCs w:val="20"/>
      <w:lang w:val="ro-RO" w:eastAsia="ru-RU"/>
    </w:rPr>
  </w:style>
  <w:style w:type="paragraph" w:styleId="32">
    <w:name w:val="Body Text 3"/>
    <w:basedOn w:val="a"/>
    <w:link w:val="31"/>
    <w:semiHidden/>
    <w:unhideWhenUsed/>
    <w:rsid w:val="00616F69"/>
    <w:pPr>
      <w:framePr w:w="3953" w:h="2013" w:hSpace="180" w:wrap="around" w:vAnchor="text" w:hAnchor="page" w:x="1009" w:y="-3"/>
      <w:jc w:val="center"/>
    </w:pPr>
    <w:rPr>
      <w:b/>
      <w:spacing w:val="10"/>
      <w:sz w:val="24"/>
      <w:lang w:val="ro-RO"/>
    </w:rPr>
  </w:style>
  <w:style w:type="character" w:customStyle="1" w:styleId="23">
    <w:name w:val="Основной текст с отступом 2 Знак"/>
    <w:basedOn w:val="a0"/>
    <w:link w:val="24"/>
    <w:semiHidden/>
    <w:rsid w:val="00616F69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4">
    <w:name w:val="Body Text Indent 2"/>
    <w:basedOn w:val="a"/>
    <w:link w:val="23"/>
    <w:semiHidden/>
    <w:unhideWhenUsed/>
    <w:rsid w:val="00616F69"/>
    <w:pPr>
      <w:ind w:left="720"/>
      <w:jc w:val="center"/>
    </w:pPr>
    <w:rPr>
      <w:sz w:val="28"/>
      <w:szCs w:val="24"/>
      <w:lang w:val="ro-RO"/>
    </w:rPr>
  </w:style>
  <w:style w:type="character" w:customStyle="1" w:styleId="33">
    <w:name w:val="Основной текст с отступом 3 Знак"/>
    <w:basedOn w:val="a0"/>
    <w:link w:val="34"/>
    <w:semiHidden/>
    <w:rsid w:val="00616F69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paragraph" w:styleId="34">
    <w:name w:val="Body Text Indent 3"/>
    <w:basedOn w:val="a"/>
    <w:link w:val="33"/>
    <w:semiHidden/>
    <w:unhideWhenUsed/>
    <w:rsid w:val="00616F69"/>
    <w:pPr>
      <w:ind w:left="2124" w:hanging="705"/>
    </w:pPr>
    <w:rPr>
      <w:b/>
      <w:sz w:val="24"/>
      <w:szCs w:val="24"/>
      <w:lang w:val="ro-RO"/>
    </w:rPr>
  </w:style>
  <w:style w:type="paragraph" w:customStyle="1" w:styleId="p3">
    <w:name w:val="p3"/>
    <w:basedOn w:val="a"/>
    <w:rsid w:val="008F0671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"/>
    <w:uiPriority w:val="99"/>
    <w:unhideWhenUsed/>
    <w:rsid w:val="00D301E0"/>
    <w:pPr>
      <w:spacing w:before="100" w:beforeAutospacing="1" w:after="119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F60ED"/>
  </w:style>
  <w:style w:type="paragraph" w:customStyle="1" w:styleId="tt">
    <w:name w:val="tt"/>
    <w:basedOn w:val="a"/>
    <w:rsid w:val="008A7C13"/>
    <w:pPr>
      <w:jc w:val="center"/>
    </w:pPr>
    <w:rPr>
      <w:b/>
      <w:bCs/>
      <w:sz w:val="24"/>
      <w:szCs w:val="24"/>
      <w:lang w:val="en-US" w:eastAsia="en-US"/>
    </w:rPr>
  </w:style>
  <w:style w:type="paragraph" w:styleId="af4">
    <w:name w:val="caption"/>
    <w:basedOn w:val="a"/>
    <w:next w:val="a"/>
    <w:qFormat/>
    <w:rsid w:val="00626B0F"/>
    <w:rPr>
      <w:sz w:val="32"/>
      <w:lang w:val="en-US"/>
    </w:rPr>
  </w:style>
  <w:style w:type="character" w:customStyle="1" w:styleId="a4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3"/>
    <w:uiPriority w:val="34"/>
    <w:locked/>
    <w:rsid w:val="008215B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5">
    <w:name w:val="Сетка таблицы3"/>
    <w:basedOn w:val="a1"/>
    <w:next w:val="a5"/>
    <w:uiPriority w:val="39"/>
    <w:rsid w:val="0082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39"/>
    <w:rsid w:val="0082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0"/>
    <w:rsid w:val="008B1A27"/>
  </w:style>
  <w:style w:type="character" w:customStyle="1" w:styleId="12">
    <w:name w:val="Основной текст Знак1"/>
    <w:basedOn w:val="a0"/>
    <w:uiPriority w:val="99"/>
    <w:semiHidden/>
    <w:rsid w:val="008B1A27"/>
  </w:style>
  <w:style w:type="character" w:customStyle="1" w:styleId="13">
    <w:name w:val="Основной текст с отступом Знак1"/>
    <w:basedOn w:val="a0"/>
    <w:uiPriority w:val="99"/>
    <w:semiHidden/>
    <w:rsid w:val="008B1A27"/>
  </w:style>
  <w:style w:type="character" w:customStyle="1" w:styleId="210">
    <w:name w:val="Основной текст 2 Знак1"/>
    <w:basedOn w:val="a0"/>
    <w:uiPriority w:val="99"/>
    <w:semiHidden/>
    <w:rsid w:val="008B1A27"/>
  </w:style>
  <w:style w:type="character" w:customStyle="1" w:styleId="310">
    <w:name w:val="Основной текст 3 Знак1"/>
    <w:basedOn w:val="a0"/>
    <w:uiPriority w:val="99"/>
    <w:semiHidden/>
    <w:rsid w:val="008B1A27"/>
    <w:rPr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8B1A27"/>
  </w:style>
  <w:style w:type="character" w:customStyle="1" w:styleId="311">
    <w:name w:val="Основной текст с отступом 3 Знак1"/>
    <w:basedOn w:val="a0"/>
    <w:uiPriority w:val="99"/>
    <w:semiHidden/>
    <w:rsid w:val="008B1A27"/>
    <w:rPr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F90D7A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Стиль"/>
    <w:rsid w:val="00AF1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Default">
    <w:name w:val="Default"/>
    <w:rsid w:val="00AF1C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1749F7"/>
    <w:pPr>
      <w:spacing w:after="0" w:line="240" w:lineRule="auto"/>
    </w:pPr>
    <w:rPr>
      <w:rFonts w:ascii="Calibri" w:eastAsia="Calibri" w:hAnsi="Calibri" w:cs="Times New Roman"/>
    </w:rPr>
  </w:style>
  <w:style w:type="character" w:styleId="af9">
    <w:name w:val="Strong"/>
    <w:basedOn w:val="a0"/>
    <w:uiPriority w:val="22"/>
    <w:qFormat/>
    <w:rsid w:val="00FD554F"/>
    <w:rPr>
      <w:b/>
      <w:bCs/>
    </w:rPr>
  </w:style>
  <w:style w:type="paragraph" w:customStyle="1" w:styleId="msonormalmrcssattr">
    <w:name w:val="msonormal_mr_css_attr"/>
    <w:basedOn w:val="a"/>
    <w:rsid w:val="00456831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Без интервала1"/>
    <w:rsid w:val="007B38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uiPriority w:val="1"/>
    <w:rsid w:val="007B3872"/>
    <w:rPr>
      <w:rFonts w:ascii="Calibri" w:eastAsia="Calibri" w:hAnsi="Calibri" w:cs="Times New Roman"/>
    </w:rPr>
  </w:style>
  <w:style w:type="paragraph" w:customStyle="1" w:styleId="afa">
    <w:basedOn w:val="a"/>
    <w:next w:val="ac"/>
    <w:link w:val="afb"/>
    <w:qFormat/>
    <w:rsid w:val="001F6F07"/>
    <w:pPr>
      <w:jc w:val="center"/>
    </w:pPr>
    <w:rPr>
      <w:sz w:val="28"/>
      <w:lang w:val="ro-RO"/>
    </w:rPr>
  </w:style>
  <w:style w:type="character" w:customStyle="1" w:styleId="afb">
    <w:name w:val="Название Знак"/>
    <w:basedOn w:val="a0"/>
    <w:link w:val="afa"/>
    <w:rsid w:val="001F6F07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5">
    <w:name w:val="Основной текст (2)_"/>
    <w:basedOn w:val="a0"/>
    <w:link w:val="26"/>
    <w:rsid w:val="001F6F0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F6F07"/>
    <w:pPr>
      <w:widowControl w:val="0"/>
      <w:shd w:val="clear" w:color="auto" w:fill="FFFFFF"/>
      <w:spacing w:before="540" w:line="298" w:lineRule="exact"/>
      <w:ind w:hanging="800"/>
      <w:jc w:val="both"/>
    </w:pPr>
    <w:rPr>
      <w:rFonts w:cstheme="minorBidi"/>
      <w:sz w:val="21"/>
      <w:szCs w:val="21"/>
      <w:lang w:eastAsia="en-US"/>
    </w:rPr>
  </w:style>
  <w:style w:type="paragraph" w:customStyle="1" w:styleId="nt">
    <w:name w:val="nt"/>
    <w:basedOn w:val="a"/>
    <w:rsid w:val="001F6F07"/>
    <w:pPr>
      <w:ind w:left="567" w:right="567" w:hanging="567"/>
      <w:jc w:val="both"/>
    </w:pPr>
    <w:rPr>
      <w:i/>
      <w:iCs/>
      <w:color w:val="663300"/>
      <w:lang w:val="ro-RO" w:eastAsia="en-GB"/>
    </w:rPr>
  </w:style>
  <w:style w:type="paragraph" w:customStyle="1" w:styleId="Heading1">
    <w:name w:val="Heading 1"/>
    <w:basedOn w:val="a"/>
    <w:uiPriority w:val="1"/>
    <w:qFormat/>
    <w:rsid w:val="001F6F07"/>
    <w:pPr>
      <w:widowControl w:val="0"/>
      <w:autoSpaceDE w:val="0"/>
      <w:autoSpaceDN w:val="0"/>
      <w:ind w:right="38"/>
      <w:jc w:val="center"/>
      <w:outlineLvl w:val="1"/>
    </w:pPr>
    <w:rPr>
      <w:b/>
      <w:bCs/>
      <w:sz w:val="36"/>
      <w:szCs w:val="36"/>
      <w:lang w:bidi="ru-RU"/>
    </w:rPr>
  </w:style>
  <w:style w:type="paragraph" w:customStyle="1" w:styleId="Heading2">
    <w:name w:val="Heading 2"/>
    <w:basedOn w:val="a"/>
    <w:uiPriority w:val="1"/>
    <w:qFormat/>
    <w:rsid w:val="001F6F07"/>
    <w:pPr>
      <w:widowControl w:val="0"/>
      <w:autoSpaceDE w:val="0"/>
      <w:autoSpaceDN w:val="0"/>
      <w:ind w:left="694" w:hanging="360"/>
      <w:outlineLvl w:val="2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1F6F07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27">
    <w:name w:val="Quote"/>
    <w:basedOn w:val="a"/>
    <w:next w:val="a"/>
    <w:link w:val="28"/>
    <w:uiPriority w:val="29"/>
    <w:qFormat/>
    <w:rsid w:val="001F6F07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28">
    <w:name w:val="Цитата 2 Знак"/>
    <w:basedOn w:val="a0"/>
    <w:link w:val="27"/>
    <w:uiPriority w:val="29"/>
    <w:rsid w:val="001F6F07"/>
    <w:rPr>
      <w:rFonts w:ascii="Calibri" w:eastAsia="Calibri" w:hAnsi="Calibri" w:cs="Times New Roman"/>
      <w:i/>
      <w:iCs/>
      <w:color w:val="000000"/>
    </w:rPr>
  </w:style>
  <w:style w:type="table" w:customStyle="1" w:styleId="TableGrid">
    <w:name w:val="TableGrid"/>
    <w:rsid w:val="00194A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140DC-16A0-4126-A214-0AB664C9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19012</TotalTime>
  <Pages>14</Pages>
  <Words>3107</Words>
  <Characters>17712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Olanesti</cp:lastModifiedBy>
  <cp:revision>1436</cp:revision>
  <cp:lastPrinted>2022-06-02T08:19:00Z</cp:lastPrinted>
  <dcterms:created xsi:type="dcterms:W3CDTF">2012-02-16T06:35:00Z</dcterms:created>
  <dcterms:modified xsi:type="dcterms:W3CDTF">2022-06-06T13:49:00Z</dcterms:modified>
</cp:coreProperties>
</file>