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C2" w:rsidRPr="00FB0594" w:rsidRDefault="00CA7C88" w:rsidP="000057C2">
      <w:pPr>
        <w:jc w:val="both"/>
        <w:rPr>
          <w:sz w:val="28"/>
          <w:szCs w:val="28"/>
          <w:lang w:val="ro-RO"/>
        </w:rPr>
      </w:pPr>
      <w:r w:rsidRPr="00CA7C88">
        <w:rPr>
          <w:lang w:val="ro-RO"/>
        </w:rPr>
        <w:pict>
          <v:shapetype id="_x0000_t202" coordsize="21600,21600" o:spt="202" path="m,l,21600r21600,l21600,xe">
            <v:stroke joinstyle="miter"/>
            <v:path gradientshapeok="t" o:connecttype="rect"/>
          </v:shapetype>
          <v:shape id="_x0000_s1385" type="#_x0000_t202" style="position:absolute;left:0;text-align:left;margin-left:286.5pt;margin-top:-10.3pt;width:191.55pt;height:74.8pt;z-index:252027904" strokecolor="white">
            <v:textbox style="mso-next-textbox:#_x0000_s1385">
              <w:txbxContent>
                <w:p w:rsidR="00CE7B6C" w:rsidRDefault="00CE7B6C" w:rsidP="000057C2">
                  <w:pPr>
                    <w:shd w:val="clear" w:color="auto" w:fill="FFFFFF"/>
                    <w:jc w:val="center"/>
                    <w:rPr>
                      <w:b/>
                      <w:sz w:val="24"/>
                      <w:szCs w:val="24"/>
                    </w:rPr>
                  </w:pPr>
                  <w:r>
                    <w:rPr>
                      <w:b/>
                      <w:sz w:val="24"/>
                      <w:szCs w:val="24"/>
                    </w:rPr>
                    <w:t>РЕСПУБЛИКА  МОЛДОВА</w:t>
                  </w:r>
                </w:p>
                <w:p w:rsidR="00CE7B6C" w:rsidRDefault="00CE7B6C" w:rsidP="000057C2">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0057C2">
                  <w:pPr>
                    <w:shd w:val="clear" w:color="auto" w:fill="FFFFFF"/>
                    <w:jc w:val="center"/>
                    <w:rPr>
                      <w:b/>
                      <w:sz w:val="24"/>
                      <w:szCs w:val="24"/>
                    </w:rPr>
                  </w:pPr>
                </w:p>
                <w:p w:rsidR="00CE7B6C" w:rsidRDefault="00CE7B6C" w:rsidP="000057C2">
                  <w:pPr>
                    <w:shd w:val="clear" w:color="auto" w:fill="FFFFFF"/>
                    <w:jc w:val="center"/>
                    <w:rPr>
                      <w:b/>
                      <w:sz w:val="24"/>
                      <w:szCs w:val="24"/>
                    </w:rPr>
                  </w:pPr>
                  <w:r>
                    <w:rPr>
                      <w:b/>
                      <w:sz w:val="24"/>
                      <w:szCs w:val="24"/>
                    </w:rPr>
                    <w:t xml:space="preserve"> СЕЛЬСКИЙ СОВЕТ ОЛЭНЕШТЬ</w:t>
                  </w:r>
                </w:p>
              </w:txbxContent>
            </v:textbox>
          </v:shape>
        </w:pict>
      </w:r>
      <w:r w:rsidRPr="00CA7C88">
        <w:rPr>
          <w:lang w:val="ro-RO"/>
        </w:rPr>
        <w:pict>
          <v:shape id="_x0000_s1384" type="#_x0000_t202" style="position:absolute;left:0;text-align:left;margin-left:-25.5pt;margin-top:-6.35pt;width:185.55pt;height:77.8pt;z-index:252026880" strokecolor="white">
            <v:textbox style="mso-next-textbox:#_x0000_s1384">
              <w:txbxContent>
                <w:p w:rsidR="00CE7B6C" w:rsidRDefault="00CE7B6C" w:rsidP="000057C2">
                  <w:pPr>
                    <w:jc w:val="both"/>
                    <w:rPr>
                      <w:b/>
                      <w:sz w:val="24"/>
                      <w:szCs w:val="24"/>
                      <w:lang w:val="ro-RO"/>
                    </w:rPr>
                  </w:pPr>
                  <w:r>
                    <w:rPr>
                      <w:b/>
                      <w:sz w:val="24"/>
                      <w:szCs w:val="24"/>
                      <w:lang w:val="ro-RO"/>
                    </w:rPr>
                    <w:t>REPUBLICA  MOLDOVA</w:t>
                  </w:r>
                </w:p>
                <w:p w:rsidR="00CE7B6C" w:rsidRDefault="00CE7B6C" w:rsidP="000057C2">
                  <w:pPr>
                    <w:rPr>
                      <w:b/>
                      <w:sz w:val="24"/>
                      <w:szCs w:val="24"/>
                      <w:lang w:val="ro-RO"/>
                    </w:rPr>
                  </w:pPr>
                  <w:r>
                    <w:rPr>
                      <w:b/>
                      <w:sz w:val="24"/>
                      <w:szCs w:val="24"/>
                      <w:lang w:val="ro-RO"/>
                    </w:rPr>
                    <w:t>RAIONUL ŞTEFAN  VODĂ</w:t>
                  </w:r>
                </w:p>
                <w:p w:rsidR="00CE7B6C" w:rsidRDefault="00CE7B6C" w:rsidP="000057C2">
                  <w:pPr>
                    <w:rPr>
                      <w:b/>
                      <w:sz w:val="24"/>
                      <w:szCs w:val="24"/>
                      <w:lang w:val="en-GB"/>
                    </w:rPr>
                  </w:pPr>
                </w:p>
                <w:p w:rsidR="00CE7B6C" w:rsidRDefault="00CE7B6C" w:rsidP="000057C2">
                  <w:pPr>
                    <w:rPr>
                      <w:b/>
                      <w:sz w:val="24"/>
                      <w:szCs w:val="24"/>
                      <w:lang w:val="ro-RO"/>
                    </w:rPr>
                  </w:pPr>
                  <w:r>
                    <w:rPr>
                      <w:b/>
                      <w:sz w:val="24"/>
                      <w:szCs w:val="24"/>
                      <w:lang w:val="en-GB"/>
                    </w:rPr>
                    <w:t>C</w:t>
                  </w:r>
                  <w:r>
                    <w:rPr>
                      <w:b/>
                      <w:sz w:val="24"/>
                      <w:szCs w:val="24"/>
                      <w:lang w:val="ro-RO"/>
                    </w:rPr>
                    <w:t>ONSILIUL  LOCAL</w:t>
                  </w:r>
                </w:p>
                <w:p w:rsidR="00CE7B6C" w:rsidRDefault="00CE7B6C" w:rsidP="000057C2">
                  <w:pPr>
                    <w:rPr>
                      <w:b/>
                      <w:sz w:val="24"/>
                      <w:szCs w:val="24"/>
                      <w:lang w:val="ro-RO"/>
                    </w:rPr>
                  </w:pPr>
                  <w:r>
                    <w:rPr>
                      <w:b/>
                      <w:sz w:val="24"/>
                      <w:szCs w:val="24"/>
                      <w:lang w:val="ro-RO"/>
                    </w:rPr>
                    <w:t xml:space="preserve">          OLĂNEŞTI</w:t>
                  </w:r>
                </w:p>
                <w:p w:rsidR="00CE7B6C" w:rsidRDefault="00CE7B6C" w:rsidP="000057C2">
                  <w:pPr>
                    <w:rPr>
                      <w:b/>
                      <w:sz w:val="28"/>
                      <w:szCs w:val="28"/>
                      <w:lang w:val="ro-RO"/>
                    </w:rPr>
                  </w:pPr>
                </w:p>
                <w:p w:rsidR="00CE7B6C" w:rsidRDefault="00CE7B6C" w:rsidP="000057C2">
                  <w:pPr>
                    <w:jc w:val="center"/>
                    <w:rPr>
                      <w:b/>
                      <w:sz w:val="28"/>
                      <w:szCs w:val="28"/>
                      <w:lang w:val="ro-RO"/>
                    </w:rPr>
                  </w:pPr>
                </w:p>
                <w:p w:rsidR="00CE7B6C" w:rsidRDefault="00CE7B6C" w:rsidP="000057C2">
                  <w:pPr>
                    <w:rPr>
                      <w:b/>
                      <w:sz w:val="28"/>
                      <w:szCs w:val="28"/>
                      <w:lang w:val="ro-RO"/>
                    </w:rPr>
                  </w:pPr>
                </w:p>
              </w:txbxContent>
            </v:textbox>
          </v:shape>
        </w:pict>
      </w:r>
      <w:r w:rsidRPr="00CA7C88">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3" type="#_x0000_t75" style="position:absolute;left:0;text-align:left;margin-left:196.2pt;margin-top:2.65pt;width:47.9pt;height:53.2pt;z-index:252025856;visibility:visible;mso-wrap-edited:f">
            <v:imagedata r:id="rId8" o:title=""/>
            <w10:wrap type="topAndBottom"/>
          </v:shape>
          <o:OLEObject Type="Embed" ProgID="Word.Picture.8" ShapeID="_x0000_s1383" DrawAspect="Content" ObjectID="_1700652193" r:id="rId9"/>
        </w:pict>
      </w:r>
      <w:r w:rsidR="00456831" w:rsidRPr="00FB0594">
        <w:rPr>
          <w:color w:val="000000"/>
          <w:lang w:val="ro-RO"/>
        </w:rPr>
        <w:t>0</w:t>
      </w:r>
    </w:p>
    <w:p w:rsidR="0099085A" w:rsidRDefault="0099085A" w:rsidP="000057C2">
      <w:pPr>
        <w:rPr>
          <w:sz w:val="22"/>
          <w:szCs w:val="22"/>
          <w:lang w:val="ro-RO"/>
        </w:rPr>
      </w:pPr>
    </w:p>
    <w:p w:rsidR="000057C2" w:rsidRPr="00FB0594" w:rsidRDefault="000057C2" w:rsidP="000057C2">
      <w:pPr>
        <w:rPr>
          <w:sz w:val="22"/>
          <w:szCs w:val="22"/>
          <w:lang w:val="ro-RO"/>
        </w:rPr>
      </w:pPr>
      <w:r w:rsidRPr="00FB0594">
        <w:rPr>
          <w:sz w:val="22"/>
          <w:szCs w:val="22"/>
          <w:lang w:val="ro-RO"/>
        </w:rPr>
        <w:t>MD-4226, rn. Ştefan Vodă,                                                                 MD-4226, рн. ШтефанВодэ</w:t>
      </w:r>
    </w:p>
    <w:p w:rsidR="000057C2" w:rsidRPr="00FB0594" w:rsidRDefault="000057C2" w:rsidP="000057C2">
      <w:pPr>
        <w:rPr>
          <w:sz w:val="22"/>
          <w:szCs w:val="22"/>
          <w:lang w:val="ro-RO"/>
        </w:rPr>
      </w:pPr>
      <w:r w:rsidRPr="00FB0594">
        <w:rPr>
          <w:sz w:val="22"/>
          <w:szCs w:val="22"/>
          <w:lang w:val="ro-RO"/>
        </w:rPr>
        <w:t>s. Olăneşti, str. Alexandru cel bun, 62                                      с. Оланешты, ул. АлександручелБун, 62</w:t>
      </w:r>
    </w:p>
    <w:p w:rsidR="00F96531" w:rsidRDefault="000057C2" w:rsidP="00F96531">
      <w:pPr>
        <w:rPr>
          <w:sz w:val="22"/>
          <w:szCs w:val="22"/>
          <w:lang w:val="ro-RO"/>
        </w:rPr>
      </w:pPr>
      <w:r w:rsidRPr="00FB0594">
        <w:rPr>
          <w:sz w:val="22"/>
          <w:szCs w:val="22"/>
          <w:lang w:val="ro-RO"/>
        </w:rPr>
        <w:t xml:space="preserve">                                    tel. (0-242)- 52-236, 52-445, email: olanprim@mail.</w:t>
      </w:r>
    </w:p>
    <w:p w:rsidR="0068078F" w:rsidRDefault="0068078F" w:rsidP="0068078F">
      <w:pPr>
        <w:rPr>
          <w:color w:val="000000"/>
          <w:lang w:val="ro-RO"/>
        </w:rPr>
      </w:pPr>
    </w:p>
    <w:p w:rsidR="0068078F" w:rsidRDefault="0068078F" w:rsidP="0068078F">
      <w:pPr>
        <w:jc w:val="center"/>
        <w:rPr>
          <w:b/>
          <w:color w:val="000000"/>
          <w:sz w:val="28"/>
          <w:szCs w:val="28"/>
          <w:lang w:val="ro-RO"/>
        </w:rPr>
      </w:pPr>
      <w:r w:rsidRPr="000E52BB">
        <w:rPr>
          <w:b/>
          <w:sz w:val="28"/>
          <w:szCs w:val="28"/>
          <w:lang w:val="ro-RO"/>
        </w:rPr>
        <w:t>DECIZIA</w:t>
      </w:r>
      <w:r w:rsidRPr="000E52BB">
        <w:rPr>
          <w:b/>
          <w:color w:val="000000"/>
          <w:sz w:val="28"/>
          <w:szCs w:val="28"/>
          <w:lang w:val="ro-RO"/>
        </w:rPr>
        <w:t xml:space="preserve">№ </w:t>
      </w:r>
      <w:r>
        <w:rPr>
          <w:b/>
          <w:color w:val="000000"/>
          <w:sz w:val="28"/>
          <w:szCs w:val="28"/>
          <w:lang w:val="ro-RO"/>
        </w:rPr>
        <w:t>7/1</w:t>
      </w:r>
    </w:p>
    <w:p w:rsidR="0068078F" w:rsidRDefault="0068078F" w:rsidP="0068078F">
      <w:pPr>
        <w:jc w:val="center"/>
        <w:rPr>
          <w:b/>
          <w:sz w:val="28"/>
          <w:szCs w:val="28"/>
          <w:lang w:val="ro-RO"/>
        </w:rPr>
      </w:pPr>
      <w:r>
        <w:rPr>
          <w:b/>
          <w:sz w:val="28"/>
          <w:szCs w:val="28"/>
          <w:lang w:val="ro-RO"/>
        </w:rPr>
        <w:t>din 15 decembrie  2021</w:t>
      </w:r>
    </w:p>
    <w:p w:rsidR="0068078F" w:rsidRDefault="0068078F" w:rsidP="0068078F">
      <w:pPr>
        <w:rPr>
          <w:sz w:val="24"/>
          <w:szCs w:val="28"/>
          <w:lang w:val="ro-RO"/>
        </w:rPr>
      </w:pPr>
      <w:r w:rsidRPr="00C53FD8">
        <w:rPr>
          <w:sz w:val="24"/>
          <w:szCs w:val="28"/>
          <w:lang w:val="ro-RO"/>
        </w:rPr>
        <w:t>Cu privire la examinarea cererilor</w:t>
      </w:r>
    </w:p>
    <w:p w:rsidR="0068078F" w:rsidRPr="00C53FD8" w:rsidRDefault="0068078F" w:rsidP="0068078F">
      <w:pPr>
        <w:rPr>
          <w:sz w:val="24"/>
          <w:szCs w:val="28"/>
          <w:lang w:val="ro-RO"/>
        </w:rPr>
      </w:pPr>
    </w:p>
    <w:p w:rsidR="0068078F" w:rsidRPr="00B3448D" w:rsidRDefault="0068078F" w:rsidP="0068078F">
      <w:pPr>
        <w:pStyle w:val="a3"/>
        <w:ind w:left="0" w:firstLine="720"/>
        <w:jc w:val="both"/>
        <w:rPr>
          <w:sz w:val="28"/>
          <w:lang w:val="ro-RO"/>
        </w:rPr>
      </w:pPr>
      <w:r w:rsidRPr="00BF3340">
        <w:rPr>
          <w:sz w:val="24"/>
          <w:lang w:val="ro-RO"/>
        </w:rPr>
        <w:t>Examinînd cererile depuse de către cet.</w:t>
      </w:r>
      <w:r w:rsidR="001E3D65">
        <w:rPr>
          <w:sz w:val="24"/>
          <w:szCs w:val="28"/>
          <w:lang w:val="ro-RO"/>
        </w:rPr>
        <w:t>Mereacre Tudor, Mau Constantin, Stavarachi Elena,Ostafii Dumitru, Catîrău Claudia,Ciornaia Olga, Ursachi Silvia, Cauș Olesea, Corcimari Maria, Rudenco Olga, Balan Maia,</w:t>
      </w:r>
      <w:r w:rsidR="00037465">
        <w:rPr>
          <w:sz w:val="24"/>
          <w:szCs w:val="28"/>
          <w:lang w:val="ro-RO"/>
        </w:rPr>
        <w:t xml:space="preserve"> Carapetcu Ana, Pădureţ Tatiana şi Vaculovscaia Sofia</w:t>
      </w:r>
      <w:r w:rsidR="001E3D65">
        <w:rPr>
          <w:sz w:val="24"/>
          <w:szCs w:val="28"/>
          <w:lang w:val="ro-RO"/>
        </w:rPr>
        <w:t xml:space="preserve"> privind acor</w:t>
      </w:r>
      <w:r>
        <w:rPr>
          <w:sz w:val="24"/>
          <w:szCs w:val="28"/>
          <w:lang w:val="ro-RO"/>
        </w:rPr>
        <w:t>darea ajutorului material în legătură cu starea materială grea şi tratament costisitor,</w:t>
      </w:r>
      <w:r w:rsidR="001E3D65">
        <w:rPr>
          <w:sz w:val="24"/>
          <w:szCs w:val="28"/>
          <w:lang w:val="ro-RO"/>
        </w:rPr>
        <w:t>nașterea copiilor</w:t>
      </w:r>
      <w:r w:rsidR="00037465">
        <w:rPr>
          <w:sz w:val="24"/>
          <w:szCs w:val="28"/>
          <w:lang w:val="ro-RO"/>
        </w:rPr>
        <w:t>, în urma incendiilor</w:t>
      </w:r>
      <w:r w:rsidR="001E3D65">
        <w:rPr>
          <w:sz w:val="24"/>
          <w:szCs w:val="28"/>
          <w:lang w:val="ro-RO"/>
        </w:rPr>
        <w:t xml:space="preserve"> </w:t>
      </w:r>
      <w:r>
        <w:rPr>
          <w:sz w:val="24"/>
          <w:szCs w:val="28"/>
          <w:lang w:val="ro-RO"/>
        </w:rPr>
        <w:t xml:space="preserve"> s.a.</w:t>
      </w:r>
      <w:r w:rsidRPr="00C53FD8">
        <w:rPr>
          <w:sz w:val="24"/>
          <w:lang w:val="ro-RO"/>
        </w:rPr>
        <w:t>,</w:t>
      </w:r>
    </w:p>
    <w:p w:rsidR="0068078F" w:rsidRPr="00C53FD8" w:rsidRDefault="0068078F" w:rsidP="0068078F">
      <w:pPr>
        <w:jc w:val="both"/>
        <w:rPr>
          <w:sz w:val="24"/>
          <w:szCs w:val="28"/>
          <w:lang w:val="en-US"/>
        </w:rPr>
      </w:pPr>
      <w:r>
        <w:rPr>
          <w:sz w:val="24"/>
          <w:szCs w:val="28"/>
          <w:lang w:val="ro-RO"/>
        </w:rPr>
        <w:t>c</w:t>
      </w:r>
      <w:r w:rsidRPr="00C53FD8">
        <w:rPr>
          <w:sz w:val="24"/>
          <w:szCs w:val="28"/>
          <w:lang w:val="en-US"/>
        </w:rPr>
        <w:t xml:space="preserve">onform art.4 (1) lit. m), </w:t>
      </w:r>
      <w:r>
        <w:rPr>
          <w:sz w:val="24"/>
          <w:szCs w:val="28"/>
          <w:lang w:val="en-US"/>
        </w:rPr>
        <w:t>(</w:t>
      </w:r>
      <w:r w:rsidRPr="00C53FD8">
        <w:rPr>
          <w:sz w:val="24"/>
          <w:szCs w:val="28"/>
          <w:lang w:val="en-US"/>
        </w:rPr>
        <w:t>3</w:t>
      </w:r>
      <w:r>
        <w:rPr>
          <w:sz w:val="24"/>
          <w:szCs w:val="28"/>
          <w:lang w:val="en-US"/>
        </w:rPr>
        <w:t>)</w:t>
      </w:r>
      <w:r w:rsidRPr="00C53FD8">
        <w:rPr>
          <w:sz w:val="24"/>
          <w:szCs w:val="28"/>
          <w:lang w:val="en-US"/>
        </w:rPr>
        <w:t xml:space="preserve"> din  Legea privind descentralizarea administrativă   nr.435-XVI  din  28.12.2006,</w:t>
      </w:r>
    </w:p>
    <w:p w:rsidR="0068078F" w:rsidRPr="00C53FD8" w:rsidRDefault="0068078F" w:rsidP="0068078F">
      <w:pPr>
        <w:jc w:val="both"/>
        <w:rPr>
          <w:sz w:val="24"/>
          <w:szCs w:val="28"/>
          <w:lang w:val="ro-RO"/>
        </w:rPr>
      </w:pPr>
      <w:r>
        <w:rPr>
          <w:sz w:val="24"/>
          <w:szCs w:val="28"/>
          <w:lang w:val="ro-RO"/>
        </w:rPr>
        <w:t>î</w:t>
      </w:r>
      <w:r w:rsidRPr="00C53FD8">
        <w:rPr>
          <w:sz w:val="24"/>
          <w:szCs w:val="28"/>
          <w:lang w:val="ro-RO"/>
        </w:rPr>
        <w:t>n conformitate cu prevederile Regulamentului privind alocarea mijloacelor din fondul de rezervă a bugetului local Olăneşti şi utilizarea mijloacelor acestuia, aprobat prin decizia nr. 2/7 din 25 aprilie 2013,</w:t>
      </w:r>
    </w:p>
    <w:p w:rsidR="0068078F" w:rsidRPr="00C53FD8" w:rsidRDefault="0068078F" w:rsidP="0068078F">
      <w:pPr>
        <w:jc w:val="both"/>
        <w:rPr>
          <w:sz w:val="14"/>
          <w:szCs w:val="16"/>
          <w:lang w:val="ro-RO"/>
        </w:rPr>
      </w:pPr>
      <w:r>
        <w:rPr>
          <w:sz w:val="24"/>
          <w:szCs w:val="28"/>
          <w:lang w:val="ro-RO"/>
        </w:rPr>
        <w:t>î</w:t>
      </w:r>
      <w:r w:rsidRPr="00C53FD8">
        <w:rPr>
          <w:sz w:val="24"/>
          <w:szCs w:val="28"/>
          <w:lang w:val="ro-RO"/>
        </w:rPr>
        <w:t>n  temeiul  art.  14  (2)  lit.  y), art. 20 (1), (3), (5) din  Legea № 436 – XVI  din 28.12.2006,  privind administraţia  publică locală,  consiliul local Olăneşti</w:t>
      </w:r>
    </w:p>
    <w:p w:rsidR="0068078F" w:rsidRPr="00C53FD8" w:rsidRDefault="0068078F" w:rsidP="0068078F">
      <w:pPr>
        <w:jc w:val="both"/>
        <w:rPr>
          <w:sz w:val="14"/>
          <w:szCs w:val="16"/>
          <w:lang w:val="ro-RO"/>
        </w:rPr>
      </w:pPr>
      <w:r w:rsidRPr="00C53FD8">
        <w:rPr>
          <w:b/>
          <w:sz w:val="24"/>
          <w:szCs w:val="28"/>
          <w:lang w:val="ro-RO"/>
        </w:rPr>
        <w:t xml:space="preserve">                                                     DECIDE</w:t>
      </w:r>
      <w:r w:rsidRPr="00C53FD8">
        <w:rPr>
          <w:sz w:val="24"/>
          <w:szCs w:val="28"/>
          <w:lang w:val="ro-RO"/>
        </w:rPr>
        <w:t>:</w:t>
      </w:r>
    </w:p>
    <w:p w:rsidR="0068078F" w:rsidRPr="00C53FD8" w:rsidRDefault="0068078F" w:rsidP="00CC7AC7">
      <w:pPr>
        <w:numPr>
          <w:ilvl w:val="0"/>
          <w:numId w:val="5"/>
        </w:numPr>
        <w:jc w:val="both"/>
        <w:rPr>
          <w:sz w:val="24"/>
          <w:lang w:val="ro-RO"/>
        </w:rPr>
      </w:pPr>
      <w:r w:rsidRPr="00CD4650">
        <w:rPr>
          <w:b/>
          <w:sz w:val="24"/>
          <w:lang w:val="ro-RO"/>
        </w:rPr>
        <w:t>Se ac</w:t>
      </w:r>
      <w:r w:rsidR="00587FCC">
        <w:rPr>
          <w:b/>
          <w:sz w:val="24"/>
          <w:lang w:val="ro-RO"/>
        </w:rPr>
        <w:t>c</w:t>
      </w:r>
      <w:r w:rsidRPr="00CD4650">
        <w:rPr>
          <w:b/>
          <w:sz w:val="24"/>
          <w:lang w:val="ro-RO"/>
        </w:rPr>
        <w:t>eptă</w:t>
      </w:r>
      <w:r w:rsidRPr="00C53FD8">
        <w:rPr>
          <w:sz w:val="24"/>
          <w:lang w:val="ro-RO"/>
        </w:rPr>
        <w:t xml:space="preserve"> cererile următorilor cet</w:t>
      </w:r>
      <w:r>
        <w:rPr>
          <w:sz w:val="24"/>
          <w:lang w:val="ro-RO"/>
        </w:rPr>
        <w:t>ă</w:t>
      </w:r>
      <w:r w:rsidRPr="00C53FD8">
        <w:rPr>
          <w:sz w:val="24"/>
          <w:lang w:val="ro-RO"/>
        </w:rPr>
        <w:t>țeni:</w:t>
      </w:r>
      <w:r w:rsidR="00587FCC">
        <w:rPr>
          <w:sz w:val="24"/>
          <w:szCs w:val="28"/>
          <w:lang w:val="ro-RO"/>
        </w:rPr>
        <w:t>Mereacre Tudor, Mau Constantin, Stavarachi Elena,Ostafii Dumitru, Catîrău Claudia,Ciornaia Olga, Ursachi Silvia, Cauș Olesea, Corcimari Maria, Rudenco Olga, Balan Maia,</w:t>
      </w:r>
      <w:r w:rsidR="00037465">
        <w:rPr>
          <w:sz w:val="24"/>
          <w:szCs w:val="28"/>
          <w:lang w:val="ro-RO"/>
        </w:rPr>
        <w:t xml:space="preserve"> Carapentu Ana, Pădureţ Tatiana şi Vaculovscaia Sofia.</w:t>
      </w:r>
    </w:p>
    <w:p w:rsidR="0068078F" w:rsidRPr="00CD4650" w:rsidRDefault="0068078F" w:rsidP="00CC7AC7">
      <w:pPr>
        <w:pStyle w:val="a3"/>
        <w:numPr>
          <w:ilvl w:val="0"/>
          <w:numId w:val="5"/>
        </w:numPr>
        <w:jc w:val="both"/>
        <w:rPr>
          <w:sz w:val="24"/>
          <w:lang w:val="ro-RO"/>
        </w:rPr>
      </w:pPr>
      <w:r w:rsidRPr="00CD4650">
        <w:rPr>
          <w:b/>
          <w:sz w:val="24"/>
          <w:lang w:val="ro-RO"/>
        </w:rPr>
        <w:t>Se resping</w:t>
      </w:r>
      <w:r w:rsidRPr="00CD4650">
        <w:rPr>
          <w:sz w:val="24"/>
          <w:lang w:val="ro-RO"/>
        </w:rPr>
        <w:t xml:space="preserve"> cererile urmîtorilor cetăţeni:</w:t>
      </w:r>
    </w:p>
    <w:p w:rsidR="0068078F" w:rsidRDefault="00587FCC" w:rsidP="00CC7AC7">
      <w:pPr>
        <w:pStyle w:val="af7"/>
        <w:numPr>
          <w:ilvl w:val="0"/>
          <w:numId w:val="3"/>
        </w:numPr>
        <w:rPr>
          <w:rFonts w:ascii="Times New Roman" w:hAnsi="Times New Roman"/>
          <w:sz w:val="24"/>
          <w:lang w:val="ro-RO"/>
        </w:rPr>
      </w:pPr>
      <w:r>
        <w:rPr>
          <w:rFonts w:ascii="Times New Roman" w:hAnsi="Times New Roman"/>
          <w:sz w:val="24"/>
          <w:lang w:val="ro-RO"/>
        </w:rPr>
        <w:t>Cet.-______________________</w:t>
      </w:r>
      <w:r w:rsidR="0068078F">
        <w:rPr>
          <w:rFonts w:ascii="Times New Roman" w:hAnsi="Times New Roman"/>
          <w:sz w:val="24"/>
          <w:lang w:val="ro-RO"/>
        </w:rPr>
        <w:t xml:space="preserve"> – deoarece nu întrunesc condiţiile stipulate în Regulament.</w:t>
      </w:r>
    </w:p>
    <w:p w:rsidR="0068078F" w:rsidRPr="00C53FD8" w:rsidRDefault="0068078F" w:rsidP="00CC7AC7">
      <w:pPr>
        <w:pStyle w:val="af7"/>
        <w:numPr>
          <w:ilvl w:val="0"/>
          <w:numId w:val="5"/>
        </w:numPr>
        <w:rPr>
          <w:rFonts w:ascii="Times New Roman" w:hAnsi="Times New Roman"/>
          <w:sz w:val="24"/>
          <w:lang w:val="ro-RO"/>
        </w:rPr>
      </w:pPr>
      <w:r w:rsidRPr="00C53FD8">
        <w:rPr>
          <w:rFonts w:ascii="Times New Roman" w:hAnsi="Times New Roman"/>
          <w:sz w:val="24"/>
          <w:lang w:val="ro-RO"/>
        </w:rPr>
        <w:t xml:space="preserve">Secetarul consiliului sătesc, dna </w:t>
      </w:r>
      <w:r w:rsidRPr="00C53FD8">
        <w:rPr>
          <w:rFonts w:ascii="Times New Roman" w:hAnsi="Times New Roman"/>
          <w:sz w:val="24"/>
          <w:szCs w:val="28"/>
          <w:lang w:val="ro-RO"/>
        </w:rPr>
        <w:t>Eugenia Zveaghinţev</w:t>
      </w:r>
      <w:r w:rsidRPr="00C53FD8">
        <w:rPr>
          <w:rFonts w:ascii="Times New Roman" w:hAnsi="Times New Roman"/>
          <w:sz w:val="24"/>
          <w:lang w:val="ro-RO"/>
        </w:rPr>
        <w:t>, va  asigura  înştiinţa</w:t>
      </w:r>
      <w:r>
        <w:rPr>
          <w:rFonts w:ascii="Times New Roman" w:hAnsi="Times New Roman"/>
          <w:sz w:val="24"/>
          <w:lang w:val="ro-RO"/>
        </w:rPr>
        <w:t>rea</w:t>
      </w:r>
      <w:r w:rsidRPr="00C53FD8">
        <w:rPr>
          <w:rFonts w:ascii="Times New Roman" w:hAnsi="Times New Roman"/>
          <w:sz w:val="24"/>
          <w:lang w:val="ro-RO"/>
        </w:rPr>
        <w:t xml:space="preserve">  cetățeni</w:t>
      </w:r>
      <w:r>
        <w:rPr>
          <w:rFonts w:ascii="Times New Roman" w:hAnsi="Times New Roman"/>
          <w:sz w:val="24"/>
          <w:lang w:val="ro-RO"/>
        </w:rPr>
        <w:t>lor</w:t>
      </w:r>
      <w:r w:rsidRPr="00C53FD8">
        <w:rPr>
          <w:rFonts w:ascii="Times New Roman" w:hAnsi="Times New Roman"/>
          <w:sz w:val="24"/>
          <w:lang w:val="ro-RO"/>
        </w:rPr>
        <w:t xml:space="preserve"> despre Decizia adoptată.</w:t>
      </w:r>
    </w:p>
    <w:p w:rsidR="0068078F" w:rsidRPr="00C53FD8" w:rsidRDefault="0068078F" w:rsidP="00CC7AC7">
      <w:pPr>
        <w:pStyle w:val="a3"/>
        <w:numPr>
          <w:ilvl w:val="0"/>
          <w:numId w:val="5"/>
        </w:numPr>
        <w:rPr>
          <w:b/>
          <w:bCs/>
          <w:sz w:val="24"/>
          <w:lang w:val="ro-RO"/>
        </w:rPr>
      </w:pPr>
      <w:r w:rsidRPr="00C53FD8">
        <w:rPr>
          <w:bCs/>
          <w:sz w:val="24"/>
          <w:lang w:val="ro-RO"/>
        </w:rPr>
        <w:t xml:space="preserve"> Prezenta Decizie poate fi contestată în instanța de contencios administrativ în termen de 30 de zile.</w:t>
      </w:r>
    </w:p>
    <w:p w:rsidR="0068078F" w:rsidRPr="00C53FD8" w:rsidRDefault="0068078F" w:rsidP="00CC7AC7">
      <w:pPr>
        <w:numPr>
          <w:ilvl w:val="0"/>
          <w:numId w:val="5"/>
        </w:numPr>
        <w:jc w:val="both"/>
        <w:rPr>
          <w:sz w:val="24"/>
          <w:szCs w:val="28"/>
          <w:lang w:val="ro-RO"/>
        </w:rPr>
      </w:pPr>
      <w:r w:rsidRPr="00C53FD8">
        <w:rPr>
          <w:sz w:val="24"/>
          <w:szCs w:val="28"/>
          <w:lang w:val="ro-RO"/>
        </w:rPr>
        <w:t xml:space="preserve">Controlul executării prezentei decizii se atribuie primarului, Iurie Ostafii. </w:t>
      </w:r>
    </w:p>
    <w:p w:rsidR="0068078F" w:rsidRPr="00C53FD8" w:rsidRDefault="0068078F" w:rsidP="0068078F">
      <w:pPr>
        <w:rPr>
          <w:sz w:val="24"/>
          <w:szCs w:val="28"/>
          <w:lang w:val="ro-RO"/>
        </w:rPr>
      </w:pPr>
      <w:r>
        <w:rPr>
          <w:sz w:val="24"/>
          <w:szCs w:val="24"/>
          <w:lang w:val="ro-RO"/>
        </w:rPr>
        <w:t>6</w:t>
      </w:r>
      <w:r w:rsidRPr="00C53FD8">
        <w:rPr>
          <w:sz w:val="24"/>
          <w:szCs w:val="24"/>
          <w:lang w:val="ro-RO"/>
        </w:rPr>
        <w:t xml:space="preserve">. </w:t>
      </w:r>
      <w:r w:rsidRPr="00C53FD8">
        <w:rPr>
          <w:sz w:val="24"/>
          <w:szCs w:val="28"/>
          <w:lang w:val="ro-RO"/>
        </w:rPr>
        <w:t xml:space="preserve">Prezenta </w:t>
      </w:r>
      <w:r>
        <w:rPr>
          <w:sz w:val="24"/>
          <w:szCs w:val="28"/>
          <w:lang w:val="ro-RO"/>
        </w:rPr>
        <w:t>D</w:t>
      </w:r>
      <w:r w:rsidRPr="00C53FD8">
        <w:rPr>
          <w:sz w:val="24"/>
          <w:szCs w:val="28"/>
          <w:lang w:val="ro-RO"/>
        </w:rPr>
        <w:t>ecizie se aduce la cunoştinţă :</w:t>
      </w:r>
    </w:p>
    <w:p w:rsidR="0068078F" w:rsidRPr="00C53FD8" w:rsidRDefault="0068078F" w:rsidP="0068078F">
      <w:pPr>
        <w:rPr>
          <w:sz w:val="24"/>
          <w:szCs w:val="28"/>
          <w:lang w:val="ro-RO"/>
        </w:rPr>
      </w:pPr>
      <w:r w:rsidRPr="00C53FD8">
        <w:rPr>
          <w:sz w:val="24"/>
          <w:szCs w:val="28"/>
          <w:lang w:val="ro-RO"/>
        </w:rPr>
        <w:t xml:space="preserve">  -  Oficiului teritorial C</w:t>
      </w:r>
      <w:r>
        <w:rPr>
          <w:sz w:val="24"/>
          <w:szCs w:val="28"/>
          <w:lang w:val="ro-RO"/>
        </w:rPr>
        <w:t>ăuşeni al Cancelariei  de  Stat</w:t>
      </w:r>
      <w:r w:rsidRPr="00C53FD8">
        <w:rPr>
          <w:sz w:val="24"/>
          <w:szCs w:val="28"/>
          <w:lang w:val="ro-RO"/>
        </w:rPr>
        <w:t>;</w:t>
      </w:r>
    </w:p>
    <w:p w:rsidR="0068078F" w:rsidRDefault="0068078F" w:rsidP="0068078F">
      <w:pPr>
        <w:rPr>
          <w:sz w:val="24"/>
          <w:szCs w:val="28"/>
          <w:lang w:val="ro-RO"/>
        </w:rPr>
      </w:pPr>
      <w:r w:rsidRPr="00C53FD8">
        <w:rPr>
          <w:sz w:val="24"/>
          <w:szCs w:val="28"/>
          <w:lang w:val="ro-RO"/>
        </w:rPr>
        <w:t xml:space="preserve">  -  Persoanelor vizate</w:t>
      </w:r>
      <w:r>
        <w:rPr>
          <w:sz w:val="24"/>
          <w:szCs w:val="28"/>
          <w:lang w:val="ro-RO"/>
        </w:rPr>
        <w:t>;</w:t>
      </w:r>
    </w:p>
    <w:p w:rsidR="0068078F" w:rsidRPr="004E6FF2" w:rsidRDefault="0068078F" w:rsidP="0068078F">
      <w:pPr>
        <w:rPr>
          <w:sz w:val="24"/>
          <w:szCs w:val="28"/>
          <w:lang w:val="ro-RO"/>
        </w:rPr>
      </w:pPr>
      <w:r w:rsidRPr="004E6FF2">
        <w:rPr>
          <w:sz w:val="24"/>
          <w:szCs w:val="24"/>
          <w:lang w:val="ro-RO"/>
        </w:rPr>
        <w:t>- se aduce la cunoştinţă publică prin afişare;</w:t>
      </w:r>
    </w:p>
    <w:p w:rsidR="0068078F" w:rsidRPr="004E6FF2" w:rsidRDefault="0068078F" w:rsidP="0068078F">
      <w:pPr>
        <w:rPr>
          <w:sz w:val="24"/>
          <w:szCs w:val="24"/>
          <w:lang w:val="ro-RO"/>
        </w:rPr>
      </w:pPr>
      <w:r w:rsidRPr="004E6FF2">
        <w:rPr>
          <w:sz w:val="24"/>
          <w:szCs w:val="24"/>
          <w:lang w:val="fr-FR"/>
        </w:rPr>
        <w:t>- se publică în Registrul de Stat al Actelor Locale.</w:t>
      </w:r>
    </w:p>
    <w:p w:rsidR="0068078F" w:rsidRDefault="0068078F" w:rsidP="0068078F">
      <w:pPr>
        <w:rPr>
          <w:b/>
          <w:sz w:val="28"/>
          <w:szCs w:val="28"/>
          <w:lang w:val="ro-RO"/>
        </w:rPr>
      </w:pPr>
    </w:p>
    <w:p w:rsidR="0068078F" w:rsidRDefault="0068078F" w:rsidP="0068078F">
      <w:pPr>
        <w:rPr>
          <w:b/>
          <w:sz w:val="28"/>
          <w:szCs w:val="28"/>
          <w:lang w:val="ro-RO"/>
        </w:rPr>
      </w:pPr>
      <w:r w:rsidRPr="00490483">
        <w:rPr>
          <w:b/>
          <w:sz w:val="28"/>
          <w:szCs w:val="28"/>
          <w:lang w:val="ro-RO"/>
        </w:rPr>
        <w:t xml:space="preserve">Preşedintele şedinţei    </w:t>
      </w:r>
    </w:p>
    <w:p w:rsidR="0068078F" w:rsidRPr="00490483" w:rsidRDefault="0068078F" w:rsidP="0068078F">
      <w:pPr>
        <w:rPr>
          <w:b/>
          <w:sz w:val="28"/>
          <w:szCs w:val="28"/>
          <w:lang w:val="ro-RO"/>
        </w:rPr>
      </w:pPr>
    </w:p>
    <w:p w:rsidR="0068078F" w:rsidRPr="00490483" w:rsidRDefault="0068078F" w:rsidP="0068078F">
      <w:pPr>
        <w:rPr>
          <w:b/>
          <w:sz w:val="28"/>
          <w:szCs w:val="28"/>
          <w:lang w:val="ro-RO"/>
        </w:rPr>
      </w:pPr>
      <w:r w:rsidRPr="00490483">
        <w:rPr>
          <w:b/>
          <w:sz w:val="28"/>
          <w:szCs w:val="28"/>
          <w:lang w:val="ro-RO"/>
        </w:rPr>
        <w:t>CONTRASEMNEAZĂ:</w:t>
      </w:r>
    </w:p>
    <w:p w:rsidR="0068078F" w:rsidRDefault="0068078F" w:rsidP="0068078F">
      <w:pPr>
        <w:shd w:val="clear" w:color="auto" w:fill="FFFFFF"/>
        <w:jc w:val="both"/>
        <w:rPr>
          <w:b/>
          <w:sz w:val="28"/>
          <w:szCs w:val="28"/>
          <w:lang w:val="ro-RO"/>
        </w:rPr>
      </w:pPr>
      <w:r w:rsidRPr="00490483">
        <w:rPr>
          <w:b/>
          <w:sz w:val="28"/>
          <w:szCs w:val="28"/>
          <w:lang w:val="ro-RO"/>
        </w:rPr>
        <w:t>Secretarul consiliului                                                       Eugenia Zveaghinţev</w:t>
      </w:r>
    </w:p>
    <w:p w:rsidR="00587FCC" w:rsidRDefault="00587FCC" w:rsidP="0068078F">
      <w:pPr>
        <w:shd w:val="clear" w:color="auto" w:fill="FFFFFF"/>
        <w:jc w:val="both"/>
        <w:rPr>
          <w:b/>
          <w:sz w:val="28"/>
          <w:szCs w:val="28"/>
          <w:lang w:val="ro-RO"/>
        </w:rPr>
      </w:pPr>
    </w:p>
    <w:p w:rsidR="00587FCC" w:rsidRDefault="00587FCC" w:rsidP="0068078F">
      <w:pPr>
        <w:shd w:val="clear" w:color="auto" w:fill="FFFFFF"/>
        <w:jc w:val="both"/>
        <w:rPr>
          <w:b/>
          <w:sz w:val="28"/>
          <w:szCs w:val="28"/>
          <w:lang w:val="ro-RO"/>
        </w:rPr>
      </w:pPr>
    </w:p>
    <w:p w:rsidR="00587FCC" w:rsidRDefault="00587FCC" w:rsidP="0068078F">
      <w:pPr>
        <w:shd w:val="clear" w:color="auto" w:fill="FFFFFF"/>
        <w:jc w:val="both"/>
        <w:rPr>
          <w:b/>
          <w:sz w:val="28"/>
          <w:szCs w:val="28"/>
          <w:lang w:val="ro-RO"/>
        </w:rPr>
      </w:pPr>
    </w:p>
    <w:p w:rsidR="00587FCC" w:rsidRDefault="00587FCC" w:rsidP="0068078F">
      <w:pPr>
        <w:shd w:val="clear" w:color="auto" w:fill="FFFFFF"/>
        <w:jc w:val="both"/>
        <w:rPr>
          <w:b/>
          <w:sz w:val="28"/>
          <w:szCs w:val="28"/>
          <w:lang w:val="ro-RO"/>
        </w:rPr>
      </w:pPr>
    </w:p>
    <w:p w:rsidR="00587FCC" w:rsidRDefault="00587FCC" w:rsidP="0068078F">
      <w:pPr>
        <w:shd w:val="clear" w:color="auto" w:fill="FFFFFF"/>
        <w:jc w:val="both"/>
        <w:rPr>
          <w:b/>
          <w:sz w:val="28"/>
          <w:szCs w:val="28"/>
          <w:lang w:val="ro-RO"/>
        </w:rPr>
      </w:pPr>
    </w:p>
    <w:p w:rsidR="0068078F" w:rsidRDefault="0068078F" w:rsidP="0068078F">
      <w:pPr>
        <w:shd w:val="clear" w:color="auto" w:fill="FFFFFF"/>
        <w:jc w:val="both"/>
        <w:rPr>
          <w:b/>
          <w:sz w:val="28"/>
          <w:szCs w:val="28"/>
          <w:lang w:val="ro-RO"/>
        </w:rPr>
      </w:pPr>
    </w:p>
    <w:p w:rsidR="0068078F" w:rsidRDefault="00CA7C88" w:rsidP="0068078F">
      <w:pPr>
        <w:jc w:val="both"/>
        <w:rPr>
          <w:sz w:val="28"/>
          <w:szCs w:val="28"/>
          <w:lang w:val="ro-RO"/>
        </w:rPr>
      </w:pPr>
      <w:r w:rsidRPr="00CA7C88">
        <w:lastRenderedPageBreak/>
        <w:pict>
          <v:shape id="_x0000_s1540" type="#_x0000_t202" style="position:absolute;left:0;text-align:left;margin-left:286.5pt;margin-top:-10.3pt;width:191.55pt;height:74.8pt;z-index:252196864" strokecolor="white">
            <v:textbox style="mso-next-textbox:#_x0000_s1540">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39" type="#_x0000_t202" style="position:absolute;left:0;text-align:left;margin-left:-25.5pt;margin-top:-6.35pt;width:185.55pt;height:77.8pt;z-index:252195840" strokecolor="white">
            <v:textbox style="mso-next-textbox:#_x0000_s1539">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38" type="#_x0000_t75" style="position:absolute;left:0;text-align:left;margin-left:196.2pt;margin-top:2.65pt;width:47.9pt;height:53.2pt;z-index:252194816;visibility:visible;mso-wrap-edited:f">
            <v:imagedata r:id="rId8" o:title=""/>
            <w10:wrap type="topAndBottom"/>
          </v:shape>
          <o:OLEObject Type="Embed" ProgID="Word.Picture.8" ShapeID="_x0000_s1538" DrawAspect="Content" ObjectID="_1700652194" r:id="rId10"/>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7879F4" w:rsidRDefault="0068078F" w:rsidP="0068078F">
      <w:pPr>
        <w:jc w:val="center"/>
        <w:rPr>
          <w:b/>
          <w:color w:val="000000"/>
          <w:sz w:val="24"/>
          <w:szCs w:val="26"/>
          <w:lang w:val="ro-RO"/>
        </w:rPr>
      </w:pPr>
      <w:r w:rsidRPr="007879F4">
        <w:rPr>
          <w:b/>
          <w:sz w:val="24"/>
          <w:szCs w:val="26"/>
          <w:lang w:val="ro-RO"/>
        </w:rPr>
        <w:t>DECIZIA</w:t>
      </w:r>
      <w:r w:rsidRPr="007879F4">
        <w:rPr>
          <w:b/>
          <w:color w:val="000000"/>
          <w:sz w:val="24"/>
          <w:szCs w:val="26"/>
          <w:lang w:val="ro-RO"/>
        </w:rPr>
        <w:t xml:space="preserve">№ </w:t>
      </w:r>
      <w:r>
        <w:rPr>
          <w:b/>
          <w:color w:val="000000"/>
          <w:sz w:val="24"/>
          <w:szCs w:val="26"/>
          <w:lang w:val="ro-RO"/>
        </w:rPr>
        <w:t>7</w:t>
      </w:r>
      <w:r w:rsidRPr="007879F4">
        <w:rPr>
          <w:b/>
          <w:color w:val="000000"/>
          <w:sz w:val="24"/>
          <w:szCs w:val="26"/>
          <w:lang w:val="ro-RO"/>
        </w:rPr>
        <w:t>/2</w:t>
      </w:r>
    </w:p>
    <w:p w:rsidR="0068078F" w:rsidRPr="007879F4" w:rsidRDefault="0068078F" w:rsidP="0068078F">
      <w:pPr>
        <w:jc w:val="center"/>
        <w:rPr>
          <w:b/>
          <w:sz w:val="24"/>
          <w:szCs w:val="26"/>
          <w:lang w:val="ro-RO"/>
        </w:rPr>
      </w:pPr>
      <w:r w:rsidRPr="007879F4">
        <w:rPr>
          <w:b/>
          <w:sz w:val="24"/>
          <w:szCs w:val="26"/>
          <w:lang w:val="ro-RO"/>
        </w:rPr>
        <w:t>din 15 decembrie 202</w:t>
      </w:r>
      <w:r>
        <w:rPr>
          <w:b/>
          <w:sz w:val="24"/>
          <w:szCs w:val="26"/>
          <w:lang w:val="ro-RO"/>
        </w:rPr>
        <w:t>1</w:t>
      </w:r>
    </w:p>
    <w:p w:rsidR="0068078F" w:rsidRPr="007879F4" w:rsidRDefault="0068078F" w:rsidP="0068078F">
      <w:pPr>
        <w:jc w:val="center"/>
        <w:rPr>
          <w:b/>
          <w:sz w:val="24"/>
          <w:szCs w:val="26"/>
          <w:lang w:val="ro-RO"/>
        </w:rPr>
      </w:pPr>
    </w:p>
    <w:p w:rsidR="00D77BA9" w:rsidRDefault="00D77BA9" w:rsidP="00D77BA9">
      <w:pPr>
        <w:pStyle w:val="ac"/>
        <w:jc w:val="left"/>
        <w:rPr>
          <w:b/>
          <w:szCs w:val="28"/>
        </w:rPr>
      </w:pPr>
      <w:r w:rsidRPr="00E32CF3">
        <w:rPr>
          <w:b/>
        </w:rPr>
        <w:t xml:space="preserve">Cu privire la aprobarea bugetului </w:t>
      </w:r>
      <w:r>
        <w:rPr>
          <w:b/>
          <w:szCs w:val="28"/>
        </w:rPr>
        <w:t xml:space="preserve">local  </w:t>
      </w:r>
    </w:p>
    <w:p w:rsidR="00D77BA9" w:rsidRPr="00E32CF3" w:rsidRDefault="00D77BA9" w:rsidP="00D77BA9">
      <w:pPr>
        <w:pStyle w:val="ac"/>
        <w:jc w:val="left"/>
        <w:rPr>
          <w:b/>
          <w:szCs w:val="28"/>
        </w:rPr>
      </w:pPr>
      <w:r>
        <w:rPr>
          <w:b/>
          <w:szCs w:val="28"/>
        </w:rPr>
        <w:t>Olăneşti  pentru anul 2022 în prima lectură</w:t>
      </w:r>
    </w:p>
    <w:p w:rsidR="00D77BA9" w:rsidRPr="00C20C8A" w:rsidRDefault="00D77BA9" w:rsidP="00D77BA9">
      <w:pPr>
        <w:rPr>
          <w:sz w:val="28"/>
          <w:szCs w:val="28"/>
          <w:lang w:val="fr-FR"/>
        </w:rPr>
      </w:pPr>
    </w:p>
    <w:p w:rsidR="00D77BA9" w:rsidRPr="00C20C8A" w:rsidRDefault="00D77BA9" w:rsidP="00D77BA9">
      <w:pPr>
        <w:jc w:val="both"/>
        <w:rPr>
          <w:sz w:val="28"/>
          <w:szCs w:val="28"/>
          <w:lang w:val="ro-RO" w:eastAsia="zh-CN"/>
        </w:rPr>
      </w:pPr>
      <w:r>
        <w:rPr>
          <w:sz w:val="28"/>
          <w:szCs w:val="28"/>
          <w:lang w:val="en-US"/>
        </w:rPr>
        <w:t>Î</w:t>
      </w:r>
      <w:r w:rsidRPr="005D5420">
        <w:rPr>
          <w:sz w:val="28"/>
          <w:szCs w:val="28"/>
          <w:lang w:val="en-US"/>
        </w:rPr>
        <w:t xml:space="preserve">n conformitate cu prevederile </w:t>
      </w:r>
      <w:r>
        <w:rPr>
          <w:sz w:val="28"/>
          <w:szCs w:val="28"/>
          <w:lang w:val="en-US"/>
        </w:rPr>
        <w:t>art. 24</w:t>
      </w:r>
      <w:r w:rsidRPr="005D5420">
        <w:rPr>
          <w:sz w:val="28"/>
          <w:szCs w:val="28"/>
          <w:lang w:val="en-US"/>
        </w:rPr>
        <w:t xml:space="preserve"> din Legea  finanțelor publice și responsabilității bugetar-fiscale nr.181 din 25.07.2014</w:t>
      </w:r>
      <w:r>
        <w:rPr>
          <w:sz w:val="28"/>
          <w:szCs w:val="28"/>
          <w:lang w:val="en-US"/>
        </w:rPr>
        <w:t xml:space="preserve"> și art.19, </w:t>
      </w:r>
      <w:r w:rsidRPr="005D5420">
        <w:rPr>
          <w:sz w:val="28"/>
          <w:szCs w:val="28"/>
          <w:lang w:val="en-US"/>
        </w:rPr>
        <w:t>20</w:t>
      </w:r>
      <w:r>
        <w:rPr>
          <w:sz w:val="28"/>
          <w:szCs w:val="28"/>
          <w:lang w:val="en-US"/>
        </w:rPr>
        <w:t>,21,22</w:t>
      </w:r>
      <w:r w:rsidRPr="005D5420">
        <w:rPr>
          <w:sz w:val="28"/>
          <w:szCs w:val="28"/>
          <w:lang w:val="en-US"/>
        </w:rPr>
        <w:t xml:space="preserve">  al Legii Republicii Moldova nr.397-XV din 16.10.2003 privind finanțele publice locale cu ulterioarele modificări</w:t>
      </w:r>
      <w:r w:rsidRPr="002B2720">
        <w:rPr>
          <w:sz w:val="28"/>
          <w:szCs w:val="28"/>
          <w:lang w:val="en-US"/>
        </w:rPr>
        <w:t>;</w:t>
      </w:r>
      <w:r>
        <w:rPr>
          <w:sz w:val="28"/>
          <w:szCs w:val="28"/>
          <w:lang w:val="ro-RO"/>
        </w:rPr>
        <w:t>art-lor 12,21,28,29, 32,55,67 din Codul Administrativ al  Republicii Moldova nr.116 din 19.07.2018,</w:t>
      </w:r>
      <w:r>
        <w:rPr>
          <w:sz w:val="28"/>
          <w:szCs w:val="28"/>
          <w:lang w:val="en-US"/>
        </w:rPr>
        <w:t>a</w:t>
      </w:r>
      <w:r w:rsidRPr="0018296A">
        <w:rPr>
          <w:sz w:val="28"/>
          <w:szCs w:val="28"/>
          <w:lang w:val="en-US"/>
        </w:rPr>
        <w:t>vînd în vedere avizul comisiilor  de specialitate și luînd în consideraţie  raportul</w:t>
      </w:r>
      <w:r w:rsidRPr="0018296A">
        <w:rPr>
          <w:sz w:val="28"/>
          <w:szCs w:val="28"/>
          <w:lang w:val="fr-FR"/>
        </w:rPr>
        <w:t>contabilului șef </w:t>
      </w:r>
      <w:r>
        <w:rPr>
          <w:sz w:val="28"/>
          <w:szCs w:val="28"/>
          <w:lang w:val="fr-FR"/>
        </w:rPr>
        <w:t xml:space="preserve">, </w:t>
      </w:r>
    </w:p>
    <w:p w:rsidR="00D77BA9" w:rsidRPr="005D5420" w:rsidRDefault="00D77BA9" w:rsidP="00D77BA9">
      <w:pPr>
        <w:jc w:val="both"/>
        <w:rPr>
          <w:sz w:val="28"/>
          <w:szCs w:val="28"/>
          <w:lang w:val="en-US"/>
        </w:rPr>
      </w:pPr>
      <w:r>
        <w:rPr>
          <w:sz w:val="28"/>
          <w:szCs w:val="28"/>
          <w:lang w:val="en-US"/>
        </w:rPr>
        <w:t>î</w:t>
      </w:r>
      <w:r w:rsidRPr="005D5420">
        <w:rPr>
          <w:sz w:val="28"/>
          <w:szCs w:val="28"/>
          <w:lang w:val="en-US"/>
        </w:rPr>
        <w:t xml:space="preserve">n temeiul </w:t>
      </w:r>
      <w:r>
        <w:rPr>
          <w:sz w:val="28"/>
          <w:szCs w:val="28"/>
          <w:lang w:val="en-US"/>
        </w:rPr>
        <w:t xml:space="preserve">art.14 (2) lit. a), n), </w:t>
      </w:r>
      <w:r w:rsidRPr="005D5420">
        <w:rPr>
          <w:sz w:val="28"/>
          <w:szCs w:val="28"/>
          <w:lang w:val="en-US"/>
        </w:rPr>
        <w:t>art.19 (3)</w:t>
      </w:r>
      <w:r>
        <w:rPr>
          <w:sz w:val="28"/>
          <w:szCs w:val="28"/>
          <w:lang w:val="en-US"/>
        </w:rPr>
        <w:t xml:space="preserve">, </w:t>
      </w:r>
      <w:r w:rsidRPr="005D5420">
        <w:rPr>
          <w:sz w:val="28"/>
          <w:szCs w:val="28"/>
          <w:lang w:val="en-US"/>
        </w:rPr>
        <w:t>art.20(1</w:t>
      </w:r>
      <w:r>
        <w:rPr>
          <w:sz w:val="28"/>
          <w:szCs w:val="28"/>
          <w:lang w:val="en-US"/>
        </w:rPr>
        <w:t>)</w:t>
      </w:r>
      <w:r w:rsidRPr="005D5420">
        <w:rPr>
          <w:sz w:val="28"/>
          <w:szCs w:val="28"/>
          <w:lang w:val="en-US"/>
        </w:rPr>
        <w:t>,</w:t>
      </w:r>
      <w:r>
        <w:rPr>
          <w:sz w:val="28"/>
          <w:szCs w:val="28"/>
          <w:lang w:val="en-US"/>
        </w:rPr>
        <w:t xml:space="preserve"> (</w:t>
      </w:r>
      <w:r w:rsidRPr="005D5420">
        <w:rPr>
          <w:sz w:val="28"/>
          <w:szCs w:val="28"/>
          <w:lang w:val="en-US"/>
        </w:rPr>
        <w:t>3</w:t>
      </w:r>
      <w:r>
        <w:rPr>
          <w:sz w:val="28"/>
          <w:szCs w:val="28"/>
          <w:lang w:val="en-US"/>
        </w:rPr>
        <w:t>)</w:t>
      </w:r>
      <w:r w:rsidRPr="005D5420">
        <w:rPr>
          <w:sz w:val="28"/>
          <w:szCs w:val="28"/>
          <w:lang w:val="en-US"/>
        </w:rPr>
        <w:t>,</w:t>
      </w:r>
      <w:r>
        <w:rPr>
          <w:sz w:val="28"/>
          <w:szCs w:val="28"/>
          <w:lang w:val="en-US"/>
        </w:rPr>
        <w:t xml:space="preserve"> (5), art.81 al</w:t>
      </w:r>
      <w:r w:rsidRPr="005D5420">
        <w:rPr>
          <w:sz w:val="28"/>
          <w:szCs w:val="28"/>
          <w:lang w:val="en-US"/>
        </w:rPr>
        <w:t xml:space="preserve"> Legii Republicii Moldovaprivind administraţia publică locală nr.436-XVI din 28.12.2006</w:t>
      </w:r>
      <w:r>
        <w:rPr>
          <w:sz w:val="28"/>
          <w:szCs w:val="28"/>
          <w:lang w:val="en-US"/>
        </w:rPr>
        <w:t>,</w:t>
      </w:r>
      <w:r>
        <w:rPr>
          <w:sz w:val="28"/>
          <w:szCs w:val="28"/>
          <w:lang w:val="ro-RO"/>
        </w:rPr>
        <w:t xml:space="preserve">consiliul local Olăneşti  </w:t>
      </w:r>
    </w:p>
    <w:p w:rsidR="00D77BA9" w:rsidRPr="007879F4" w:rsidRDefault="00D77BA9" w:rsidP="00D77BA9">
      <w:pPr>
        <w:jc w:val="both"/>
        <w:rPr>
          <w:b/>
          <w:sz w:val="28"/>
          <w:szCs w:val="28"/>
          <w:lang w:val="en-US"/>
        </w:rPr>
      </w:pPr>
    </w:p>
    <w:p w:rsidR="00D77BA9" w:rsidRPr="00C1705E" w:rsidRDefault="00D77BA9" w:rsidP="00D77BA9">
      <w:pPr>
        <w:jc w:val="center"/>
        <w:rPr>
          <w:b/>
          <w:sz w:val="28"/>
          <w:szCs w:val="28"/>
          <w:lang w:val="en-US"/>
        </w:rPr>
      </w:pPr>
      <w:r w:rsidRPr="00C1705E">
        <w:rPr>
          <w:b/>
          <w:sz w:val="28"/>
          <w:szCs w:val="28"/>
          <w:lang w:val="en-US"/>
        </w:rPr>
        <w:t>DECIDE:</w:t>
      </w:r>
    </w:p>
    <w:p w:rsidR="00D77BA9" w:rsidRPr="0018296A" w:rsidRDefault="00D77BA9" w:rsidP="00D77BA9">
      <w:pPr>
        <w:jc w:val="both"/>
        <w:rPr>
          <w:sz w:val="28"/>
          <w:szCs w:val="28"/>
          <w:lang w:val="fr-FR"/>
        </w:rPr>
      </w:pPr>
      <w:r w:rsidRPr="0018296A">
        <w:rPr>
          <w:sz w:val="28"/>
          <w:szCs w:val="28"/>
          <w:lang w:val="fr-FR"/>
        </w:rPr>
        <w:t xml:space="preserve">1.Se aprobă  bugetul </w:t>
      </w:r>
      <w:r>
        <w:rPr>
          <w:sz w:val="28"/>
          <w:szCs w:val="28"/>
          <w:lang w:val="fr-FR"/>
        </w:rPr>
        <w:t>satului Olănești</w:t>
      </w:r>
      <w:r w:rsidRPr="0018296A">
        <w:rPr>
          <w:sz w:val="28"/>
          <w:szCs w:val="28"/>
          <w:lang w:val="fr-FR"/>
        </w:rPr>
        <w:t xml:space="preserve"> pentru an</w:t>
      </w:r>
      <w:r>
        <w:rPr>
          <w:sz w:val="28"/>
          <w:szCs w:val="28"/>
          <w:lang w:val="fr-FR"/>
        </w:rPr>
        <w:t>ul 2022</w:t>
      </w:r>
      <w:r w:rsidRPr="0018296A">
        <w:rPr>
          <w:sz w:val="28"/>
          <w:szCs w:val="28"/>
          <w:lang w:val="fr-FR"/>
        </w:rPr>
        <w:t xml:space="preserve">  în prima lectură: la</w:t>
      </w:r>
      <w:r>
        <w:rPr>
          <w:sz w:val="28"/>
          <w:szCs w:val="28"/>
          <w:lang w:val="fr-FR"/>
        </w:rPr>
        <w:t xml:space="preserve"> partea de </w:t>
      </w:r>
      <w:r w:rsidRPr="0018296A">
        <w:rPr>
          <w:sz w:val="28"/>
          <w:szCs w:val="28"/>
          <w:lang w:val="fr-FR"/>
        </w:rPr>
        <w:t xml:space="preserve"> venituri în sumă de</w:t>
      </w:r>
      <w:r w:rsidRPr="0005174D">
        <w:rPr>
          <w:b/>
          <w:bCs/>
          <w:sz w:val="28"/>
          <w:lang w:val="ro-RO"/>
        </w:rPr>
        <w:t>11232.10</w:t>
      </w:r>
      <w:r w:rsidR="000E6707">
        <w:rPr>
          <w:b/>
          <w:bCs/>
          <w:sz w:val="28"/>
          <w:lang w:val="ro-RO"/>
        </w:rPr>
        <w:t xml:space="preserve"> mii </w:t>
      </w:r>
      <w:r w:rsidRPr="00981CD1">
        <w:rPr>
          <w:sz w:val="28"/>
          <w:szCs w:val="28"/>
          <w:lang w:val="ro-RO"/>
        </w:rPr>
        <w:t xml:space="preserve">lei  </w:t>
      </w:r>
      <w:r w:rsidRPr="0018296A">
        <w:rPr>
          <w:sz w:val="28"/>
          <w:szCs w:val="28"/>
          <w:lang w:val="fr-FR"/>
        </w:rPr>
        <w:t xml:space="preserve">şi la cheltuieli în sumă de </w:t>
      </w:r>
      <w:r w:rsidRPr="0005174D">
        <w:rPr>
          <w:b/>
          <w:bCs/>
          <w:sz w:val="28"/>
          <w:lang w:val="ro-RO"/>
        </w:rPr>
        <w:t>11232.10</w:t>
      </w:r>
      <w:r w:rsidR="000E6707">
        <w:rPr>
          <w:b/>
          <w:bCs/>
          <w:sz w:val="28"/>
          <w:lang w:val="ro-RO"/>
        </w:rPr>
        <w:t xml:space="preserve"> mii </w:t>
      </w:r>
      <w:r w:rsidRPr="00981CD1">
        <w:rPr>
          <w:sz w:val="28"/>
          <w:szCs w:val="28"/>
          <w:lang w:val="ro-RO"/>
        </w:rPr>
        <w:t xml:space="preserve">lei  </w:t>
      </w:r>
      <w:r w:rsidRPr="0018296A">
        <w:rPr>
          <w:sz w:val="28"/>
          <w:szCs w:val="28"/>
          <w:lang w:val="fr-FR"/>
        </w:rPr>
        <w:t xml:space="preserve">conform Anexa nr.1,,Indicatorii  generali  și sursele de finanțare  ale bugetului </w:t>
      </w:r>
      <w:r>
        <w:rPr>
          <w:sz w:val="28"/>
          <w:szCs w:val="28"/>
          <w:lang w:val="fr-FR"/>
        </w:rPr>
        <w:t>satului Olăneștipe anul 2022</w:t>
      </w:r>
      <w:r w:rsidRPr="0018296A">
        <w:rPr>
          <w:sz w:val="28"/>
          <w:szCs w:val="28"/>
          <w:lang w:val="fr-FR"/>
        </w:rPr>
        <w:t>’’</w:t>
      </w:r>
    </w:p>
    <w:p w:rsidR="00D77BA9" w:rsidRPr="0018296A" w:rsidRDefault="00D77BA9" w:rsidP="00D77BA9">
      <w:pPr>
        <w:jc w:val="both"/>
        <w:rPr>
          <w:sz w:val="28"/>
          <w:szCs w:val="28"/>
          <w:lang w:val="ro-RO"/>
        </w:rPr>
      </w:pPr>
      <w:r w:rsidRPr="0018296A">
        <w:rPr>
          <w:sz w:val="28"/>
          <w:szCs w:val="28"/>
          <w:lang w:val="ro-RO"/>
        </w:rPr>
        <w:t xml:space="preserve">     2.Decizia se aduce la cunoştinţă :</w:t>
      </w:r>
    </w:p>
    <w:p w:rsidR="00D77BA9" w:rsidRPr="0018296A" w:rsidRDefault="00D77BA9" w:rsidP="00D77BA9">
      <w:pPr>
        <w:jc w:val="both"/>
        <w:rPr>
          <w:sz w:val="28"/>
          <w:szCs w:val="28"/>
          <w:lang w:val="ro-RO"/>
        </w:rPr>
      </w:pPr>
      <w:r w:rsidRPr="0018296A">
        <w:rPr>
          <w:sz w:val="28"/>
          <w:szCs w:val="28"/>
          <w:lang w:val="ro-RO"/>
        </w:rPr>
        <w:t xml:space="preserve">    - primarului </w:t>
      </w:r>
      <w:r>
        <w:rPr>
          <w:sz w:val="28"/>
          <w:szCs w:val="28"/>
          <w:lang w:val="ro-RO"/>
        </w:rPr>
        <w:t>satului Olănești</w:t>
      </w:r>
      <w:r w:rsidRPr="0018296A">
        <w:rPr>
          <w:sz w:val="28"/>
          <w:szCs w:val="28"/>
          <w:lang w:val="ro-RO"/>
        </w:rPr>
        <w:t>;</w:t>
      </w:r>
    </w:p>
    <w:p w:rsidR="00D77BA9" w:rsidRPr="0018296A" w:rsidRDefault="00D77BA9" w:rsidP="00D77BA9">
      <w:pPr>
        <w:jc w:val="both"/>
        <w:rPr>
          <w:sz w:val="28"/>
          <w:szCs w:val="28"/>
          <w:lang w:val="ro-RO"/>
        </w:rPr>
      </w:pPr>
      <w:r w:rsidRPr="0018296A">
        <w:rPr>
          <w:sz w:val="28"/>
          <w:szCs w:val="28"/>
          <w:lang w:val="ro-RO"/>
        </w:rPr>
        <w:t xml:space="preserve">    -</w:t>
      </w:r>
      <w:r w:rsidR="000E6707">
        <w:rPr>
          <w:sz w:val="28"/>
          <w:szCs w:val="28"/>
          <w:lang w:val="ro-RO"/>
        </w:rPr>
        <w:t xml:space="preserve"> </w:t>
      </w:r>
      <w:r w:rsidRPr="0018296A">
        <w:rPr>
          <w:sz w:val="28"/>
          <w:szCs w:val="28"/>
          <w:lang w:val="ro-RO"/>
        </w:rPr>
        <w:t>Oficiului teritorial al Cancelariei de Stat Căușeni;</w:t>
      </w:r>
    </w:p>
    <w:p w:rsidR="00D77BA9" w:rsidRPr="0018296A" w:rsidRDefault="00D77BA9" w:rsidP="00D77BA9">
      <w:pPr>
        <w:jc w:val="both"/>
        <w:rPr>
          <w:sz w:val="28"/>
          <w:szCs w:val="28"/>
          <w:lang w:val="fr-FR"/>
        </w:rPr>
      </w:pPr>
      <w:r w:rsidRPr="0018296A">
        <w:rPr>
          <w:sz w:val="28"/>
          <w:szCs w:val="28"/>
          <w:lang w:val="ro-RO"/>
        </w:rPr>
        <w:t xml:space="preserve">    - locuitorilor comunei prin afişare pe panou</w:t>
      </w:r>
      <w:r>
        <w:rPr>
          <w:sz w:val="28"/>
          <w:szCs w:val="28"/>
          <w:lang w:val="ro-RO"/>
        </w:rPr>
        <w:t>;</w:t>
      </w:r>
    </w:p>
    <w:p w:rsidR="00D77BA9" w:rsidRDefault="00D77BA9" w:rsidP="00D77BA9">
      <w:pPr>
        <w:jc w:val="both"/>
        <w:rPr>
          <w:sz w:val="28"/>
          <w:szCs w:val="28"/>
          <w:lang w:val="ro-RO"/>
        </w:rPr>
      </w:pPr>
      <w:r w:rsidRPr="0018296A">
        <w:rPr>
          <w:sz w:val="28"/>
          <w:szCs w:val="28"/>
          <w:lang w:val="ro-RO"/>
        </w:rPr>
        <w:t xml:space="preserve">    - se publică în R</w:t>
      </w:r>
      <w:r>
        <w:rPr>
          <w:sz w:val="28"/>
          <w:szCs w:val="28"/>
          <w:lang w:val="ro-RO"/>
        </w:rPr>
        <w:t>egistrul de Stat al Actelor Locale</w:t>
      </w:r>
      <w:r w:rsidRPr="0018296A">
        <w:rPr>
          <w:sz w:val="28"/>
          <w:szCs w:val="28"/>
          <w:lang w:val="ro-RO"/>
        </w:rPr>
        <w:t>.</w:t>
      </w:r>
    </w:p>
    <w:p w:rsidR="00D77BA9" w:rsidRPr="00121E87" w:rsidRDefault="00D77BA9" w:rsidP="00D77BA9">
      <w:pPr>
        <w:jc w:val="both"/>
        <w:rPr>
          <w:sz w:val="28"/>
          <w:szCs w:val="28"/>
          <w:lang w:val="fr-FR"/>
        </w:rPr>
      </w:pPr>
    </w:p>
    <w:p w:rsidR="00D77BA9" w:rsidRPr="00037465" w:rsidRDefault="00D77BA9" w:rsidP="00D77BA9">
      <w:pPr>
        <w:rPr>
          <w:b/>
          <w:sz w:val="28"/>
          <w:szCs w:val="28"/>
          <w:lang w:val="ro-RO"/>
        </w:rPr>
      </w:pPr>
      <w:r w:rsidRPr="00037465">
        <w:rPr>
          <w:b/>
          <w:sz w:val="28"/>
          <w:szCs w:val="28"/>
          <w:lang w:val="ro-RO"/>
        </w:rPr>
        <w:t xml:space="preserve">Preşedintele şedinţei                                                                                                                                                                                                            </w:t>
      </w:r>
    </w:p>
    <w:p w:rsidR="00D77BA9" w:rsidRPr="00037465" w:rsidRDefault="00D77BA9" w:rsidP="00D77BA9">
      <w:pPr>
        <w:rPr>
          <w:b/>
          <w:sz w:val="28"/>
          <w:szCs w:val="28"/>
          <w:lang w:val="ro-RO"/>
        </w:rPr>
      </w:pPr>
      <w:r w:rsidRPr="00037465">
        <w:rPr>
          <w:b/>
          <w:sz w:val="28"/>
          <w:szCs w:val="28"/>
          <w:lang w:val="ro-RO"/>
        </w:rPr>
        <w:t>CONTRASEMNEAZĂ:</w:t>
      </w:r>
    </w:p>
    <w:p w:rsidR="00D77BA9" w:rsidRPr="00037465" w:rsidRDefault="00D77BA9" w:rsidP="00D77BA9">
      <w:pPr>
        <w:shd w:val="clear" w:color="auto" w:fill="FFFFFF"/>
        <w:jc w:val="both"/>
        <w:rPr>
          <w:b/>
          <w:sz w:val="28"/>
          <w:szCs w:val="28"/>
          <w:lang w:val="ro-RO"/>
        </w:rPr>
      </w:pPr>
      <w:r w:rsidRPr="00037465">
        <w:rPr>
          <w:b/>
          <w:sz w:val="28"/>
          <w:szCs w:val="28"/>
          <w:lang w:val="ro-RO"/>
        </w:rPr>
        <w:t>Secretarul consiliului                                                       Eugenia Zveaghinţev</w:t>
      </w:r>
    </w:p>
    <w:p w:rsidR="00D77BA9" w:rsidRPr="00037465" w:rsidRDefault="00D77BA9" w:rsidP="00D77BA9">
      <w:pPr>
        <w:shd w:val="clear" w:color="auto" w:fill="FFFFFF"/>
        <w:jc w:val="both"/>
        <w:rPr>
          <w:b/>
          <w:sz w:val="28"/>
          <w:szCs w:val="28"/>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D77BA9" w:rsidRPr="007879F4" w:rsidRDefault="00D77BA9" w:rsidP="00D77BA9">
      <w:pPr>
        <w:shd w:val="clear" w:color="auto" w:fill="FFFFFF"/>
        <w:jc w:val="both"/>
        <w:rPr>
          <w:sz w:val="24"/>
          <w:szCs w:val="26"/>
          <w:lang w:val="ro-RO"/>
        </w:rPr>
      </w:pP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r>
      <w:r>
        <w:rPr>
          <w:sz w:val="24"/>
          <w:szCs w:val="26"/>
          <w:lang w:val="ro-RO"/>
        </w:rPr>
        <w:tab/>
        <w:t>Anexa nr.1</w:t>
      </w:r>
    </w:p>
    <w:p w:rsidR="00D77BA9" w:rsidRDefault="00D77BA9" w:rsidP="00D77BA9">
      <w:pPr>
        <w:tabs>
          <w:tab w:val="left" w:pos="6990"/>
        </w:tabs>
        <w:jc w:val="right"/>
        <w:rPr>
          <w:sz w:val="24"/>
          <w:lang w:val="ro-RO"/>
        </w:rPr>
      </w:pPr>
      <w:r>
        <w:rPr>
          <w:sz w:val="24"/>
          <w:lang w:val="ro-RO"/>
        </w:rPr>
        <w:t xml:space="preserve">                                                                          La  decizia  Consiliului  local  Olănești</w:t>
      </w:r>
    </w:p>
    <w:p w:rsidR="00D77BA9" w:rsidRDefault="00D77BA9" w:rsidP="00D77BA9">
      <w:pPr>
        <w:jc w:val="center"/>
        <w:rPr>
          <w:sz w:val="24"/>
          <w:lang w:val="ro-RO"/>
        </w:rPr>
      </w:pPr>
      <w:r>
        <w:rPr>
          <w:sz w:val="24"/>
          <w:lang w:val="ro-RO"/>
        </w:rPr>
        <w:t xml:space="preserve">                                                                                      Nr. 7/2    din 15.12.2021</w:t>
      </w:r>
    </w:p>
    <w:p w:rsidR="00D77BA9" w:rsidRPr="00556263" w:rsidRDefault="00D77BA9" w:rsidP="00D77BA9">
      <w:pPr>
        <w:rPr>
          <w:sz w:val="24"/>
          <w:lang w:val="ro-RO"/>
        </w:rPr>
      </w:pPr>
    </w:p>
    <w:p w:rsidR="00D77BA9" w:rsidRDefault="00D77BA9" w:rsidP="00D77BA9">
      <w:pPr>
        <w:rPr>
          <w:sz w:val="24"/>
          <w:lang w:val="ro-RO"/>
        </w:rPr>
      </w:pPr>
    </w:p>
    <w:p w:rsidR="00D77BA9" w:rsidRPr="00285496" w:rsidRDefault="00D77BA9" w:rsidP="00D77BA9">
      <w:pPr>
        <w:tabs>
          <w:tab w:val="left" w:pos="1755"/>
        </w:tabs>
        <w:jc w:val="center"/>
        <w:rPr>
          <w:b/>
          <w:sz w:val="28"/>
          <w:lang w:val="ro-RO"/>
        </w:rPr>
      </w:pPr>
      <w:r w:rsidRPr="00285496">
        <w:rPr>
          <w:b/>
          <w:sz w:val="28"/>
          <w:lang w:val="ro-RO"/>
        </w:rPr>
        <w:t>Indicatorii  generali  și  sursele  de  finanțare  ale  bugetului  local  UAT  Olănești</w:t>
      </w:r>
    </w:p>
    <w:p w:rsidR="00D77BA9" w:rsidRDefault="00D77BA9" w:rsidP="00D77BA9">
      <w:pPr>
        <w:tabs>
          <w:tab w:val="left" w:pos="1755"/>
        </w:tabs>
        <w:rPr>
          <w:sz w:val="24"/>
          <w:lang w:val="ro-RO"/>
        </w:rPr>
      </w:pPr>
    </w:p>
    <w:tbl>
      <w:tblPr>
        <w:tblStyle w:val="a5"/>
        <w:tblW w:w="0" w:type="auto"/>
        <w:tblLook w:val="04A0"/>
      </w:tblPr>
      <w:tblGrid>
        <w:gridCol w:w="6629"/>
        <w:gridCol w:w="1559"/>
        <w:gridCol w:w="1383"/>
      </w:tblGrid>
      <w:tr w:rsidR="00D77BA9" w:rsidTr="00D77BA9">
        <w:tc>
          <w:tcPr>
            <w:tcW w:w="6629" w:type="dxa"/>
          </w:tcPr>
          <w:p w:rsidR="00D77BA9" w:rsidRPr="00090DA0" w:rsidRDefault="00D77BA9" w:rsidP="00D77BA9">
            <w:pPr>
              <w:tabs>
                <w:tab w:val="left" w:pos="2145"/>
              </w:tabs>
              <w:rPr>
                <w:b/>
                <w:color w:val="FF0000"/>
                <w:sz w:val="28"/>
                <w:szCs w:val="28"/>
                <w:lang w:val="ro-RO"/>
              </w:rPr>
            </w:pPr>
            <w:r w:rsidRPr="00090DA0">
              <w:rPr>
                <w:b/>
                <w:color w:val="FF0000"/>
                <w:sz w:val="28"/>
                <w:szCs w:val="28"/>
                <w:lang w:val="ro-RO"/>
              </w:rPr>
              <w:tab/>
            </w:r>
            <w:r w:rsidRPr="00090DA0">
              <w:rPr>
                <w:b/>
                <w:sz w:val="28"/>
                <w:szCs w:val="28"/>
                <w:lang w:val="ro-RO"/>
              </w:rPr>
              <w:t>Denumirea</w:t>
            </w:r>
          </w:p>
        </w:tc>
        <w:tc>
          <w:tcPr>
            <w:tcW w:w="1559" w:type="dxa"/>
          </w:tcPr>
          <w:p w:rsidR="00D77BA9" w:rsidRPr="00090DA0" w:rsidRDefault="00D77BA9" w:rsidP="00D77BA9">
            <w:pPr>
              <w:tabs>
                <w:tab w:val="left" w:pos="1755"/>
              </w:tabs>
              <w:rPr>
                <w:b/>
                <w:sz w:val="28"/>
                <w:szCs w:val="28"/>
                <w:lang w:val="ro-RO"/>
              </w:rPr>
            </w:pPr>
            <w:r w:rsidRPr="00090DA0">
              <w:rPr>
                <w:b/>
                <w:sz w:val="28"/>
                <w:szCs w:val="28"/>
                <w:lang w:val="ro-RO"/>
              </w:rPr>
              <w:t xml:space="preserve"> Cod  Eco</w:t>
            </w:r>
          </w:p>
        </w:tc>
        <w:tc>
          <w:tcPr>
            <w:tcW w:w="1383" w:type="dxa"/>
          </w:tcPr>
          <w:p w:rsidR="00D77BA9" w:rsidRPr="00090DA0" w:rsidRDefault="00D77BA9" w:rsidP="00D77BA9">
            <w:pPr>
              <w:tabs>
                <w:tab w:val="left" w:pos="1755"/>
              </w:tabs>
              <w:rPr>
                <w:b/>
                <w:sz w:val="28"/>
                <w:szCs w:val="28"/>
                <w:lang w:val="ro-RO"/>
              </w:rPr>
            </w:pPr>
            <w:r w:rsidRPr="00090DA0">
              <w:rPr>
                <w:b/>
                <w:sz w:val="28"/>
                <w:szCs w:val="28"/>
                <w:lang w:val="ro-RO"/>
              </w:rPr>
              <w:t>Suma, mii  lei</w:t>
            </w:r>
          </w:p>
        </w:tc>
      </w:tr>
      <w:tr w:rsidR="00D77BA9" w:rsidTr="00D77BA9">
        <w:tc>
          <w:tcPr>
            <w:tcW w:w="6629" w:type="dxa"/>
          </w:tcPr>
          <w:p w:rsidR="00D77BA9" w:rsidRPr="00090DA0" w:rsidRDefault="00D77BA9" w:rsidP="00D77BA9">
            <w:pPr>
              <w:tabs>
                <w:tab w:val="left" w:pos="1755"/>
              </w:tabs>
              <w:rPr>
                <w:b/>
                <w:sz w:val="28"/>
                <w:szCs w:val="28"/>
                <w:lang w:val="ro-RO"/>
              </w:rPr>
            </w:pPr>
            <w:r w:rsidRPr="00090DA0">
              <w:rPr>
                <w:b/>
                <w:sz w:val="28"/>
                <w:szCs w:val="28"/>
                <w:lang w:val="ro-RO"/>
              </w:rPr>
              <w:t>1.VENITURI,  total</w:t>
            </w:r>
          </w:p>
          <w:p w:rsidR="00D77BA9" w:rsidRPr="00090DA0" w:rsidRDefault="00D77BA9" w:rsidP="00D77BA9">
            <w:pPr>
              <w:tabs>
                <w:tab w:val="left" w:pos="1755"/>
              </w:tabs>
              <w:rPr>
                <w:b/>
                <w:sz w:val="28"/>
                <w:szCs w:val="28"/>
                <w:lang w:val="ro-RO"/>
              </w:rPr>
            </w:pPr>
          </w:p>
        </w:tc>
        <w:tc>
          <w:tcPr>
            <w:tcW w:w="1559" w:type="dxa"/>
          </w:tcPr>
          <w:p w:rsidR="00D77BA9" w:rsidRPr="00090DA0" w:rsidRDefault="00D77BA9" w:rsidP="00D77BA9">
            <w:pPr>
              <w:tabs>
                <w:tab w:val="left" w:pos="1755"/>
              </w:tabs>
              <w:jc w:val="center"/>
              <w:rPr>
                <w:b/>
                <w:sz w:val="28"/>
                <w:szCs w:val="28"/>
                <w:lang w:val="ro-RO"/>
              </w:rPr>
            </w:pPr>
            <w:r w:rsidRPr="00090DA0">
              <w:rPr>
                <w:b/>
                <w:sz w:val="28"/>
                <w:szCs w:val="28"/>
                <w:lang w:val="ro-RO"/>
              </w:rPr>
              <w:t>1</w:t>
            </w:r>
          </w:p>
        </w:tc>
        <w:tc>
          <w:tcPr>
            <w:tcW w:w="1383" w:type="dxa"/>
          </w:tcPr>
          <w:p w:rsidR="00D77BA9" w:rsidRPr="00090DA0" w:rsidRDefault="00D77BA9" w:rsidP="00D77BA9">
            <w:pPr>
              <w:tabs>
                <w:tab w:val="left" w:pos="1755"/>
              </w:tabs>
              <w:jc w:val="center"/>
              <w:rPr>
                <w:sz w:val="28"/>
                <w:szCs w:val="28"/>
                <w:lang w:val="ro-RO"/>
              </w:rPr>
            </w:pPr>
            <w:bookmarkStart w:id="0" w:name="_Hlk89757579"/>
            <w:r>
              <w:rPr>
                <w:sz w:val="28"/>
                <w:lang w:val="ro-RO"/>
              </w:rPr>
              <w:t>11232.10</w:t>
            </w:r>
            <w:bookmarkEnd w:id="0"/>
          </w:p>
        </w:tc>
      </w:tr>
      <w:tr w:rsidR="00D77BA9" w:rsidTr="00D77BA9">
        <w:tc>
          <w:tcPr>
            <w:tcW w:w="6629" w:type="dxa"/>
          </w:tcPr>
          <w:p w:rsidR="00D77BA9" w:rsidRPr="00090DA0" w:rsidRDefault="00D77BA9" w:rsidP="00D77BA9">
            <w:pPr>
              <w:tabs>
                <w:tab w:val="left" w:pos="1755"/>
              </w:tabs>
              <w:rPr>
                <w:b/>
                <w:sz w:val="28"/>
                <w:szCs w:val="28"/>
                <w:lang w:val="ro-RO"/>
              </w:rPr>
            </w:pPr>
            <w:r w:rsidRPr="00090DA0">
              <w:rPr>
                <w:b/>
                <w:sz w:val="28"/>
                <w:szCs w:val="28"/>
                <w:lang w:val="ro-RO"/>
              </w:rPr>
              <w:t>inclusiv  transferuri de  la bugetul  de  stat</w:t>
            </w:r>
          </w:p>
          <w:p w:rsidR="00D77BA9" w:rsidRPr="00090DA0" w:rsidRDefault="00D77BA9" w:rsidP="00D77BA9">
            <w:pPr>
              <w:tabs>
                <w:tab w:val="left" w:pos="1755"/>
              </w:tabs>
              <w:rPr>
                <w:b/>
                <w:sz w:val="28"/>
                <w:szCs w:val="28"/>
                <w:lang w:val="ro-RO"/>
              </w:rPr>
            </w:pPr>
          </w:p>
        </w:tc>
        <w:tc>
          <w:tcPr>
            <w:tcW w:w="1559" w:type="dxa"/>
          </w:tcPr>
          <w:p w:rsidR="00D77BA9" w:rsidRPr="00090DA0" w:rsidRDefault="00D77BA9" w:rsidP="00D77BA9">
            <w:pPr>
              <w:tabs>
                <w:tab w:val="left" w:pos="1755"/>
              </w:tabs>
              <w:jc w:val="center"/>
              <w:rPr>
                <w:b/>
                <w:sz w:val="28"/>
                <w:szCs w:val="28"/>
                <w:lang w:val="ro-RO"/>
              </w:rPr>
            </w:pPr>
          </w:p>
        </w:tc>
        <w:tc>
          <w:tcPr>
            <w:tcW w:w="1383" w:type="dxa"/>
          </w:tcPr>
          <w:p w:rsidR="00D77BA9" w:rsidRPr="00090DA0" w:rsidRDefault="00D77BA9" w:rsidP="00D77BA9">
            <w:pPr>
              <w:tabs>
                <w:tab w:val="left" w:pos="1755"/>
              </w:tabs>
              <w:jc w:val="center"/>
              <w:rPr>
                <w:sz w:val="28"/>
                <w:szCs w:val="28"/>
                <w:lang w:val="ro-RO"/>
              </w:rPr>
            </w:pPr>
            <w:r>
              <w:rPr>
                <w:sz w:val="28"/>
                <w:szCs w:val="28"/>
                <w:lang w:val="ro-RO"/>
              </w:rPr>
              <w:t>7780.4</w:t>
            </w:r>
          </w:p>
        </w:tc>
      </w:tr>
      <w:tr w:rsidR="00D77BA9" w:rsidTr="00D77BA9">
        <w:tc>
          <w:tcPr>
            <w:tcW w:w="6629" w:type="dxa"/>
          </w:tcPr>
          <w:p w:rsidR="00D77BA9" w:rsidRPr="00090DA0" w:rsidRDefault="00D77BA9" w:rsidP="00D77BA9">
            <w:pPr>
              <w:tabs>
                <w:tab w:val="left" w:pos="1755"/>
              </w:tabs>
              <w:rPr>
                <w:b/>
                <w:sz w:val="28"/>
                <w:szCs w:val="28"/>
                <w:lang w:val="ro-RO"/>
              </w:rPr>
            </w:pPr>
            <w:r w:rsidRPr="00090DA0">
              <w:rPr>
                <w:b/>
                <w:sz w:val="28"/>
                <w:szCs w:val="28"/>
                <w:lang w:val="ro-RO"/>
              </w:rPr>
              <w:t>II.CHELTUIELI, total</w:t>
            </w:r>
          </w:p>
          <w:p w:rsidR="00D77BA9" w:rsidRPr="00090DA0" w:rsidRDefault="00D77BA9" w:rsidP="00D77BA9">
            <w:pPr>
              <w:tabs>
                <w:tab w:val="left" w:pos="1755"/>
              </w:tabs>
              <w:rPr>
                <w:b/>
                <w:sz w:val="28"/>
                <w:szCs w:val="28"/>
                <w:lang w:val="ro-RO"/>
              </w:rPr>
            </w:pPr>
          </w:p>
        </w:tc>
        <w:tc>
          <w:tcPr>
            <w:tcW w:w="1559" w:type="dxa"/>
          </w:tcPr>
          <w:p w:rsidR="00D77BA9" w:rsidRPr="00090DA0" w:rsidRDefault="00D77BA9" w:rsidP="00D77BA9">
            <w:pPr>
              <w:tabs>
                <w:tab w:val="left" w:pos="1755"/>
              </w:tabs>
              <w:jc w:val="center"/>
              <w:rPr>
                <w:b/>
                <w:sz w:val="28"/>
                <w:szCs w:val="28"/>
                <w:lang w:val="ro-RO"/>
              </w:rPr>
            </w:pPr>
            <w:r w:rsidRPr="00090DA0">
              <w:rPr>
                <w:b/>
                <w:sz w:val="28"/>
                <w:szCs w:val="28"/>
                <w:lang w:val="ro-RO"/>
              </w:rPr>
              <w:t>2+3</w:t>
            </w:r>
          </w:p>
        </w:tc>
        <w:tc>
          <w:tcPr>
            <w:tcW w:w="1383" w:type="dxa"/>
          </w:tcPr>
          <w:p w:rsidR="00D77BA9" w:rsidRPr="00090DA0" w:rsidRDefault="00D77BA9" w:rsidP="00D77BA9">
            <w:pPr>
              <w:tabs>
                <w:tab w:val="left" w:pos="1755"/>
              </w:tabs>
              <w:jc w:val="center"/>
              <w:rPr>
                <w:sz w:val="28"/>
                <w:szCs w:val="28"/>
                <w:lang w:val="ro-RO"/>
              </w:rPr>
            </w:pPr>
            <w:r>
              <w:rPr>
                <w:sz w:val="28"/>
                <w:lang w:val="ro-RO"/>
              </w:rPr>
              <w:t>11232.10</w:t>
            </w:r>
          </w:p>
        </w:tc>
      </w:tr>
      <w:tr w:rsidR="00D77BA9" w:rsidTr="00D77BA9">
        <w:tc>
          <w:tcPr>
            <w:tcW w:w="6629" w:type="dxa"/>
          </w:tcPr>
          <w:p w:rsidR="00D77BA9" w:rsidRPr="00090DA0" w:rsidRDefault="00D77BA9" w:rsidP="00D77BA9">
            <w:pPr>
              <w:tabs>
                <w:tab w:val="left" w:pos="1755"/>
              </w:tabs>
              <w:rPr>
                <w:b/>
                <w:sz w:val="28"/>
                <w:szCs w:val="28"/>
                <w:lang w:val="ro-RO"/>
              </w:rPr>
            </w:pPr>
            <w:r w:rsidRPr="00090DA0">
              <w:rPr>
                <w:b/>
                <w:sz w:val="28"/>
                <w:szCs w:val="28"/>
                <w:lang w:val="ro-RO"/>
              </w:rPr>
              <w:t>inclusiv transferuri către  bugetele UAT de  nivelul  întîi</w:t>
            </w:r>
          </w:p>
          <w:p w:rsidR="00D77BA9" w:rsidRPr="00090DA0" w:rsidRDefault="00D77BA9" w:rsidP="00D77BA9">
            <w:pPr>
              <w:tabs>
                <w:tab w:val="left" w:pos="1755"/>
              </w:tabs>
              <w:rPr>
                <w:b/>
                <w:sz w:val="28"/>
                <w:szCs w:val="28"/>
                <w:lang w:val="ro-RO"/>
              </w:rPr>
            </w:pPr>
          </w:p>
        </w:tc>
        <w:tc>
          <w:tcPr>
            <w:tcW w:w="1559" w:type="dxa"/>
          </w:tcPr>
          <w:p w:rsidR="00D77BA9" w:rsidRPr="00090DA0" w:rsidRDefault="00D77BA9" w:rsidP="00D77BA9">
            <w:pPr>
              <w:tabs>
                <w:tab w:val="left" w:pos="1755"/>
              </w:tabs>
              <w:jc w:val="center"/>
              <w:rPr>
                <w:b/>
                <w:sz w:val="28"/>
                <w:szCs w:val="28"/>
                <w:lang w:val="ro-RO"/>
              </w:rPr>
            </w:pPr>
          </w:p>
        </w:tc>
        <w:tc>
          <w:tcPr>
            <w:tcW w:w="1383" w:type="dxa"/>
          </w:tcPr>
          <w:p w:rsidR="00D77BA9" w:rsidRPr="00090DA0" w:rsidRDefault="00D77BA9" w:rsidP="00D77BA9">
            <w:pPr>
              <w:tabs>
                <w:tab w:val="left" w:pos="1755"/>
              </w:tabs>
              <w:jc w:val="center"/>
              <w:rPr>
                <w:sz w:val="28"/>
                <w:szCs w:val="28"/>
                <w:lang w:val="ro-RO"/>
              </w:rPr>
            </w:pPr>
            <w:r>
              <w:rPr>
                <w:sz w:val="28"/>
                <w:szCs w:val="28"/>
                <w:lang w:val="ro-RO"/>
              </w:rPr>
              <w:t>7780.4</w:t>
            </w:r>
          </w:p>
        </w:tc>
      </w:tr>
      <w:tr w:rsidR="00D77BA9" w:rsidTr="00D77BA9">
        <w:tc>
          <w:tcPr>
            <w:tcW w:w="6629" w:type="dxa"/>
          </w:tcPr>
          <w:p w:rsidR="00D77BA9" w:rsidRPr="00090DA0" w:rsidRDefault="00D77BA9" w:rsidP="00D77BA9">
            <w:pPr>
              <w:tabs>
                <w:tab w:val="left" w:pos="1755"/>
              </w:tabs>
              <w:rPr>
                <w:b/>
                <w:sz w:val="28"/>
                <w:szCs w:val="28"/>
                <w:lang w:val="ro-RO"/>
              </w:rPr>
            </w:pPr>
            <w:r w:rsidRPr="00090DA0">
              <w:rPr>
                <w:b/>
                <w:sz w:val="28"/>
                <w:szCs w:val="28"/>
                <w:lang w:val="ro-RO"/>
              </w:rPr>
              <w:t>III.SOLD  BUGETAR</w:t>
            </w:r>
          </w:p>
          <w:p w:rsidR="00D77BA9" w:rsidRPr="00090DA0" w:rsidRDefault="00D77BA9" w:rsidP="00D77BA9">
            <w:pPr>
              <w:tabs>
                <w:tab w:val="left" w:pos="1755"/>
              </w:tabs>
              <w:rPr>
                <w:b/>
                <w:sz w:val="28"/>
                <w:szCs w:val="28"/>
                <w:lang w:val="ro-RO"/>
              </w:rPr>
            </w:pPr>
          </w:p>
        </w:tc>
        <w:tc>
          <w:tcPr>
            <w:tcW w:w="1559" w:type="dxa"/>
          </w:tcPr>
          <w:p w:rsidR="00D77BA9" w:rsidRPr="00090DA0" w:rsidRDefault="00D77BA9" w:rsidP="00D77BA9">
            <w:pPr>
              <w:tabs>
                <w:tab w:val="left" w:pos="1755"/>
              </w:tabs>
              <w:jc w:val="center"/>
              <w:rPr>
                <w:b/>
                <w:sz w:val="28"/>
                <w:szCs w:val="28"/>
                <w:lang w:val="ro-RO"/>
              </w:rPr>
            </w:pPr>
            <w:r w:rsidRPr="00090DA0">
              <w:rPr>
                <w:b/>
                <w:sz w:val="28"/>
                <w:szCs w:val="28"/>
                <w:lang w:val="ro-RO"/>
              </w:rPr>
              <w:t>1-(2+3)</w:t>
            </w:r>
          </w:p>
        </w:tc>
        <w:tc>
          <w:tcPr>
            <w:tcW w:w="1383" w:type="dxa"/>
          </w:tcPr>
          <w:p w:rsidR="00D77BA9" w:rsidRPr="00090DA0" w:rsidRDefault="00D77BA9" w:rsidP="00D77BA9">
            <w:pPr>
              <w:tabs>
                <w:tab w:val="left" w:pos="1755"/>
              </w:tabs>
              <w:jc w:val="center"/>
              <w:rPr>
                <w:sz w:val="28"/>
                <w:szCs w:val="28"/>
                <w:lang w:val="ro-RO"/>
              </w:rPr>
            </w:pPr>
          </w:p>
        </w:tc>
      </w:tr>
      <w:tr w:rsidR="00D77BA9" w:rsidTr="00D77BA9">
        <w:tc>
          <w:tcPr>
            <w:tcW w:w="6629" w:type="dxa"/>
          </w:tcPr>
          <w:p w:rsidR="00D77BA9" w:rsidRPr="00090DA0" w:rsidRDefault="00D77BA9" w:rsidP="00D77BA9">
            <w:pPr>
              <w:tabs>
                <w:tab w:val="left" w:pos="1755"/>
              </w:tabs>
              <w:rPr>
                <w:b/>
                <w:sz w:val="28"/>
                <w:szCs w:val="28"/>
                <w:lang w:val="ro-RO"/>
              </w:rPr>
            </w:pPr>
            <w:r w:rsidRPr="00090DA0">
              <w:rPr>
                <w:b/>
                <w:sz w:val="28"/>
                <w:szCs w:val="28"/>
                <w:lang w:val="ro-RO"/>
              </w:rPr>
              <w:t>IV.SURSELE  DE  FINANȚARE, total</w:t>
            </w:r>
          </w:p>
          <w:p w:rsidR="00D77BA9" w:rsidRPr="00090DA0" w:rsidRDefault="00D77BA9" w:rsidP="00D77BA9">
            <w:pPr>
              <w:tabs>
                <w:tab w:val="left" w:pos="1755"/>
              </w:tabs>
              <w:rPr>
                <w:b/>
                <w:sz w:val="28"/>
                <w:szCs w:val="28"/>
                <w:lang w:val="ro-RO"/>
              </w:rPr>
            </w:pPr>
          </w:p>
        </w:tc>
        <w:tc>
          <w:tcPr>
            <w:tcW w:w="1559" w:type="dxa"/>
          </w:tcPr>
          <w:p w:rsidR="00D77BA9" w:rsidRPr="00090DA0" w:rsidRDefault="00D77BA9" w:rsidP="00D77BA9">
            <w:pPr>
              <w:tabs>
                <w:tab w:val="left" w:pos="1755"/>
              </w:tabs>
              <w:jc w:val="center"/>
              <w:rPr>
                <w:b/>
                <w:sz w:val="28"/>
                <w:szCs w:val="28"/>
                <w:lang w:val="ro-RO"/>
              </w:rPr>
            </w:pPr>
            <w:r w:rsidRPr="00090DA0">
              <w:rPr>
                <w:b/>
                <w:sz w:val="28"/>
                <w:szCs w:val="28"/>
                <w:lang w:val="ro-RO"/>
              </w:rPr>
              <w:t>4+5+9</w:t>
            </w:r>
          </w:p>
        </w:tc>
        <w:tc>
          <w:tcPr>
            <w:tcW w:w="1383" w:type="dxa"/>
          </w:tcPr>
          <w:p w:rsidR="00D77BA9" w:rsidRPr="00090DA0" w:rsidRDefault="00D77BA9" w:rsidP="00D77BA9">
            <w:pPr>
              <w:tabs>
                <w:tab w:val="left" w:pos="1755"/>
              </w:tabs>
              <w:jc w:val="center"/>
              <w:rPr>
                <w:sz w:val="28"/>
                <w:szCs w:val="28"/>
                <w:lang w:val="ro-RO"/>
              </w:rPr>
            </w:pPr>
          </w:p>
        </w:tc>
      </w:tr>
      <w:tr w:rsidR="00D77BA9" w:rsidRPr="002B58FA" w:rsidTr="00D77BA9">
        <w:tc>
          <w:tcPr>
            <w:tcW w:w="6629" w:type="dxa"/>
          </w:tcPr>
          <w:p w:rsidR="00D77BA9" w:rsidRPr="00090DA0" w:rsidRDefault="00D77BA9" w:rsidP="00D77BA9">
            <w:pPr>
              <w:tabs>
                <w:tab w:val="left" w:pos="1755"/>
              </w:tabs>
              <w:rPr>
                <w:sz w:val="28"/>
                <w:szCs w:val="28"/>
                <w:lang w:val="ro-RO"/>
              </w:rPr>
            </w:pPr>
            <w:r w:rsidRPr="00090DA0">
              <w:rPr>
                <w:sz w:val="28"/>
                <w:szCs w:val="28"/>
                <w:lang w:val="ro-RO"/>
              </w:rPr>
              <w:t>inclusiv  conform  clasificației  economice (k3)</w:t>
            </w:r>
          </w:p>
          <w:p w:rsidR="00D77BA9" w:rsidRPr="00090DA0" w:rsidRDefault="00D77BA9" w:rsidP="00D77BA9">
            <w:pPr>
              <w:tabs>
                <w:tab w:val="left" w:pos="1755"/>
              </w:tabs>
              <w:rPr>
                <w:sz w:val="28"/>
                <w:szCs w:val="28"/>
                <w:lang w:val="ro-RO"/>
              </w:rPr>
            </w:pPr>
          </w:p>
        </w:tc>
        <w:tc>
          <w:tcPr>
            <w:tcW w:w="1559" w:type="dxa"/>
          </w:tcPr>
          <w:p w:rsidR="00D77BA9" w:rsidRPr="00090DA0" w:rsidRDefault="00D77BA9" w:rsidP="00D77BA9">
            <w:pPr>
              <w:tabs>
                <w:tab w:val="left" w:pos="1755"/>
              </w:tabs>
              <w:jc w:val="center"/>
              <w:rPr>
                <w:sz w:val="28"/>
                <w:szCs w:val="28"/>
                <w:lang w:val="ro-RO"/>
              </w:rPr>
            </w:pPr>
          </w:p>
        </w:tc>
        <w:tc>
          <w:tcPr>
            <w:tcW w:w="1383" w:type="dxa"/>
          </w:tcPr>
          <w:p w:rsidR="00D77BA9" w:rsidRPr="00090DA0" w:rsidRDefault="00D77BA9" w:rsidP="00D77BA9">
            <w:pPr>
              <w:tabs>
                <w:tab w:val="left" w:pos="1755"/>
              </w:tabs>
              <w:jc w:val="center"/>
              <w:rPr>
                <w:sz w:val="28"/>
                <w:szCs w:val="28"/>
                <w:lang w:val="ro-RO"/>
              </w:rPr>
            </w:pPr>
          </w:p>
        </w:tc>
      </w:tr>
      <w:tr w:rsidR="00D77BA9" w:rsidTr="00D77BA9">
        <w:tc>
          <w:tcPr>
            <w:tcW w:w="6629" w:type="dxa"/>
          </w:tcPr>
          <w:p w:rsidR="00D77BA9" w:rsidRPr="00090DA0" w:rsidRDefault="00D77BA9" w:rsidP="00D77BA9">
            <w:pPr>
              <w:tabs>
                <w:tab w:val="left" w:pos="1755"/>
              </w:tabs>
              <w:rPr>
                <w:sz w:val="28"/>
                <w:szCs w:val="28"/>
                <w:lang w:val="ro-RO"/>
              </w:rPr>
            </w:pPr>
            <w:r w:rsidRPr="00090DA0">
              <w:rPr>
                <w:sz w:val="28"/>
                <w:szCs w:val="28"/>
                <w:lang w:val="ro-RO"/>
              </w:rPr>
              <w:t>Împrimuturi  recreditate  între  bugetul  de  stat  și  bugetele  locale</w:t>
            </w:r>
          </w:p>
          <w:p w:rsidR="00D77BA9" w:rsidRPr="00090DA0" w:rsidRDefault="00D77BA9" w:rsidP="00D77BA9">
            <w:pPr>
              <w:tabs>
                <w:tab w:val="left" w:pos="1755"/>
              </w:tabs>
              <w:rPr>
                <w:sz w:val="28"/>
                <w:szCs w:val="28"/>
                <w:lang w:val="ro-RO"/>
              </w:rPr>
            </w:pPr>
          </w:p>
        </w:tc>
        <w:tc>
          <w:tcPr>
            <w:tcW w:w="1559" w:type="dxa"/>
          </w:tcPr>
          <w:p w:rsidR="00D77BA9" w:rsidRPr="00090DA0" w:rsidRDefault="00D77BA9" w:rsidP="00D77BA9">
            <w:pPr>
              <w:tabs>
                <w:tab w:val="left" w:pos="1755"/>
              </w:tabs>
              <w:jc w:val="center"/>
              <w:rPr>
                <w:sz w:val="28"/>
                <w:szCs w:val="28"/>
                <w:lang w:val="ro-RO"/>
              </w:rPr>
            </w:pPr>
            <w:r w:rsidRPr="00090DA0">
              <w:rPr>
                <w:sz w:val="28"/>
                <w:szCs w:val="28"/>
                <w:lang w:val="ro-RO"/>
              </w:rPr>
              <w:t>561</w:t>
            </w:r>
          </w:p>
        </w:tc>
        <w:tc>
          <w:tcPr>
            <w:tcW w:w="1383" w:type="dxa"/>
          </w:tcPr>
          <w:p w:rsidR="00D77BA9" w:rsidRPr="00090DA0" w:rsidRDefault="00D77BA9" w:rsidP="00D77BA9">
            <w:pPr>
              <w:tabs>
                <w:tab w:val="left" w:pos="1755"/>
              </w:tabs>
              <w:jc w:val="center"/>
              <w:rPr>
                <w:sz w:val="28"/>
                <w:szCs w:val="28"/>
                <w:lang w:val="ro-RO"/>
              </w:rPr>
            </w:pPr>
          </w:p>
        </w:tc>
      </w:tr>
      <w:tr w:rsidR="00D77BA9" w:rsidTr="00D77BA9">
        <w:tc>
          <w:tcPr>
            <w:tcW w:w="6629" w:type="dxa"/>
          </w:tcPr>
          <w:p w:rsidR="00D77BA9" w:rsidRPr="00090DA0" w:rsidRDefault="00D77BA9" w:rsidP="00D77BA9">
            <w:pPr>
              <w:tabs>
                <w:tab w:val="left" w:pos="1755"/>
              </w:tabs>
              <w:rPr>
                <w:sz w:val="28"/>
                <w:szCs w:val="28"/>
                <w:lang w:val="ro-RO"/>
              </w:rPr>
            </w:pPr>
            <w:r w:rsidRPr="00090DA0">
              <w:rPr>
                <w:sz w:val="28"/>
                <w:szCs w:val="28"/>
                <w:lang w:val="ro-RO"/>
              </w:rPr>
              <w:t>Sold  mijloace  bănești  la  începutul  perioadei</w:t>
            </w:r>
          </w:p>
          <w:p w:rsidR="00D77BA9" w:rsidRPr="00090DA0" w:rsidRDefault="00D77BA9" w:rsidP="00D77BA9">
            <w:pPr>
              <w:tabs>
                <w:tab w:val="left" w:pos="1755"/>
              </w:tabs>
              <w:rPr>
                <w:sz w:val="28"/>
                <w:szCs w:val="28"/>
                <w:lang w:val="ro-RO"/>
              </w:rPr>
            </w:pPr>
          </w:p>
        </w:tc>
        <w:tc>
          <w:tcPr>
            <w:tcW w:w="1559" w:type="dxa"/>
          </w:tcPr>
          <w:p w:rsidR="00D77BA9" w:rsidRPr="00090DA0" w:rsidRDefault="00D77BA9" w:rsidP="00D77BA9">
            <w:pPr>
              <w:tabs>
                <w:tab w:val="left" w:pos="1755"/>
              </w:tabs>
              <w:jc w:val="center"/>
              <w:rPr>
                <w:sz w:val="28"/>
                <w:szCs w:val="28"/>
                <w:lang w:val="ro-RO"/>
              </w:rPr>
            </w:pPr>
            <w:r w:rsidRPr="00090DA0">
              <w:rPr>
                <w:sz w:val="28"/>
                <w:szCs w:val="28"/>
                <w:lang w:val="ro-RO"/>
              </w:rPr>
              <w:t>910</w:t>
            </w:r>
          </w:p>
        </w:tc>
        <w:tc>
          <w:tcPr>
            <w:tcW w:w="1383" w:type="dxa"/>
          </w:tcPr>
          <w:p w:rsidR="00D77BA9" w:rsidRPr="00090DA0" w:rsidRDefault="00D77BA9" w:rsidP="00D77BA9">
            <w:pPr>
              <w:tabs>
                <w:tab w:val="left" w:pos="1755"/>
              </w:tabs>
              <w:jc w:val="center"/>
              <w:rPr>
                <w:sz w:val="28"/>
                <w:szCs w:val="28"/>
                <w:lang w:val="ro-RO"/>
              </w:rPr>
            </w:pPr>
          </w:p>
        </w:tc>
      </w:tr>
      <w:tr w:rsidR="00D77BA9" w:rsidTr="00D77BA9">
        <w:tc>
          <w:tcPr>
            <w:tcW w:w="6629" w:type="dxa"/>
          </w:tcPr>
          <w:p w:rsidR="00D77BA9" w:rsidRPr="00090DA0" w:rsidRDefault="00D77BA9" w:rsidP="00D77BA9">
            <w:pPr>
              <w:tabs>
                <w:tab w:val="left" w:pos="1755"/>
              </w:tabs>
              <w:rPr>
                <w:sz w:val="28"/>
                <w:szCs w:val="28"/>
                <w:lang w:val="ro-RO"/>
              </w:rPr>
            </w:pPr>
            <w:r w:rsidRPr="00090DA0">
              <w:rPr>
                <w:sz w:val="28"/>
                <w:szCs w:val="28"/>
                <w:lang w:val="ro-RO"/>
              </w:rPr>
              <w:t>Sold  mijloace  bănești  la  sfîrșitul  perioadei</w:t>
            </w:r>
          </w:p>
          <w:p w:rsidR="00D77BA9" w:rsidRPr="00090DA0" w:rsidRDefault="00D77BA9" w:rsidP="00D77BA9">
            <w:pPr>
              <w:tabs>
                <w:tab w:val="left" w:pos="1755"/>
              </w:tabs>
              <w:rPr>
                <w:sz w:val="28"/>
                <w:szCs w:val="28"/>
                <w:lang w:val="ro-RO"/>
              </w:rPr>
            </w:pPr>
          </w:p>
        </w:tc>
        <w:tc>
          <w:tcPr>
            <w:tcW w:w="1559" w:type="dxa"/>
          </w:tcPr>
          <w:p w:rsidR="00D77BA9" w:rsidRPr="00090DA0" w:rsidRDefault="00D77BA9" w:rsidP="00D77BA9">
            <w:pPr>
              <w:tabs>
                <w:tab w:val="left" w:pos="1755"/>
              </w:tabs>
              <w:jc w:val="center"/>
              <w:rPr>
                <w:sz w:val="28"/>
                <w:szCs w:val="28"/>
                <w:lang w:val="ro-RO"/>
              </w:rPr>
            </w:pPr>
            <w:r w:rsidRPr="00090DA0">
              <w:rPr>
                <w:sz w:val="28"/>
                <w:szCs w:val="28"/>
                <w:lang w:val="ro-RO"/>
              </w:rPr>
              <w:t>930</w:t>
            </w:r>
          </w:p>
        </w:tc>
        <w:tc>
          <w:tcPr>
            <w:tcW w:w="1383" w:type="dxa"/>
          </w:tcPr>
          <w:p w:rsidR="00D77BA9" w:rsidRPr="00090DA0" w:rsidRDefault="00D77BA9" w:rsidP="00D77BA9">
            <w:pPr>
              <w:tabs>
                <w:tab w:val="left" w:pos="1755"/>
              </w:tabs>
              <w:rPr>
                <w:sz w:val="28"/>
                <w:szCs w:val="28"/>
                <w:lang w:val="ro-RO"/>
              </w:rPr>
            </w:pPr>
          </w:p>
        </w:tc>
      </w:tr>
    </w:tbl>
    <w:p w:rsidR="00D77BA9" w:rsidRDefault="00D77BA9" w:rsidP="00D77BA9">
      <w:pPr>
        <w:tabs>
          <w:tab w:val="left" w:pos="1755"/>
        </w:tabs>
        <w:rPr>
          <w:sz w:val="24"/>
          <w:lang w:val="ro-RO"/>
        </w:rPr>
      </w:pPr>
    </w:p>
    <w:p w:rsidR="00D77BA9" w:rsidRPr="003761C4" w:rsidRDefault="00D77BA9" w:rsidP="00D77BA9">
      <w:pPr>
        <w:rPr>
          <w:sz w:val="24"/>
          <w:lang w:val="ro-RO"/>
        </w:rPr>
      </w:pPr>
    </w:p>
    <w:p w:rsidR="00D77BA9" w:rsidRDefault="00D77BA9" w:rsidP="00D77BA9">
      <w:pPr>
        <w:rPr>
          <w:sz w:val="24"/>
          <w:lang w:val="ro-RO"/>
        </w:rPr>
      </w:pPr>
    </w:p>
    <w:p w:rsidR="00D77BA9" w:rsidRDefault="00D77BA9" w:rsidP="00D77BA9">
      <w:pPr>
        <w:rPr>
          <w:sz w:val="24"/>
          <w:lang w:val="ro-RO"/>
        </w:rPr>
      </w:pPr>
    </w:p>
    <w:p w:rsidR="00D77BA9" w:rsidRPr="00037465" w:rsidRDefault="00D77BA9" w:rsidP="00D77BA9">
      <w:pPr>
        <w:tabs>
          <w:tab w:val="left" w:pos="6450"/>
        </w:tabs>
        <w:rPr>
          <w:b/>
          <w:sz w:val="28"/>
          <w:szCs w:val="28"/>
          <w:lang w:val="ro-RO"/>
        </w:rPr>
      </w:pPr>
      <w:r w:rsidRPr="00037465">
        <w:rPr>
          <w:b/>
          <w:sz w:val="28"/>
          <w:szCs w:val="28"/>
          <w:lang w:val="ro-RO"/>
        </w:rPr>
        <w:t>Contabil-șef                                                                 Oxana  Carauș</w:t>
      </w:r>
    </w:p>
    <w:p w:rsidR="00D77BA9" w:rsidRPr="00037465" w:rsidRDefault="00D77BA9" w:rsidP="00D77BA9">
      <w:pPr>
        <w:tabs>
          <w:tab w:val="left" w:pos="6450"/>
        </w:tabs>
        <w:rPr>
          <w:b/>
          <w:sz w:val="28"/>
          <w:szCs w:val="28"/>
          <w:lang w:val="ro-RO"/>
        </w:rPr>
      </w:pPr>
    </w:p>
    <w:p w:rsidR="00D77BA9" w:rsidRPr="00037465" w:rsidRDefault="00D77BA9" w:rsidP="00D77BA9">
      <w:pPr>
        <w:tabs>
          <w:tab w:val="left" w:pos="6450"/>
        </w:tabs>
        <w:rPr>
          <w:b/>
          <w:sz w:val="28"/>
          <w:szCs w:val="28"/>
          <w:lang w:val="ro-RO"/>
        </w:rPr>
      </w:pPr>
      <w:r w:rsidRPr="00037465">
        <w:rPr>
          <w:b/>
          <w:sz w:val="28"/>
          <w:szCs w:val="28"/>
          <w:lang w:val="ro-RO"/>
        </w:rPr>
        <w:t>Secretarul Consiliului  local</w:t>
      </w:r>
      <w:r w:rsidR="00C1705E" w:rsidRPr="00037465">
        <w:rPr>
          <w:b/>
          <w:sz w:val="28"/>
          <w:szCs w:val="28"/>
          <w:lang w:val="ro-RO"/>
        </w:rPr>
        <w:t xml:space="preserve">                             </w:t>
      </w:r>
      <w:r w:rsidRPr="00037465">
        <w:rPr>
          <w:b/>
          <w:sz w:val="28"/>
          <w:szCs w:val="28"/>
          <w:lang w:val="ro-RO"/>
        </w:rPr>
        <w:t>Eugenia  Zveaghințev</w:t>
      </w:r>
    </w:p>
    <w:p w:rsidR="00D77BA9" w:rsidRPr="00037465" w:rsidRDefault="00D77BA9" w:rsidP="00D77BA9">
      <w:pPr>
        <w:tabs>
          <w:tab w:val="left" w:pos="6450"/>
        </w:tabs>
        <w:rPr>
          <w:b/>
          <w:sz w:val="28"/>
          <w:szCs w:val="28"/>
          <w:lang w:val="ro-RO"/>
        </w:rPr>
      </w:pPr>
    </w:p>
    <w:p w:rsidR="00D77BA9" w:rsidRDefault="00D77BA9" w:rsidP="00D77BA9">
      <w:pPr>
        <w:jc w:val="center"/>
        <w:rPr>
          <w:b/>
          <w:sz w:val="28"/>
          <w:szCs w:val="28"/>
          <w:lang w:val="ro-RO"/>
        </w:rPr>
      </w:pPr>
    </w:p>
    <w:p w:rsidR="00D77BA9" w:rsidRDefault="00D77BA9" w:rsidP="00D77BA9">
      <w:pPr>
        <w:jc w:val="center"/>
        <w:rPr>
          <w:b/>
          <w:sz w:val="28"/>
          <w:szCs w:val="28"/>
          <w:lang w:val="ro-RO"/>
        </w:rPr>
      </w:pPr>
    </w:p>
    <w:p w:rsidR="00D77BA9" w:rsidRDefault="00D77BA9" w:rsidP="00D77BA9">
      <w:pPr>
        <w:jc w:val="center"/>
        <w:rPr>
          <w:b/>
          <w:sz w:val="28"/>
          <w:szCs w:val="28"/>
          <w:lang w:val="ro-RO"/>
        </w:rPr>
      </w:pPr>
    </w:p>
    <w:p w:rsidR="00D77BA9" w:rsidRDefault="00D77BA9" w:rsidP="00D77BA9">
      <w:pPr>
        <w:jc w:val="center"/>
        <w:rPr>
          <w:b/>
          <w:sz w:val="28"/>
          <w:szCs w:val="28"/>
          <w:lang w:val="ro-RO"/>
        </w:rPr>
      </w:pPr>
    </w:p>
    <w:p w:rsidR="009B4E95" w:rsidRDefault="009B4E95" w:rsidP="009B4E95">
      <w:pPr>
        <w:jc w:val="both"/>
        <w:rPr>
          <w:sz w:val="28"/>
          <w:szCs w:val="28"/>
          <w:lang w:val="ro-RO"/>
        </w:rPr>
      </w:pPr>
    </w:p>
    <w:p w:rsidR="009B4E95" w:rsidRDefault="009B4E95" w:rsidP="009B4E95">
      <w:pPr>
        <w:jc w:val="both"/>
        <w:rPr>
          <w:sz w:val="28"/>
          <w:szCs w:val="28"/>
          <w:lang w:val="ro-RO"/>
        </w:rPr>
      </w:pPr>
    </w:p>
    <w:p w:rsidR="009B4E95" w:rsidRDefault="009B4E95" w:rsidP="009B4E95">
      <w:pPr>
        <w:rPr>
          <w:b/>
          <w:sz w:val="28"/>
          <w:szCs w:val="28"/>
          <w:lang w:val="ro-RO"/>
        </w:rPr>
      </w:pPr>
    </w:p>
    <w:p w:rsidR="009B4E95" w:rsidRDefault="009B4E95" w:rsidP="009B4E95">
      <w:pPr>
        <w:rPr>
          <w:b/>
          <w:sz w:val="28"/>
          <w:szCs w:val="28"/>
          <w:lang w:val="ro-RO"/>
        </w:rPr>
      </w:pPr>
    </w:p>
    <w:p w:rsidR="0068078F" w:rsidRDefault="0068078F" w:rsidP="0068078F">
      <w:pPr>
        <w:shd w:val="clear" w:color="auto" w:fill="FFFFFF"/>
        <w:jc w:val="right"/>
        <w:rPr>
          <w:b/>
          <w:sz w:val="26"/>
          <w:szCs w:val="26"/>
          <w:lang w:val="ro-RO"/>
        </w:rPr>
      </w:pPr>
      <w:r w:rsidRPr="007879F4">
        <w:rPr>
          <w:b/>
          <w:sz w:val="24"/>
          <w:szCs w:val="26"/>
          <w:lang w:val="ro-RO"/>
        </w:rPr>
        <w:lastRenderedPageBreak/>
        <w:tab/>
      </w:r>
    </w:p>
    <w:p w:rsidR="0068078F" w:rsidRDefault="00CA7C88" w:rsidP="0068078F">
      <w:pPr>
        <w:jc w:val="both"/>
        <w:rPr>
          <w:sz w:val="28"/>
          <w:szCs w:val="28"/>
          <w:lang w:val="ro-RO"/>
        </w:rPr>
      </w:pPr>
      <w:r w:rsidRPr="00CA7C88">
        <w:pict>
          <v:shape id="_x0000_s1537" type="#_x0000_t202" style="position:absolute;left:0;text-align:left;margin-left:286.5pt;margin-top:-10.3pt;width:191.55pt;height:74.8pt;z-index:252193792" strokecolor="white">
            <v:textbox style="mso-next-textbox:#_x0000_s1537">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36" type="#_x0000_t202" style="position:absolute;left:0;text-align:left;margin-left:-25.5pt;margin-top:-6.35pt;width:185.55pt;height:77.8pt;z-index:252192768" strokecolor="white">
            <v:textbox style="mso-next-textbox:#_x0000_s1536">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35" type="#_x0000_t75" style="position:absolute;left:0;text-align:left;margin-left:196.2pt;margin-top:2.65pt;width:47.9pt;height:53.2pt;z-index:252191744;visibility:visible;mso-wrap-edited:f">
            <v:imagedata r:id="rId8" o:title=""/>
            <w10:wrap type="topAndBottom"/>
          </v:shape>
          <o:OLEObject Type="Embed" ProgID="Word.Picture.8" ShapeID="_x0000_s1535" DrawAspect="Content" ObjectID="_1700652195" r:id="rId11"/>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037465" w:rsidRDefault="0068078F" w:rsidP="0068078F">
      <w:pPr>
        <w:ind w:left="2832" w:firstLine="708"/>
        <w:rPr>
          <w:b/>
          <w:i/>
          <w:color w:val="000000"/>
          <w:sz w:val="28"/>
          <w:szCs w:val="28"/>
          <w:u w:val="single"/>
          <w:lang w:val="ro-RO"/>
        </w:rPr>
      </w:pPr>
      <w:r w:rsidRPr="00037465">
        <w:rPr>
          <w:b/>
          <w:sz w:val="28"/>
          <w:szCs w:val="28"/>
          <w:lang w:val="ro-RO"/>
        </w:rPr>
        <w:t>DECIZIA</w:t>
      </w:r>
      <w:r w:rsidRPr="00037465">
        <w:rPr>
          <w:b/>
          <w:color w:val="000000"/>
          <w:sz w:val="28"/>
          <w:szCs w:val="28"/>
          <w:lang w:val="ro-RO"/>
        </w:rPr>
        <w:t xml:space="preserve">№ 7/3                  </w:t>
      </w:r>
    </w:p>
    <w:p w:rsidR="0068078F" w:rsidRPr="00037465" w:rsidRDefault="00037465" w:rsidP="00037465">
      <w:pPr>
        <w:rPr>
          <w:b/>
          <w:sz w:val="28"/>
          <w:szCs w:val="28"/>
          <w:lang w:val="ro-RO"/>
        </w:rPr>
      </w:pPr>
      <w:r>
        <w:rPr>
          <w:b/>
          <w:sz w:val="28"/>
          <w:szCs w:val="28"/>
          <w:lang w:val="ro-RO"/>
        </w:rPr>
        <w:t xml:space="preserve">                                              </w:t>
      </w:r>
      <w:r w:rsidR="0068078F" w:rsidRPr="00037465">
        <w:rPr>
          <w:b/>
          <w:sz w:val="28"/>
          <w:szCs w:val="28"/>
          <w:lang w:val="ro-RO"/>
        </w:rPr>
        <w:t>din 15 decembrie 2021</w:t>
      </w:r>
    </w:p>
    <w:p w:rsidR="0068078F" w:rsidRDefault="0068078F" w:rsidP="0068078F">
      <w:pPr>
        <w:jc w:val="center"/>
        <w:rPr>
          <w:b/>
          <w:sz w:val="28"/>
          <w:szCs w:val="28"/>
          <w:lang w:val="ro-RO"/>
        </w:rPr>
      </w:pPr>
    </w:p>
    <w:p w:rsidR="008A3C55" w:rsidRDefault="008A3C55" w:rsidP="008A3C55">
      <w:pPr>
        <w:rPr>
          <w:sz w:val="28"/>
          <w:szCs w:val="28"/>
          <w:lang w:val="en-US"/>
        </w:rPr>
      </w:pPr>
      <w:r w:rsidRPr="00DF7F83">
        <w:rPr>
          <w:sz w:val="28"/>
          <w:szCs w:val="28"/>
          <w:lang w:val="en-US"/>
        </w:rPr>
        <w:t xml:space="preserve">Cu privire  la modificări  în </w:t>
      </w:r>
    </w:p>
    <w:p w:rsidR="008A3C55" w:rsidRPr="00DF7F83" w:rsidRDefault="008A3C55" w:rsidP="008A3C55">
      <w:pPr>
        <w:rPr>
          <w:sz w:val="28"/>
          <w:szCs w:val="28"/>
          <w:lang w:val="en-US"/>
        </w:rPr>
      </w:pPr>
      <w:r w:rsidRPr="00DF7F83">
        <w:rPr>
          <w:sz w:val="28"/>
          <w:szCs w:val="28"/>
          <w:lang w:val="en-US"/>
        </w:rPr>
        <w:t>bugetul local pentru anul 2021</w:t>
      </w:r>
    </w:p>
    <w:p w:rsidR="008A3C55" w:rsidRPr="00DF7F83" w:rsidRDefault="008A3C55" w:rsidP="008A3C55">
      <w:pPr>
        <w:rPr>
          <w:sz w:val="28"/>
          <w:szCs w:val="28"/>
          <w:lang w:val="en-US"/>
        </w:rPr>
      </w:pPr>
    </w:p>
    <w:p w:rsidR="008A3C55" w:rsidRPr="00DF7F83" w:rsidRDefault="008A3C55" w:rsidP="008A3C55">
      <w:pPr>
        <w:ind w:firstLine="708"/>
        <w:rPr>
          <w:sz w:val="28"/>
          <w:szCs w:val="28"/>
          <w:lang w:val="en-US"/>
        </w:rPr>
      </w:pPr>
      <w:r w:rsidRPr="00DF7F83">
        <w:rPr>
          <w:sz w:val="28"/>
          <w:szCs w:val="28"/>
          <w:lang w:val="en-US"/>
        </w:rPr>
        <w:t>În scopul acoperirii parțiale a cheltuielilor pentru implementarea prevederilor Legii nr. 270/2018 privind sistemul unitar de salarizare în sectorul bugetar;</w:t>
      </w:r>
    </w:p>
    <w:p w:rsidR="008A3C55" w:rsidRDefault="008A3C55" w:rsidP="008A3C55">
      <w:pPr>
        <w:jc w:val="both"/>
        <w:rPr>
          <w:sz w:val="28"/>
          <w:szCs w:val="28"/>
          <w:lang w:val="ro-RO"/>
        </w:rPr>
      </w:pPr>
      <w:r>
        <w:rPr>
          <w:sz w:val="28"/>
          <w:szCs w:val="28"/>
          <w:lang w:val="ro-RO"/>
        </w:rPr>
        <w:t xml:space="preserve">          În baza Legii nr.397 din 16.10.2003   privind finanţele publice locale, </w:t>
      </w:r>
      <w:r w:rsidRPr="0078200D">
        <w:rPr>
          <w:sz w:val="28"/>
          <w:szCs w:val="28"/>
          <w:lang w:val="ro-RO"/>
        </w:rPr>
        <w:t xml:space="preserve">în conformitate cu prevederile </w:t>
      </w:r>
      <w:r>
        <w:rPr>
          <w:sz w:val="28"/>
          <w:szCs w:val="28"/>
          <w:lang w:val="ro-RO"/>
        </w:rPr>
        <w:t>Legii finanţelor publice şi responsabilităţii bugetar-fiscale nr. 181 din 25 iulie 2014;</w:t>
      </w:r>
    </w:p>
    <w:p w:rsidR="008A3C55" w:rsidRDefault="008A3C55" w:rsidP="008A3C55">
      <w:pPr>
        <w:jc w:val="both"/>
        <w:rPr>
          <w:sz w:val="28"/>
          <w:szCs w:val="28"/>
          <w:lang w:val="ro-RO"/>
        </w:rPr>
      </w:pPr>
      <w:r>
        <w:rPr>
          <w:sz w:val="28"/>
          <w:szCs w:val="28"/>
          <w:lang w:val="ro-RO"/>
        </w:rPr>
        <w:t xml:space="preserve">          În  temeiul art.  14  lit.  „ n ”  din  Legea Nr. 436 – XVI  din 28.12.2006,  privind administraţia publică locală şi în legătură cu necesitatea apărută,  consiliul local Olăneşti  </w:t>
      </w:r>
    </w:p>
    <w:p w:rsidR="008A3C55" w:rsidRDefault="008A3C55" w:rsidP="008A3C55">
      <w:pPr>
        <w:rPr>
          <w:lang w:val="ro-RO"/>
        </w:rPr>
      </w:pPr>
    </w:p>
    <w:p w:rsidR="008A3C55" w:rsidRPr="00B05985" w:rsidRDefault="00C1705E" w:rsidP="008A3C55">
      <w:pPr>
        <w:rPr>
          <w:sz w:val="28"/>
          <w:szCs w:val="28"/>
          <w:lang w:val="ro-RO"/>
        </w:rPr>
      </w:pPr>
      <w:r>
        <w:rPr>
          <w:b/>
          <w:sz w:val="28"/>
          <w:szCs w:val="28"/>
          <w:lang w:val="ro-RO"/>
        </w:rPr>
        <w:t xml:space="preserve">                                                           </w:t>
      </w:r>
      <w:r w:rsidR="008A3C55" w:rsidRPr="00B05985">
        <w:rPr>
          <w:b/>
          <w:sz w:val="28"/>
          <w:szCs w:val="28"/>
          <w:lang w:val="ro-RO"/>
        </w:rPr>
        <w:t>DECIDE</w:t>
      </w:r>
      <w:r w:rsidR="008A3C55" w:rsidRPr="00B05985">
        <w:rPr>
          <w:sz w:val="28"/>
          <w:szCs w:val="28"/>
          <w:lang w:val="ro-RO"/>
        </w:rPr>
        <w:t>:</w:t>
      </w:r>
    </w:p>
    <w:p w:rsidR="001657BB" w:rsidRPr="00B05985" w:rsidRDefault="000F5272" w:rsidP="001657BB">
      <w:pPr>
        <w:rPr>
          <w:sz w:val="28"/>
          <w:szCs w:val="28"/>
          <w:lang w:val="en-US"/>
        </w:rPr>
      </w:pPr>
      <w:r>
        <w:rPr>
          <w:sz w:val="28"/>
          <w:szCs w:val="28"/>
          <w:lang w:val="ro-RO"/>
        </w:rPr>
        <w:t xml:space="preserve">         </w:t>
      </w:r>
      <w:r w:rsidRPr="000F5272">
        <w:rPr>
          <w:b/>
          <w:sz w:val="28"/>
          <w:szCs w:val="28"/>
          <w:lang w:val="ro-RO"/>
        </w:rPr>
        <w:t>1.</w:t>
      </w:r>
      <w:r>
        <w:rPr>
          <w:sz w:val="28"/>
          <w:szCs w:val="28"/>
          <w:lang w:val="ro-RO"/>
        </w:rPr>
        <w:t xml:space="preserve"> </w:t>
      </w:r>
      <w:r w:rsidR="001657BB" w:rsidRPr="00B05985">
        <w:rPr>
          <w:sz w:val="28"/>
          <w:szCs w:val="28"/>
          <w:lang w:val="ro-RO"/>
        </w:rPr>
        <w:t>Se permit</w:t>
      </w:r>
      <w:r>
        <w:rPr>
          <w:sz w:val="28"/>
          <w:szCs w:val="28"/>
          <w:lang w:val="ro-RO"/>
        </w:rPr>
        <w:t xml:space="preserve"> efectuarea</w:t>
      </w:r>
      <w:r w:rsidR="001657BB" w:rsidRPr="00B05985">
        <w:rPr>
          <w:sz w:val="28"/>
          <w:szCs w:val="28"/>
          <w:lang w:val="ro-RO"/>
        </w:rPr>
        <w:t xml:space="preserve"> modificari</w:t>
      </w:r>
      <w:r>
        <w:rPr>
          <w:sz w:val="28"/>
          <w:szCs w:val="28"/>
          <w:lang w:val="ro-RO"/>
        </w:rPr>
        <w:t>lor</w:t>
      </w:r>
      <w:r w:rsidR="001657BB" w:rsidRPr="00B05985">
        <w:rPr>
          <w:sz w:val="28"/>
          <w:szCs w:val="28"/>
          <w:lang w:val="ro-RO"/>
        </w:rPr>
        <w:t xml:space="preserve"> în bugetul local </w:t>
      </w:r>
      <w:r w:rsidR="001657BB">
        <w:rPr>
          <w:sz w:val="28"/>
          <w:szCs w:val="28"/>
          <w:lang w:val="ro-RO"/>
        </w:rPr>
        <w:t>pentru anul 2021</w:t>
      </w:r>
      <w:r w:rsidR="001657BB" w:rsidRPr="00B05985">
        <w:rPr>
          <w:sz w:val="28"/>
          <w:szCs w:val="28"/>
          <w:lang w:val="ro-RO"/>
        </w:rPr>
        <w:t xml:space="preserve">dupa cum urmeaza </w:t>
      </w:r>
      <w:r w:rsidR="001657BB" w:rsidRPr="00B05985">
        <w:rPr>
          <w:sz w:val="28"/>
          <w:szCs w:val="28"/>
          <w:lang w:val="en-US"/>
        </w:rPr>
        <w:t>:</w:t>
      </w:r>
    </w:p>
    <w:p w:rsidR="001657BB" w:rsidRPr="000F5272" w:rsidRDefault="000F5272" w:rsidP="000F5272">
      <w:pPr>
        <w:ind w:left="708"/>
        <w:rPr>
          <w:sz w:val="28"/>
          <w:szCs w:val="28"/>
          <w:lang w:val="en-US"/>
        </w:rPr>
      </w:pPr>
      <w:r>
        <w:rPr>
          <w:sz w:val="28"/>
          <w:szCs w:val="28"/>
          <w:lang w:val="en-US"/>
        </w:rPr>
        <w:t xml:space="preserve">- </w:t>
      </w:r>
      <w:r w:rsidR="001657BB" w:rsidRPr="000F5272">
        <w:rPr>
          <w:sz w:val="28"/>
          <w:szCs w:val="28"/>
          <w:lang w:val="en-US"/>
        </w:rPr>
        <w:t>Se modifica de la codul ECO 222500(Servicii de reparaţiicurente) suma de 41,6</w:t>
      </w:r>
      <w:r>
        <w:rPr>
          <w:sz w:val="28"/>
          <w:szCs w:val="28"/>
          <w:lang w:val="en-US"/>
        </w:rPr>
        <w:t xml:space="preserve"> </w:t>
      </w:r>
      <w:r w:rsidR="001657BB" w:rsidRPr="000F5272">
        <w:rPr>
          <w:sz w:val="28"/>
          <w:szCs w:val="28"/>
          <w:lang w:val="en-US"/>
        </w:rPr>
        <w:t>mii lei</w:t>
      </w:r>
      <w:r w:rsidR="00636FA4" w:rsidRPr="000F5272">
        <w:rPr>
          <w:sz w:val="28"/>
          <w:szCs w:val="28"/>
          <w:lang w:val="en-US"/>
        </w:rPr>
        <w:t>, d</w:t>
      </w:r>
      <w:r w:rsidR="001657BB" w:rsidRPr="000F5272">
        <w:rPr>
          <w:sz w:val="28"/>
          <w:szCs w:val="28"/>
          <w:lang w:val="en-US"/>
        </w:rPr>
        <w:t>upa cum urmeaza:</w:t>
      </w:r>
    </w:p>
    <w:p w:rsidR="001657BB" w:rsidRDefault="001657BB" w:rsidP="001657BB">
      <w:pPr>
        <w:rPr>
          <w:sz w:val="28"/>
          <w:szCs w:val="28"/>
          <w:lang w:val="en-US"/>
        </w:rPr>
      </w:pPr>
      <w:r>
        <w:rPr>
          <w:sz w:val="28"/>
          <w:szCs w:val="28"/>
          <w:lang w:val="en-US"/>
        </w:rPr>
        <w:t xml:space="preserve">       -</w:t>
      </w:r>
      <w:bookmarkStart w:id="1" w:name="_Hlk90022948"/>
      <w:r>
        <w:rPr>
          <w:sz w:val="28"/>
          <w:szCs w:val="28"/>
          <w:lang w:val="en-US"/>
        </w:rPr>
        <w:t xml:space="preserve"> </w:t>
      </w:r>
      <w:r w:rsidRPr="00B05985">
        <w:rPr>
          <w:sz w:val="28"/>
          <w:szCs w:val="28"/>
          <w:lang w:val="en-US"/>
        </w:rPr>
        <w:t xml:space="preserve">la codul Eco </w:t>
      </w:r>
      <w:bookmarkEnd w:id="1"/>
      <w:r w:rsidRPr="00B05985">
        <w:rPr>
          <w:sz w:val="28"/>
          <w:szCs w:val="28"/>
          <w:lang w:val="en-US"/>
        </w:rPr>
        <w:t>222180</w:t>
      </w:r>
      <w:r>
        <w:rPr>
          <w:sz w:val="28"/>
          <w:szCs w:val="28"/>
          <w:lang w:val="en-US"/>
        </w:rPr>
        <w:t xml:space="preserve"> </w:t>
      </w:r>
      <w:r w:rsidRPr="00B05985">
        <w:rPr>
          <w:sz w:val="28"/>
          <w:szCs w:val="28"/>
          <w:lang w:val="en-US"/>
        </w:rPr>
        <w:t>(Retribuirea</w:t>
      </w:r>
      <w:r>
        <w:rPr>
          <w:sz w:val="28"/>
          <w:szCs w:val="28"/>
          <w:lang w:val="en-US"/>
        </w:rPr>
        <w:t xml:space="preserve"> </w:t>
      </w:r>
      <w:r w:rsidRPr="00B05985">
        <w:rPr>
          <w:sz w:val="28"/>
          <w:szCs w:val="28"/>
          <w:lang w:val="en-US"/>
        </w:rPr>
        <w:t xml:space="preserve">muncii)  </w:t>
      </w:r>
      <w:r>
        <w:rPr>
          <w:sz w:val="28"/>
          <w:szCs w:val="28"/>
          <w:lang w:val="en-US"/>
        </w:rPr>
        <w:t>-</w:t>
      </w:r>
      <w:r w:rsidRPr="00B05985">
        <w:rPr>
          <w:sz w:val="28"/>
          <w:szCs w:val="28"/>
          <w:lang w:val="en-US"/>
        </w:rPr>
        <w:t xml:space="preserve">suma de </w:t>
      </w:r>
      <w:r>
        <w:rPr>
          <w:sz w:val="28"/>
          <w:szCs w:val="28"/>
          <w:lang w:val="en-US"/>
        </w:rPr>
        <w:t>28</w:t>
      </w:r>
      <w:r w:rsidR="000F5272">
        <w:rPr>
          <w:sz w:val="28"/>
          <w:szCs w:val="28"/>
          <w:lang w:val="en-US"/>
        </w:rPr>
        <w:t>,</w:t>
      </w:r>
      <w:r>
        <w:rPr>
          <w:sz w:val="28"/>
          <w:szCs w:val="28"/>
          <w:lang w:val="en-US"/>
        </w:rPr>
        <w:t>5</w:t>
      </w:r>
      <w:r w:rsidRPr="00B05985">
        <w:rPr>
          <w:sz w:val="28"/>
          <w:szCs w:val="28"/>
          <w:lang w:val="en-US"/>
        </w:rPr>
        <w:t xml:space="preserve"> mii lei </w:t>
      </w:r>
    </w:p>
    <w:p w:rsidR="001657BB" w:rsidRDefault="001657BB" w:rsidP="001657BB">
      <w:pPr>
        <w:rPr>
          <w:sz w:val="28"/>
          <w:szCs w:val="28"/>
          <w:lang w:val="ro-RO"/>
        </w:rPr>
      </w:pPr>
      <w:r>
        <w:rPr>
          <w:sz w:val="28"/>
          <w:szCs w:val="28"/>
          <w:lang w:val="en-US"/>
        </w:rPr>
        <w:t xml:space="preserve">       - </w:t>
      </w:r>
      <w:r w:rsidRPr="00B05985">
        <w:rPr>
          <w:sz w:val="28"/>
          <w:szCs w:val="28"/>
          <w:lang w:val="en-US"/>
        </w:rPr>
        <w:t xml:space="preserve">la codul Eco 212100 </w:t>
      </w:r>
      <w:r w:rsidRPr="00B05985">
        <w:rPr>
          <w:sz w:val="28"/>
          <w:szCs w:val="28"/>
          <w:lang w:val="ro-RO"/>
        </w:rPr>
        <w:t>(Contribuţii de asigurări sociale de stat obligatorii) suma</w:t>
      </w:r>
    </w:p>
    <w:p w:rsidR="001657BB" w:rsidRPr="00B05985" w:rsidRDefault="001657BB" w:rsidP="001657BB">
      <w:pPr>
        <w:rPr>
          <w:sz w:val="28"/>
          <w:szCs w:val="28"/>
          <w:lang w:val="en-US"/>
        </w:rPr>
      </w:pPr>
      <w:r>
        <w:rPr>
          <w:sz w:val="28"/>
          <w:szCs w:val="28"/>
          <w:lang w:val="ro-RO"/>
        </w:rPr>
        <w:t xml:space="preserve">          de 13,1</w:t>
      </w:r>
      <w:r w:rsidRPr="00B05985">
        <w:rPr>
          <w:sz w:val="28"/>
          <w:szCs w:val="28"/>
          <w:lang w:val="ro-RO"/>
        </w:rPr>
        <w:t>mii lei</w:t>
      </w:r>
    </w:p>
    <w:p w:rsidR="008A3C55" w:rsidRDefault="00CF3C9F" w:rsidP="008A3C55">
      <w:pPr>
        <w:ind w:firstLine="360"/>
        <w:jc w:val="both"/>
        <w:rPr>
          <w:b/>
          <w:sz w:val="28"/>
          <w:szCs w:val="28"/>
          <w:lang w:val="ro-RO"/>
        </w:rPr>
      </w:pPr>
      <w:r>
        <w:rPr>
          <w:b/>
          <w:sz w:val="28"/>
          <w:szCs w:val="28"/>
          <w:lang w:val="ro-RO"/>
        </w:rPr>
        <w:t xml:space="preserve">    </w:t>
      </w:r>
      <w:r w:rsidR="008A3C55">
        <w:rPr>
          <w:b/>
          <w:sz w:val="28"/>
          <w:szCs w:val="28"/>
          <w:lang w:val="ro-RO"/>
        </w:rPr>
        <w:t xml:space="preserve">2. </w:t>
      </w:r>
      <w:r w:rsidR="008A3C55">
        <w:rPr>
          <w:sz w:val="28"/>
          <w:szCs w:val="28"/>
          <w:lang w:val="ro-RO"/>
        </w:rPr>
        <w:t>Controlul executării prezentei decizii revine primarului, dlui Iurie Ostafii.</w:t>
      </w:r>
    </w:p>
    <w:p w:rsidR="008A3C55" w:rsidRDefault="00CF3C9F" w:rsidP="008A3C55">
      <w:pPr>
        <w:jc w:val="both"/>
        <w:rPr>
          <w:sz w:val="28"/>
          <w:szCs w:val="28"/>
          <w:lang w:val="ro-RO"/>
        </w:rPr>
      </w:pPr>
      <w:r>
        <w:rPr>
          <w:sz w:val="28"/>
          <w:szCs w:val="28"/>
          <w:lang w:val="ro-RO"/>
        </w:rPr>
        <w:t xml:space="preserve">         </w:t>
      </w:r>
      <w:r w:rsidR="008A3C55" w:rsidRPr="00CF3C9F">
        <w:rPr>
          <w:b/>
          <w:sz w:val="28"/>
          <w:szCs w:val="28"/>
          <w:lang w:val="ro-RO"/>
        </w:rPr>
        <w:t>3.</w:t>
      </w:r>
      <w:r w:rsidR="008A3C55">
        <w:rPr>
          <w:bCs/>
          <w:sz w:val="28"/>
          <w:szCs w:val="28"/>
          <w:lang w:val="ro-RO"/>
        </w:rPr>
        <w:t>Prezenta Decizie se aduce la  cunoştinţă :</w:t>
      </w:r>
    </w:p>
    <w:p w:rsidR="008A3C55" w:rsidRDefault="008A3C55" w:rsidP="008A3C55">
      <w:pPr>
        <w:jc w:val="both"/>
        <w:rPr>
          <w:sz w:val="28"/>
          <w:szCs w:val="28"/>
          <w:lang w:val="ro-RO"/>
        </w:rPr>
      </w:pPr>
      <w:r>
        <w:rPr>
          <w:sz w:val="28"/>
          <w:szCs w:val="28"/>
          <w:lang w:val="ro-RO"/>
        </w:rPr>
        <w:t xml:space="preserve">     -   Oficiului teritorial Căuşeni al Cancelariei  de  Stat;</w:t>
      </w:r>
    </w:p>
    <w:p w:rsidR="008A3C55" w:rsidRDefault="008A3C55" w:rsidP="00CC7AC7">
      <w:pPr>
        <w:numPr>
          <w:ilvl w:val="0"/>
          <w:numId w:val="12"/>
        </w:numPr>
        <w:jc w:val="both"/>
        <w:rPr>
          <w:sz w:val="28"/>
          <w:szCs w:val="28"/>
          <w:lang w:val="ro-RO"/>
        </w:rPr>
      </w:pPr>
      <w:r>
        <w:rPr>
          <w:sz w:val="28"/>
          <w:szCs w:val="28"/>
          <w:lang w:val="ro-RO"/>
        </w:rPr>
        <w:t>Persoanelor vizate;</w:t>
      </w:r>
    </w:p>
    <w:p w:rsidR="008A3C55" w:rsidRDefault="008A3C55" w:rsidP="00CC7AC7">
      <w:pPr>
        <w:numPr>
          <w:ilvl w:val="0"/>
          <w:numId w:val="12"/>
        </w:numPr>
        <w:jc w:val="both"/>
        <w:rPr>
          <w:sz w:val="28"/>
          <w:szCs w:val="28"/>
          <w:lang w:val="ro-RO"/>
        </w:rPr>
      </w:pPr>
      <w:r>
        <w:rPr>
          <w:sz w:val="28"/>
          <w:szCs w:val="28"/>
          <w:lang w:val="ro-RO"/>
        </w:rPr>
        <w:t>Direcţiei Finanţe Ştefan  Vodă ;</w:t>
      </w:r>
    </w:p>
    <w:p w:rsidR="008A3C55" w:rsidRDefault="008A3C55" w:rsidP="00CC7AC7">
      <w:pPr>
        <w:numPr>
          <w:ilvl w:val="0"/>
          <w:numId w:val="12"/>
        </w:numPr>
        <w:jc w:val="both"/>
        <w:rPr>
          <w:sz w:val="28"/>
          <w:szCs w:val="28"/>
          <w:lang w:val="ro-RO"/>
        </w:rPr>
      </w:pPr>
      <w:r>
        <w:rPr>
          <w:sz w:val="28"/>
          <w:szCs w:val="28"/>
          <w:lang w:val="ro-RO"/>
        </w:rPr>
        <w:t>Contabilitatea primăriei.</w:t>
      </w:r>
    </w:p>
    <w:p w:rsidR="008A3C55" w:rsidRDefault="008A3C55" w:rsidP="00CC7AC7">
      <w:pPr>
        <w:numPr>
          <w:ilvl w:val="0"/>
          <w:numId w:val="12"/>
        </w:numPr>
        <w:jc w:val="both"/>
        <w:rPr>
          <w:sz w:val="28"/>
          <w:szCs w:val="28"/>
          <w:lang w:val="ro-RO"/>
        </w:rPr>
      </w:pPr>
      <w:r>
        <w:rPr>
          <w:sz w:val="28"/>
          <w:szCs w:val="28"/>
          <w:lang w:val="ro-RO"/>
        </w:rPr>
        <w:t xml:space="preserve">Publicare RSAL </w:t>
      </w:r>
    </w:p>
    <w:p w:rsidR="008A3C55" w:rsidRDefault="008A3C55" w:rsidP="008A3C55">
      <w:pPr>
        <w:jc w:val="center"/>
        <w:rPr>
          <w:b/>
          <w:sz w:val="28"/>
          <w:szCs w:val="28"/>
          <w:lang w:val="ro-RO"/>
        </w:rPr>
      </w:pPr>
    </w:p>
    <w:p w:rsidR="008A3C55" w:rsidRDefault="008A3C55" w:rsidP="008A3C55">
      <w:pPr>
        <w:rPr>
          <w:b/>
          <w:sz w:val="28"/>
          <w:szCs w:val="28"/>
          <w:lang w:val="ro-RO"/>
        </w:rPr>
      </w:pPr>
      <w:r>
        <w:rPr>
          <w:b/>
          <w:sz w:val="28"/>
          <w:szCs w:val="28"/>
          <w:lang w:val="ro-RO"/>
        </w:rPr>
        <w:t xml:space="preserve">Preşedinteleşedinţei                                                          </w:t>
      </w:r>
    </w:p>
    <w:p w:rsidR="008A3C55" w:rsidRDefault="008A3C55" w:rsidP="008A3C55">
      <w:pPr>
        <w:rPr>
          <w:b/>
          <w:sz w:val="28"/>
          <w:szCs w:val="28"/>
          <w:lang w:val="ro-RO"/>
        </w:rPr>
      </w:pPr>
      <w:r>
        <w:rPr>
          <w:b/>
          <w:sz w:val="28"/>
          <w:szCs w:val="28"/>
          <w:lang w:val="ro-RO"/>
        </w:rPr>
        <w:t>CONTRASEMNEAZĂ:</w:t>
      </w:r>
    </w:p>
    <w:p w:rsidR="008A3C55" w:rsidRDefault="008A3C55" w:rsidP="008A3C55">
      <w:pPr>
        <w:shd w:val="clear" w:color="auto" w:fill="FFFFFF"/>
        <w:jc w:val="both"/>
        <w:rPr>
          <w:sz w:val="28"/>
          <w:szCs w:val="28"/>
          <w:lang w:val="ro-RO"/>
        </w:rPr>
      </w:pPr>
      <w:r>
        <w:rPr>
          <w:b/>
          <w:sz w:val="28"/>
          <w:szCs w:val="28"/>
          <w:lang w:val="ro-RO"/>
        </w:rPr>
        <w:t>Secretarul consiliului                                                    Eugenia Zveaghinţev</w:t>
      </w:r>
    </w:p>
    <w:p w:rsidR="008A3C55" w:rsidRDefault="008A3C55" w:rsidP="008A3C55">
      <w:pPr>
        <w:jc w:val="both"/>
        <w:rPr>
          <w:sz w:val="28"/>
          <w:szCs w:val="28"/>
          <w:lang w:val="ro-RO"/>
        </w:rPr>
      </w:pPr>
    </w:p>
    <w:p w:rsidR="008A3C55" w:rsidRDefault="008A3C55" w:rsidP="008A3C55">
      <w:pPr>
        <w:jc w:val="both"/>
        <w:rPr>
          <w:sz w:val="28"/>
          <w:szCs w:val="28"/>
          <w:lang w:val="ro-RO"/>
        </w:rPr>
      </w:pPr>
    </w:p>
    <w:p w:rsidR="008A3C55" w:rsidRDefault="008A3C55" w:rsidP="008A3C55">
      <w:pPr>
        <w:jc w:val="both"/>
        <w:rPr>
          <w:sz w:val="28"/>
          <w:szCs w:val="28"/>
          <w:lang w:val="ro-RO"/>
        </w:rPr>
      </w:pPr>
    </w:p>
    <w:p w:rsidR="008A3C55" w:rsidRDefault="008A3C55" w:rsidP="008A3C55">
      <w:pPr>
        <w:jc w:val="both"/>
        <w:rPr>
          <w:sz w:val="28"/>
          <w:szCs w:val="28"/>
          <w:lang w:val="ro-RO"/>
        </w:rPr>
      </w:pPr>
    </w:p>
    <w:p w:rsidR="008A3C55" w:rsidRPr="00B05985" w:rsidRDefault="008A3C55" w:rsidP="008A3C55">
      <w:pPr>
        <w:rPr>
          <w:sz w:val="24"/>
          <w:szCs w:val="24"/>
          <w:lang w:val="ro-RO"/>
        </w:rPr>
      </w:pPr>
    </w:p>
    <w:p w:rsidR="0068078F" w:rsidRDefault="0068078F" w:rsidP="0068078F">
      <w:pPr>
        <w:shd w:val="clear" w:color="auto" w:fill="FFFFFF"/>
        <w:jc w:val="both"/>
        <w:rPr>
          <w:b/>
          <w:sz w:val="24"/>
          <w:szCs w:val="28"/>
          <w:lang w:val="ro-RO"/>
        </w:rPr>
      </w:pPr>
    </w:p>
    <w:p w:rsidR="0068078F" w:rsidRDefault="0068078F" w:rsidP="0068078F">
      <w:pPr>
        <w:shd w:val="clear" w:color="auto" w:fill="FFFFFF"/>
        <w:jc w:val="both"/>
        <w:rPr>
          <w:b/>
          <w:sz w:val="24"/>
          <w:szCs w:val="28"/>
          <w:lang w:val="ro-RO"/>
        </w:rPr>
      </w:pPr>
    </w:p>
    <w:p w:rsidR="0068078F" w:rsidRDefault="00CA7C88" w:rsidP="0068078F">
      <w:pPr>
        <w:jc w:val="both"/>
        <w:rPr>
          <w:sz w:val="28"/>
          <w:szCs w:val="28"/>
          <w:lang w:val="ro-RO"/>
        </w:rPr>
      </w:pPr>
      <w:r w:rsidRPr="00CA7C88">
        <w:pict>
          <v:shape id="_x0000_s1534" type="#_x0000_t202" style="position:absolute;left:0;text-align:left;margin-left:286.5pt;margin-top:-10.3pt;width:191.55pt;height:74.8pt;z-index:252190720" strokecolor="white">
            <v:textbox style="mso-next-textbox:#_x0000_s1534">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33" type="#_x0000_t202" style="position:absolute;left:0;text-align:left;margin-left:-25.5pt;margin-top:-6.35pt;width:185.55pt;height:77.8pt;z-index:252189696" strokecolor="white">
            <v:textbox style="mso-next-textbox:#_x0000_s1533">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32" type="#_x0000_t75" style="position:absolute;left:0;text-align:left;margin-left:196.2pt;margin-top:2.65pt;width:47.9pt;height:53.2pt;z-index:252188672;visibility:visible;mso-wrap-edited:f">
            <v:imagedata r:id="rId8" o:title=""/>
            <w10:wrap type="topAndBottom"/>
          </v:shape>
          <o:OLEObject Type="Embed" ProgID="Word.Picture.8" ShapeID="_x0000_s1532" DrawAspect="Content" ObjectID="_1700652196" r:id="rId12"/>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662374" w:rsidRDefault="0068078F" w:rsidP="0068078F">
      <w:pPr>
        <w:ind w:left="2832" w:firstLine="708"/>
        <w:rPr>
          <w:b/>
          <w:i/>
          <w:color w:val="000000"/>
          <w:sz w:val="28"/>
          <w:szCs w:val="28"/>
          <w:u w:val="single"/>
          <w:lang w:val="ro-RO"/>
        </w:rPr>
      </w:pPr>
      <w:r w:rsidRPr="00662374">
        <w:rPr>
          <w:b/>
          <w:sz w:val="28"/>
          <w:szCs w:val="28"/>
          <w:lang w:val="ro-RO"/>
        </w:rPr>
        <w:t xml:space="preserve">     DECIZIA</w:t>
      </w:r>
      <w:r w:rsidRPr="00662374">
        <w:rPr>
          <w:b/>
          <w:color w:val="000000"/>
          <w:sz w:val="28"/>
          <w:szCs w:val="28"/>
          <w:lang w:val="ro-RO"/>
        </w:rPr>
        <w:t xml:space="preserve">№ </w:t>
      </w:r>
      <w:r>
        <w:rPr>
          <w:b/>
          <w:color w:val="000000"/>
          <w:sz w:val="28"/>
          <w:szCs w:val="28"/>
          <w:lang w:val="ro-RO"/>
        </w:rPr>
        <w:t>7</w:t>
      </w:r>
      <w:r w:rsidRPr="00662374">
        <w:rPr>
          <w:b/>
          <w:color w:val="000000"/>
          <w:sz w:val="28"/>
          <w:szCs w:val="28"/>
          <w:lang w:val="ro-RO"/>
        </w:rPr>
        <w:t xml:space="preserve">/4                  </w:t>
      </w:r>
    </w:p>
    <w:p w:rsidR="0068078F" w:rsidRDefault="0068078F" w:rsidP="0068078F">
      <w:pPr>
        <w:jc w:val="center"/>
        <w:rPr>
          <w:b/>
          <w:sz w:val="28"/>
          <w:szCs w:val="28"/>
          <w:lang w:val="ro-RO"/>
        </w:rPr>
      </w:pPr>
      <w:r>
        <w:rPr>
          <w:b/>
          <w:sz w:val="28"/>
          <w:szCs w:val="28"/>
          <w:lang w:val="ro-RO"/>
        </w:rPr>
        <w:t>d</w:t>
      </w:r>
      <w:r w:rsidRPr="00662374">
        <w:rPr>
          <w:b/>
          <w:sz w:val="28"/>
          <w:szCs w:val="28"/>
          <w:lang w:val="ro-RO"/>
        </w:rPr>
        <w:t>in 1</w:t>
      </w:r>
      <w:r>
        <w:rPr>
          <w:b/>
          <w:sz w:val="28"/>
          <w:szCs w:val="28"/>
          <w:lang w:val="ro-RO"/>
        </w:rPr>
        <w:t>5dec</w:t>
      </w:r>
      <w:r w:rsidRPr="00662374">
        <w:rPr>
          <w:b/>
          <w:sz w:val="28"/>
          <w:szCs w:val="28"/>
          <w:lang w:val="ro-RO"/>
        </w:rPr>
        <w:t>embrie  202</w:t>
      </w:r>
      <w:r>
        <w:rPr>
          <w:b/>
          <w:sz w:val="28"/>
          <w:szCs w:val="28"/>
          <w:lang w:val="ro-RO"/>
        </w:rPr>
        <w:t>1</w:t>
      </w:r>
    </w:p>
    <w:p w:rsidR="0068078F" w:rsidRPr="00662374" w:rsidRDefault="0068078F" w:rsidP="0068078F">
      <w:pPr>
        <w:jc w:val="center"/>
        <w:rPr>
          <w:b/>
          <w:sz w:val="28"/>
          <w:szCs w:val="28"/>
          <w:lang w:val="ro-RO"/>
        </w:rPr>
      </w:pPr>
    </w:p>
    <w:p w:rsidR="0068078F" w:rsidRDefault="0068078F" w:rsidP="0068078F">
      <w:pPr>
        <w:shd w:val="clear" w:color="auto" w:fill="FFFFFF"/>
        <w:jc w:val="both"/>
        <w:rPr>
          <w:sz w:val="28"/>
          <w:szCs w:val="28"/>
          <w:lang w:val="ro-RO"/>
        </w:rPr>
      </w:pPr>
      <w:r w:rsidRPr="00E42A0C">
        <w:rPr>
          <w:sz w:val="28"/>
          <w:szCs w:val="28"/>
          <w:lang w:val="ro-RO"/>
        </w:rPr>
        <w:t>Cu priivre la aprobarea structurii</w:t>
      </w:r>
      <w:r>
        <w:rPr>
          <w:sz w:val="28"/>
          <w:szCs w:val="28"/>
          <w:lang w:val="ro-RO"/>
        </w:rPr>
        <w:t xml:space="preserve"> şi efectivului</w:t>
      </w:r>
    </w:p>
    <w:p w:rsidR="0068078F" w:rsidRDefault="0068078F" w:rsidP="0068078F">
      <w:pPr>
        <w:shd w:val="clear" w:color="auto" w:fill="FFFFFF"/>
        <w:jc w:val="both"/>
        <w:rPr>
          <w:sz w:val="28"/>
          <w:szCs w:val="28"/>
          <w:lang w:val="ro-RO"/>
        </w:rPr>
      </w:pPr>
      <w:r>
        <w:rPr>
          <w:sz w:val="28"/>
          <w:szCs w:val="28"/>
          <w:lang w:val="ro-RO"/>
        </w:rPr>
        <w:t xml:space="preserve">limită a primăriei Olăneşti şi instituţiilor subordonate </w:t>
      </w:r>
    </w:p>
    <w:p w:rsidR="0068078F" w:rsidRDefault="0068078F" w:rsidP="0068078F">
      <w:pPr>
        <w:shd w:val="clear" w:color="auto" w:fill="FFFFFF"/>
        <w:jc w:val="both"/>
        <w:rPr>
          <w:sz w:val="28"/>
          <w:szCs w:val="28"/>
          <w:lang w:val="ro-RO"/>
        </w:rPr>
      </w:pPr>
    </w:p>
    <w:p w:rsidR="0068078F" w:rsidRDefault="0068078F" w:rsidP="0068078F">
      <w:pPr>
        <w:shd w:val="clear" w:color="auto" w:fill="FFFFFF"/>
        <w:jc w:val="both"/>
        <w:rPr>
          <w:sz w:val="28"/>
          <w:szCs w:val="28"/>
          <w:lang w:val="ro-RO"/>
        </w:rPr>
      </w:pPr>
      <w:r>
        <w:rPr>
          <w:sz w:val="28"/>
          <w:szCs w:val="28"/>
          <w:lang w:val="ro-RO"/>
        </w:rPr>
        <w:tab/>
        <w:t>La propunerea primarului s. Olăneşti, dlui Iurie Ostafii,</w:t>
      </w:r>
    </w:p>
    <w:p w:rsidR="0068078F" w:rsidRDefault="0068078F" w:rsidP="0068078F">
      <w:pPr>
        <w:shd w:val="clear" w:color="auto" w:fill="FFFFFF"/>
        <w:jc w:val="both"/>
        <w:rPr>
          <w:sz w:val="28"/>
          <w:szCs w:val="28"/>
          <w:lang w:val="ro-RO"/>
        </w:rPr>
      </w:pPr>
      <w:r>
        <w:rPr>
          <w:sz w:val="28"/>
          <w:szCs w:val="28"/>
          <w:lang w:val="ro-RO"/>
        </w:rPr>
        <w:tab/>
        <w:t>În conformitte cu prevederile Legii nr. 270 din 23.11.2018privind sistemul unitar de salarizare în sectorul bugetar, conform Clasificatorului unic al funcţiilor ; anexei nr. 5 al Hotărîrii Guvernului Republicii Moldova nr. 201 din 11.03.2009 privind punerea în aplicare a Legii nr. 158 din 04.07.2008 cu privire la funcţia publică şi statutul funcţionarului public;</w:t>
      </w:r>
    </w:p>
    <w:p w:rsidR="0068078F" w:rsidRDefault="0068078F" w:rsidP="0068078F">
      <w:pPr>
        <w:shd w:val="clear" w:color="auto" w:fill="FFFFFF"/>
        <w:jc w:val="both"/>
        <w:rPr>
          <w:sz w:val="28"/>
          <w:szCs w:val="28"/>
          <w:lang w:val="ro-RO"/>
        </w:rPr>
      </w:pPr>
      <w:r>
        <w:rPr>
          <w:sz w:val="28"/>
          <w:szCs w:val="28"/>
          <w:lang w:val="ro-RO"/>
        </w:rPr>
        <w:tab/>
        <w:t>În baza art. 14, alin. (1), lit. l) şi art. 19 alin. (3) din Legea nr. 436-XVI din 28.12.2008 privind administraţia publică locală, Consiliul local Olăneşti</w:t>
      </w:r>
    </w:p>
    <w:p w:rsidR="0068078F" w:rsidRPr="006936E3" w:rsidRDefault="0068078F" w:rsidP="0068078F">
      <w:pPr>
        <w:shd w:val="clear" w:color="auto" w:fill="FFFFFF"/>
        <w:jc w:val="both"/>
        <w:rPr>
          <w:b/>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sidRPr="006936E3">
        <w:rPr>
          <w:b/>
          <w:sz w:val="28"/>
          <w:szCs w:val="28"/>
          <w:lang w:val="ro-RO"/>
        </w:rPr>
        <w:t>DECIDE:</w:t>
      </w:r>
    </w:p>
    <w:p w:rsidR="0068078F" w:rsidRDefault="0068078F" w:rsidP="0068078F">
      <w:pPr>
        <w:shd w:val="clear" w:color="auto" w:fill="FFFFFF"/>
        <w:ind w:left="709" w:hanging="349"/>
        <w:jc w:val="both"/>
        <w:rPr>
          <w:sz w:val="28"/>
          <w:szCs w:val="28"/>
          <w:lang w:val="ro-RO"/>
        </w:rPr>
      </w:pPr>
      <w:r>
        <w:rPr>
          <w:sz w:val="28"/>
          <w:szCs w:val="28"/>
          <w:lang w:val="ro-RO"/>
        </w:rPr>
        <w:t>1. Se aprobă structura şi efectivul limită a primăriei s.Olăneşti rn.Ştefan Vodă şi instituţiilor subordonate, conform anexei nr.1</w:t>
      </w:r>
    </w:p>
    <w:p w:rsidR="0068078F" w:rsidRDefault="0068078F" w:rsidP="0068078F">
      <w:pPr>
        <w:shd w:val="clear" w:color="auto" w:fill="FFFFFF"/>
        <w:ind w:left="709" w:hanging="349"/>
        <w:jc w:val="both"/>
        <w:rPr>
          <w:sz w:val="28"/>
          <w:szCs w:val="28"/>
          <w:lang w:val="ro-RO"/>
        </w:rPr>
      </w:pPr>
      <w:r>
        <w:rPr>
          <w:sz w:val="28"/>
          <w:szCs w:val="28"/>
          <w:lang w:val="ro-RO"/>
        </w:rPr>
        <w:t>2. Contabilul-şef al primăriei, dna Oxana Carauş, va efectua modificările contabile conform noilor state de personal, aprobate.</w:t>
      </w:r>
    </w:p>
    <w:p w:rsidR="0068078F" w:rsidRDefault="0068078F" w:rsidP="0068078F">
      <w:pPr>
        <w:shd w:val="clear" w:color="auto" w:fill="FFFFFF"/>
        <w:ind w:left="709" w:hanging="349"/>
        <w:jc w:val="both"/>
        <w:rPr>
          <w:sz w:val="28"/>
          <w:szCs w:val="28"/>
          <w:lang w:val="ro-RO"/>
        </w:rPr>
      </w:pPr>
      <w:r>
        <w:rPr>
          <w:sz w:val="28"/>
          <w:szCs w:val="28"/>
          <w:lang w:val="ro-RO"/>
        </w:rPr>
        <w:t>3. Controlul executării prezentei decizii se pune în sarcina dlui Iurie Ostafii, primarul s. Olăneşti.</w:t>
      </w:r>
    </w:p>
    <w:p w:rsidR="0068078F" w:rsidRDefault="0068078F" w:rsidP="0068078F">
      <w:pPr>
        <w:jc w:val="both"/>
        <w:rPr>
          <w:sz w:val="28"/>
          <w:szCs w:val="28"/>
          <w:lang w:val="ro-RO"/>
        </w:rPr>
      </w:pPr>
      <w:r w:rsidRPr="003A2651">
        <w:rPr>
          <w:sz w:val="28"/>
          <w:szCs w:val="28"/>
          <w:lang w:val="ro-RO"/>
        </w:rPr>
        <w:t>4.</w:t>
      </w:r>
      <w:r>
        <w:rPr>
          <w:sz w:val="28"/>
          <w:szCs w:val="28"/>
          <w:lang w:val="ro-RO"/>
        </w:rPr>
        <w:t>Se abrogă decizia nr</w:t>
      </w:r>
      <w:r w:rsidRPr="008A3C55">
        <w:rPr>
          <w:sz w:val="28"/>
          <w:szCs w:val="28"/>
          <w:highlight w:val="yellow"/>
          <w:lang w:val="ro-RO"/>
        </w:rPr>
        <w:t xml:space="preserve">. </w:t>
      </w:r>
      <w:r w:rsidR="008A3C55">
        <w:rPr>
          <w:sz w:val="28"/>
          <w:szCs w:val="28"/>
          <w:highlight w:val="yellow"/>
          <w:lang w:val="ro-RO"/>
        </w:rPr>
        <w:t>6</w:t>
      </w:r>
      <w:r w:rsidRPr="008A3C55">
        <w:rPr>
          <w:sz w:val="28"/>
          <w:szCs w:val="28"/>
          <w:highlight w:val="yellow"/>
          <w:lang w:val="ro-RO"/>
        </w:rPr>
        <w:t>/</w:t>
      </w:r>
      <w:r w:rsidR="008A3C55">
        <w:rPr>
          <w:sz w:val="28"/>
          <w:szCs w:val="28"/>
          <w:highlight w:val="yellow"/>
          <w:lang w:val="ro-RO"/>
        </w:rPr>
        <w:t>4</w:t>
      </w:r>
      <w:r w:rsidRPr="008A3C55">
        <w:rPr>
          <w:sz w:val="28"/>
          <w:szCs w:val="28"/>
          <w:highlight w:val="yellow"/>
          <w:lang w:val="ro-RO"/>
        </w:rPr>
        <w:t xml:space="preserve"> din </w:t>
      </w:r>
      <w:r w:rsidR="008A3C55">
        <w:rPr>
          <w:sz w:val="28"/>
          <w:szCs w:val="28"/>
          <w:highlight w:val="yellow"/>
          <w:lang w:val="ro-RO"/>
        </w:rPr>
        <w:t>15</w:t>
      </w:r>
      <w:r w:rsidRPr="008A3C55">
        <w:rPr>
          <w:sz w:val="28"/>
          <w:szCs w:val="28"/>
          <w:highlight w:val="yellow"/>
          <w:lang w:val="ro-RO"/>
        </w:rPr>
        <w:t>.12.20</w:t>
      </w:r>
      <w:r w:rsidR="008A3C55">
        <w:rPr>
          <w:sz w:val="28"/>
          <w:szCs w:val="28"/>
          <w:highlight w:val="yellow"/>
          <w:lang w:val="ro-RO"/>
        </w:rPr>
        <w:t>20</w:t>
      </w:r>
      <w:r>
        <w:rPr>
          <w:sz w:val="28"/>
          <w:szCs w:val="28"/>
          <w:lang w:val="ro-RO"/>
        </w:rPr>
        <w:t xml:space="preserve"> cu privire la aprobarea structurii şi efectivului limită a primăriei Olăneşti şi instituţiilor subordonate.</w:t>
      </w:r>
    </w:p>
    <w:p w:rsidR="0068078F" w:rsidRPr="00C1705E" w:rsidRDefault="0068078F" w:rsidP="0068078F">
      <w:pPr>
        <w:jc w:val="both"/>
        <w:rPr>
          <w:sz w:val="28"/>
          <w:szCs w:val="28"/>
          <w:lang w:val="en-US"/>
        </w:rPr>
      </w:pPr>
      <w:r>
        <w:rPr>
          <w:sz w:val="28"/>
          <w:szCs w:val="28"/>
          <w:lang w:val="ro-RO"/>
        </w:rPr>
        <w:t xml:space="preserve">     5. </w:t>
      </w:r>
      <w:r w:rsidRPr="00C1705E">
        <w:rPr>
          <w:sz w:val="28"/>
          <w:szCs w:val="28"/>
          <w:lang w:val="en-US"/>
        </w:rPr>
        <w:t xml:space="preserve">Prezenta decizie intră în vigoare la </w:t>
      </w:r>
      <w:r w:rsidRPr="00C1705E">
        <w:rPr>
          <w:b/>
          <w:sz w:val="28"/>
          <w:szCs w:val="28"/>
          <w:lang w:val="en-US"/>
        </w:rPr>
        <w:t>1 ianuarie 202</w:t>
      </w:r>
      <w:r w:rsidR="008A3C55" w:rsidRPr="00C1705E">
        <w:rPr>
          <w:b/>
          <w:sz w:val="28"/>
          <w:szCs w:val="28"/>
          <w:lang w:val="en-US"/>
        </w:rPr>
        <w:t>2</w:t>
      </w:r>
      <w:r w:rsidRPr="00C1705E">
        <w:rPr>
          <w:b/>
          <w:sz w:val="28"/>
          <w:szCs w:val="28"/>
          <w:lang w:val="en-US"/>
        </w:rPr>
        <w:t>.</w:t>
      </w:r>
    </w:p>
    <w:p w:rsidR="0068078F" w:rsidRDefault="0068078F" w:rsidP="0068078F">
      <w:pPr>
        <w:shd w:val="clear" w:color="auto" w:fill="FFFFFF"/>
        <w:ind w:left="360"/>
        <w:jc w:val="both"/>
        <w:rPr>
          <w:sz w:val="28"/>
          <w:szCs w:val="28"/>
          <w:lang w:val="ro-RO"/>
        </w:rPr>
      </w:pPr>
      <w:r>
        <w:rPr>
          <w:sz w:val="28"/>
          <w:szCs w:val="28"/>
          <w:lang w:val="ro-RO"/>
        </w:rPr>
        <w:t>6. Prezenta decizie se aduce la cunoştinţă:</w:t>
      </w:r>
    </w:p>
    <w:p w:rsidR="0068078F" w:rsidRDefault="0068078F" w:rsidP="00CC7AC7">
      <w:pPr>
        <w:numPr>
          <w:ilvl w:val="0"/>
          <w:numId w:val="4"/>
        </w:numPr>
        <w:shd w:val="clear" w:color="auto" w:fill="FFFFFF"/>
        <w:jc w:val="both"/>
        <w:rPr>
          <w:sz w:val="28"/>
          <w:szCs w:val="28"/>
          <w:lang w:val="ro-RO"/>
        </w:rPr>
      </w:pPr>
      <w:r>
        <w:rPr>
          <w:sz w:val="28"/>
          <w:szCs w:val="28"/>
          <w:lang w:val="ro-RO"/>
        </w:rPr>
        <w:t>Oficiului teritorial Căuşeni al Cancelariei de Stat;</w:t>
      </w:r>
    </w:p>
    <w:p w:rsidR="0068078F" w:rsidRDefault="0068078F" w:rsidP="00CC7AC7">
      <w:pPr>
        <w:numPr>
          <w:ilvl w:val="0"/>
          <w:numId w:val="4"/>
        </w:numPr>
        <w:shd w:val="clear" w:color="auto" w:fill="FFFFFF"/>
        <w:jc w:val="both"/>
        <w:rPr>
          <w:sz w:val="28"/>
          <w:szCs w:val="28"/>
          <w:lang w:val="ro-RO"/>
        </w:rPr>
      </w:pPr>
      <w:r>
        <w:rPr>
          <w:sz w:val="28"/>
          <w:szCs w:val="28"/>
          <w:lang w:val="ro-RO"/>
        </w:rPr>
        <w:t>Direcţiei Finanţe al Consiliului raional Ştefan Vodă</w:t>
      </w:r>
    </w:p>
    <w:p w:rsidR="0068078F" w:rsidRDefault="0068078F" w:rsidP="00CC7AC7">
      <w:pPr>
        <w:numPr>
          <w:ilvl w:val="0"/>
          <w:numId w:val="4"/>
        </w:numPr>
        <w:shd w:val="clear" w:color="auto" w:fill="FFFFFF"/>
        <w:jc w:val="both"/>
        <w:rPr>
          <w:sz w:val="28"/>
          <w:szCs w:val="28"/>
          <w:lang w:val="ro-RO"/>
        </w:rPr>
      </w:pPr>
      <w:r>
        <w:rPr>
          <w:sz w:val="28"/>
          <w:szCs w:val="28"/>
          <w:lang w:val="ro-RO"/>
        </w:rPr>
        <w:t>Contabilului-şef al primăriei</w:t>
      </w:r>
    </w:p>
    <w:p w:rsidR="0068078F" w:rsidRDefault="0068078F" w:rsidP="00CC7AC7">
      <w:pPr>
        <w:numPr>
          <w:ilvl w:val="0"/>
          <w:numId w:val="4"/>
        </w:numPr>
        <w:shd w:val="clear" w:color="auto" w:fill="FFFFFF"/>
        <w:jc w:val="both"/>
        <w:rPr>
          <w:sz w:val="28"/>
          <w:szCs w:val="28"/>
          <w:lang w:val="ro-RO"/>
        </w:rPr>
      </w:pPr>
      <w:r>
        <w:rPr>
          <w:sz w:val="28"/>
          <w:szCs w:val="28"/>
          <w:lang w:val="ro-RO"/>
        </w:rPr>
        <w:t>Publicului prin afişare şi pe pagina web a primăriei.</w:t>
      </w:r>
    </w:p>
    <w:p w:rsidR="0068078F" w:rsidRDefault="0068078F" w:rsidP="0068078F">
      <w:pPr>
        <w:rPr>
          <w:b/>
          <w:sz w:val="28"/>
          <w:szCs w:val="28"/>
          <w:lang w:val="ro-RO"/>
        </w:rPr>
      </w:pPr>
    </w:p>
    <w:p w:rsidR="0068078F" w:rsidRDefault="0068078F" w:rsidP="0068078F">
      <w:pPr>
        <w:rPr>
          <w:b/>
          <w:sz w:val="28"/>
          <w:szCs w:val="28"/>
          <w:lang w:val="ro-RO"/>
        </w:rPr>
      </w:pPr>
      <w:r w:rsidRPr="001249D8">
        <w:rPr>
          <w:b/>
          <w:sz w:val="28"/>
          <w:szCs w:val="28"/>
          <w:lang w:val="ro-RO"/>
        </w:rPr>
        <w:t xml:space="preserve">Preşedintele şedinţei       </w:t>
      </w:r>
    </w:p>
    <w:p w:rsidR="0068078F" w:rsidRPr="001249D8" w:rsidRDefault="0068078F" w:rsidP="0068078F">
      <w:pPr>
        <w:rPr>
          <w:b/>
          <w:sz w:val="28"/>
          <w:szCs w:val="28"/>
          <w:lang w:val="ro-RO"/>
        </w:rPr>
      </w:pPr>
    </w:p>
    <w:p w:rsidR="0068078F" w:rsidRPr="001249D8" w:rsidRDefault="0068078F" w:rsidP="0068078F">
      <w:pPr>
        <w:rPr>
          <w:b/>
          <w:sz w:val="28"/>
          <w:szCs w:val="28"/>
          <w:lang w:val="ro-RO"/>
        </w:rPr>
      </w:pPr>
      <w:r w:rsidRPr="001249D8">
        <w:rPr>
          <w:b/>
          <w:sz w:val="28"/>
          <w:szCs w:val="28"/>
          <w:lang w:val="ro-RO"/>
        </w:rPr>
        <w:t>CONTRASEMNEAZĂ:</w:t>
      </w:r>
    </w:p>
    <w:p w:rsidR="0068078F" w:rsidRDefault="0068078F" w:rsidP="0068078F">
      <w:pPr>
        <w:shd w:val="clear" w:color="auto" w:fill="FFFFFF"/>
        <w:jc w:val="both"/>
        <w:rPr>
          <w:b/>
          <w:sz w:val="28"/>
          <w:szCs w:val="28"/>
          <w:lang w:val="ro-RO"/>
        </w:rPr>
      </w:pPr>
      <w:r w:rsidRPr="001249D8">
        <w:rPr>
          <w:b/>
          <w:sz w:val="28"/>
          <w:szCs w:val="28"/>
          <w:lang w:val="ro-RO"/>
        </w:rPr>
        <w:t xml:space="preserve">Secretarul consiliului                                                      </w:t>
      </w:r>
      <w:r>
        <w:rPr>
          <w:b/>
          <w:sz w:val="28"/>
          <w:szCs w:val="28"/>
          <w:lang w:val="ro-RO"/>
        </w:rPr>
        <w:t>Eugenia Zveaghinţev</w:t>
      </w:r>
    </w:p>
    <w:p w:rsidR="0068078F" w:rsidRDefault="0068078F" w:rsidP="0068078F">
      <w:pPr>
        <w:shd w:val="clear" w:color="auto" w:fill="FFFFFF"/>
        <w:jc w:val="both"/>
        <w:rPr>
          <w:b/>
          <w:sz w:val="28"/>
          <w:szCs w:val="28"/>
          <w:lang w:val="ro-RO"/>
        </w:rPr>
      </w:pPr>
    </w:p>
    <w:p w:rsidR="0068078F" w:rsidRDefault="0068078F" w:rsidP="0068078F">
      <w:pPr>
        <w:shd w:val="clear" w:color="auto" w:fill="FFFFFF"/>
        <w:jc w:val="both"/>
        <w:rPr>
          <w:b/>
          <w:sz w:val="28"/>
          <w:szCs w:val="28"/>
          <w:lang w:val="ro-RO"/>
        </w:rPr>
      </w:pPr>
    </w:p>
    <w:p w:rsidR="0068078F" w:rsidRDefault="0068078F" w:rsidP="0068078F">
      <w:pPr>
        <w:shd w:val="clear" w:color="auto" w:fill="FFFFFF"/>
        <w:jc w:val="both"/>
        <w:rPr>
          <w:b/>
          <w:sz w:val="28"/>
          <w:szCs w:val="28"/>
          <w:lang w:val="ro-RO"/>
        </w:rPr>
      </w:pPr>
    </w:p>
    <w:p w:rsidR="0068078F" w:rsidRDefault="0068078F" w:rsidP="0068078F">
      <w:pPr>
        <w:shd w:val="clear" w:color="auto" w:fill="FFFFFF"/>
        <w:jc w:val="both"/>
        <w:rPr>
          <w:b/>
          <w:sz w:val="28"/>
          <w:szCs w:val="28"/>
          <w:lang w:val="ro-RO"/>
        </w:rPr>
      </w:pPr>
    </w:p>
    <w:p w:rsidR="0068078F" w:rsidRDefault="0068078F" w:rsidP="0068078F">
      <w:pPr>
        <w:shd w:val="clear" w:color="auto" w:fill="FFFFFF"/>
        <w:jc w:val="both"/>
        <w:rPr>
          <w:b/>
          <w:sz w:val="28"/>
          <w:szCs w:val="28"/>
          <w:lang w:val="ro-RO"/>
        </w:rPr>
      </w:pPr>
    </w:p>
    <w:p w:rsidR="00BD01A1" w:rsidRDefault="00BD01A1" w:rsidP="0068078F">
      <w:pPr>
        <w:shd w:val="clear" w:color="auto" w:fill="FFFFFF"/>
        <w:jc w:val="both"/>
        <w:rPr>
          <w:b/>
          <w:sz w:val="28"/>
          <w:szCs w:val="28"/>
          <w:lang w:val="ro-RO"/>
        </w:rPr>
      </w:pPr>
    </w:p>
    <w:p w:rsidR="0068078F" w:rsidRPr="0037626C" w:rsidRDefault="0068078F" w:rsidP="0068078F">
      <w:pPr>
        <w:shd w:val="clear" w:color="auto" w:fill="FFFFFF"/>
        <w:ind w:left="7200"/>
        <w:jc w:val="both"/>
        <w:rPr>
          <w:b/>
          <w:sz w:val="26"/>
          <w:szCs w:val="26"/>
          <w:lang w:val="ro-RO"/>
        </w:rPr>
      </w:pPr>
      <w:r w:rsidRPr="0037626C">
        <w:rPr>
          <w:b/>
          <w:sz w:val="26"/>
          <w:szCs w:val="26"/>
          <w:lang w:val="ro-RO"/>
        </w:rPr>
        <w:t>Anexă 1</w:t>
      </w:r>
    </w:p>
    <w:p w:rsidR="0068078F" w:rsidRPr="0037626C" w:rsidRDefault="0068078F" w:rsidP="0068078F">
      <w:pPr>
        <w:shd w:val="clear" w:color="auto" w:fill="FFFFFF"/>
        <w:ind w:left="3600" w:firstLine="720"/>
        <w:jc w:val="both"/>
        <w:rPr>
          <w:b/>
          <w:sz w:val="26"/>
          <w:szCs w:val="26"/>
          <w:lang w:val="ro-RO"/>
        </w:rPr>
      </w:pPr>
      <w:r w:rsidRPr="0037626C">
        <w:rPr>
          <w:b/>
          <w:sz w:val="26"/>
          <w:szCs w:val="26"/>
          <w:lang w:val="ro-RO"/>
        </w:rPr>
        <w:t xml:space="preserve"> la decizia Consiliului local</w:t>
      </w:r>
    </w:p>
    <w:p w:rsidR="0068078F" w:rsidRPr="0037626C" w:rsidRDefault="0068078F" w:rsidP="0068078F">
      <w:pPr>
        <w:shd w:val="clear" w:color="auto" w:fill="FFFFFF"/>
        <w:ind w:left="5760"/>
        <w:jc w:val="both"/>
        <w:rPr>
          <w:b/>
          <w:sz w:val="26"/>
          <w:szCs w:val="26"/>
          <w:lang w:val="ro-RO"/>
        </w:rPr>
      </w:pPr>
      <w:r>
        <w:rPr>
          <w:b/>
          <w:sz w:val="26"/>
          <w:szCs w:val="26"/>
          <w:lang w:val="ro-RO"/>
        </w:rPr>
        <w:t xml:space="preserve">     nr.</w:t>
      </w:r>
      <w:r w:rsidR="008A3C55">
        <w:rPr>
          <w:b/>
          <w:sz w:val="26"/>
          <w:szCs w:val="26"/>
          <w:lang w:val="ro-RO"/>
        </w:rPr>
        <w:t>7</w:t>
      </w:r>
      <w:r w:rsidRPr="0037626C">
        <w:rPr>
          <w:b/>
          <w:sz w:val="26"/>
          <w:szCs w:val="26"/>
          <w:lang w:val="ro-RO"/>
        </w:rPr>
        <w:t>/</w:t>
      </w:r>
      <w:r>
        <w:rPr>
          <w:b/>
          <w:sz w:val="26"/>
          <w:szCs w:val="26"/>
          <w:lang w:val="ro-RO"/>
        </w:rPr>
        <w:t>4</w:t>
      </w:r>
      <w:r w:rsidRPr="0037626C">
        <w:rPr>
          <w:b/>
          <w:sz w:val="26"/>
          <w:szCs w:val="26"/>
          <w:lang w:val="ro-RO"/>
        </w:rPr>
        <w:t xml:space="preserve"> din </w:t>
      </w:r>
      <w:r>
        <w:rPr>
          <w:b/>
          <w:sz w:val="26"/>
          <w:szCs w:val="26"/>
          <w:lang w:val="ro-RO"/>
        </w:rPr>
        <w:t>15</w:t>
      </w:r>
      <w:r w:rsidRPr="0037626C">
        <w:rPr>
          <w:b/>
          <w:sz w:val="26"/>
          <w:szCs w:val="26"/>
          <w:lang w:val="ro-RO"/>
        </w:rPr>
        <w:t xml:space="preserve"> decembrie 20</w:t>
      </w:r>
      <w:r>
        <w:rPr>
          <w:b/>
          <w:sz w:val="26"/>
          <w:szCs w:val="26"/>
          <w:lang w:val="ro-RO"/>
        </w:rPr>
        <w:t>2</w:t>
      </w:r>
      <w:r w:rsidR="008A3C55">
        <w:rPr>
          <w:b/>
          <w:sz w:val="26"/>
          <w:szCs w:val="26"/>
          <w:lang w:val="ro-RO"/>
        </w:rPr>
        <w:t>1</w:t>
      </w:r>
    </w:p>
    <w:p w:rsidR="0068078F" w:rsidRPr="0037626C" w:rsidRDefault="0068078F" w:rsidP="0068078F">
      <w:pPr>
        <w:shd w:val="clear" w:color="auto" w:fill="FFFFFF"/>
        <w:jc w:val="both"/>
        <w:rPr>
          <w:b/>
          <w:sz w:val="26"/>
          <w:szCs w:val="26"/>
          <w:lang w:val="ro-RO"/>
        </w:rPr>
      </w:pPr>
      <w:r w:rsidRPr="0037626C">
        <w:rPr>
          <w:b/>
          <w:sz w:val="26"/>
          <w:szCs w:val="26"/>
          <w:lang w:val="ro-RO"/>
        </w:rPr>
        <w:tab/>
      </w:r>
      <w:r w:rsidRPr="0037626C">
        <w:rPr>
          <w:b/>
          <w:sz w:val="26"/>
          <w:szCs w:val="26"/>
          <w:lang w:val="ro-RO"/>
        </w:rPr>
        <w:tab/>
      </w:r>
      <w:r w:rsidRPr="0037626C">
        <w:rPr>
          <w:b/>
          <w:sz w:val="26"/>
          <w:szCs w:val="26"/>
          <w:lang w:val="ro-RO"/>
        </w:rPr>
        <w:tab/>
      </w:r>
      <w:r w:rsidRPr="0037626C">
        <w:rPr>
          <w:b/>
          <w:sz w:val="26"/>
          <w:szCs w:val="26"/>
          <w:lang w:val="ro-RO"/>
        </w:rPr>
        <w:tab/>
      </w:r>
    </w:p>
    <w:p w:rsidR="0068078F" w:rsidRPr="0037626C" w:rsidRDefault="0068078F" w:rsidP="0068078F">
      <w:pPr>
        <w:shd w:val="clear" w:color="auto" w:fill="FFFFFF"/>
        <w:jc w:val="both"/>
        <w:rPr>
          <w:sz w:val="28"/>
          <w:szCs w:val="28"/>
          <w:u w:val="single"/>
          <w:lang w:val="en-US"/>
        </w:rPr>
      </w:pPr>
      <w:r w:rsidRPr="0037626C">
        <w:rPr>
          <w:b/>
          <w:sz w:val="28"/>
          <w:szCs w:val="28"/>
          <w:lang w:val="ro-RO"/>
        </w:rPr>
        <w:t>Structura şi efectivul limită al primăriei s. Olăneşti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0"/>
        <w:gridCol w:w="1314"/>
        <w:gridCol w:w="1134"/>
        <w:gridCol w:w="2233"/>
      </w:tblGrid>
      <w:tr w:rsidR="0068078F" w:rsidRPr="0037626C" w:rsidTr="00D93ACB">
        <w:tc>
          <w:tcPr>
            <w:tcW w:w="4890"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Denumirea subdiviziunii şi funcţiilor</w:t>
            </w:r>
          </w:p>
        </w:tc>
        <w:tc>
          <w:tcPr>
            <w:tcW w:w="1314" w:type="dxa"/>
            <w:tcBorders>
              <w:right w:val="single" w:sz="4" w:space="0" w:color="auto"/>
            </w:tcBorders>
          </w:tcPr>
          <w:p w:rsidR="0068078F" w:rsidRDefault="0068078F" w:rsidP="00D93ACB">
            <w:pPr>
              <w:tabs>
                <w:tab w:val="center" w:pos="4677"/>
                <w:tab w:val="right" w:pos="9355"/>
              </w:tabs>
              <w:rPr>
                <w:b/>
                <w:sz w:val="26"/>
                <w:szCs w:val="26"/>
                <w:lang w:val="en-US"/>
              </w:rPr>
            </w:pPr>
            <w:r w:rsidRPr="0037626C">
              <w:rPr>
                <w:b/>
                <w:sz w:val="26"/>
                <w:szCs w:val="26"/>
                <w:lang w:val="en-US"/>
              </w:rPr>
              <w:t>Categoria</w:t>
            </w:r>
          </w:p>
          <w:p w:rsidR="0068078F" w:rsidRPr="0037626C" w:rsidRDefault="0068078F" w:rsidP="00D93ACB">
            <w:pPr>
              <w:tabs>
                <w:tab w:val="center" w:pos="4677"/>
                <w:tab w:val="right" w:pos="9355"/>
              </w:tabs>
              <w:rPr>
                <w:b/>
                <w:sz w:val="26"/>
                <w:szCs w:val="26"/>
                <w:lang w:val="en-US"/>
              </w:rPr>
            </w:pPr>
            <w:r w:rsidRPr="0037626C">
              <w:rPr>
                <w:b/>
                <w:sz w:val="26"/>
                <w:szCs w:val="26"/>
                <w:lang w:val="en-US"/>
              </w:rPr>
              <w:t xml:space="preserve"> funcţiei</w:t>
            </w:r>
          </w:p>
        </w:tc>
        <w:tc>
          <w:tcPr>
            <w:tcW w:w="1134" w:type="dxa"/>
            <w:tcBorders>
              <w:right w:val="single" w:sz="4" w:space="0" w:color="auto"/>
            </w:tcBorders>
          </w:tcPr>
          <w:p w:rsidR="0068078F" w:rsidRDefault="0068078F" w:rsidP="00D93ACB">
            <w:pPr>
              <w:spacing w:after="200" w:line="276" w:lineRule="auto"/>
              <w:rPr>
                <w:b/>
                <w:sz w:val="26"/>
                <w:szCs w:val="26"/>
                <w:lang w:val="en-US"/>
              </w:rPr>
            </w:pPr>
            <w:r>
              <w:rPr>
                <w:b/>
                <w:sz w:val="26"/>
                <w:szCs w:val="26"/>
                <w:lang w:val="en-US"/>
              </w:rPr>
              <w:t>Codul</w:t>
            </w:r>
          </w:p>
          <w:p w:rsidR="0068078F" w:rsidRPr="0037626C" w:rsidRDefault="0068078F" w:rsidP="00D93ACB">
            <w:pPr>
              <w:tabs>
                <w:tab w:val="center" w:pos="4677"/>
                <w:tab w:val="right" w:pos="9355"/>
              </w:tabs>
              <w:rPr>
                <w:b/>
                <w:sz w:val="26"/>
                <w:szCs w:val="26"/>
                <w:lang w:val="en-US"/>
              </w:rPr>
            </w:pPr>
          </w:p>
        </w:tc>
        <w:tc>
          <w:tcPr>
            <w:tcW w:w="2233"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Numărul de unitati</w:t>
            </w:r>
          </w:p>
        </w:tc>
      </w:tr>
      <w:tr w:rsidR="0068078F" w:rsidRPr="0037626C" w:rsidTr="00D93ACB">
        <w:tc>
          <w:tcPr>
            <w:tcW w:w="4890"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Aparatul primăriei</w:t>
            </w:r>
          </w:p>
        </w:tc>
        <w:tc>
          <w:tcPr>
            <w:tcW w:w="1314"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1134"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2233"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7</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Primar</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“fdp”</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A 1053</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Secretarul Consiliului local</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“fpc”</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A 2160</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Contabil șef</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“fpe”</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A 2161</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Specialist principal</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“fpe”</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A 2202</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3</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Secretar administrativ</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“pdtafap”</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6132</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890"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Personal de specialitate şi auxiliar</w:t>
            </w:r>
          </w:p>
        </w:tc>
        <w:tc>
          <w:tcPr>
            <w:tcW w:w="1314"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1134"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2233"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9,95</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Contabil</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“ps”</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6066</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2</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 xml:space="preserve">specialist </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“ps”</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6057</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0,25</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arhivar</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“pa”</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6146</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administrator</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“pa”</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6135</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curier</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“pa”</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6180</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3</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paznic</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“pa”</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6184</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1,7</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Ingrijitoare de incaperi de serviciu</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“pa”</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6185</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890" w:type="dxa"/>
          </w:tcPr>
          <w:p w:rsidR="0068078F" w:rsidRPr="0037626C" w:rsidRDefault="0068078F" w:rsidP="00D93ACB">
            <w:pPr>
              <w:tabs>
                <w:tab w:val="center" w:pos="4677"/>
                <w:tab w:val="right" w:pos="9355"/>
              </w:tabs>
              <w:rPr>
                <w:sz w:val="26"/>
                <w:szCs w:val="26"/>
                <w:lang w:val="en-US"/>
              </w:rPr>
            </w:pPr>
            <w:r w:rsidRPr="0037626C">
              <w:rPr>
                <w:sz w:val="26"/>
                <w:szCs w:val="26"/>
                <w:lang w:val="en-US"/>
              </w:rPr>
              <w:t>Conducator auto</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“pa”</w:t>
            </w:r>
          </w:p>
        </w:tc>
        <w:tc>
          <w:tcPr>
            <w:tcW w:w="1134" w:type="dxa"/>
            <w:tcBorders>
              <w:right w:val="single" w:sz="4" w:space="0" w:color="auto"/>
            </w:tcBorders>
          </w:tcPr>
          <w:p w:rsidR="0068078F" w:rsidRPr="0037626C" w:rsidRDefault="0068078F" w:rsidP="00D93ACB">
            <w:pPr>
              <w:tabs>
                <w:tab w:val="center" w:pos="4677"/>
                <w:tab w:val="right" w:pos="9355"/>
              </w:tabs>
              <w:rPr>
                <w:sz w:val="26"/>
                <w:szCs w:val="26"/>
                <w:lang w:val="en-US"/>
              </w:rPr>
            </w:pPr>
            <w:r>
              <w:rPr>
                <w:sz w:val="26"/>
                <w:szCs w:val="26"/>
                <w:lang w:val="en-US"/>
              </w:rPr>
              <w:t>H 6174</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2B58FA" w:rsidTr="00D93ACB">
        <w:tc>
          <w:tcPr>
            <w:tcW w:w="4890" w:type="dxa"/>
          </w:tcPr>
          <w:p w:rsidR="0068078F" w:rsidRPr="001D5A17" w:rsidRDefault="0068078F" w:rsidP="00D93ACB">
            <w:pPr>
              <w:tabs>
                <w:tab w:val="center" w:pos="4677"/>
                <w:tab w:val="right" w:pos="9355"/>
              </w:tabs>
              <w:rPr>
                <w:b/>
                <w:sz w:val="26"/>
                <w:szCs w:val="26"/>
                <w:lang w:val="ro-RO"/>
              </w:rPr>
            </w:pPr>
            <w:r w:rsidRPr="001D5A17">
              <w:rPr>
                <w:b/>
                <w:sz w:val="26"/>
                <w:szCs w:val="26"/>
                <w:lang w:val="en-US"/>
              </w:rPr>
              <w:t>Personal auxiliar pe periodă determinată</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p>
        </w:tc>
        <w:tc>
          <w:tcPr>
            <w:tcW w:w="1134" w:type="dxa"/>
            <w:tcBorders>
              <w:right w:val="single" w:sz="4" w:space="0" w:color="auto"/>
            </w:tcBorders>
          </w:tcPr>
          <w:p w:rsidR="0068078F" w:rsidRDefault="0068078F" w:rsidP="00D93ACB">
            <w:pPr>
              <w:tabs>
                <w:tab w:val="center" w:pos="4677"/>
                <w:tab w:val="right" w:pos="9355"/>
              </w:tabs>
              <w:rPr>
                <w:sz w:val="26"/>
                <w:szCs w:val="26"/>
                <w:lang w:val="en-US"/>
              </w:rPr>
            </w:pP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p>
        </w:tc>
      </w:tr>
      <w:tr w:rsidR="0068078F" w:rsidRPr="001D5A17" w:rsidTr="00D93ACB">
        <w:tc>
          <w:tcPr>
            <w:tcW w:w="4890" w:type="dxa"/>
          </w:tcPr>
          <w:p w:rsidR="0068078F" w:rsidRPr="0037626C" w:rsidRDefault="0068078F" w:rsidP="00D93ACB">
            <w:pPr>
              <w:tabs>
                <w:tab w:val="center" w:pos="4677"/>
                <w:tab w:val="right" w:pos="9355"/>
              </w:tabs>
              <w:rPr>
                <w:sz w:val="26"/>
                <w:szCs w:val="26"/>
                <w:lang w:val="en-US"/>
              </w:rPr>
            </w:pPr>
            <w:r>
              <w:rPr>
                <w:sz w:val="26"/>
                <w:szCs w:val="26"/>
                <w:lang w:val="en-US"/>
              </w:rPr>
              <w:t>Muncitor calificat</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“pa”</w:t>
            </w:r>
          </w:p>
        </w:tc>
        <w:tc>
          <w:tcPr>
            <w:tcW w:w="1134" w:type="dxa"/>
            <w:tcBorders>
              <w:right w:val="single" w:sz="4" w:space="0" w:color="auto"/>
            </w:tcBorders>
          </w:tcPr>
          <w:p w:rsidR="0068078F" w:rsidRDefault="0068078F" w:rsidP="00D93ACB">
            <w:pPr>
              <w:tabs>
                <w:tab w:val="center" w:pos="4677"/>
                <w:tab w:val="right" w:pos="9355"/>
              </w:tabs>
              <w:rPr>
                <w:sz w:val="26"/>
                <w:szCs w:val="26"/>
                <w:lang w:val="en-US"/>
              </w:rPr>
            </w:pPr>
            <w:r>
              <w:rPr>
                <w:sz w:val="26"/>
                <w:szCs w:val="26"/>
                <w:lang w:val="en-US"/>
              </w:rPr>
              <w:t>H 6177</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Pr>
                <w:sz w:val="26"/>
                <w:szCs w:val="26"/>
                <w:lang w:val="en-US"/>
              </w:rPr>
              <w:t>2</w:t>
            </w:r>
          </w:p>
        </w:tc>
      </w:tr>
      <w:tr w:rsidR="0068078F" w:rsidRPr="001D5A17" w:rsidTr="00D93ACB">
        <w:tc>
          <w:tcPr>
            <w:tcW w:w="4890" w:type="dxa"/>
          </w:tcPr>
          <w:p w:rsidR="0068078F" w:rsidRPr="0037626C" w:rsidRDefault="0068078F" w:rsidP="00D93ACB">
            <w:pPr>
              <w:tabs>
                <w:tab w:val="center" w:pos="4677"/>
                <w:tab w:val="right" w:pos="9355"/>
              </w:tabs>
              <w:rPr>
                <w:sz w:val="26"/>
                <w:szCs w:val="26"/>
                <w:lang w:val="en-US"/>
              </w:rPr>
            </w:pPr>
            <w:r>
              <w:rPr>
                <w:sz w:val="26"/>
                <w:szCs w:val="26"/>
                <w:lang w:val="en-US"/>
              </w:rPr>
              <w:t>Muncitor necalificat</w:t>
            </w:r>
          </w:p>
        </w:tc>
        <w:tc>
          <w:tcPr>
            <w:tcW w:w="1314"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“pa”</w:t>
            </w:r>
          </w:p>
        </w:tc>
        <w:tc>
          <w:tcPr>
            <w:tcW w:w="1134" w:type="dxa"/>
            <w:tcBorders>
              <w:right w:val="single" w:sz="4" w:space="0" w:color="auto"/>
            </w:tcBorders>
          </w:tcPr>
          <w:p w:rsidR="0068078F" w:rsidRDefault="0068078F" w:rsidP="00D93ACB">
            <w:pPr>
              <w:tabs>
                <w:tab w:val="center" w:pos="4677"/>
                <w:tab w:val="right" w:pos="9355"/>
              </w:tabs>
              <w:rPr>
                <w:sz w:val="26"/>
                <w:szCs w:val="26"/>
                <w:lang w:val="en-US"/>
              </w:rPr>
            </w:pPr>
            <w:r>
              <w:rPr>
                <w:sz w:val="26"/>
                <w:szCs w:val="26"/>
                <w:lang w:val="en-US"/>
              </w:rPr>
              <w:t>H 6185</w:t>
            </w:r>
          </w:p>
        </w:tc>
        <w:tc>
          <w:tcPr>
            <w:tcW w:w="2233"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Pr>
                <w:sz w:val="26"/>
                <w:szCs w:val="26"/>
                <w:lang w:val="en-US"/>
              </w:rPr>
              <w:t>4</w:t>
            </w:r>
          </w:p>
        </w:tc>
      </w:tr>
      <w:tr w:rsidR="0068078F" w:rsidRPr="0037626C" w:rsidTr="00D93ACB">
        <w:tc>
          <w:tcPr>
            <w:tcW w:w="4890"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 xml:space="preserve">           Total</w:t>
            </w:r>
          </w:p>
        </w:tc>
        <w:tc>
          <w:tcPr>
            <w:tcW w:w="2448" w:type="dxa"/>
            <w:gridSpan w:val="2"/>
            <w:tcBorders>
              <w:right w:val="single" w:sz="4" w:space="0" w:color="auto"/>
            </w:tcBorders>
          </w:tcPr>
          <w:p w:rsidR="0068078F" w:rsidRPr="0037626C" w:rsidRDefault="0068078F" w:rsidP="00D93ACB">
            <w:pPr>
              <w:tabs>
                <w:tab w:val="center" w:pos="4677"/>
                <w:tab w:val="right" w:pos="9355"/>
              </w:tabs>
              <w:jc w:val="center"/>
              <w:rPr>
                <w:b/>
                <w:sz w:val="26"/>
                <w:szCs w:val="26"/>
                <w:lang w:val="en-US"/>
              </w:rPr>
            </w:pPr>
          </w:p>
        </w:tc>
        <w:tc>
          <w:tcPr>
            <w:tcW w:w="2233"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Pr>
                <w:b/>
                <w:sz w:val="26"/>
                <w:szCs w:val="26"/>
                <w:lang w:val="en-US"/>
              </w:rPr>
              <w:t>22</w:t>
            </w:r>
            <w:r w:rsidRPr="0037626C">
              <w:rPr>
                <w:b/>
                <w:sz w:val="26"/>
                <w:szCs w:val="26"/>
                <w:lang w:val="en-US"/>
              </w:rPr>
              <w:t>,95</w:t>
            </w:r>
          </w:p>
        </w:tc>
      </w:tr>
    </w:tbl>
    <w:p w:rsidR="0068078F" w:rsidRPr="0037626C" w:rsidRDefault="0068078F" w:rsidP="0068078F">
      <w:pPr>
        <w:rPr>
          <w:sz w:val="26"/>
          <w:szCs w:val="26"/>
          <w:lang w:val="en-US"/>
        </w:rPr>
      </w:pPr>
    </w:p>
    <w:p w:rsidR="0068078F" w:rsidRPr="0037626C" w:rsidRDefault="0068078F" w:rsidP="0068078F">
      <w:pPr>
        <w:shd w:val="clear" w:color="auto" w:fill="FFFFFF"/>
        <w:jc w:val="both"/>
        <w:rPr>
          <w:sz w:val="28"/>
          <w:szCs w:val="28"/>
          <w:u w:val="single"/>
          <w:lang w:val="en-US"/>
        </w:rPr>
      </w:pPr>
      <w:r w:rsidRPr="0037626C">
        <w:rPr>
          <w:b/>
          <w:sz w:val="28"/>
          <w:szCs w:val="28"/>
          <w:lang w:val="ro-RO"/>
        </w:rPr>
        <w:t>Structura şi efectivul limită la Biblioteca publică din s. Olăneşti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410"/>
        <w:gridCol w:w="2517"/>
      </w:tblGrid>
      <w:tr w:rsidR="0068078F" w:rsidRPr="0037626C" w:rsidTr="00D93ACB">
        <w:tc>
          <w:tcPr>
            <w:tcW w:w="4644"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Denumirea subdiviziunii şi funcţiilor</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r w:rsidRPr="0037626C">
              <w:rPr>
                <w:b/>
                <w:sz w:val="26"/>
                <w:szCs w:val="26"/>
                <w:lang w:val="en-US"/>
              </w:rPr>
              <w:t>C</w:t>
            </w:r>
            <w:r>
              <w:rPr>
                <w:b/>
                <w:sz w:val="26"/>
                <w:szCs w:val="26"/>
                <w:lang w:val="en-US"/>
              </w:rPr>
              <w:t>odul</w:t>
            </w:r>
            <w:r w:rsidRPr="0037626C">
              <w:rPr>
                <w:b/>
                <w:sz w:val="26"/>
                <w:szCs w:val="26"/>
                <w:lang w:val="en-US"/>
              </w:rPr>
              <w:t xml:space="preserve"> funcţiei</w:t>
            </w: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Numărul de unitati</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bibliotecară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 6056</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Total</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1</w:t>
            </w:r>
          </w:p>
        </w:tc>
      </w:tr>
    </w:tbl>
    <w:p w:rsidR="0068078F" w:rsidRDefault="0068078F" w:rsidP="0068078F">
      <w:pPr>
        <w:rPr>
          <w:sz w:val="26"/>
          <w:szCs w:val="26"/>
          <w:lang w:val="en-US"/>
        </w:rPr>
      </w:pPr>
    </w:p>
    <w:p w:rsidR="0068078F" w:rsidRPr="0037626C" w:rsidRDefault="0068078F" w:rsidP="0068078F">
      <w:pPr>
        <w:rPr>
          <w:sz w:val="26"/>
          <w:szCs w:val="26"/>
          <w:lang w:val="en-US"/>
        </w:rPr>
      </w:pPr>
    </w:p>
    <w:p w:rsidR="0068078F" w:rsidRPr="0037626C" w:rsidRDefault="0068078F" w:rsidP="0068078F">
      <w:pPr>
        <w:shd w:val="clear" w:color="auto" w:fill="FFFFFF"/>
        <w:jc w:val="both"/>
        <w:rPr>
          <w:sz w:val="28"/>
          <w:szCs w:val="28"/>
          <w:u w:val="single"/>
          <w:lang w:val="en-US"/>
        </w:rPr>
      </w:pPr>
      <w:r w:rsidRPr="0037626C">
        <w:rPr>
          <w:b/>
          <w:sz w:val="28"/>
          <w:szCs w:val="28"/>
          <w:lang w:val="ro-RO"/>
        </w:rPr>
        <w:t>Structura şi efectivul limită biblioteca pentru copii din s. Olăneşti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410"/>
        <w:gridCol w:w="2517"/>
      </w:tblGrid>
      <w:tr w:rsidR="0068078F" w:rsidRPr="0037626C" w:rsidTr="00D93ACB">
        <w:tc>
          <w:tcPr>
            <w:tcW w:w="4644"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Denumirea subdiviziunii şi funcţiilor</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r w:rsidRPr="0037626C">
              <w:rPr>
                <w:b/>
                <w:sz w:val="26"/>
                <w:szCs w:val="26"/>
                <w:lang w:val="en-US"/>
              </w:rPr>
              <w:t>C</w:t>
            </w:r>
            <w:r>
              <w:rPr>
                <w:b/>
                <w:sz w:val="26"/>
                <w:szCs w:val="26"/>
                <w:lang w:val="en-US"/>
              </w:rPr>
              <w:t>odul</w:t>
            </w:r>
            <w:r w:rsidRPr="0037626C">
              <w:rPr>
                <w:b/>
                <w:sz w:val="26"/>
                <w:szCs w:val="26"/>
                <w:lang w:val="en-US"/>
              </w:rPr>
              <w:t xml:space="preserve"> funcţiei</w:t>
            </w: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Numărul de unitati</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bibliotecară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 6056</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bibliotecară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 6056</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Îngrijitoare încăperi de serviciu</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6185</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Total</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2</w:t>
            </w:r>
          </w:p>
        </w:tc>
      </w:tr>
    </w:tbl>
    <w:p w:rsidR="0068078F" w:rsidRPr="0037626C" w:rsidRDefault="0068078F" w:rsidP="0068078F">
      <w:pPr>
        <w:rPr>
          <w:sz w:val="26"/>
          <w:szCs w:val="26"/>
          <w:lang w:val="en-US"/>
        </w:rPr>
      </w:pPr>
    </w:p>
    <w:p w:rsidR="0068078F" w:rsidRPr="0037626C" w:rsidRDefault="0068078F" w:rsidP="0068078F">
      <w:pPr>
        <w:rPr>
          <w:sz w:val="26"/>
          <w:szCs w:val="26"/>
          <w:lang w:val="en-US"/>
        </w:rPr>
      </w:pPr>
    </w:p>
    <w:p w:rsidR="0068078F" w:rsidRPr="0037626C" w:rsidRDefault="0068078F" w:rsidP="0068078F">
      <w:pPr>
        <w:shd w:val="clear" w:color="auto" w:fill="FFFFFF"/>
        <w:jc w:val="both"/>
        <w:rPr>
          <w:sz w:val="28"/>
          <w:szCs w:val="28"/>
          <w:u w:val="single"/>
          <w:lang w:val="en-US"/>
        </w:rPr>
      </w:pPr>
      <w:r w:rsidRPr="0037626C">
        <w:rPr>
          <w:b/>
          <w:sz w:val="28"/>
          <w:szCs w:val="28"/>
          <w:lang w:val="ro-RO"/>
        </w:rPr>
        <w:t>Structura şi efectivul limită bibliotecafabricii de conserve s. Olăneşti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410"/>
        <w:gridCol w:w="2517"/>
      </w:tblGrid>
      <w:tr w:rsidR="0068078F" w:rsidRPr="0037626C" w:rsidTr="00D93ACB">
        <w:tc>
          <w:tcPr>
            <w:tcW w:w="4644"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Denumirea subdiviziunii şi funcţiilor</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r w:rsidRPr="0037626C">
              <w:rPr>
                <w:b/>
                <w:sz w:val="26"/>
                <w:szCs w:val="26"/>
                <w:lang w:val="en-US"/>
              </w:rPr>
              <w:t>C</w:t>
            </w:r>
            <w:r>
              <w:rPr>
                <w:b/>
                <w:sz w:val="26"/>
                <w:szCs w:val="26"/>
                <w:lang w:val="en-US"/>
              </w:rPr>
              <w:t>odul</w:t>
            </w:r>
            <w:r w:rsidRPr="0037626C">
              <w:rPr>
                <w:b/>
                <w:sz w:val="26"/>
                <w:szCs w:val="26"/>
                <w:lang w:val="en-US"/>
              </w:rPr>
              <w:t xml:space="preserve"> funcţiei</w:t>
            </w: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Numărul de unitati</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bibliotecară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 6056</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Total</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1</w:t>
            </w:r>
          </w:p>
        </w:tc>
      </w:tr>
    </w:tbl>
    <w:p w:rsidR="0068078F" w:rsidRDefault="0068078F" w:rsidP="0068078F">
      <w:pPr>
        <w:rPr>
          <w:sz w:val="26"/>
          <w:szCs w:val="26"/>
          <w:lang w:val="en-US"/>
        </w:rPr>
      </w:pPr>
    </w:p>
    <w:p w:rsidR="0068078F" w:rsidRPr="0037626C" w:rsidRDefault="0068078F" w:rsidP="0068078F">
      <w:pPr>
        <w:rPr>
          <w:sz w:val="26"/>
          <w:szCs w:val="26"/>
          <w:lang w:val="en-US"/>
        </w:rPr>
      </w:pPr>
    </w:p>
    <w:p w:rsidR="0068078F" w:rsidRDefault="0068078F" w:rsidP="0068078F">
      <w:pPr>
        <w:rPr>
          <w:sz w:val="26"/>
          <w:szCs w:val="26"/>
          <w:lang w:val="en-US"/>
        </w:rPr>
      </w:pPr>
    </w:p>
    <w:p w:rsidR="0068078F" w:rsidRPr="0037626C" w:rsidRDefault="0068078F" w:rsidP="0068078F">
      <w:pPr>
        <w:rPr>
          <w:sz w:val="26"/>
          <w:szCs w:val="26"/>
          <w:lang w:val="en-US"/>
        </w:rPr>
      </w:pPr>
    </w:p>
    <w:p w:rsidR="0068078F" w:rsidRPr="0037626C" w:rsidRDefault="0068078F" w:rsidP="0068078F">
      <w:pPr>
        <w:shd w:val="clear" w:color="auto" w:fill="FFFFFF"/>
        <w:jc w:val="both"/>
        <w:rPr>
          <w:sz w:val="28"/>
          <w:szCs w:val="28"/>
          <w:u w:val="single"/>
          <w:lang w:val="en-US"/>
        </w:rPr>
      </w:pPr>
      <w:r w:rsidRPr="0037626C">
        <w:rPr>
          <w:b/>
          <w:sz w:val="28"/>
          <w:szCs w:val="28"/>
          <w:lang w:val="ro-RO"/>
        </w:rPr>
        <w:t xml:space="preserve">                   Structura şi efectivul limită al Casei de Cultură din s. Olăneşti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410"/>
        <w:gridCol w:w="2517"/>
      </w:tblGrid>
      <w:tr w:rsidR="0068078F" w:rsidRPr="0037626C" w:rsidTr="00D93ACB">
        <w:tc>
          <w:tcPr>
            <w:tcW w:w="4644"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Denumirea subdiviziunii şi funcţiilor</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r w:rsidRPr="0037626C">
              <w:rPr>
                <w:b/>
                <w:sz w:val="26"/>
                <w:szCs w:val="26"/>
                <w:lang w:val="en-US"/>
              </w:rPr>
              <w:t>C</w:t>
            </w:r>
            <w:r>
              <w:rPr>
                <w:b/>
                <w:sz w:val="26"/>
                <w:szCs w:val="26"/>
                <w:lang w:val="en-US"/>
              </w:rPr>
              <w:t>odul</w:t>
            </w:r>
            <w:r w:rsidRPr="0037626C">
              <w:rPr>
                <w:b/>
                <w:sz w:val="26"/>
                <w:szCs w:val="26"/>
                <w:lang w:val="en-US"/>
              </w:rPr>
              <w:t xml:space="preserve"> funcţiei</w:t>
            </w: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Numărul de unitati</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Director şef</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 6002</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acompaniator</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 6051</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Îngrijitoare încăperi de serviciu</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6185</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Total</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3</w:t>
            </w:r>
          </w:p>
        </w:tc>
      </w:tr>
    </w:tbl>
    <w:p w:rsidR="0068078F" w:rsidRPr="0037626C" w:rsidRDefault="0068078F" w:rsidP="0068078F">
      <w:pPr>
        <w:rPr>
          <w:sz w:val="26"/>
          <w:szCs w:val="26"/>
          <w:lang w:val="en-US"/>
        </w:rPr>
      </w:pPr>
    </w:p>
    <w:p w:rsidR="0068078F" w:rsidRPr="0037626C" w:rsidRDefault="0068078F" w:rsidP="0068078F">
      <w:pPr>
        <w:shd w:val="clear" w:color="auto" w:fill="FFFFFF"/>
        <w:jc w:val="both"/>
        <w:rPr>
          <w:sz w:val="28"/>
          <w:szCs w:val="28"/>
          <w:u w:val="single"/>
          <w:lang w:val="en-US"/>
        </w:rPr>
      </w:pPr>
      <w:r w:rsidRPr="0037626C">
        <w:rPr>
          <w:b/>
          <w:sz w:val="28"/>
          <w:szCs w:val="28"/>
          <w:lang w:val="ro-RO"/>
        </w:rPr>
        <w:t>Structura şi efectivul limită al Căminului cultural fabrica din s. Olăneşti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410"/>
        <w:gridCol w:w="2517"/>
      </w:tblGrid>
      <w:tr w:rsidR="0068078F" w:rsidRPr="0037626C" w:rsidTr="00D93ACB">
        <w:tc>
          <w:tcPr>
            <w:tcW w:w="4644"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Denumirea subdiviziunii şi funcţiilor</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r w:rsidRPr="0037626C">
              <w:rPr>
                <w:b/>
                <w:sz w:val="26"/>
                <w:szCs w:val="26"/>
                <w:lang w:val="en-US"/>
              </w:rPr>
              <w:t>C</w:t>
            </w:r>
            <w:r>
              <w:rPr>
                <w:b/>
                <w:sz w:val="26"/>
                <w:szCs w:val="26"/>
                <w:lang w:val="en-US"/>
              </w:rPr>
              <w:t>odul</w:t>
            </w:r>
            <w:r w:rsidRPr="0037626C">
              <w:rPr>
                <w:b/>
                <w:sz w:val="26"/>
                <w:szCs w:val="26"/>
                <w:lang w:val="en-US"/>
              </w:rPr>
              <w:t xml:space="preserve"> funcţiei</w:t>
            </w: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Numărul de unitati</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Director şef</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F 6002</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Îngrijitoare încăperi de serviciu</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6185</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Total</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1,5</w:t>
            </w:r>
          </w:p>
        </w:tc>
      </w:tr>
    </w:tbl>
    <w:p w:rsidR="0068078F" w:rsidRPr="0037626C" w:rsidRDefault="0068078F" w:rsidP="0068078F">
      <w:pPr>
        <w:rPr>
          <w:sz w:val="26"/>
          <w:szCs w:val="26"/>
          <w:lang w:val="en-US"/>
        </w:rPr>
      </w:pPr>
    </w:p>
    <w:p w:rsidR="0068078F" w:rsidRPr="0037626C" w:rsidRDefault="0068078F" w:rsidP="0068078F">
      <w:pPr>
        <w:shd w:val="clear" w:color="auto" w:fill="FFFFFF"/>
        <w:jc w:val="both"/>
        <w:rPr>
          <w:sz w:val="28"/>
          <w:szCs w:val="28"/>
          <w:u w:val="single"/>
          <w:lang w:val="en-US"/>
        </w:rPr>
      </w:pPr>
      <w:r w:rsidRPr="0037626C">
        <w:rPr>
          <w:b/>
          <w:sz w:val="28"/>
          <w:szCs w:val="28"/>
          <w:lang w:val="ro-RO"/>
        </w:rPr>
        <w:t>Structura şi efectivul limită al Grădiniţei nr. 1 din s. Olăneşti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410"/>
        <w:gridCol w:w="2517"/>
      </w:tblGrid>
      <w:tr w:rsidR="0068078F" w:rsidRPr="0037626C" w:rsidTr="00D93ACB">
        <w:tc>
          <w:tcPr>
            <w:tcW w:w="4644"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Denumirea subdiviziunii şi funcţiilor</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r w:rsidRPr="0037626C">
              <w:rPr>
                <w:b/>
                <w:sz w:val="26"/>
                <w:szCs w:val="26"/>
                <w:lang w:val="en-US"/>
              </w:rPr>
              <w:t>C</w:t>
            </w:r>
            <w:r>
              <w:rPr>
                <w:b/>
                <w:sz w:val="26"/>
                <w:szCs w:val="26"/>
                <w:lang w:val="en-US"/>
              </w:rPr>
              <w:t>odul</w:t>
            </w:r>
            <w:r w:rsidRPr="0037626C">
              <w:rPr>
                <w:b/>
                <w:sz w:val="26"/>
                <w:szCs w:val="26"/>
                <w:lang w:val="en-US"/>
              </w:rPr>
              <w:t xml:space="preserve"> funcţiei</w:t>
            </w: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Numărul de unitati</w:t>
            </w:r>
          </w:p>
        </w:tc>
      </w:tr>
      <w:tr w:rsidR="0068078F" w:rsidRPr="0037626C" w:rsidTr="00D93ACB">
        <w:tc>
          <w:tcPr>
            <w:tcW w:w="4644" w:type="dxa"/>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Unităţi de conducere</w:t>
            </w:r>
          </w:p>
        </w:tc>
        <w:tc>
          <w:tcPr>
            <w:tcW w:w="2410" w:type="dxa"/>
            <w:tcBorders>
              <w:right w:val="single" w:sz="4" w:space="0" w:color="auto"/>
            </w:tcBorders>
          </w:tcPr>
          <w:p w:rsidR="0068078F" w:rsidRPr="0037626C" w:rsidRDefault="0068078F" w:rsidP="00D93ACB">
            <w:pPr>
              <w:tabs>
                <w:tab w:val="center" w:pos="4677"/>
                <w:tab w:val="right" w:pos="9355"/>
              </w:tabs>
              <w:rPr>
                <w:b/>
                <w:sz w:val="26"/>
                <w:szCs w:val="26"/>
                <w:lang w:val="en-US"/>
              </w:rPr>
            </w:pP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2</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Şef de grădiniţă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4026</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Şef de gospodărie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6077</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 xml:space="preserve">             Posture didactice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12,45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 xml:space="preserve">Educator </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4021</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0,78</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Educator educaţie timpurie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4020</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0,78</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Educator educaţie timpurie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4020</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0,77</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Educator educaţie timpurie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4020</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0,77</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Educator educaţie timpurie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4020</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0,77</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Educator educaţie timpurie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4020</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0,78</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Educator educaţie timpurie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4020</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0,78</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Educator educaţie timpurie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4020</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0,77</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 xml:space="preserve">Conducător musical </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4021</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Asistent medical</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G 6027</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Asitent al educatorului</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6042</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Asitent al educatorului</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6042</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0,9</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Asitent al educatorului</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6042</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0,9</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Asitent al educatorului</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6042</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0,9</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Dădacă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6041</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0,65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Dădacă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E 6041</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0,65</w:t>
            </w:r>
          </w:p>
        </w:tc>
      </w:tr>
      <w:tr w:rsidR="0068078F" w:rsidRPr="0037626C" w:rsidTr="00D93ACB">
        <w:tc>
          <w:tcPr>
            <w:tcW w:w="4644" w:type="dxa"/>
          </w:tcPr>
          <w:p w:rsidR="0068078F" w:rsidRPr="0037626C" w:rsidRDefault="0068078F" w:rsidP="00D93ACB">
            <w:pPr>
              <w:tabs>
                <w:tab w:val="center" w:pos="4677"/>
                <w:tab w:val="right" w:pos="9355"/>
              </w:tabs>
              <w:rPr>
                <w:b/>
                <w:sz w:val="26"/>
                <w:szCs w:val="26"/>
                <w:lang w:val="en-US"/>
              </w:rPr>
            </w:pPr>
            <w:r w:rsidRPr="0037626C">
              <w:rPr>
                <w:b/>
                <w:sz w:val="26"/>
                <w:szCs w:val="26"/>
                <w:lang w:val="en-US"/>
              </w:rPr>
              <w:t xml:space="preserve">        Unităţi de deservire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p>
        </w:tc>
        <w:tc>
          <w:tcPr>
            <w:tcW w:w="2517" w:type="dxa"/>
            <w:tcBorders>
              <w:left w:val="single" w:sz="4" w:space="0" w:color="auto"/>
            </w:tcBorders>
          </w:tcPr>
          <w:p w:rsidR="0068078F" w:rsidRPr="0037626C" w:rsidRDefault="0068078F" w:rsidP="00D93ACB">
            <w:pPr>
              <w:tabs>
                <w:tab w:val="center" w:pos="4677"/>
                <w:tab w:val="right" w:pos="9355"/>
              </w:tabs>
              <w:jc w:val="center"/>
              <w:rPr>
                <w:b/>
                <w:sz w:val="26"/>
                <w:szCs w:val="26"/>
                <w:lang w:val="en-US"/>
              </w:rPr>
            </w:pPr>
            <w:r w:rsidRPr="0037626C">
              <w:rPr>
                <w:b/>
                <w:sz w:val="26"/>
                <w:szCs w:val="26"/>
                <w:lang w:val="en-US"/>
              </w:rPr>
              <w:t>7,25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bucătar</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6147</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Bucătar auxiliar</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H6178</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bucătar</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6147</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Bucătar auxiliar</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H6178</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Lingeresă magazii</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H6185</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spălătoreasă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6185</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0,25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spălătoreasă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6185</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0,25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spălătoreasă</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6185</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0,75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Muncitor de deservire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H6185</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0,25</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paznic</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6184</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paznic</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6184</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68078F" w:rsidRPr="0037626C" w:rsidTr="00D93ACB">
        <w:tc>
          <w:tcPr>
            <w:tcW w:w="4644" w:type="dxa"/>
          </w:tcPr>
          <w:p w:rsidR="0068078F" w:rsidRPr="0037626C" w:rsidRDefault="0068078F" w:rsidP="00D93ACB">
            <w:pPr>
              <w:tabs>
                <w:tab w:val="center" w:pos="4677"/>
                <w:tab w:val="right" w:pos="9355"/>
              </w:tabs>
              <w:rPr>
                <w:sz w:val="26"/>
                <w:szCs w:val="26"/>
                <w:lang w:val="en-US"/>
              </w:rPr>
            </w:pPr>
            <w:r w:rsidRPr="0037626C">
              <w:rPr>
                <w:sz w:val="26"/>
                <w:szCs w:val="26"/>
                <w:lang w:val="en-US"/>
              </w:rPr>
              <w:t>Operator de cazane</w:t>
            </w:r>
          </w:p>
        </w:tc>
        <w:tc>
          <w:tcPr>
            <w:tcW w:w="2410" w:type="dxa"/>
            <w:tcBorders>
              <w:right w:val="single" w:sz="4" w:space="0" w:color="auto"/>
            </w:tcBorders>
          </w:tcPr>
          <w:p w:rsidR="0068078F" w:rsidRPr="0037626C" w:rsidRDefault="0068078F" w:rsidP="00D93ACB">
            <w:pPr>
              <w:tabs>
                <w:tab w:val="center" w:pos="4677"/>
                <w:tab w:val="right" w:pos="9355"/>
              </w:tabs>
              <w:rPr>
                <w:sz w:val="26"/>
                <w:szCs w:val="26"/>
                <w:lang w:val="en-US"/>
              </w:rPr>
            </w:pPr>
            <w:r w:rsidRPr="0037626C">
              <w:rPr>
                <w:sz w:val="26"/>
                <w:szCs w:val="26"/>
                <w:lang w:val="en-US"/>
              </w:rPr>
              <w:t>H 6177</w:t>
            </w:r>
          </w:p>
        </w:tc>
        <w:tc>
          <w:tcPr>
            <w:tcW w:w="2517" w:type="dxa"/>
            <w:tcBorders>
              <w:left w:val="single" w:sz="4" w:space="0" w:color="auto"/>
            </w:tcBorders>
          </w:tcPr>
          <w:p w:rsidR="0068078F" w:rsidRPr="0037626C" w:rsidRDefault="0068078F" w:rsidP="00D93ACB">
            <w:pPr>
              <w:tabs>
                <w:tab w:val="center" w:pos="4677"/>
                <w:tab w:val="right" w:pos="9355"/>
              </w:tabs>
              <w:jc w:val="center"/>
              <w:rPr>
                <w:sz w:val="26"/>
                <w:szCs w:val="26"/>
                <w:lang w:val="en-US"/>
              </w:rPr>
            </w:pPr>
            <w:r w:rsidRPr="0037626C">
              <w:rPr>
                <w:sz w:val="26"/>
                <w:szCs w:val="26"/>
                <w:lang w:val="en-US"/>
              </w:rPr>
              <w:t>1</w:t>
            </w:r>
          </w:p>
        </w:tc>
      </w:tr>
      <w:tr w:rsidR="001A35BC" w:rsidRPr="0037626C" w:rsidTr="00D93ACB">
        <w:tc>
          <w:tcPr>
            <w:tcW w:w="4644" w:type="dxa"/>
          </w:tcPr>
          <w:p w:rsidR="001A35BC" w:rsidRDefault="001A35BC" w:rsidP="001E3D65">
            <w:pPr>
              <w:tabs>
                <w:tab w:val="center" w:pos="4677"/>
                <w:tab w:val="right" w:pos="9355"/>
              </w:tabs>
              <w:spacing w:line="256" w:lineRule="auto"/>
              <w:rPr>
                <w:b/>
                <w:bCs/>
                <w:sz w:val="26"/>
                <w:szCs w:val="26"/>
                <w:lang w:val="en-US" w:eastAsia="en-US"/>
              </w:rPr>
            </w:pPr>
            <w:r>
              <w:rPr>
                <w:b/>
                <w:bCs/>
                <w:sz w:val="26"/>
                <w:szCs w:val="26"/>
                <w:lang w:val="en-US" w:eastAsia="en-US"/>
              </w:rPr>
              <w:t>Total</w:t>
            </w:r>
          </w:p>
        </w:tc>
        <w:tc>
          <w:tcPr>
            <w:tcW w:w="2410" w:type="dxa"/>
            <w:tcBorders>
              <w:right w:val="single" w:sz="4" w:space="0" w:color="auto"/>
            </w:tcBorders>
          </w:tcPr>
          <w:p w:rsidR="001A35BC" w:rsidRDefault="001A35BC" w:rsidP="001E3D65">
            <w:pPr>
              <w:tabs>
                <w:tab w:val="center" w:pos="4677"/>
                <w:tab w:val="right" w:pos="9355"/>
              </w:tabs>
              <w:spacing w:line="256" w:lineRule="auto"/>
              <w:rPr>
                <w:sz w:val="26"/>
                <w:szCs w:val="26"/>
                <w:lang w:val="en-US" w:eastAsia="en-US"/>
              </w:rPr>
            </w:pPr>
          </w:p>
        </w:tc>
        <w:tc>
          <w:tcPr>
            <w:tcW w:w="2517" w:type="dxa"/>
            <w:tcBorders>
              <w:left w:val="single" w:sz="4" w:space="0" w:color="auto"/>
            </w:tcBorders>
          </w:tcPr>
          <w:p w:rsidR="001A35BC" w:rsidRDefault="001A35BC" w:rsidP="001E3D65">
            <w:pPr>
              <w:tabs>
                <w:tab w:val="center" w:pos="4677"/>
                <w:tab w:val="right" w:pos="9355"/>
              </w:tabs>
              <w:spacing w:line="256" w:lineRule="auto"/>
              <w:jc w:val="center"/>
              <w:rPr>
                <w:b/>
                <w:bCs/>
                <w:sz w:val="26"/>
                <w:szCs w:val="26"/>
                <w:lang w:val="en-US" w:eastAsia="en-US"/>
              </w:rPr>
            </w:pPr>
            <w:r>
              <w:rPr>
                <w:b/>
                <w:bCs/>
                <w:sz w:val="26"/>
                <w:szCs w:val="26"/>
                <w:lang w:val="en-US" w:eastAsia="en-US"/>
              </w:rPr>
              <w:t>21.7</w:t>
            </w:r>
          </w:p>
        </w:tc>
      </w:tr>
    </w:tbl>
    <w:p w:rsidR="0068078F" w:rsidRPr="0037626C" w:rsidRDefault="0068078F" w:rsidP="0068078F">
      <w:pPr>
        <w:rPr>
          <w:sz w:val="26"/>
          <w:szCs w:val="26"/>
          <w:lang w:val="en-US"/>
        </w:rPr>
      </w:pPr>
    </w:p>
    <w:p w:rsidR="0068078F" w:rsidRDefault="0068078F" w:rsidP="0068078F">
      <w:pPr>
        <w:shd w:val="clear" w:color="auto" w:fill="FFFFFF"/>
        <w:jc w:val="both"/>
        <w:rPr>
          <w:b/>
          <w:sz w:val="28"/>
          <w:szCs w:val="28"/>
          <w:lang w:val="ro-RO"/>
        </w:rPr>
      </w:pPr>
    </w:p>
    <w:p w:rsidR="001A35BC" w:rsidRDefault="001A35BC" w:rsidP="001A35BC">
      <w:pPr>
        <w:shd w:val="clear" w:color="auto" w:fill="FFFFFF"/>
        <w:jc w:val="both"/>
        <w:rPr>
          <w:b/>
          <w:sz w:val="28"/>
          <w:szCs w:val="28"/>
          <w:lang w:val="ro-RO"/>
        </w:rPr>
      </w:pPr>
    </w:p>
    <w:p w:rsidR="001A35BC" w:rsidRDefault="001A35BC" w:rsidP="001A35BC">
      <w:pPr>
        <w:shd w:val="clear" w:color="auto" w:fill="FFFFFF"/>
        <w:jc w:val="both"/>
        <w:rPr>
          <w:sz w:val="28"/>
          <w:szCs w:val="28"/>
          <w:u w:val="single"/>
          <w:lang w:val="en-US"/>
        </w:rPr>
      </w:pPr>
      <w:r>
        <w:rPr>
          <w:b/>
          <w:sz w:val="28"/>
          <w:szCs w:val="28"/>
          <w:lang w:val="ro-RO"/>
        </w:rPr>
        <w:t xml:space="preserve">            Structura şi efectivul limită al Grădiniţei nr. 4 din  s. Olăneşti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4"/>
        <w:gridCol w:w="2356"/>
        <w:gridCol w:w="2465"/>
      </w:tblGrid>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b/>
                <w:sz w:val="26"/>
                <w:szCs w:val="26"/>
                <w:lang w:val="en-US" w:eastAsia="en-US"/>
              </w:rPr>
            </w:pPr>
            <w:r>
              <w:rPr>
                <w:b/>
                <w:sz w:val="26"/>
                <w:szCs w:val="26"/>
                <w:lang w:val="en-US" w:eastAsia="en-US"/>
              </w:rPr>
              <w:t>Denumireasubdiviziuniişifuncţiilor</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b/>
                <w:sz w:val="26"/>
                <w:szCs w:val="26"/>
                <w:lang w:val="en-US" w:eastAsia="en-US"/>
              </w:rPr>
            </w:pPr>
            <w:r>
              <w:rPr>
                <w:b/>
                <w:sz w:val="26"/>
                <w:szCs w:val="26"/>
                <w:lang w:val="en-US" w:eastAsia="en-US"/>
              </w:rPr>
              <w:t>Codulfuncţiei</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b/>
                <w:sz w:val="26"/>
                <w:szCs w:val="26"/>
                <w:lang w:val="en-US" w:eastAsia="en-US"/>
              </w:rPr>
            </w:pPr>
            <w:r>
              <w:rPr>
                <w:b/>
                <w:sz w:val="26"/>
                <w:szCs w:val="26"/>
                <w:lang w:val="en-US" w:eastAsia="en-US"/>
              </w:rPr>
              <w:t>Numărul de unitati</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b/>
                <w:sz w:val="26"/>
                <w:szCs w:val="26"/>
                <w:lang w:val="en-US" w:eastAsia="en-US"/>
              </w:rPr>
            </w:pPr>
            <w:r>
              <w:rPr>
                <w:b/>
                <w:sz w:val="26"/>
                <w:szCs w:val="26"/>
                <w:lang w:val="en-US" w:eastAsia="en-US"/>
              </w:rPr>
              <w:t>Unităţi de conducere</w:t>
            </w:r>
          </w:p>
        </w:tc>
        <w:tc>
          <w:tcPr>
            <w:tcW w:w="2356" w:type="dxa"/>
            <w:tcBorders>
              <w:top w:val="single" w:sz="4" w:space="0" w:color="auto"/>
              <w:left w:val="single" w:sz="4" w:space="0" w:color="auto"/>
              <w:bottom w:val="single" w:sz="4" w:space="0" w:color="auto"/>
              <w:right w:val="single" w:sz="4" w:space="0" w:color="auto"/>
            </w:tcBorders>
          </w:tcPr>
          <w:p w:rsidR="001A35BC" w:rsidRDefault="001A35BC" w:rsidP="001E3D65">
            <w:pPr>
              <w:tabs>
                <w:tab w:val="center" w:pos="4677"/>
                <w:tab w:val="right" w:pos="9355"/>
              </w:tabs>
              <w:spacing w:line="256" w:lineRule="auto"/>
              <w:rPr>
                <w:b/>
                <w:sz w:val="26"/>
                <w:szCs w:val="26"/>
                <w:lang w:val="en-US" w:eastAsia="en-US"/>
              </w:rPr>
            </w:pP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b/>
                <w:sz w:val="26"/>
                <w:szCs w:val="26"/>
                <w:lang w:val="en-US" w:eastAsia="en-US"/>
              </w:rPr>
            </w:pPr>
            <w:r>
              <w:rPr>
                <w:b/>
                <w:sz w:val="26"/>
                <w:szCs w:val="26"/>
                <w:lang w:val="en-US" w:eastAsia="en-US"/>
              </w:rPr>
              <w:t>2</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Şef de grădiniţă</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4026</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1</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Şef de gospodărie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 6077</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1</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b/>
                <w:sz w:val="26"/>
                <w:szCs w:val="26"/>
                <w:lang w:val="en-US" w:eastAsia="en-US"/>
              </w:rPr>
            </w:pPr>
            <w:r>
              <w:rPr>
                <w:b/>
                <w:sz w:val="26"/>
                <w:szCs w:val="26"/>
                <w:lang w:val="en-US" w:eastAsia="en-US"/>
              </w:rPr>
              <w:t>Posturididactice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b/>
                <w:sz w:val="26"/>
                <w:szCs w:val="26"/>
                <w:lang w:val="en-US" w:eastAsia="en-US"/>
              </w:rPr>
            </w:pPr>
            <w:r>
              <w:rPr>
                <w:b/>
                <w:sz w:val="26"/>
                <w:szCs w:val="26"/>
                <w:lang w:val="en-US" w:eastAsia="en-US"/>
              </w:rPr>
              <w:t>15.65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0.77</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0.77</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0.77</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0,78</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0.77</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0,78</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0,78</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0,77</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0,78</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Educator educaţie timpurie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4020</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0.78</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 xml:space="preserve">Conducător musical </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4021</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1,25</w:t>
            </w:r>
          </w:p>
        </w:tc>
      </w:tr>
      <w:tr w:rsidR="001A35BC" w:rsidTr="001E3D65">
        <w:trPr>
          <w:trHeight w:val="350"/>
        </w:trPr>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Asistent medical</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G 6027</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0,75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Asitent al educatorului</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6042</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0,92</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Asitent al educatorului</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6042</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0,92</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Asitent al educatorului</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6042</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0,92</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Asitent al educatorului</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6042</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0,92</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Asitent al educatorului</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6042</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0,92</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Dădacă</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6041</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0,65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Dădacă</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E 6041</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0,65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b/>
                <w:sz w:val="26"/>
                <w:szCs w:val="26"/>
                <w:lang w:val="en-US" w:eastAsia="en-US"/>
              </w:rPr>
            </w:pPr>
            <w:r>
              <w:rPr>
                <w:b/>
                <w:sz w:val="26"/>
                <w:szCs w:val="26"/>
                <w:lang w:val="en-US" w:eastAsia="en-US"/>
              </w:rPr>
              <w:t>Unităţi de deservire</w:t>
            </w:r>
          </w:p>
        </w:tc>
        <w:tc>
          <w:tcPr>
            <w:tcW w:w="2356" w:type="dxa"/>
            <w:tcBorders>
              <w:top w:val="single" w:sz="4" w:space="0" w:color="auto"/>
              <w:left w:val="single" w:sz="4" w:space="0" w:color="auto"/>
              <w:bottom w:val="single" w:sz="4" w:space="0" w:color="auto"/>
              <w:right w:val="single" w:sz="4" w:space="0" w:color="auto"/>
            </w:tcBorders>
          </w:tcPr>
          <w:p w:rsidR="001A35BC" w:rsidRDefault="001A35BC" w:rsidP="001E3D65">
            <w:pPr>
              <w:tabs>
                <w:tab w:val="center" w:pos="4677"/>
                <w:tab w:val="right" w:pos="9355"/>
              </w:tabs>
              <w:spacing w:line="256" w:lineRule="auto"/>
              <w:rPr>
                <w:sz w:val="26"/>
                <w:szCs w:val="26"/>
                <w:lang w:val="en-US" w:eastAsia="en-US"/>
              </w:rPr>
            </w:pP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b/>
                <w:sz w:val="26"/>
                <w:szCs w:val="26"/>
                <w:lang w:val="en-US" w:eastAsia="en-US"/>
              </w:rPr>
            </w:pPr>
            <w:r>
              <w:rPr>
                <w:b/>
                <w:sz w:val="26"/>
                <w:szCs w:val="26"/>
                <w:lang w:val="en-US" w:eastAsia="en-US"/>
              </w:rPr>
              <w:t>7.75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bucătar</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 6147</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Bucătar auxiliar</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H6178</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bucătar</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 6147</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Bucătara uxiliar</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H6178</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Lingeresă magazii</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H6185</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spălătoreasă</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 6185</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0,25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spălătoreasă</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 6185</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1</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4"/>
                <w:szCs w:val="24"/>
                <w:lang w:val="en-US" w:eastAsia="en-US"/>
              </w:rPr>
            </w:pPr>
            <w:r>
              <w:rPr>
                <w:sz w:val="24"/>
                <w:szCs w:val="24"/>
                <w:lang w:val="en-US" w:eastAsia="en-US"/>
              </w:rPr>
              <w:t>Muncitor de deservire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H6185</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0,25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4"/>
                <w:szCs w:val="24"/>
                <w:lang w:val="en-US" w:eastAsia="en-US"/>
              </w:rPr>
            </w:pPr>
            <w:r>
              <w:rPr>
                <w:sz w:val="24"/>
                <w:szCs w:val="24"/>
                <w:lang w:val="en-US" w:eastAsia="en-US"/>
              </w:rPr>
              <w:t>Muncitor de deservire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H6185</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0,25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paznic</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 6184</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1</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paznic</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 6184</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1</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Operator de cazane</w:t>
            </w:r>
          </w:p>
        </w:tc>
        <w:tc>
          <w:tcPr>
            <w:tcW w:w="2356"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sz w:val="26"/>
                <w:szCs w:val="26"/>
                <w:lang w:val="en-US" w:eastAsia="en-US"/>
              </w:rPr>
            </w:pPr>
            <w:r>
              <w:rPr>
                <w:sz w:val="26"/>
                <w:szCs w:val="26"/>
                <w:lang w:val="en-US" w:eastAsia="en-US"/>
              </w:rPr>
              <w:t>H 6177</w:t>
            </w: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sz w:val="26"/>
                <w:szCs w:val="26"/>
                <w:lang w:val="en-US" w:eastAsia="en-US"/>
              </w:rPr>
            </w:pPr>
            <w:r>
              <w:rPr>
                <w:sz w:val="26"/>
                <w:szCs w:val="26"/>
                <w:lang w:val="en-US" w:eastAsia="en-US"/>
              </w:rPr>
              <w:t>1,5</w:t>
            </w:r>
          </w:p>
        </w:tc>
      </w:tr>
      <w:tr w:rsidR="001A35BC" w:rsidTr="001E3D65">
        <w:tc>
          <w:tcPr>
            <w:tcW w:w="4524"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rPr>
                <w:b/>
                <w:bCs/>
                <w:sz w:val="26"/>
                <w:szCs w:val="26"/>
                <w:lang w:val="en-US" w:eastAsia="en-US"/>
              </w:rPr>
            </w:pPr>
            <w:r>
              <w:rPr>
                <w:b/>
                <w:bCs/>
                <w:sz w:val="26"/>
                <w:szCs w:val="26"/>
                <w:lang w:val="en-US" w:eastAsia="en-US"/>
              </w:rPr>
              <w:t>Total</w:t>
            </w:r>
          </w:p>
        </w:tc>
        <w:tc>
          <w:tcPr>
            <w:tcW w:w="2356" w:type="dxa"/>
            <w:tcBorders>
              <w:top w:val="single" w:sz="4" w:space="0" w:color="auto"/>
              <w:left w:val="single" w:sz="4" w:space="0" w:color="auto"/>
              <w:bottom w:val="single" w:sz="4" w:space="0" w:color="auto"/>
              <w:right w:val="single" w:sz="4" w:space="0" w:color="auto"/>
            </w:tcBorders>
          </w:tcPr>
          <w:p w:rsidR="001A35BC" w:rsidRDefault="001A35BC" w:rsidP="001E3D65">
            <w:pPr>
              <w:tabs>
                <w:tab w:val="center" w:pos="4677"/>
                <w:tab w:val="right" w:pos="9355"/>
              </w:tabs>
              <w:spacing w:line="256" w:lineRule="auto"/>
              <w:rPr>
                <w:b/>
                <w:bCs/>
                <w:sz w:val="26"/>
                <w:szCs w:val="26"/>
                <w:lang w:val="en-US" w:eastAsia="en-US"/>
              </w:rPr>
            </w:pPr>
          </w:p>
        </w:tc>
        <w:tc>
          <w:tcPr>
            <w:tcW w:w="2465" w:type="dxa"/>
            <w:tcBorders>
              <w:top w:val="single" w:sz="4" w:space="0" w:color="auto"/>
              <w:left w:val="single" w:sz="4" w:space="0" w:color="auto"/>
              <w:bottom w:val="single" w:sz="4" w:space="0" w:color="auto"/>
              <w:right w:val="single" w:sz="4" w:space="0" w:color="auto"/>
            </w:tcBorders>
            <w:hideMark/>
          </w:tcPr>
          <w:p w:rsidR="001A35BC" w:rsidRDefault="001A35BC" w:rsidP="001E3D65">
            <w:pPr>
              <w:tabs>
                <w:tab w:val="center" w:pos="4677"/>
                <w:tab w:val="right" w:pos="9355"/>
              </w:tabs>
              <w:spacing w:line="256" w:lineRule="auto"/>
              <w:jc w:val="center"/>
              <w:rPr>
                <w:b/>
                <w:bCs/>
                <w:sz w:val="26"/>
                <w:szCs w:val="26"/>
                <w:lang w:val="en-US" w:eastAsia="en-US"/>
              </w:rPr>
            </w:pPr>
            <w:r>
              <w:rPr>
                <w:b/>
                <w:bCs/>
                <w:sz w:val="26"/>
                <w:szCs w:val="26"/>
                <w:lang w:val="en-US" w:eastAsia="en-US"/>
              </w:rPr>
              <w:t>25.4</w:t>
            </w:r>
          </w:p>
        </w:tc>
      </w:tr>
    </w:tbl>
    <w:p w:rsidR="001A35BC" w:rsidRDefault="001A35BC" w:rsidP="001A35BC">
      <w:pPr>
        <w:jc w:val="center"/>
        <w:rPr>
          <w:b/>
          <w:sz w:val="28"/>
          <w:szCs w:val="28"/>
          <w:lang w:val="ro-RO"/>
        </w:rPr>
      </w:pPr>
    </w:p>
    <w:p w:rsidR="001A35BC" w:rsidRPr="007E6A22" w:rsidRDefault="001A35BC" w:rsidP="001A35BC">
      <w:pPr>
        <w:ind w:firstLine="720"/>
        <w:rPr>
          <w:b/>
          <w:sz w:val="28"/>
          <w:szCs w:val="28"/>
          <w:lang w:val="en-US"/>
        </w:rPr>
      </w:pPr>
      <w:r w:rsidRPr="007E6A22">
        <w:rPr>
          <w:b/>
          <w:sz w:val="28"/>
          <w:szCs w:val="28"/>
          <w:lang w:val="en-US"/>
        </w:rPr>
        <w:t>Primar                                                                           Iurie Ostafii</w:t>
      </w:r>
    </w:p>
    <w:p w:rsidR="001A35BC" w:rsidRPr="007E6A22" w:rsidRDefault="001A35BC" w:rsidP="001A35BC">
      <w:pPr>
        <w:rPr>
          <w:b/>
          <w:sz w:val="28"/>
          <w:szCs w:val="28"/>
          <w:lang w:val="en-US"/>
        </w:rPr>
      </w:pPr>
    </w:p>
    <w:p w:rsidR="001A35BC" w:rsidRDefault="001A35BC" w:rsidP="001A35BC">
      <w:pPr>
        <w:rPr>
          <w:lang w:val="ro-RO"/>
        </w:rPr>
      </w:pPr>
    </w:p>
    <w:p w:rsidR="001A35BC" w:rsidRDefault="001A35BC" w:rsidP="001A35BC">
      <w:pPr>
        <w:rPr>
          <w:lang w:val="ro-RO"/>
        </w:rPr>
      </w:pPr>
    </w:p>
    <w:p w:rsidR="001A35BC" w:rsidRDefault="001A35BC" w:rsidP="001A35BC">
      <w:pPr>
        <w:rPr>
          <w:lang w:val="ro-RO"/>
        </w:rPr>
      </w:pPr>
    </w:p>
    <w:p w:rsidR="0068078F" w:rsidRDefault="0068078F" w:rsidP="0068078F">
      <w:pPr>
        <w:shd w:val="clear" w:color="auto" w:fill="FFFFFF"/>
        <w:jc w:val="both"/>
        <w:rPr>
          <w:b/>
          <w:sz w:val="28"/>
          <w:szCs w:val="28"/>
          <w:lang w:val="ro-RO"/>
        </w:rPr>
      </w:pPr>
    </w:p>
    <w:p w:rsidR="0068078F" w:rsidRDefault="00CA7C88" w:rsidP="0068078F">
      <w:pPr>
        <w:jc w:val="both"/>
        <w:rPr>
          <w:sz w:val="28"/>
          <w:szCs w:val="28"/>
          <w:lang w:val="ro-RO"/>
        </w:rPr>
      </w:pPr>
      <w:r w:rsidRPr="00CA7C88">
        <w:pict>
          <v:shape id="_x0000_s1531" type="#_x0000_t202" style="position:absolute;left:0;text-align:left;margin-left:286.5pt;margin-top:-10.3pt;width:191.55pt;height:74.8pt;z-index:252187648" strokecolor="white">
            <v:textbox style="mso-next-textbox:#_x0000_s1531">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30" type="#_x0000_t202" style="position:absolute;left:0;text-align:left;margin-left:-25.5pt;margin-top:-6.35pt;width:185.55pt;height:77.8pt;z-index:252186624" strokecolor="white">
            <v:textbox style="mso-next-textbox:#_x0000_s1530">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29" type="#_x0000_t75" style="position:absolute;left:0;text-align:left;margin-left:196.2pt;margin-top:2.65pt;width:47.9pt;height:53.2pt;z-index:252185600;visibility:visible;mso-wrap-edited:f">
            <v:imagedata r:id="rId8" o:title=""/>
            <w10:wrap type="topAndBottom"/>
          </v:shape>
          <o:OLEObject Type="Embed" ProgID="Word.Picture.8" ShapeID="_x0000_s1529" DrawAspect="Content" ObjectID="_1700652197" r:id="rId13"/>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b/>
          <w:sz w:val="28"/>
          <w:szCs w:val="28"/>
          <w:lang w:val="ro-RO"/>
        </w:rPr>
      </w:pPr>
      <w:r>
        <w:rPr>
          <w:sz w:val="22"/>
          <w:szCs w:val="22"/>
          <w:lang w:val="ro-RO"/>
        </w:rPr>
        <w:t xml:space="preserve">                                    tel. (0-242)- 52-236, 52-445, email: olanprim@mail.ru</w:t>
      </w:r>
      <w:r>
        <w:rPr>
          <w:sz w:val="26"/>
          <w:szCs w:val="26"/>
          <w:lang w:val="ro-RO"/>
        </w:rPr>
        <w:tab/>
      </w:r>
      <w:r>
        <w:rPr>
          <w:sz w:val="26"/>
          <w:szCs w:val="26"/>
          <w:lang w:val="ro-RO"/>
        </w:rPr>
        <w:tab/>
      </w:r>
    </w:p>
    <w:p w:rsidR="0068078F" w:rsidRPr="00D3784C" w:rsidRDefault="0068078F" w:rsidP="0068078F">
      <w:pPr>
        <w:ind w:left="2832" w:firstLine="708"/>
        <w:rPr>
          <w:sz w:val="26"/>
          <w:szCs w:val="26"/>
          <w:lang w:val="ro-RO"/>
        </w:rPr>
      </w:pPr>
      <w:r w:rsidRPr="000E52BB">
        <w:rPr>
          <w:b/>
          <w:sz w:val="28"/>
          <w:szCs w:val="28"/>
          <w:lang w:val="ro-RO"/>
        </w:rPr>
        <w:t>DECIZIA</w:t>
      </w:r>
      <w:r w:rsidRPr="000E52BB">
        <w:rPr>
          <w:b/>
          <w:color w:val="000000"/>
          <w:sz w:val="28"/>
          <w:szCs w:val="28"/>
          <w:lang w:val="ro-RO"/>
        </w:rPr>
        <w:t>№</w:t>
      </w:r>
      <w:r>
        <w:rPr>
          <w:b/>
          <w:color w:val="000000"/>
          <w:sz w:val="28"/>
          <w:szCs w:val="28"/>
          <w:lang w:val="ro-RO"/>
        </w:rPr>
        <w:t xml:space="preserve"> 7/5             </w:t>
      </w:r>
    </w:p>
    <w:p w:rsidR="0068078F" w:rsidRDefault="0068078F" w:rsidP="0068078F">
      <w:pPr>
        <w:jc w:val="center"/>
        <w:rPr>
          <w:b/>
          <w:sz w:val="28"/>
          <w:szCs w:val="28"/>
          <w:lang w:val="ro-RO"/>
        </w:rPr>
      </w:pPr>
      <w:r>
        <w:rPr>
          <w:b/>
          <w:sz w:val="28"/>
          <w:szCs w:val="28"/>
          <w:lang w:val="ro-RO"/>
        </w:rPr>
        <w:t>din 15 decmbrie 2021</w:t>
      </w:r>
    </w:p>
    <w:p w:rsidR="00647F4B" w:rsidRDefault="00647F4B" w:rsidP="0068078F">
      <w:pPr>
        <w:jc w:val="center"/>
        <w:rPr>
          <w:b/>
          <w:sz w:val="28"/>
          <w:szCs w:val="28"/>
          <w:lang w:val="ro-RO"/>
        </w:rPr>
      </w:pPr>
    </w:p>
    <w:p w:rsidR="00C1705E" w:rsidRPr="005F0EC8" w:rsidRDefault="00C1705E" w:rsidP="00C1705E">
      <w:pPr>
        <w:rPr>
          <w:b/>
          <w:sz w:val="28"/>
          <w:szCs w:val="28"/>
          <w:lang w:val="ro-RO"/>
        </w:rPr>
      </w:pPr>
      <w:r w:rsidRPr="005F0EC8">
        <w:rPr>
          <w:b/>
          <w:sz w:val="28"/>
          <w:szCs w:val="28"/>
          <w:lang w:val="ro-RO"/>
        </w:rPr>
        <w:t>Cu  privire  la  calculul  impozitului funciar</w:t>
      </w:r>
    </w:p>
    <w:p w:rsidR="00647F4B" w:rsidRPr="005F0EC8" w:rsidRDefault="00C1705E" w:rsidP="00C1705E">
      <w:pPr>
        <w:rPr>
          <w:b/>
          <w:sz w:val="28"/>
          <w:szCs w:val="28"/>
          <w:lang w:val="ro-RO"/>
        </w:rPr>
      </w:pPr>
      <w:r w:rsidRPr="005F0EC8">
        <w:rPr>
          <w:b/>
          <w:sz w:val="28"/>
          <w:szCs w:val="28"/>
          <w:lang w:val="ro-RO"/>
        </w:rPr>
        <w:t xml:space="preserve"> pentru  folosirea  pășunelor și  fânețelor. </w:t>
      </w:r>
    </w:p>
    <w:p w:rsidR="00C1705E" w:rsidRPr="005F0EC8" w:rsidRDefault="00C1705E" w:rsidP="00C1705E">
      <w:pPr>
        <w:rPr>
          <w:b/>
          <w:sz w:val="28"/>
          <w:szCs w:val="28"/>
          <w:lang w:val="ro-RO"/>
        </w:rPr>
      </w:pPr>
      <w:r w:rsidRPr="005F0EC8">
        <w:rPr>
          <w:b/>
          <w:sz w:val="28"/>
          <w:szCs w:val="28"/>
          <w:lang w:val="ro-RO"/>
        </w:rPr>
        <w:t xml:space="preserve">   </w:t>
      </w:r>
    </w:p>
    <w:p w:rsidR="00C1705E" w:rsidRPr="005F0EC8" w:rsidRDefault="00C1705E" w:rsidP="00C1705E">
      <w:pPr>
        <w:spacing w:line="276" w:lineRule="auto"/>
        <w:jc w:val="both"/>
        <w:rPr>
          <w:sz w:val="28"/>
          <w:szCs w:val="28"/>
          <w:lang w:val="ro-RO"/>
        </w:rPr>
      </w:pPr>
      <w:r w:rsidRPr="005F0EC8">
        <w:rPr>
          <w:sz w:val="28"/>
          <w:szCs w:val="28"/>
          <w:lang w:val="ro-RO"/>
        </w:rPr>
        <w:t xml:space="preserve">        Avînd în vedere avizul comisiilor de  de specialitate  și   cele expuse de raportor,</w:t>
      </w:r>
    </w:p>
    <w:p w:rsidR="00C1705E" w:rsidRPr="005F0EC8" w:rsidRDefault="00C1705E" w:rsidP="00C1705E">
      <w:pPr>
        <w:rPr>
          <w:sz w:val="28"/>
          <w:szCs w:val="28"/>
          <w:lang w:val="ro-RO" w:eastAsia="zh-CN"/>
        </w:rPr>
      </w:pPr>
      <w:r w:rsidRPr="005F0EC8">
        <w:rPr>
          <w:sz w:val="28"/>
          <w:szCs w:val="28"/>
          <w:lang w:val="ro-RO"/>
        </w:rPr>
        <w:t xml:space="preserve">        conform  Legii  de  punere  în  aplicare  a  Titlului   VI  din Codul   Fiscal nr.  1056-XIV din  16 iunie 2000  cu  modificările  şi  completările ulterioare,</w:t>
      </w:r>
    </w:p>
    <w:p w:rsidR="00C1705E" w:rsidRPr="005F0EC8" w:rsidRDefault="00C1705E" w:rsidP="00C1705E">
      <w:pPr>
        <w:spacing w:line="276" w:lineRule="auto"/>
        <w:jc w:val="both"/>
        <w:rPr>
          <w:sz w:val="28"/>
          <w:szCs w:val="28"/>
          <w:lang w:val="ro-RO"/>
        </w:rPr>
      </w:pPr>
      <w:r w:rsidRPr="005F0EC8">
        <w:rPr>
          <w:sz w:val="28"/>
          <w:szCs w:val="28"/>
          <w:lang w:val="ro-RO" w:eastAsia="zh-CN"/>
        </w:rPr>
        <w:t xml:space="preserve">       în conformitate cu prevederile Hotărîrii Guvernului nr.667 din 23 iulie 2010 pentru aprobarea Regulamentului cu privire la păşunat</w:t>
      </w:r>
      <w:r w:rsidR="00647F4B" w:rsidRPr="005F0EC8">
        <w:rPr>
          <w:sz w:val="28"/>
          <w:szCs w:val="28"/>
          <w:lang w:val="ro-RO" w:eastAsia="zh-CN"/>
        </w:rPr>
        <w:t xml:space="preserve"> </w:t>
      </w:r>
      <w:r w:rsidRPr="005F0EC8">
        <w:rPr>
          <w:sz w:val="28"/>
          <w:szCs w:val="28"/>
          <w:lang w:val="ro-RO" w:eastAsia="zh-CN"/>
        </w:rPr>
        <w:t xml:space="preserve">şi cosit;  </w:t>
      </w:r>
    </w:p>
    <w:p w:rsidR="00C1705E" w:rsidRPr="005F0EC8" w:rsidRDefault="00C1705E" w:rsidP="00C1705E">
      <w:pPr>
        <w:spacing w:line="276" w:lineRule="auto"/>
        <w:jc w:val="both"/>
        <w:rPr>
          <w:b/>
          <w:sz w:val="28"/>
          <w:szCs w:val="28"/>
          <w:lang w:val="ro-RO"/>
        </w:rPr>
      </w:pPr>
      <w:r w:rsidRPr="005F0EC8">
        <w:rPr>
          <w:sz w:val="28"/>
          <w:szCs w:val="28"/>
          <w:lang w:val="ro-RO"/>
        </w:rPr>
        <w:t xml:space="preserve">         în temeiul cu art.14 (2) lit. a), art.20(1),(3),(5)  în temeiul  art.14 (2) lit. a), art.20 (1), (3), (5) din  Legea privind administraţia publică locală nr.436-XVI din 28 decembrie 2006, consiliul local Olăneşti        </w:t>
      </w:r>
      <w:r w:rsidRPr="005F0EC8">
        <w:rPr>
          <w:b/>
          <w:sz w:val="28"/>
          <w:szCs w:val="28"/>
          <w:lang w:val="ro-RO"/>
        </w:rPr>
        <w:t>DECIDE:</w:t>
      </w:r>
    </w:p>
    <w:p w:rsidR="00C1705E" w:rsidRPr="005F0EC8" w:rsidRDefault="00C1705E" w:rsidP="00C1705E">
      <w:pPr>
        <w:pStyle w:val="a3"/>
        <w:ind w:left="360"/>
        <w:jc w:val="both"/>
        <w:rPr>
          <w:sz w:val="28"/>
          <w:szCs w:val="28"/>
          <w:lang w:val="ro-RO"/>
        </w:rPr>
      </w:pPr>
      <w:r w:rsidRPr="005F0EC8">
        <w:rPr>
          <w:b/>
          <w:sz w:val="28"/>
          <w:szCs w:val="28"/>
          <w:lang w:val="ro-RO"/>
        </w:rPr>
        <w:t>1.</w:t>
      </w:r>
      <w:r w:rsidRPr="005F0EC8">
        <w:rPr>
          <w:sz w:val="28"/>
          <w:szCs w:val="28"/>
          <w:lang w:val="ro-RO"/>
        </w:rPr>
        <w:t xml:space="preserve"> Pentru  anul  fiscal </w:t>
      </w:r>
      <w:r w:rsidRPr="005F0EC8">
        <w:rPr>
          <w:b/>
          <w:sz w:val="28"/>
          <w:szCs w:val="28"/>
          <w:lang w:val="ro-RO"/>
        </w:rPr>
        <w:t>2022</w:t>
      </w:r>
      <w:r w:rsidRPr="005F0EC8">
        <w:rPr>
          <w:sz w:val="28"/>
          <w:szCs w:val="28"/>
          <w:lang w:val="ro-RO"/>
        </w:rPr>
        <w:t xml:space="preserve">  pe  teritoriul s. Olănești  se  stabilește  calculul  impozitului  funciar  pentru  folosirea  pășunelor  și  fânețelor  după  cum  urmează:</w:t>
      </w:r>
    </w:p>
    <w:p w:rsidR="00C1705E" w:rsidRPr="005F0EC8" w:rsidRDefault="00C1705E" w:rsidP="009D1361">
      <w:pPr>
        <w:pStyle w:val="a3"/>
        <w:numPr>
          <w:ilvl w:val="0"/>
          <w:numId w:val="23"/>
        </w:numPr>
        <w:spacing w:line="276" w:lineRule="auto"/>
        <w:jc w:val="both"/>
        <w:rPr>
          <w:sz w:val="28"/>
          <w:szCs w:val="28"/>
          <w:lang w:val="ro-RO"/>
        </w:rPr>
      </w:pPr>
      <w:r w:rsidRPr="005F0EC8">
        <w:rPr>
          <w:sz w:val="28"/>
          <w:szCs w:val="28"/>
          <w:lang w:val="ro-RO"/>
        </w:rPr>
        <w:t>Se  transmit  în  folosință  deținătorilor  de  animale terenurile  de  uz  comun  pășini  cu  suprafața  totală  de  162,89 ha, cu  indicii  cadastrali  de  44 grad-hectar.</w:t>
      </w:r>
    </w:p>
    <w:p w:rsidR="00C1705E" w:rsidRPr="005F0EC8" w:rsidRDefault="00C1705E" w:rsidP="009D1361">
      <w:pPr>
        <w:pStyle w:val="a3"/>
        <w:numPr>
          <w:ilvl w:val="0"/>
          <w:numId w:val="23"/>
        </w:numPr>
        <w:spacing w:line="276" w:lineRule="auto"/>
        <w:jc w:val="both"/>
        <w:rPr>
          <w:sz w:val="28"/>
          <w:szCs w:val="28"/>
          <w:lang w:val="ro-RO"/>
        </w:rPr>
      </w:pPr>
      <w:r w:rsidRPr="005F0EC8">
        <w:rPr>
          <w:sz w:val="28"/>
          <w:szCs w:val="28"/>
          <w:lang w:val="ro-RO"/>
        </w:rPr>
        <w:t>Se  scutesc  de  impozitul  funciat terenurile  de  uz  comun  pășuni  cu  suprafața  de 0 ha.</w:t>
      </w:r>
    </w:p>
    <w:p w:rsidR="00C1705E" w:rsidRPr="005F0EC8" w:rsidRDefault="00C1705E" w:rsidP="009D1361">
      <w:pPr>
        <w:pStyle w:val="a3"/>
        <w:numPr>
          <w:ilvl w:val="0"/>
          <w:numId w:val="23"/>
        </w:numPr>
        <w:spacing w:line="276" w:lineRule="auto"/>
        <w:jc w:val="both"/>
        <w:rPr>
          <w:sz w:val="28"/>
          <w:szCs w:val="28"/>
          <w:lang w:val="ro-RO"/>
        </w:rPr>
      </w:pPr>
      <w:r w:rsidRPr="005F0EC8">
        <w:rPr>
          <w:sz w:val="28"/>
          <w:szCs w:val="28"/>
          <w:lang w:val="ro-RO"/>
        </w:rPr>
        <w:t>Se  aprobă calculul  impozitului  funciar pentru  folosirea  pășunelor cu  suma totală  de 5375,37 lei ( suprafața 162,89 ha x 44 ba x 0,75 lei).</w:t>
      </w:r>
    </w:p>
    <w:p w:rsidR="00C1705E" w:rsidRPr="005F0EC8" w:rsidRDefault="00C1705E" w:rsidP="009D1361">
      <w:pPr>
        <w:pStyle w:val="a3"/>
        <w:numPr>
          <w:ilvl w:val="0"/>
          <w:numId w:val="24"/>
        </w:numPr>
        <w:spacing w:line="276" w:lineRule="auto"/>
        <w:jc w:val="both"/>
        <w:rPr>
          <w:sz w:val="28"/>
          <w:szCs w:val="28"/>
          <w:lang w:val="ro-RO"/>
        </w:rPr>
      </w:pPr>
      <w:r w:rsidRPr="005F0EC8">
        <w:rPr>
          <w:sz w:val="28"/>
          <w:szCs w:val="28"/>
          <w:lang w:val="ro-RO"/>
        </w:rPr>
        <w:t xml:space="preserve">Prezenta Decizie  se comunică : </w:t>
      </w:r>
    </w:p>
    <w:p w:rsidR="00C1705E" w:rsidRPr="005F0EC8" w:rsidRDefault="00C1705E" w:rsidP="00C1705E">
      <w:pPr>
        <w:spacing w:line="276" w:lineRule="auto"/>
        <w:ind w:left="284"/>
        <w:jc w:val="both"/>
        <w:rPr>
          <w:sz w:val="28"/>
          <w:szCs w:val="28"/>
          <w:lang w:val="ro-RO"/>
        </w:rPr>
      </w:pPr>
      <w:r w:rsidRPr="005F0EC8">
        <w:rPr>
          <w:sz w:val="28"/>
          <w:szCs w:val="28"/>
          <w:lang w:val="ro-RO"/>
        </w:rPr>
        <w:t xml:space="preserve">      - Primarului satului ;</w:t>
      </w:r>
    </w:p>
    <w:p w:rsidR="00C1705E" w:rsidRPr="005F0EC8" w:rsidRDefault="00C1705E" w:rsidP="00C1705E">
      <w:pPr>
        <w:spacing w:line="276" w:lineRule="auto"/>
        <w:ind w:left="284"/>
        <w:jc w:val="both"/>
        <w:rPr>
          <w:sz w:val="28"/>
          <w:szCs w:val="28"/>
          <w:lang w:val="ro-RO"/>
        </w:rPr>
      </w:pPr>
      <w:r w:rsidRPr="005F0EC8">
        <w:rPr>
          <w:sz w:val="28"/>
          <w:szCs w:val="28"/>
          <w:lang w:val="ro-RO"/>
        </w:rPr>
        <w:t xml:space="preserve">      - Oficiului Teritorial Căușeni al Cancelariei de Stat;</w:t>
      </w:r>
    </w:p>
    <w:p w:rsidR="00C1705E" w:rsidRPr="005F0EC8" w:rsidRDefault="00C1705E" w:rsidP="00C1705E">
      <w:pPr>
        <w:spacing w:line="276" w:lineRule="auto"/>
        <w:ind w:left="284"/>
        <w:jc w:val="both"/>
        <w:rPr>
          <w:sz w:val="28"/>
          <w:szCs w:val="28"/>
          <w:lang w:val="ro-RO"/>
        </w:rPr>
      </w:pPr>
      <w:r w:rsidRPr="005F0EC8">
        <w:rPr>
          <w:sz w:val="28"/>
          <w:szCs w:val="28"/>
          <w:lang w:val="ro-RO"/>
        </w:rPr>
        <w:t xml:space="preserve">      - Direcției de deservire fiscala Ștefan Vodă;</w:t>
      </w:r>
    </w:p>
    <w:p w:rsidR="00C1705E" w:rsidRPr="005F0EC8" w:rsidRDefault="00C1705E" w:rsidP="00C1705E">
      <w:pPr>
        <w:spacing w:line="276" w:lineRule="auto"/>
        <w:ind w:left="284"/>
        <w:jc w:val="both"/>
        <w:rPr>
          <w:sz w:val="28"/>
          <w:szCs w:val="28"/>
          <w:lang w:val="ro-RO"/>
        </w:rPr>
      </w:pPr>
      <w:r w:rsidRPr="005F0EC8">
        <w:rPr>
          <w:sz w:val="28"/>
          <w:szCs w:val="28"/>
          <w:lang w:val="ro-RO"/>
        </w:rPr>
        <w:t xml:space="preserve">       - locuitorilor satului Olănești prin afişare pe panou.</w:t>
      </w:r>
    </w:p>
    <w:p w:rsidR="00C1705E" w:rsidRPr="005F0EC8" w:rsidRDefault="00C1705E" w:rsidP="00C1705E">
      <w:pPr>
        <w:spacing w:line="276" w:lineRule="auto"/>
        <w:ind w:left="284"/>
        <w:jc w:val="both"/>
        <w:rPr>
          <w:sz w:val="28"/>
          <w:szCs w:val="28"/>
          <w:lang w:val="ro-RO"/>
        </w:rPr>
      </w:pPr>
      <w:r w:rsidRPr="005F0EC8">
        <w:rPr>
          <w:sz w:val="28"/>
          <w:szCs w:val="28"/>
          <w:lang w:val="ro-RO"/>
        </w:rPr>
        <w:t xml:space="preserve">       -se publică în Registrul de Stat al Actelor Locale.</w:t>
      </w:r>
    </w:p>
    <w:p w:rsidR="00C1705E" w:rsidRDefault="00C1705E" w:rsidP="00C1705E">
      <w:pPr>
        <w:spacing w:line="276" w:lineRule="auto"/>
        <w:ind w:left="284"/>
        <w:jc w:val="both"/>
        <w:rPr>
          <w:b/>
          <w:sz w:val="28"/>
          <w:szCs w:val="28"/>
          <w:lang w:val="ro-RO"/>
        </w:rPr>
      </w:pPr>
    </w:p>
    <w:p w:rsidR="00C1705E" w:rsidRDefault="00C1705E" w:rsidP="00C1705E">
      <w:pPr>
        <w:jc w:val="both"/>
        <w:rPr>
          <w:b/>
          <w:sz w:val="28"/>
          <w:szCs w:val="28"/>
          <w:lang w:val="ro-RO"/>
        </w:rPr>
      </w:pPr>
      <w:r w:rsidRPr="00B41772">
        <w:rPr>
          <w:b/>
          <w:sz w:val="28"/>
          <w:szCs w:val="28"/>
          <w:lang w:val="ro-RO"/>
        </w:rPr>
        <w:t>Preşedintele</w:t>
      </w:r>
      <w:r>
        <w:rPr>
          <w:b/>
          <w:sz w:val="28"/>
          <w:szCs w:val="28"/>
          <w:lang w:val="ro-RO"/>
        </w:rPr>
        <w:t xml:space="preserve"> </w:t>
      </w:r>
      <w:r w:rsidRPr="00B41772">
        <w:rPr>
          <w:b/>
          <w:sz w:val="28"/>
          <w:szCs w:val="28"/>
          <w:lang w:val="ro-RO"/>
        </w:rPr>
        <w:t>şedinţei</w:t>
      </w:r>
      <w:r w:rsidRPr="00B41772">
        <w:rPr>
          <w:b/>
          <w:sz w:val="28"/>
          <w:szCs w:val="28"/>
          <w:lang w:val="ro-RO"/>
        </w:rPr>
        <w:tab/>
      </w:r>
      <w:r w:rsidRPr="00B41772">
        <w:rPr>
          <w:b/>
          <w:sz w:val="28"/>
          <w:szCs w:val="28"/>
          <w:lang w:val="ro-RO"/>
        </w:rPr>
        <w:tab/>
      </w:r>
      <w:r w:rsidRPr="00B41772">
        <w:rPr>
          <w:b/>
          <w:sz w:val="28"/>
          <w:szCs w:val="28"/>
          <w:lang w:val="ro-RO"/>
        </w:rPr>
        <w:tab/>
      </w:r>
      <w:r>
        <w:rPr>
          <w:b/>
          <w:sz w:val="28"/>
          <w:szCs w:val="28"/>
          <w:lang w:val="ro-RO"/>
        </w:rPr>
        <w:t xml:space="preserve">            </w:t>
      </w:r>
      <w:r w:rsidRPr="00B41772">
        <w:rPr>
          <w:b/>
          <w:sz w:val="28"/>
          <w:szCs w:val="28"/>
          <w:lang w:val="ro-RO"/>
        </w:rPr>
        <w:tab/>
      </w:r>
      <w:r w:rsidRPr="00B41772">
        <w:rPr>
          <w:b/>
          <w:sz w:val="28"/>
          <w:szCs w:val="28"/>
          <w:lang w:val="ro-RO"/>
        </w:rPr>
        <w:tab/>
        <w:t xml:space="preserve">  </w:t>
      </w:r>
    </w:p>
    <w:p w:rsidR="00C1705E" w:rsidRPr="007356E2" w:rsidRDefault="00C1705E" w:rsidP="00C1705E">
      <w:pPr>
        <w:rPr>
          <w:b/>
          <w:sz w:val="28"/>
          <w:szCs w:val="28"/>
          <w:lang w:val="ro-RO"/>
        </w:rPr>
      </w:pPr>
      <w:r w:rsidRPr="007356E2">
        <w:rPr>
          <w:b/>
          <w:sz w:val="28"/>
          <w:szCs w:val="28"/>
          <w:lang w:val="ro-RO"/>
        </w:rPr>
        <w:t>CONTRASEMNEAZĂ:</w:t>
      </w:r>
    </w:p>
    <w:p w:rsidR="00C1705E" w:rsidRPr="00B41772" w:rsidRDefault="00C1705E" w:rsidP="00C1705E">
      <w:pPr>
        <w:jc w:val="both"/>
        <w:rPr>
          <w:b/>
          <w:sz w:val="28"/>
          <w:szCs w:val="28"/>
          <w:lang w:val="ro-RO"/>
        </w:rPr>
      </w:pPr>
      <w:r w:rsidRPr="00B41772">
        <w:rPr>
          <w:b/>
          <w:sz w:val="28"/>
          <w:szCs w:val="28"/>
          <w:lang w:val="ro-RO"/>
        </w:rPr>
        <w:t>Secretar al consiliului</w:t>
      </w:r>
      <w:r w:rsidRPr="00B41772">
        <w:rPr>
          <w:b/>
          <w:sz w:val="28"/>
          <w:szCs w:val="28"/>
          <w:lang w:val="ro-RO"/>
        </w:rPr>
        <w:tab/>
      </w:r>
      <w:r w:rsidRPr="00B41772">
        <w:rPr>
          <w:b/>
          <w:sz w:val="28"/>
          <w:szCs w:val="28"/>
          <w:lang w:val="ro-RO"/>
        </w:rPr>
        <w:tab/>
      </w:r>
      <w:r w:rsidRPr="00B41772">
        <w:rPr>
          <w:b/>
          <w:sz w:val="28"/>
          <w:szCs w:val="28"/>
          <w:lang w:val="ro-RO"/>
        </w:rPr>
        <w:tab/>
      </w:r>
      <w:r w:rsidRPr="00B41772">
        <w:rPr>
          <w:b/>
          <w:sz w:val="28"/>
          <w:szCs w:val="28"/>
          <w:lang w:val="ro-RO"/>
        </w:rPr>
        <w:tab/>
        <w:t xml:space="preserve">          </w:t>
      </w:r>
      <w:r>
        <w:rPr>
          <w:b/>
          <w:sz w:val="28"/>
          <w:szCs w:val="28"/>
          <w:lang w:val="ro-RO"/>
        </w:rPr>
        <w:t xml:space="preserve">          </w:t>
      </w:r>
      <w:r w:rsidRPr="00B41772">
        <w:rPr>
          <w:b/>
          <w:sz w:val="28"/>
          <w:szCs w:val="28"/>
          <w:lang w:val="ro-RO"/>
        </w:rPr>
        <w:t xml:space="preserve"> Eugenia Zveaghinţev</w:t>
      </w:r>
    </w:p>
    <w:p w:rsidR="008A3C55" w:rsidRDefault="008A3C55" w:rsidP="0068078F">
      <w:pPr>
        <w:rPr>
          <w:b/>
          <w:sz w:val="28"/>
          <w:szCs w:val="28"/>
          <w:lang w:val="ro-RO"/>
        </w:rPr>
      </w:pPr>
    </w:p>
    <w:p w:rsidR="00F21540" w:rsidRDefault="00F21540" w:rsidP="0068078F">
      <w:pPr>
        <w:rPr>
          <w:b/>
          <w:sz w:val="28"/>
          <w:szCs w:val="28"/>
          <w:lang w:val="ro-RO"/>
        </w:rPr>
      </w:pPr>
    </w:p>
    <w:p w:rsidR="00F21540" w:rsidRDefault="00F21540" w:rsidP="0068078F">
      <w:pPr>
        <w:rPr>
          <w:b/>
          <w:sz w:val="28"/>
          <w:szCs w:val="28"/>
          <w:lang w:val="ro-RO"/>
        </w:rPr>
      </w:pPr>
    </w:p>
    <w:p w:rsidR="001F6F07" w:rsidRDefault="00CA7C88" w:rsidP="001F6F07">
      <w:pPr>
        <w:jc w:val="both"/>
        <w:rPr>
          <w:sz w:val="28"/>
          <w:szCs w:val="28"/>
          <w:lang w:val="ro-RO"/>
        </w:rPr>
      </w:pPr>
      <w:r w:rsidRPr="00CA7C88">
        <w:lastRenderedPageBreak/>
        <w:pict>
          <v:shape id="_x0000_s1577" type="#_x0000_t202" style="position:absolute;left:0;text-align:left;margin-left:286.5pt;margin-top:-10.3pt;width:191.55pt;height:74.8pt;z-index:252235776" strokecolor="white">
            <v:textbox style="mso-next-textbox:#_x0000_s1577">
              <w:txbxContent>
                <w:p w:rsidR="00CE7B6C" w:rsidRDefault="00CE7B6C" w:rsidP="001F6F07">
                  <w:pPr>
                    <w:shd w:val="clear" w:color="auto" w:fill="FFFFFF"/>
                    <w:jc w:val="center"/>
                    <w:rPr>
                      <w:b/>
                      <w:sz w:val="24"/>
                      <w:szCs w:val="24"/>
                    </w:rPr>
                  </w:pPr>
                  <w:r>
                    <w:rPr>
                      <w:b/>
                      <w:sz w:val="24"/>
                      <w:szCs w:val="24"/>
                    </w:rPr>
                    <w:t>РЕСПУБЛИКА  МОЛДОВА</w:t>
                  </w:r>
                </w:p>
                <w:p w:rsidR="00CE7B6C" w:rsidRDefault="00CE7B6C" w:rsidP="001F6F07">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1F6F07">
                  <w:pPr>
                    <w:shd w:val="clear" w:color="auto" w:fill="FFFFFF"/>
                    <w:jc w:val="center"/>
                    <w:rPr>
                      <w:b/>
                      <w:sz w:val="24"/>
                      <w:szCs w:val="24"/>
                    </w:rPr>
                  </w:pPr>
                </w:p>
                <w:p w:rsidR="00CE7B6C" w:rsidRDefault="00CE7B6C" w:rsidP="001F6F07">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76" type="#_x0000_t202" style="position:absolute;left:0;text-align:left;margin-left:-25.5pt;margin-top:-6.35pt;width:185.55pt;height:77.8pt;z-index:252234752" strokecolor="white">
            <v:textbox style="mso-next-textbox:#_x0000_s1576">
              <w:txbxContent>
                <w:p w:rsidR="00CE7B6C" w:rsidRDefault="00CE7B6C" w:rsidP="001F6F07">
                  <w:pPr>
                    <w:jc w:val="both"/>
                    <w:rPr>
                      <w:b/>
                      <w:sz w:val="24"/>
                      <w:szCs w:val="24"/>
                      <w:lang w:val="ro-RO"/>
                    </w:rPr>
                  </w:pPr>
                  <w:r>
                    <w:rPr>
                      <w:b/>
                      <w:sz w:val="24"/>
                      <w:szCs w:val="24"/>
                      <w:lang w:val="ro-RO"/>
                    </w:rPr>
                    <w:t xml:space="preserve">  REPUBLICA  MOLDOVA</w:t>
                  </w:r>
                </w:p>
                <w:p w:rsidR="00CE7B6C" w:rsidRDefault="00CE7B6C" w:rsidP="001F6F07">
                  <w:pPr>
                    <w:rPr>
                      <w:b/>
                      <w:sz w:val="24"/>
                      <w:szCs w:val="24"/>
                      <w:lang w:val="ro-RO"/>
                    </w:rPr>
                  </w:pPr>
                  <w:r>
                    <w:rPr>
                      <w:b/>
                      <w:sz w:val="24"/>
                      <w:szCs w:val="24"/>
                      <w:lang w:val="ro-RO"/>
                    </w:rPr>
                    <w:t>RAIONUL ŞTEFAN  VODĂ</w:t>
                  </w:r>
                </w:p>
                <w:p w:rsidR="00CE7B6C" w:rsidRDefault="00CE7B6C" w:rsidP="001F6F07">
                  <w:pPr>
                    <w:rPr>
                      <w:b/>
                      <w:sz w:val="24"/>
                      <w:szCs w:val="24"/>
                      <w:lang w:val="en-GB"/>
                    </w:rPr>
                  </w:pPr>
                </w:p>
                <w:p w:rsidR="00CE7B6C" w:rsidRDefault="00CE7B6C" w:rsidP="001F6F07">
                  <w:pPr>
                    <w:rPr>
                      <w:b/>
                      <w:sz w:val="24"/>
                      <w:szCs w:val="24"/>
                      <w:lang w:val="ro-RO"/>
                    </w:rPr>
                  </w:pPr>
                  <w:r>
                    <w:rPr>
                      <w:b/>
                      <w:sz w:val="24"/>
                      <w:szCs w:val="24"/>
                      <w:lang w:val="en-GB"/>
                    </w:rPr>
                    <w:t>C</w:t>
                  </w:r>
                  <w:r>
                    <w:rPr>
                      <w:b/>
                      <w:sz w:val="24"/>
                      <w:szCs w:val="24"/>
                      <w:lang w:val="ro-RO"/>
                    </w:rPr>
                    <w:t>ONSILIUL  LOCAL</w:t>
                  </w:r>
                </w:p>
                <w:p w:rsidR="00CE7B6C" w:rsidRDefault="00CE7B6C" w:rsidP="001F6F07">
                  <w:pPr>
                    <w:rPr>
                      <w:b/>
                      <w:sz w:val="24"/>
                      <w:szCs w:val="24"/>
                      <w:lang w:val="ro-RO"/>
                    </w:rPr>
                  </w:pPr>
                  <w:r>
                    <w:rPr>
                      <w:b/>
                      <w:sz w:val="24"/>
                      <w:szCs w:val="24"/>
                      <w:lang w:val="ro-RO"/>
                    </w:rPr>
                    <w:t xml:space="preserve">          OLĂNEŞTI</w:t>
                  </w:r>
                </w:p>
                <w:p w:rsidR="00CE7B6C" w:rsidRDefault="00CE7B6C" w:rsidP="001F6F07">
                  <w:pPr>
                    <w:rPr>
                      <w:b/>
                      <w:sz w:val="28"/>
                      <w:szCs w:val="28"/>
                      <w:lang w:val="ro-RO"/>
                    </w:rPr>
                  </w:pPr>
                </w:p>
                <w:p w:rsidR="00CE7B6C" w:rsidRDefault="00CE7B6C" w:rsidP="001F6F07">
                  <w:pPr>
                    <w:jc w:val="center"/>
                    <w:rPr>
                      <w:b/>
                      <w:sz w:val="28"/>
                      <w:szCs w:val="28"/>
                      <w:lang w:val="ro-RO"/>
                    </w:rPr>
                  </w:pPr>
                </w:p>
                <w:p w:rsidR="00CE7B6C" w:rsidRDefault="00CE7B6C" w:rsidP="001F6F07">
                  <w:pPr>
                    <w:rPr>
                      <w:b/>
                      <w:sz w:val="28"/>
                      <w:szCs w:val="28"/>
                      <w:lang w:val="ro-RO"/>
                    </w:rPr>
                  </w:pPr>
                </w:p>
              </w:txbxContent>
            </v:textbox>
          </v:shape>
        </w:pict>
      </w:r>
      <w:r w:rsidRPr="00CA7C88">
        <w:pict>
          <v:shape id="_x0000_s1575" type="#_x0000_t75" style="position:absolute;left:0;text-align:left;margin-left:196.2pt;margin-top:2.65pt;width:47.9pt;height:53.2pt;z-index:252233728;visibility:visible;mso-wrap-edited:f">
            <v:imagedata r:id="rId8" o:title=""/>
            <w10:wrap type="topAndBottom"/>
          </v:shape>
          <o:OLEObject Type="Embed" ProgID="Word.Picture.8" ShapeID="_x0000_s1575" DrawAspect="Content" ObjectID="_1700652198" r:id="rId14"/>
        </w:pict>
      </w:r>
    </w:p>
    <w:p w:rsidR="001F6F07" w:rsidRDefault="001F6F07" w:rsidP="001F6F07">
      <w:pPr>
        <w:rPr>
          <w:sz w:val="22"/>
          <w:szCs w:val="22"/>
          <w:lang w:val="ro-RO"/>
        </w:rPr>
      </w:pPr>
      <w:r>
        <w:rPr>
          <w:sz w:val="22"/>
          <w:szCs w:val="22"/>
          <w:lang w:val="ro-RO"/>
        </w:rPr>
        <w:t>MD-4226, rn. Ştefan Vodă,                                                                 MD-4226, рн. Штефан Водэ</w:t>
      </w:r>
    </w:p>
    <w:p w:rsidR="001F6F07" w:rsidRDefault="001F6F07" w:rsidP="001F6F07">
      <w:pPr>
        <w:rPr>
          <w:sz w:val="22"/>
          <w:szCs w:val="22"/>
          <w:lang w:val="ro-RO"/>
        </w:rPr>
      </w:pPr>
      <w:r>
        <w:rPr>
          <w:sz w:val="22"/>
          <w:szCs w:val="22"/>
          <w:lang w:val="ro-RO"/>
        </w:rPr>
        <w:t>s. Olăneşti, str. Alexandru cel bun, 62                                      с. Оланешты, ул. Александру чел Бун, 62</w:t>
      </w:r>
    </w:p>
    <w:p w:rsidR="001F6F07" w:rsidRDefault="001F6F07" w:rsidP="001F6F07">
      <w:pPr>
        <w:rPr>
          <w:sz w:val="26"/>
          <w:szCs w:val="26"/>
          <w:lang w:val="ro-RO"/>
        </w:rPr>
      </w:pPr>
      <w:r>
        <w:rPr>
          <w:sz w:val="22"/>
          <w:szCs w:val="22"/>
          <w:lang w:val="ro-RO"/>
        </w:rPr>
        <w:t xml:space="preserve">                                    tel. (0-242)- 52-236, 52-445, email: olanprim@mail.ru</w:t>
      </w:r>
    </w:p>
    <w:p w:rsidR="001F6F07" w:rsidRDefault="001F6F07" w:rsidP="001F6F07">
      <w:pPr>
        <w:ind w:left="2832" w:firstLine="708"/>
        <w:rPr>
          <w:b/>
          <w:sz w:val="26"/>
          <w:szCs w:val="26"/>
          <w:lang w:val="ro-RO"/>
        </w:rPr>
      </w:pPr>
    </w:p>
    <w:p w:rsidR="001F6F07" w:rsidRPr="007879F4" w:rsidRDefault="001F6F07" w:rsidP="001F6F07">
      <w:pPr>
        <w:ind w:left="2832" w:firstLine="708"/>
        <w:rPr>
          <w:b/>
          <w:color w:val="000000"/>
          <w:sz w:val="26"/>
          <w:szCs w:val="26"/>
          <w:lang w:val="ro-RO"/>
        </w:rPr>
      </w:pPr>
      <w:r w:rsidRPr="007879F4">
        <w:rPr>
          <w:b/>
          <w:sz w:val="26"/>
          <w:szCs w:val="26"/>
          <w:lang w:val="ro-RO"/>
        </w:rPr>
        <w:t>DECIZIA</w:t>
      </w:r>
      <w:r w:rsidRPr="007879F4">
        <w:rPr>
          <w:b/>
          <w:color w:val="000000"/>
          <w:sz w:val="26"/>
          <w:szCs w:val="26"/>
          <w:lang w:val="ro-RO"/>
        </w:rPr>
        <w:t xml:space="preserve">№ </w:t>
      </w:r>
      <w:r>
        <w:rPr>
          <w:b/>
          <w:color w:val="000000"/>
          <w:sz w:val="26"/>
          <w:szCs w:val="26"/>
          <w:lang w:val="ro-RO"/>
        </w:rPr>
        <w:t>7</w:t>
      </w:r>
      <w:r w:rsidRPr="007879F4">
        <w:rPr>
          <w:b/>
          <w:color w:val="000000"/>
          <w:sz w:val="26"/>
          <w:szCs w:val="26"/>
          <w:lang w:val="ro-RO"/>
        </w:rPr>
        <w:t>/6</w:t>
      </w:r>
      <w:r>
        <w:rPr>
          <w:b/>
          <w:color w:val="000000"/>
          <w:sz w:val="26"/>
          <w:szCs w:val="26"/>
          <w:lang w:val="ro-RO"/>
        </w:rPr>
        <w:t xml:space="preserve">                                       proiect</w:t>
      </w:r>
    </w:p>
    <w:p w:rsidR="001F6F07" w:rsidRPr="007879F4" w:rsidRDefault="001F6F07" w:rsidP="001F6F07">
      <w:pPr>
        <w:rPr>
          <w:b/>
          <w:sz w:val="26"/>
          <w:szCs w:val="26"/>
          <w:lang w:val="ro-RO"/>
        </w:rPr>
      </w:pPr>
      <w:r w:rsidRPr="007879F4">
        <w:rPr>
          <w:b/>
          <w:sz w:val="26"/>
          <w:szCs w:val="26"/>
          <w:lang w:val="ro-RO"/>
        </w:rPr>
        <w:t xml:space="preserve"> </w:t>
      </w:r>
      <w:r w:rsidR="00A37F13">
        <w:rPr>
          <w:b/>
          <w:sz w:val="26"/>
          <w:szCs w:val="26"/>
          <w:lang w:val="ro-RO"/>
        </w:rPr>
        <w:t xml:space="preserve">                                                 </w:t>
      </w:r>
      <w:r w:rsidRPr="007879F4">
        <w:rPr>
          <w:b/>
          <w:sz w:val="26"/>
          <w:szCs w:val="26"/>
          <w:lang w:val="ro-RO"/>
        </w:rPr>
        <w:t>din 15 decembrie 202</w:t>
      </w:r>
      <w:r>
        <w:rPr>
          <w:b/>
          <w:sz w:val="26"/>
          <w:szCs w:val="26"/>
          <w:lang w:val="ro-RO"/>
        </w:rPr>
        <w:t>1</w:t>
      </w:r>
    </w:p>
    <w:p w:rsidR="001F6F07" w:rsidRPr="007879F4" w:rsidRDefault="001F6F07" w:rsidP="001F6F07">
      <w:pPr>
        <w:rPr>
          <w:b/>
          <w:sz w:val="26"/>
          <w:szCs w:val="26"/>
          <w:lang w:val="ro-RO"/>
        </w:rPr>
      </w:pPr>
    </w:p>
    <w:p w:rsidR="001F6F07" w:rsidRPr="007879F4" w:rsidRDefault="001F6F07" w:rsidP="001F6F07">
      <w:pPr>
        <w:pStyle w:val="afa"/>
        <w:jc w:val="left"/>
        <w:rPr>
          <w:b/>
          <w:sz w:val="26"/>
          <w:szCs w:val="26"/>
        </w:rPr>
      </w:pPr>
      <w:r w:rsidRPr="007879F4">
        <w:rPr>
          <w:b/>
          <w:sz w:val="26"/>
          <w:szCs w:val="26"/>
        </w:rPr>
        <w:t xml:space="preserve">Cu privire la aprobarea bugetului </w:t>
      </w:r>
    </w:p>
    <w:p w:rsidR="001F6F07" w:rsidRPr="00C1705E" w:rsidRDefault="001F6F07" w:rsidP="001F6F07">
      <w:pPr>
        <w:rPr>
          <w:sz w:val="26"/>
          <w:szCs w:val="26"/>
          <w:lang w:val="en-US"/>
        </w:rPr>
      </w:pPr>
      <w:r w:rsidRPr="00C1705E">
        <w:rPr>
          <w:b/>
          <w:sz w:val="26"/>
          <w:szCs w:val="26"/>
          <w:lang w:val="en-US"/>
        </w:rPr>
        <w:t>local Olăneşti  pentru anul 2022</w:t>
      </w:r>
    </w:p>
    <w:p w:rsidR="001F6F07" w:rsidRPr="007879F4" w:rsidRDefault="001F6F07" w:rsidP="001F6F07">
      <w:pPr>
        <w:jc w:val="both"/>
        <w:rPr>
          <w:sz w:val="26"/>
          <w:szCs w:val="26"/>
          <w:lang w:val="ro-RO"/>
        </w:rPr>
      </w:pPr>
      <w:r w:rsidRPr="00C1705E">
        <w:rPr>
          <w:sz w:val="26"/>
          <w:szCs w:val="26"/>
          <w:lang w:val="en-US"/>
        </w:rPr>
        <w:tab/>
      </w:r>
    </w:p>
    <w:p w:rsidR="001F6F07" w:rsidRPr="007879F4" w:rsidRDefault="001F6F07" w:rsidP="001F6F07">
      <w:pPr>
        <w:jc w:val="both"/>
        <w:rPr>
          <w:sz w:val="26"/>
          <w:szCs w:val="26"/>
          <w:lang w:val="fr-FR"/>
        </w:rPr>
      </w:pPr>
      <w:r w:rsidRPr="007879F4">
        <w:rPr>
          <w:sz w:val="26"/>
          <w:szCs w:val="26"/>
          <w:lang w:val="fr-FR"/>
        </w:rPr>
        <w:t xml:space="preserve">       Examinînd proiectul bugetului satului Olănești  în a două lectură,  avînd în vedere avizul pozitiv al comisiilor de specialitate .</w:t>
      </w:r>
    </w:p>
    <w:p w:rsidR="001F6F07" w:rsidRPr="007879F4" w:rsidRDefault="001F6F07" w:rsidP="001F6F07">
      <w:pPr>
        <w:jc w:val="both"/>
        <w:rPr>
          <w:sz w:val="26"/>
          <w:szCs w:val="26"/>
          <w:lang w:val="en-US"/>
        </w:rPr>
      </w:pPr>
      <w:r w:rsidRPr="007879F4">
        <w:rPr>
          <w:sz w:val="26"/>
          <w:szCs w:val="26"/>
          <w:lang w:val="en-US"/>
        </w:rPr>
        <w:t>în conformitate cu prevederile art-lor.24,35,48,50,51,52,55,56 din Legea  finanțelor publice și responsabilității bugetar-fiscale nr.181 din 25.07.2014;  art-lor 4(1),(2),8,19,20,21,22  al Legii Republicii Moldova nr.397-XV din 16.10.2003 privind finanțele publice locale cu ulterioarele modificări;</w:t>
      </w:r>
      <w:r w:rsidRPr="007879F4">
        <w:rPr>
          <w:sz w:val="26"/>
          <w:szCs w:val="26"/>
          <w:lang w:val="ro-RO"/>
        </w:rPr>
        <w:t xml:space="preserve"> art. 12,21,28,29, 32,55,67 din Codul Administrativ al  Republicii Moldova nr.116 din 19.07.2018:</w:t>
      </w:r>
      <w:r w:rsidRPr="007879F4">
        <w:rPr>
          <w:sz w:val="26"/>
          <w:szCs w:val="26"/>
          <w:lang w:val="en-US"/>
        </w:rPr>
        <w:t xml:space="preserve">         în temeiul art.14 (2)lit a), lit.l), lit.n), lit.q),  art.19 (3) şi art.20(1), (3), (5) al Legii Republicii Moldova privind administraţia publică locală nr.436-XVI din 28.12.2006</w:t>
      </w:r>
    </w:p>
    <w:p w:rsidR="001F6F07" w:rsidRPr="00C1705E" w:rsidRDefault="001F6F07" w:rsidP="001F6F07">
      <w:pPr>
        <w:jc w:val="both"/>
        <w:rPr>
          <w:b/>
          <w:sz w:val="26"/>
          <w:szCs w:val="26"/>
          <w:lang w:val="en-US"/>
        </w:rPr>
      </w:pPr>
      <w:r w:rsidRPr="00C1705E">
        <w:rPr>
          <w:b/>
          <w:sz w:val="26"/>
          <w:szCs w:val="26"/>
          <w:lang w:val="en-US"/>
        </w:rPr>
        <w:t>DECIDE:</w:t>
      </w:r>
    </w:p>
    <w:p w:rsidR="001F6F07" w:rsidRPr="007879F4" w:rsidRDefault="001F6F07" w:rsidP="001F6F07">
      <w:pPr>
        <w:jc w:val="both"/>
        <w:rPr>
          <w:sz w:val="26"/>
          <w:szCs w:val="26"/>
          <w:lang w:val="ro-RO"/>
        </w:rPr>
      </w:pPr>
      <w:r w:rsidRPr="00C1705E">
        <w:rPr>
          <w:b/>
          <w:sz w:val="26"/>
          <w:szCs w:val="26"/>
          <w:lang w:val="en-US"/>
        </w:rPr>
        <w:t xml:space="preserve">1. Se aprobă </w:t>
      </w:r>
      <w:r w:rsidRPr="007879F4">
        <w:rPr>
          <w:sz w:val="26"/>
          <w:szCs w:val="26"/>
          <w:lang w:val="ro-RO"/>
        </w:rPr>
        <w:t>Bugetul local pe anul 202</w:t>
      </w:r>
      <w:r>
        <w:rPr>
          <w:sz w:val="26"/>
          <w:szCs w:val="26"/>
          <w:lang w:val="ro-RO"/>
        </w:rPr>
        <w:t>2</w:t>
      </w:r>
      <w:r w:rsidRPr="007879F4">
        <w:rPr>
          <w:sz w:val="26"/>
          <w:szCs w:val="26"/>
          <w:lang w:val="ro-RO"/>
        </w:rPr>
        <w:t xml:space="preserve"> la venituri în sumă de </w:t>
      </w:r>
      <w:r w:rsidRPr="00D72F1B">
        <w:rPr>
          <w:b/>
          <w:sz w:val="28"/>
          <w:lang w:val="ro-RO"/>
        </w:rPr>
        <w:t>11232.10</w:t>
      </w:r>
      <w:r w:rsidRPr="007879F4">
        <w:rPr>
          <w:sz w:val="26"/>
          <w:szCs w:val="26"/>
          <w:lang w:val="ro-RO"/>
        </w:rPr>
        <w:t xml:space="preserve"> mii lei şi la cheltuieli în sumă de  </w:t>
      </w:r>
      <w:r w:rsidRPr="00D72F1B">
        <w:rPr>
          <w:b/>
          <w:sz w:val="28"/>
          <w:lang w:val="ro-RO"/>
        </w:rPr>
        <w:t>11232.10</w:t>
      </w:r>
      <w:r w:rsidRPr="007879F4">
        <w:rPr>
          <w:sz w:val="26"/>
          <w:szCs w:val="26"/>
          <w:lang w:val="ro-RO"/>
        </w:rPr>
        <w:t xml:space="preserve"> mii lei.</w:t>
      </w:r>
    </w:p>
    <w:p w:rsidR="001F6F07" w:rsidRPr="007879F4" w:rsidRDefault="001F6F07" w:rsidP="00CC7AC7">
      <w:pPr>
        <w:numPr>
          <w:ilvl w:val="1"/>
          <w:numId w:val="6"/>
        </w:numPr>
        <w:jc w:val="both"/>
        <w:rPr>
          <w:sz w:val="26"/>
          <w:szCs w:val="26"/>
          <w:lang w:val="ro-RO"/>
        </w:rPr>
      </w:pPr>
      <w:r w:rsidRPr="007879F4">
        <w:rPr>
          <w:sz w:val="26"/>
          <w:szCs w:val="26"/>
          <w:lang w:val="ro-RO"/>
        </w:rPr>
        <w:t>sinteza indicatorilorprincipali aibugetului local:venituri, cheltuieli,inclusiv cheltuielile de personal,soldul bugetului şi sursele de finanţare,</w:t>
      </w:r>
      <w:r>
        <w:rPr>
          <w:sz w:val="26"/>
          <w:szCs w:val="26"/>
          <w:lang w:val="ro-RO"/>
        </w:rPr>
        <w:t>conform anexei nr. 1</w:t>
      </w:r>
    </w:p>
    <w:p w:rsidR="001F6F07" w:rsidRPr="007879F4" w:rsidRDefault="001F6F07" w:rsidP="00CC7AC7">
      <w:pPr>
        <w:numPr>
          <w:ilvl w:val="1"/>
          <w:numId w:val="6"/>
        </w:numPr>
        <w:jc w:val="both"/>
        <w:rPr>
          <w:sz w:val="26"/>
          <w:szCs w:val="26"/>
          <w:lang w:val="ro-RO"/>
        </w:rPr>
      </w:pPr>
      <w:r w:rsidRPr="007879F4">
        <w:rPr>
          <w:sz w:val="26"/>
          <w:szCs w:val="26"/>
          <w:lang w:val="ro-RO"/>
        </w:rPr>
        <w:t>sinteza veniturilor bugetului local, conform anexei nr. 2;</w:t>
      </w:r>
    </w:p>
    <w:p w:rsidR="001F6F07" w:rsidRPr="007879F4" w:rsidRDefault="001F6F07" w:rsidP="00CC7AC7">
      <w:pPr>
        <w:numPr>
          <w:ilvl w:val="1"/>
          <w:numId w:val="6"/>
        </w:numPr>
        <w:jc w:val="both"/>
        <w:rPr>
          <w:sz w:val="26"/>
          <w:szCs w:val="26"/>
          <w:lang w:val="ro-RO"/>
        </w:rPr>
      </w:pPr>
      <w:r w:rsidRPr="007879F4">
        <w:rPr>
          <w:sz w:val="26"/>
          <w:szCs w:val="26"/>
          <w:lang w:val="ro-RO"/>
        </w:rPr>
        <w:t>resursele şi cheltuielile bugetului local conform clasificaţiei funcţionale şi pe programe, anexa nr. 3;</w:t>
      </w:r>
    </w:p>
    <w:p w:rsidR="001F6F07" w:rsidRPr="00C1705E" w:rsidRDefault="001F6F07" w:rsidP="00CC7AC7">
      <w:pPr>
        <w:numPr>
          <w:ilvl w:val="1"/>
          <w:numId w:val="6"/>
        </w:numPr>
        <w:jc w:val="both"/>
        <w:rPr>
          <w:sz w:val="26"/>
          <w:szCs w:val="26"/>
          <w:lang w:val="en-US"/>
        </w:rPr>
      </w:pPr>
      <w:r w:rsidRPr="00C1705E">
        <w:rPr>
          <w:sz w:val="26"/>
          <w:szCs w:val="26"/>
          <w:lang w:val="en-US"/>
        </w:rPr>
        <w:t xml:space="preserve">tipurile </w:t>
      </w:r>
      <w:r w:rsidRPr="007879F4">
        <w:rPr>
          <w:sz w:val="26"/>
          <w:szCs w:val="26"/>
          <w:lang w:val="ro-RO"/>
        </w:rPr>
        <w:t xml:space="preserve">şi </w:t>
      </w:r>
      <w:r w:rsidRPr="00C1705E">
        <w:rPr>
          <w:sz w:val="26"/>
          <w:szCs w:val="26"/>
          <w:lang w:val="en-US"/>
        </w:rPr>
        <w:t>cotele impozitelor şi taxelor locale ce vor fi încasate în bugetul local Olăneşti, conform anexei nr. 4 ,nr.5;</w:t>
      </w:r>
    </w:p>
    <w:p w:rsidR="001F6F07" w:rsidRPr="007879F4" w:rsidRDefault="001F6F07" w:rsidP="00CC7AC7">
      <w:pPr>
        <w:numPr>
          <w:ilvl w:val="1"/>
          <w:numId w:val="6"/>
        </w:numPr>
        <w:jc w:val="both"/>
        <w:rPr>
          <w:sz w:val="26"/>
          <w:szCs w:val="26"/>
          <w:lang w:val="ro-RO"/>
        </w:rPr>
      </w:pPr>
      <w:r w:rsidRPr="007879F4">
        <w:rPr>
          <w:sz w:val="26"/>
          <w:szCs w:val="26"/>
          <w:lang w:val="ro-RO"/>
        </w:rPr>
        <w:t>nomenclatorul tarifelor pentru prestarea serviciilor contra plată de către instituţiile publice finanţate de la bugetul local, conform anexei nr. 6;</w:t>
      </w:r>
    </w:p>
    <w:p w:rsidR="001F6F07" w:rsidRPr="007879F4" w:rsidRDefault="001F6F07" w:rsidP="00CC7AC7">
      <w:pPr>
        <w:numPr>
          <w:ilvl w:val="1"/>
          <w:numId w:val="6"/>
        </w:numPr>
        <w:jc w:val="both"/>
        <w:rPr>
          <w:sz w:val="26"/>
          <w:szCs w:val="26"/>
          <w:lang w:val="ro-RO"/>
        </w:rPr>
      </w:pPr>
      <w:r w:rsidRPr="007879F4">
        <w:rPr>
          <w:sz w:val="26"/>
          <w:szCs w:val="26"/>
          <w:lang w:val="ro-RO"/>
        </w:rPr>
        <w:t>sinteza veniturilor colectate de către instituţiile bugetare finanţate din bugetul local, conform anexei nr. 7;</w:t>
      </w:r>
    </w:p>
    <w:p w:rsidR="001F6F07" w:rsidRPr="007879F4" w:rsidRDefault="001F6F07" w:rsidP="00CC7AC7">
      <w:pPr>
        <w:pStyle w:val="a3"/>
        <w:numPr>
          <w:ilvl w:val="1"/>
          <w:numId w:val="6"/>
        </w:numPr>
        <w:jc w:val="both"/>
        <w:rPr>
          <w:sz w:val="26"/>
          <w:szCs w:val="26"/>
          <w:lang w:val="ro-RO"/>
        </w:rPr>
      </w:pPr>
      <w:r w:rsidRPr="007879F4">
        <w:rPr>
          <w:sz w:val="26"/>
          <w:szCs w:val="26"/>
          <w:lang w:val="ro-RO"/>
        </w:rPr>
        <w:t xml:space="preserve">efectivul-limită de personal pentru instituţiile finanţate de la bugetul local şi finanţarea lucrărilor publice. conform anexei nr. 8 </w:t>
      </w:r>
    </w:p>
    <w:p w:rsidR="001F6F07" w:rsidRPr="007879F4" w:rsidRDefault="001F6F07" w:rsidP="00CC7AC7">
      <w:pPr>
        <w:numPr>
          <w:ilvl w:val="1"/>
          <w:numId w:val="6"/>
        </w:numPr>
        <w:tabs>
          <w:tab w:val="left" w:pos="993"/>
        </w:tabs>
        <w:jc w:val="both"/>
        <w:rPr>
          <w:sz w:val="26"/>
          <w:szCs w:val="26"/>
          <w:lang w:val="ro-RO"/>
        </w:rPr>
      </w:pPr>
      <w:r w:rsidRPr="007879F4">
        <w:rPr>
          <w:sz w:val="26"/>
          <w:szCs w:val="26"/>
          <w:lang w:val="ro-RO"/>
        </w:rPr>
        <w:t xml:space="preserve">cuantumul fondului de rezervă a bugetului local, în sumă de </w:t>
      </w:r>
      <w:r w:rsidRPr="00D72F1B">
        <w:rPr>
          <w:b/>
          <w:sz w:val="28"/>
          <w:lang w:val="ro-RO"/>
        </w:rPr>
        <w:t>1</w:t>
      </w:r>
      <w:r>
        <w:rPr>
          <w:b/>
          <w:sz w:val="28"/>
          <w:lang w:val="ro-RO"/>
        </w:rPr>
        <w:t>10</w:t>
      </w:r>
      <w:r w:rsidRPr="00D72F1B">
        <w:rPr>
          <w:b/>
          <w:sz w:val="28"/>
          <w:lang w:val="ro-RO"/>
        </w:rPr>
        <w:t>,0</w:t>
      </w:r>
      <w:r w:rsidRPr="001F37F7">
        <w:rPr>
          <w:b/>
          <w:sz w:val="26"/>
          <w:szCs w:val="26"/>
          <w:lang w:val="ro-RO"/>
        </w:rPr>
        <w:t>mii lei</w:t>
      </w:r>
      <w:r w:rsidRPr="007879F4">
        <w:rPr>
          <w:sz w:val="26"/>
          <w:szCs w:val="26"/>
          <w:lang w:val="ro-RO"/>
        </w:rPr>
        <w:t>.</w:t>
      </w:r>
    </w:p>
    <w:p w:rsidR="001F6F07" w:rsidRPr="00C1705E" w:rsidRDefault="001F6F07" w:rsidP="001F6F07">
      <w:pPr>
        <w:ind w:left="426" w:hanging="426"/>
        <w:jc w:val="both"/>
        <w:rPr>
          <w:sz w:val="26"/>
          <w:szCs w:val="26"/>
          <w:lang w:val="en-US"/>
        </w:rPr>
      </w:pPr>
      <w:r w:rsidRPr="00C1705E">
        <w:rPr>
          <w:sz w:val="26"/>
          <w:szCs w:val="26"/>
          <w:lang w:val="en-US"/>
        </w:rPr>
        <w:t xml:space="preserve">2.  Se stabilește plata consilierilor pentru participarea la fiecare şedinţă,în mărime de </w:t>
      </w:r>
      <w:r w:rsidRPr="00C1705E">
        <w:rPr>
          <w:b/>
          <w:sz w:val="26"/>
          <w:szCs w:val="26"/>
          <w:lang w:val="en-US"/>
        </w:rPr>
        <w:t>200 lei</w:t>
      </w:r>
      <w:r w:rsidRPr="00C1705E">
        <w:rPr>
          <w:sz w:val="26"/>
          <w:szCs w:val="26"/>
          <w:lang w:val="en-US"/>
        </w:rPr>
        <w:t>,conform tabelei de frecvență.</w:t>
      </w:r>
    </w:p>
    <w:p w:rsidR="001F6F07" w:rsidRPr="007879F4" w:rsidRDefault="001F6F07" w:rsidP="001F6F07">
      <w:pPr>
        <w:ind w:left="426" w:hanging="426"/>
        <w:jc w:val="both"/>
        <w:rPr>
          <w:sz w:val="26"/>
          <w:szCs w:val="26"/>
          <w:lang w:val="ro-RO"/>
        </w:rPr>
      </w:pPr>
      <w:r w:rsidRPr="00C1705E">
        <w:rPr>
          <w:sz w:val="26"/>
          <w:szCs w:val="26"/>
          <w:lang w:val="en-US"/>
        </w:rPr>
        <w:t xml:space="preserve">3.  </w:t>
      </w:r>
      <w:r w:rsidRPr="007879F4">
        <w:rPr>
          <w:sz w:val="26"/>
          <w:szCs w:val="26"/>
          <w:lang w:val="ro-RO"/>
        </w:rPr>
        <w:t xml:space="preserve">Se fixează plata pentru arenda terenurilor cu destinaţie agricolă în mărime de </w:t>
      </w:r>
      <w:r w:rsidRPr="001F37F7">
        <w:rPr>
          <w:b/>
          <w:sz w:val="26"/>
          <w:szCs w:val="26"/>
          <w:lang w:val="ro-RO"/>
        </w:rPr>
        <w:t>3%</w:t>
      </w:r>
      <w:r w:rsidRPr="007879F4">
        <w:rPr>
          <w:sz w:val="26"/>
          <w:szCs w:val="26"/>
          <w:lang w:val="ro-RO"/>
        </w:rPr>
        <w:t xml:space="preserve"> din preţul normativ al acestora.</w:t>
      </w:r>
    </w:p>
    <w:p w:rsidR="001F6F07" w:rsidRPr="00C1705E" w:rsidRDefault="001F6F07" w:rsidP="001F6F07">
      <w:pPr>
        <w:jc w:val="both"/>
        <w:rPr>
          <w:b/>
          <w:sz w:val="26"/>
          <w:szCs w:val="26"/>
          <w:lang w:val="en-US"/>
        </w:rPr>
      </w:pPr>
      <w:r w:rsidRPr="00C1705E">
        <w:rPr>
          <w:sz w:val="26"/>
          <w:szCs w:val="26"/>
          <w:lang w:val="en-US"/>
        </w:rPr>
        <w:t xml:space="preserve">4. Prezenta decizie intră în vigoare la </w:t>
      </w:r>
      <w:r w:rsidRPr="00C1705E">
        <w:rPr>
          <w:b/>
          <w:sz w:val="26"/>
          <w:szCs w:val="26"/>
          <w:lang w:val="en-US"/>
        </w:rPr>
        <w:t>1 ianuarie 2022.</w:t>
      </w:r>
    </w:p>
    <w:p w:rsidR="001F6F07" w:rsidRPr="007879F4" w:rsidRDefault="001F6F07" w:rsidP="001F6F07">
      <w:pPr>
        <w:jc w:val="both"/>
        <w:rPr>
          <w:b/>
          <w:sz w:val="26"/>
          <w:szCs w:val="26"/>
          <w:lang w:val="ro-RO"/>
        </w:rPr>
      </w:pPr>
    </w:p>
    <w:p w:rsidR="001F6F07" w:rsidRPr="007879F4" w:rsidRDefault="001F6F07" w:rsidP="001F6F07">
      <w:pPr>
        <w:rPr>
          <w:b/>
          <w:sz w:val="26"/>
          <w:szCs w:val="26"/>
          <w:lang w:val="ro-RO"/>
        </w:rPr>
      </w:pPr>
      <w:r w:rsidRPr="007879F4">
        <w:rPr>
          <w:b/>
          <w:sz w:val="26"/>
          <w:szCs w:val="26"/>
          <w:lang w:val="ro-RO"/>
        </w:rPr>
        <w:t xml:space="preserve">Președintele  ședinței  </w:t>
      </w:r>
    </w:p>
    <w:p w:rsidR="001F6F07" w:rsidRPr="007879F4" w:rsidRDefault="001F6F07" w:rsidP="001F6F07">
      <w:pPr>
        <w:rPr>
          <w:b/>
          <w:sz w:val="26"/>
          <w:szCs w:val="26"/>
          <w:lang w:val="ro-RO"/>
        </w:rPr>
      </w:pPr>
      <w:r w:rsidRPr="007879F4">
        <w:rPr>
          <w:b/>
          <w:sz w:val="26"/>
          <w:szCs w:val="26"/>
          <w:lang w:val="ro-RO"/>
        </w:rPr>
        <w:t>CONTRASEMNEAZĂ:</w:t>
      </w:r>
    </w:p>
    <w:p w:rsidR="001F6F07" w:rsidRPr="007879F4" w:rsidRDefault="001F6F07" w:rsidP="001F6F07">
      <w:pPr>
        <w:rPr>
          <w:b/>
          <w:sz w:val="26"/>
          <w:szCs w:val="26"/>
          <w:lang w:val="ro-RO"/>
        </w:rPr>
      </w:pPr>
      <w:r w:rsidRPr="007879F4">
        <w:rPr>
          <w:b/>
          <w:sz w:val="26"/>
          <w:szCs w:val="26"/>
          <w:lang w:val="ro-RO"/>
        </w:rPr>
        <w:t>Secretarul  consiliului                                                           Eu</w:t>
      </w:r>
      <w:r>
        <w:rPr>
          <w:b/>
          <w:sz w:val="26"/>
          <w:szCs w:val="26"/>
          <w:lang w:val="ro-RO"/>
        </w:rPr>
        <w:t>g</w:t>
      </w:r>
      <w:r w:rsidRPr="007879F4">
        <w:rPr>
          <w:b/>
          <w:sz w:val="26"/>
          <w:szCs w:val="26"/>
          <w:lang w:val="ro-RO"/>
        </w:rPr>
        <w:t>enia Zveaghințev</w:t>
      </w:r>
    </w:p>
    <w:p w:rsidR="001F6F07" w:rsidRDefault="001F6F07" w:rsidP="001F6F07">
      <w:pPr>
        <w:tabs>
          <w:tab w:val="left" w:pos="6990"/>
        </w:tabs>
        <w:jc w:val="right"/>
        <w:rPr>
          <w:sz w:val="24"/>
          <w:lang w:val="ro-RO"/>
        </w:rPr>
      </w:pPr>
    </w:p>
    <w:p w:rsidR="001F6F07" w:rsidRDefault="001F6F07" w:rsidP="001F6F07">
      <w:pPr>
        <w:tabs>
          <w:tab w:val="left" w:pos="6990"/>
        </w:tabs>
        <w:jc w:val="right"/>
        <w:rPr>
          <w:sz w:val="24"/>
          <w:lang w:val="ro-RO"/>
        </w:rPr>
      </w:pPr>
    </w:p>
    <w:p w:rsidR="00A37F13" w:rsidRDefault="00A37F13" w:rsidP="001F6F07">
      <w:pPr>
        <w:tabs>
          <w:tab w:val="left" w:pos="6990"/>
        </w:tabs>
        <w:jc w:val="right"/>
        <w:rPr>
          <w:sz w:val="24"/>
          <w:lang w:val="ro-RO"/>
        </w:rPr>
      </w:pPr>
    </w:p>
    <w:p w:rsidR="001F6F07" w:rsidRDefault="001F6F07" w:rsidP="001F6F07">
      <w:pPr>
        <w:tabs>
          <w:tab w:val="left" w:pos="6990"/>
        </w:tabs>
        <w:jc w:val="right"/>
        <w:rPr>
          <w:sz w:val="24"/>
          <w:lang w:val="ro-RO"/>
        </w:rPr>
      </w:pPr>
      <w:r>
        <w:rPr>
          <w:sz w:val="24"/>
          <w:lang w:val="ro-RO"/>
        </w:rPr>
        <w:lastRenderedPageBreak/>
        <w:t>Anexa  nr. 1</w:t>
      </w:r>
    </w:p>
    <w:p w:rsidR="001F6F07" w:rsidRDefault="001F6F07" w:rsidP="001F6F07">
      <w:pPr>
        <w:tabs>
          <w:tab w:val="left" w:pos="6990"/>
        </w:tabs>
        <w:jc w:val="right"/>
        <w:rPr>
          <w:sz w:val="24"/>
          <w:lang w:val="ro-RO"/>
        </w:rPr>
      </w:pPr>
      <w:r>
        <w:rPr>
          <w:sz w:val="24"/>
          <w:lang w:val="ro-RO"/>
        </w:rPr>
        <w:t xml:space="preserve">                                                                          La  decizia  Consiliului  local  Olănești</w:t>
      </w:r>
    </w:p>
    <w:p w:rsidR="001F6F07" w:rsidRDefault="001F6F07" w:rsidP="001F6F07">
      <w:pPr>
        <w:jc w:val="center"/>
        <w:rPr>
          <w:sz w:val="24"/>
          <w:lang w:val="ro-RO"/>
        </w:rPr>
      </w:pPr>
      <w:r>
        <w:rPr>
          <w:sz w:val="24"/>
          <w:lang w:val="ro-RO"/>
        </w:rPr>
        <w:t xml:space="preserve">                                                                             Nr.  7/6  din  15.12.2021</w:t>
      </w:r>
    </w:p>
    <w:p w:rsidR="001F6F07" w:rsidRPr="00556263" w:rsidRDefault="001F6F07" w:rsidP="001F6F07">
      <w:pPr>
        <w:rPr>
          <w:sz w:val="24"/>
          <w:lang w:val="ro-RO"/>
        </w:rPr>
      </w:pPr>
    </w:p>
    <w:p w:rsidR="001F6F07" w:rsidRPr="00285496" w:rsidRDefault="001F6F07" w:rsidP="001F6F07">
      <w:pPr>
        <w:tabs>
          <w:tab w:val="left" w:pos="1755"/>
        </w:tabs>
        <w:jc w:val="center"/>
        <w:rPr>
          <w:b/>
          <w:sz w:val="28"/>
          <w:lang w:val="ro-RO"/>
        </w:rPr>
      </w:pPr>
      <w:r w:rsidRPr="00285496">
        <w:rPr>
          <w:b/>
          <w:sz w:val="28"/>
          <w:lang w:val="ro-RO"/>
        </w:rPr>
        <w:t>Indicatorii  generali  și  sursele  de  finanțare  ale  bugetului  local  UAT  Olănești</w:t>
      </w:r>
    </w:p>
    <w:p w:rsidR="001F6F07" w:rsidRDefault="001F6F07" w:rsidP="001F6F07">
      <w:pPr>
        <w:tabs>
          <w:tab w:val="left" w:pos="1755"/>
        </w:tabs>
        <w:rPr>
          <w:sz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1559"/>
        <w:gridCol w:w="1383"/>
      </w:tblGrid>
      <w:tr w:rsidR="001F6F07" w:rsidTr="00C1705E">
        <w:tc>
          <w:tcPr>
            <w:tcW w:w="6629" w:type="dxa"/>
          </w:tcPr>
          <w:p w:rsidR="001F6F07" w:rsidRPr="00D72F1B" w:rsidRDefault="001F6F07" w:rsidP="00C1705E">
            <w:pPr>
              <w:tabs>
                <w:tab w:val="left" w:pos="2145"/>
              </w:tabs>
              <w:rPr>
                <w:b/>
                <w:color w:val="FF0000"/>
                <w:sz w:val="28"/>
                <w:szCs w:val="28"/>
                <w:lang w:val="ro-RO"/>
              </w:rPr>
            </w:pPr>
            <w:r w:rsidRPr="00D72F1B">
              <w:rPr>
                <w:b/>
                <w:color w:val="FF0000"/>
                <w:sz w:val="28"/>
                <w:szCs w:val="28"/>
                <w:lang w:val="ro-RO"/>
              </w:rPr>
              <w:tab/>
            </w:r>
            <w:r w:rsidRPr="00D72F1B">
              <w:rPr>
                <w:b/>
                <w:sz w:val="28"/>
                <w:szCs w:val="28"/>
                <w:lang w:val="ro-RO"/>
              </w:rPr>
              <w:t>Denumirea</w:t>
            </w:r>
          </w:p>
        </w:tc>
        <w:tc>
          <w:tcPr>
            <w:tcW w:w="1559" w:type="dxa"/>
          </w:tcPr>
          <w:p w:rsidR="001F6F07" w:rsidRPr="00D72F1B" w:rsidRDefault="001F6F07" w:rsidP="00C1705E">
            <w:pPr>
              <w:tabs>
                <w:tab w:val="left" w:pos="1755"/>
              </w:tabs>
              <w:rPr>
                <w:b/>
                <w:sz w:val="28"/>
                <w:szCs w:val="28"/>
                <w:lang w:val="ro-RO"/>
              </w:rPr>
            </w:pPr>
            <w:r w:rsidRPr="00D72F1B">
              <w:rPr>
                <w:b/>
                <w:sz w:val="28"/>
                <w:szCs w:val="28"/>
                <w:lang w:val="ro-RO"/>
              </w:rPr>
              <w:t xml:space="preserve"> Cod  Eco</w:t>
            </w:r>
          </w:p>
        </w:tc>
        <w:tc>
          <w:tcPr>
            <w:tcW w:w="1383" w:type="dxa"/>
          </w:tcPr>
          <w:p w:rsidR="001F6F07" w:rsidRPr="00D72F1B" w:rsidRDefault="001F6F07" w:rsidP="00C1705E">
            <w:pPr>
              <w:tabs>
                <w:tab w:val="left" w:pos="1755"/>
              </w:tabs>
              <w:rPr>
                <w:b/>
                <w:sz w:val="28"/>
                <w:szCs w:val="28"/>
                <w:lang w:val="ro-RO"/>
              </w:rPr>
            </w:pPr>
            <w:r w:rsidRPr="00D72F1B">
              <w:rPr>
                <w:b/>
                <w:sz w:val="28"/>
                <w:szCs w:val="28"/>
                <w:lang w:val="ro-RO"/>
              </w:rPr>
              <w:t>Suma, mii  lei</w:t>
            </w:r>
          </w:p>
        </w:tc>
      </w:tr>
      <w:tr w:rsidR="001F6F07" w:rsidTr="00C1705E">
        <w:tc>
          <w:tcPr>
            <w:tcW w:w="6629" w:type="dxa"/>
          </w:tcPr>
          <w:p w:rsidR="001F6F07" w:rsidRPr="00D72F1B" w:rsidRDefault="001F6F07" w:rsidP="00C1705E">
            <w:pPr>
              <w:tabs>
                <w:tab w:val="left" w:pos="1755"/>
              </w:tabs>
              <w:rPr>
                <w:b/>
                <w:sz w:val="28"/>
                <w:szCs w:val="28"/>
                <w:lang w:val="ro-RO"/>
              </w:rPr>
            </w:pPr>
            <w:r w:rsidRPr="00D72F1B">
              <w:rPr>
                <w:b/>
                <w:sz w:val="28"/>
                <w:szCs w:val="28"/>
                <w:lang w:val="ro-RO"/>
              </w:rPr>
              <w:t>1.VENITURI,  total</w:t>
            </w:r>
          </w:p>
          <w:p w:rsidR="001F6F07" w:rsidRPr="00D72F1B" w:rsidRDefault="001F6F07" w:rsidP="00C1705E">
            <w:pPr>
              <w:tabs>
                <w:tab w:val="left" w:pos="1755"/>
              </w:tabs>
              <w:rPr>
                <w:b/>
                <w:sz w:val="28"/>
                <w:szCs w:val="28"/>
                <w:lang w:val="ro-RO"/>
              </w:rPr>
            </w:pPr>
          </w:p>
        </w:tc>
        <w:tc>
          <w:tcPr>
            <w:tcW w:w="1559" w:type="dxa"/>
          </w:tcPr>
          <w:p w:rsidR="001F6F07" w:rsidRPr="00D72F1B" w:rsidRDefault="001F6F07" w:rsidP="00C1705E">
            <w:pPr>
              <w:tabs>
                <w:tab w:val="left" w:pos="1755"/>
              </w:tabs>
              <w:jc w:val="center"/>
              <w:rPr>
                <w:b/>
                <w:sz w:val="28"/>
                <w:szCs w:val="28"/>
                <w:lang w:val="ro-RO"/>
              </w:rPr>
            </w:pPr>
            <w:r w:rsidRPr="00D72F1B">
              <w:rPr>
                <w:b/>
                <w:sz w:val="28"/>
                <w:szCs w:val="28"/>
                <w:lang w:val="ro-RO"/>
              </w:rPr>
              <w:t>1</w:t>
            </w:r>
          </w:p>
        </w:tc>
        <w:tc>
          <w:tcPr>
            <w:tcW w:w="1383" w:type="dxa"/>
          </w:tcPr>
          <w:p w:rsidR="001F6F07" w:rsidRPr="00D72F1B" w:rsidRDefault="001F6F07" w:rsidP="00C1705E">
            <w:pPr>
              <w:tabs>
                <w:tab w:val="left" w:pos="1755"/>
              </w:tabs>
              <w:jc w:val="center"/>
              <w:rPr>
                <w:sz w:val="28"/>
                <w:szCs w:val="28"/>
                <w:lang w:val="ro-RO"/>
              </w:rPr>
            </w:pPr>
            <w:r w:rsidRPr="00D72F1B">
              <w:rPr>
                <w:sz w:val="28"/>
                <w:lang w:val="ro-RO"/>
              </w:rPr>
              <w:t>11232.10</w:t>
            </w:r>
          </w:p>
        </w:tc>
      </w:tr>
      <w:tr w:rsidR="001F6F07" w:rsidTr="00C1705E">
        <w:tc>
          <w:tcPr>
            <w:tcW w:w="6629" w:type="dxa"/>
          </w:tcPr>
          <w:p w:rsidR="001F6F07" w:rsidRPr="00D72F1B" w:rsidRDefault="001F6F07" w:rsidP="00C1705E">
            <w:pPr>
              <w:tabs>
                <w:tab w:val="left" w:pos="1755"/>
              </w:tabs>
              <w:rPr>
                <w:b/>
                <w:sz w:val="28"/>
                <w:szCs w:val="28"/>
                <w:lang w:val="ro-RO"/>
              </w:rPr>
            </w:pPr>
            <w:r w:rsidRPr="00D72F1B">
              <w:rPr>
                <w:b/>
                <w:sz w:val="28"/>
                <w:szCs w:val="28"/>
                <w:lang w:val="ro-RO"/>
              </w:rPr>
              <w:t>inclusiv  transferuri de  la bugetul  de  stat</w:t>
            </w:r>
          </w:p>
          <w:p w:rsidR="001F6F07" w:rsidRPr="00D72F1B" w:rsidRDefault="001F6F07" w:rsidP="00C1705E">
            <w:pPr>
              <w:tabs>
                <w:tab w:val="left" w:pos="1755"/>
              </w:tabs>
              <w:rPr>
                <w:b/>
                <w:sz w:val="28"/>
                <w:szCs w:val="28"/>
                <w:lang w:val="ro-RO"/>
              </w:rPr>
            </w:pPr>
          </w:p>
        </w:tc>
        <w:tc>
          <w:tcPr>
            <w:tcW w:w="1559" w:type="dxa"/>
          </w:tcPr>
          <w:p w:rsidR="001F6F07" w:rsidRPr="00D72F1B" w:rsidRDefault="001F6F07" w:rsidP="00C1705E">
            <w:pPr>
              <w:tabs>
                <w:tab w:val="left" w:pos="1755"/>
              </w:tabs>
              <w:jc w:val="center"/>
              <w:rPr>
                <w:b/>
                <w:sz w:val="28"/>
                <w:szCs w:val="28"/>
                <w:lang w:val="ro-RO"/>
              </w:rPr>
            </w:pP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7780.4</w:t>
            </w:r>
          </w:p>
        </w:tc>
      </w:tr>
      <w:tr w:rsidR="001F6F07" w:rsidTr="00C1705E">
        <w:tc>
          <w:tcPr>
            <w:tcW w:w="6629" w:type="dxa"/>
          </w:tcPr>
          <w:p w:rsidR="001F6F07" w:rsidRPr="00D72F1B" w:rsidRDefault="001F6F07" w:rsidP="00C1705E">
            <w:pPr>
              <w:tabs>
                <w:tab w:val="left" w:pos="1755"/>
              </w:tabs>
              <w:rPr>
                <w:b/>
                <w:sz w:val="28"/>
                <w:szCs w:val="28"/>
                <w:lang w:val="ro-RO"/>
              </w:rPr>
            </w:pPr>
            <w:r w:rsidRPr="00D72F1B">
              <w:rPr>
                <w:b/>
                <w:sz w:val="28"/>
                <w:szCs w:val="28"/>
                <w:lang w:val="ro-RO"/>
              </w:rPr>
              <w:t>II.CHELTUIELI, total</w:t>
            </w:r>
          </w:p>
          <w:p w:rsidR="001F6F07" w:rsidRPr="00D72F1B" w:rsidRDefault="001F6F07" w:rsidP="00C1705E">
            <w:pPr>
              <w:tabs>
                <w:tab w:val="left" w:pos="1755"/>
              </w:tabs>
              <w:rPr>
                <w:b/>
                <w:sz w:val="28"/>
                <w:szCs w:val="28"/>
                <w:lang w:val="ro-RO"/>
              </w:rPr>
            </w:pPr>
          </w:p>
        </w:tc>
        <w:tc>
          <w:tcPr>
            <w:tcW w:w="1559" w:type="dxa"/>
          </w:tcPr>
          <w:p w:rsidR="001F6F07" w:rsidRPr="00D72F1B" w:rsidRDefault="001F6F07" w:rsidP="00C1705E">
            <w:pPr>
              <w:tabs>
                <w:tab w:val="left" w:pos="1755"/>
              </w:tabs>
              <w:jc w:val="center"/>
              <w:rPr>
                <w:b/>
                <w:sz w:val="28"/>
                <w:szCs w:val="28"/>
                <w:lang w:val="ro-RO"/>
              </w:rPr>
            </w:pPr>
            <w:r w:rsidRPr="00D72F1B">
              <w:rPr>
                <w:b/>
                <w:sz w:val="28"/>
                <w:szCs w:val="28"/>
                <w:lang w:val="ro-RO"/>
              </w:rPr>
              <w:t>2+3</w:t>
            </w:r>
          </w:p>
        </w:tc>
        <w:tc>
          <w:tcPr>
            <w:tcW w:w="1383" w:type="dxa"/>
          </w:tcPr>
          <w:p w:rsidR="001F6F07" w:rsidRPr="00D72F1B" w:rsidRDefault="001F6F07" w:rsidP="00C1705E">
            <w:pPr>
              <w:tabs>
                <w:tab w:val="left" w:pos="1755"/>
              </w:tabs>
              <w:jc w:val="center"/>
              <w:rPr>
                <w:sz w:val="28"/>
                <w:szCs w:val="28"/>
                <w:lang w:val="ro-RO"/>
              </w:rPr>
            </w:pPr>
            <w:r w:rsidRPr="00D72F1B">
              <w:rPr>
                <w:sz w:val="28"/>
                <w:lang w:val="ro-RO"/>
              </w:rPr>
              <w:t>11232.10</w:t>
            </w:r>
          </w:p>
        </w:tc>
      </w:tr>
      <w:tr w:rsidR="001F6F07" w:rsidTr="00C1705E">
        <w:tc>
          <w:tcPr>
            <w:tcW w:w="6629" w:type="dxa"/>
          </w:tcPr>
          <w:p w:rsidR="001F6F07" w:rsidRPr="00D72F1B" w:rsidRDefault="001F6F07" w:rsidP="00C1705E">
            <w:pPr>
              <w:tabs>
                <w:tab w:val="left" w:pos="1755"/>
              </w:tabs>
              <w:rPr>
                <w:b/>
                <w:sz w:val="28"/>
                <w:szCs w:val="28"/>
                <w:lang w:val="ro-RO"/>
              </w:rPr>
            </w:pPr>
            <w:r w:rsidRPr="00D72F1B">
              <w:rPr>
                <w:b/>
                <w:sz w:val="28"/>
                <w:szCs w:val="28"/>
                <w:lang w:val="ro-RO"/>
              </w:rPr>
              <w:t>inclusiv transferuri către  bugetele UAT de  nivelul  întîi</w:t>
            </w:r>
          </w:p>
          <w:p w:rsidR="001F6F07" w:rsidRPr="00D72F1B" w:rsidRDefault="001F6F07" w:rsidP="00C1705E">
            <w:pPr>
              <w:tabs>
                <w:tab w:val="left" w:pos="1755"/>
              </w:tabs>
              <w:rPr>
                <w:b/>
                <w:sz w:val="28"/>
                <w:szCs w:val="28"/>
                <w:lang w:val="ro-RO"/>
              </w:rPr>
            </w:pPr>
          </w:p>
        </w:tc>
        <w:tc>
          <w:tcPr>
            <w:tcW w:w="1559" w:type="dxa"/>
          </w:tcPr>
          <w:p w:rsidR="001F6F07" w:rsidRPr="00D72F1B" w:rsidRDefault="001F6F07" w:rsidP="00C1705E">
            <w:pPr>
              <w:tabs>
                <w:tab w:val="left" w:pos="1755"/>
              </w:tabs>
              <w:jc w:val="center"/>
              <w:rPr>
                <w:b/>
                <w:sz w:val="28"/>
                <w:szCs w:val="28"/>
                <w:lang w:val="ro-RO"/>
              </w:rPr>
            </w:pP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7780.4</w:t>
            </w:r>
          </w:p>
        </w:tc>
      </w:tr>
      <w:tr w:rsidR="001F6F07" w:rsidTr="00C1705E">
        <w:tc>
          <w:tcPr>
            <w:tcW w:w="6629" w:type="dxa"/>
          </w:tcPr>
          <w:p w:rsidR="001F6F07" w:rsidRPr="00D72F1B" w:rsidRDefault="001F6F07" w:rsidP="00C1705E">
            <w:pPr>
              <w:tabs>
                <w:tab w:val="left" w:pos="1755"/>
              </w:tabs>
              <w:rPr>
                <w:b/>
                <w:sz w:val="28"/>
                <w:szCs w:val="28"/>
                <w:lang w:val="ro-RO"/>
              </w:rPr>
            </w:pPr>
            <w:r w:rsidRPr="00D72F1B">
              <w:rPr>
                <w:b/>
                <w:sz w:val="28"/>
                <w:szCs w:val="28"/>
                <w:lang w:val="ro-RO"/>
              </w:rPr>
              <w:t>III.SOLD  BUGETAR</w:t>
            </w:r>
          </w:p>
          <w:p w:rsidR="001F6F07" w:rsidRPr="00D72F1B" w:rsidRDefault="001F6F07" w:rsidP="00C1705E">
            <w:pPr>
              <w:tabs>
                <w:tab w:val="left" w:pos="1755"/>
              </w:tabs>
              <w:rPr>
                <w:b/>
                <w:sz w:val="28"/>
                <w:szCs w:val="28"/>
                <w:lang w:val="ro-RO"/>
              </w:rPr>
            </w:pPr>
          </w:p>
        </w:tc>
        <w:tc>
          <w:tcPr>
            <w:tcW w:w="1559" w:type="dxa"/>
          </w:tcPr>
          <w:p w:rsidR="001F6F07" w:rsidRPr="00D72F1B" w:rsidRDefault="001F6F07" w:rsidP="00C1705E">
            <w:pPr>
              <w:tabs>
                <w:tab w:val="left" w:pos="1755"/>
              </w:tabs>
              <w:jc w:val="center"/>
              <w:rPr>
                <w:b/>
                <w:sz w:val="28"/>
                <w:szCs w:val="28"/>
                <w:lang w:val="ro-RO"/>
              </w:rPr>
            </w:pPr>
            <w:r w:rsidRPr="00D72F1B">
              <w:rPr>
                <w:b/>
                <w:sz w:val="28"/>
                <w:szCs w:val="28"/>
                <w:lang w:val="ro-RO"/>
              </w:rPr>
              <w:t>1-(2+3)</w:t>
            </w:r>
          </w:p>
        </w:tc>
        <w:tc>
          <w:tcPr>
            <w:tcW w:w="1383" w:type="dxa"/>
          </w:tcPr>
          <w:p w:rsidR="001F6F07" w:rsidRPr="00D72F1B" w:rsidRDefault="001F6F07" w:rsidP="00C1705E">
            <w:pPr>
              <w:tabs>
                <w:tab w:val="left" w:pos="1755"/>
              </w:tabs>
              <w:jc w:val="center"/>
              <w:rPr>
                <w:sz w:val="28"/>
                <w:szCs w:val="28"/>
                <w:lang w:val="ro-RO"/>
              </w:rPr>
            </w:pPr>
          </w:p>
        </w:tc>
      </w:tr>
      <w:tr w:rsidR="001F6F07" w:rsidTr="00C1705E">
        <w:tc>
          <w:tcPr>
            <w:tcW w:w="6629" w:type="dxa"/>
          </w:tcPr>
          <w:p w:rsidR="001F6F07" w:rsidRPr="00D72F1B" w:rsidRDefault="001F6F07" w:rsidP="00C1705E">
            <w:pPr>
              <w:tabs>
                <w:tab w:val="left" w:pos="1755"/>
              </w:tabs>
              <w:rPr>
                <w:b/>
                <w:sz w:val="28"/>
                <w:szCs w:val="28"/>
                <w:lang w:val="ro-RO"/>
              </w:rPr>
            </w:pPr>
            <w:r w:rsidRPr="00D72F1B">
              <w:rPr>
                <w:b/>
                <w:sz w:val="28"/>
                <w:szCs w:val="28"/>
                <w:lang w:val="ro-RO"/>
              </w:rPr>
              <w:t>IV.SURSELE  DE  FINANȚARE, total</w:t>
            </w:r>
          </w:p>
          <w:p w:rsidR="001F6F07" w:rsidRPr="00D72F1B" w:rsidRDefault="001F6F07" w:rsidP="00C1705E">
            <w:pPr>
              <w:tabs>
                <w:tab w:val="left" w:pos="1755"/>
              </w:tabs>
              <w:rPr>
                <w:b/>
                <w:sz w:val="28"/>
                <w:szCs w:val="28"/>
                <w:lang w:val="ro-RO"/>
              </w:rPr>
            </w:pPr>
          </w:p>
        </w:tc>
        <w:tc>
          <w:tcPr>
            <w:tcW w:w="1559" w:type="dxa"/>
          </w:tcPr>
          <w:p w:rsidR="001F6F07" w:rsidRPr="00D72F1B" w:rsidRDefault="001F6F07" w:rsidP="00C1705E">
            <w:pPr>
              <w:tabs>
                <w:tab w:val="left" w:pos="1755"/>
              </w:tabs>
              <w:jc w:val="center"/>
              <w:rPr>
                <w:b/>
                <w:sz w:val="28"/>
                <w:szCs w:val="28"/>
                <w:lang w:val="ro-RO"/>
              </w:rPr>
            </w:pPr>
            <w:r w:rsidRPr="00D72F1B">
              <w:rPr>
                <w:b/>
                <w:sz w:val="28"/>
                <w:szCs w:val="28"/>
                <w:lang w:val="ro-RO"/>
              </w:rPr>
              <w:t>4+5+9</w:t>
            </w:r>
          </w:p>
        </w:tc>
        <w:tc>
          <w:tcPr>
            <w:tcW w:w="1383" w:type="dxa"/>
          </w:tcPr>
          <w:p w:rsidR="001F6F07" w:rsidRPr="00D72F1B" w:rsidRDefault="001F6F07" w:rsidP="00C1705E">
            <w:pPr>
              <w:tabs>
                <w:tab w:val="left" w:pos="1755"/>
              </w:tabs>
              <w:jc w:val="center"/>
              <w:rPr>
                <w:sz w:val="28"/>
                <w:szCs w:val="28"/>
                <w:lang w:val="ro-RO"/>
              </w:rPr>
            </w:pPr>
          </w:p>
        </w:tc>
      </w:tr>
      <w:tr w:rsidR="001F6F07" w:rsidRPr="002B58FA" w:rsidTr="00C1705E">
        <w:tc>
          <w:tcPr>
            <w:tcW w:w="6629" w:type="dxa"/>
          </w:tcPr>
          <w:p w:rsidR="001F6F07" w:rsidRPr="00D72F1B" w:rsidRDefault="001F6F07" w:rsidP="00C1705E">
            <w:pPr>
              <w:tabs>
                <w:tab w:val="left" w:pos="1755"/>
              </w:tabs>
              <w:rPr>
                <w:sz w:val="28"/>
                <w:szCs w:val="28"/>
                <w:lang w:val="ro-RO"/>
              </w:rPr>
            </w:pPr>
            <w:r w:rsidRPr="00D72F1B">
              <w:rPr>
                <w:sz w:val="28"/>
                <w:szCs w:val="28"/>
                <w:lang w:val="ro-RO"/>
              </w:rPr>
              <w:t>inclusiv  conform  clasificației  economice (k3)</w:t>
            </w:r>
          </w:p>
          <w:p w:rsidR="001F6F07" w:rsidRPr="00D72F1B" w:rsidRDefault="001F6F07" w:rsidP="00C1705E">
            <w:pPr>
              <w:tabs>
                <w:tab w:val="left" w:pos="1755"/>
              </w:tabs>
              <w:rPr>
                <w:sz w:val="28"/>
                <w:szCs w:val="28"/>
                <w:lang w:val="ro-RO"/>
              </w:rPr>
            </w:pPr>
          </w:p>
        </w:tc>
        <w:tc>
          <w:tcPr>
            <w:tcW w:w="1559" w:type="dxa"/>
          </w:tcPr>
          <w:p w:rsidR="001F6F07" w:rsidRPr="00D72F1B" w:rsidRDefault="001F6F07" w:rsidP="00C1705E">
            <w:pPr>
              <w:tabs>
                <w:tab w:val="left" w:pos="1755"/>
              </w:tabs>
              <w:jc w:val="center"/>
              <w:rPr>
                <w:sz w:val="28"/>
                <w:szCs w:val="28"/>
                <w:lang w:val="ro-RO"/>
              </w:rPr>
            </w:pPr>
          </w:p>
        </w:tc>
        <w:tc>
          <w:tcPr>
            <w:tcW w:w="1383" w:type="dxa"/>
          </w:tcPr>
          <w:p w:rsidR="001F6F07" w:rsidRPr="00D72F1B" w:rsidRDefault="001F6F07" w:rsidP="00C1705E">
            <w:pPr>
              <w:tabs>
                <w:tab w:val="left" w:pos="1755"/>
              </w:tabs>
              <w:jc w:val="center"/>
              <w:rPr>
                <w:sz w:val="28"/>
                <w:szCs w:val="28"/>
                <w:lang w:val="ro-RO"/>
              </w:rPr>
            </w:pPr>
          </w:p>
        </w:tc>
      </w:tr>
      <w:tr w:rsidR="001F6F07" w:rsidTr="00C1705E">
        <w:tc>
          <w:tcPr>
            <w:tcW w:w="6629" w:type="dxa"/>
          </w:tcPr>
          <w:p w:rsidR="001F6F07" w:rsidRPr="00D72F1B" w:rsidRDefault="001F6F07" w:rsidP="00C1705E">
            <w:pPr>
              <w:tabs>
                <w:tab w:val="left" w:pos="1755"/>
              </w:tabs>
              <w:rPr>
                <w:sz w:val="28"/>
                <w:szCs w:val="28"/>
                <w:lang w:val="ro-RO"/>
              </w:rPr>
            </w:pPr>
            <w:r w:rsidRPr="00D72F1B">
              <w:rPr>
                <w:sz w:val="28"/>
                <w:szCs w:val="28"/>
                <w:lang w:val="ro-RO"/>
              </w:rPr>
              <w:t>Împrimuturi  recreditate  între  bugetul  de  stat  și  bugetele  locale</w:t>
            </w:r>
          </w:p>
          <w:p w:rsidR="001F6F07" w:rsidRPr="00D72F1B" w:rsidRDefault="001F6F07" w:rsidP="00C1705E">
            <w:pPr>
              <w:tabs>
                <w:tab w:val="left" w:pos="1755"/>
              </w:tabs>
              <w:rPr>
                <w:sz w:val="28"/>
                <w:szCs w:val="28"/>
                <w:lang w:val="ro-RO"/>
              </w:rPr>
            </w:pP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561</w:t>
            </w:r>
          </w:p>
        </w:tc>
        <w:tc>
          <w:tcPr>
            <w:tcW w:w="1383" w:type="dxa"/>
          </w:tcPr>
          <w:p w:rsidR="001F6F07" w:rsidRPr="00D72F1B" w:rsidRDefault="001F6F07" w:rsidP="00C1705E">
            <w:pPr>
              <w:tabs>
                <w:tab w:val="left" w:pos="1755"/>
              </w:tabs>
              <w:jc w:val="center"/>
              <w:rPr>
                <w:sz w:val="28"/>
                <w:szCs w:val="28"/>
                <w:lang w:val="ro-RO"/>
              </w:rPr>
            </w:pPr>
          </w:p>
        </w:tc>
      </w:tr>
      <w:tr w:rsidR="001F6F07" w:rsidTr="00C1705E">
        <w:tc>
          <w:tcPr>
            <w:tcW w:w="6629" w:type="dxa"/>
          </w:tcPr>
          <w:p w:rsidR="001F6F07" w:rsidRPr="00D72F1B" w:rsidRDefault="001F6F07" w:rsidP="00C1705E">
            <w:pPr>
              <w:tabs>
                <w:tab w:val="left" w:pos="1755"/>
              </w:tabs>
              <w:rPr>
                <w:sz w:val="28"/>
                <w:szCs w:val="28"/>
                <w:lang w:val="ro-RO"/>
              </w:rPr>
            </w:pPr>
            <w:r w:rsidRPr="00D72F1B">
              <w:rPr>
                <w:sz w:val="28"/>
                <w:szCs w:val="28"/>
                <w:lang w:val="ro-RO"/>
              </w:rPr>
              <w:t>Sold  mijloace  bănești  la  începutul  perioadei</w:t>
            </w:r>
          </w:p>
          <w:p w:rsidR="001F6F07" w:rsidRPr="00D72F1B" w:rsidRDefault="001F6F07" w:rsidP="00C1705E">
            <w:pPr>
              <w:tabs>
                <w:tab w:val="left" w:pos="1755"/>
              </w:tabs>
              <w:rPr>
                <w:sz w:val="28"/>
                <w:szCs w:val="28"/>
                <w:lang w:val="ro-RO"/>
              </w:rPr>
            </w:pP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910</w:t>
            </w:r>
          </w:p>
        </w:tc>
        <w:tc>
          <w:tcPr>
            <w:tcW w:w="1383" w:type="dxa"/>
          </w:tcPr>
          <w:p w:rsidR="001F6F07" w:rsidRPr="00D72F1B" w:rsidRDefault="001F6F07" w:rsidP="00C1705E">
            <w:pPr>
              <w:tabs>
                <w:tab w:val="left" w:pos="1755"/>
              </w:tabs>
              <w:jc w:val="center"/>
              <w:rPr>
                <w:sz w:val="28"/>
                <w:szCs w:val="28"/>
                <w:lang w:val="ro-RO"/>
              </w:rPr>
            </w:pPr>
          </w:p>
        </w:tc>
      </w:tr>
      <w:tr w:rsidR="001F6F07" w:rsidTr="00C1705E">
        <w:tc>
          <w:tcPr>
            <w:tcW w:w="6629" w:type="dxa"/>
          </w:tcPr>
          <w:p w:rsidR="001F6F07" w:rsidRPr="00D72F1B" w:rsidRDefault="001F6F07" w:rsidP="00C1705E">
            <w:pPr>
              <w:tabs>
                <w:tab w:val="left" w:pos="1755"/>
              </w:tabs>
              <w:rPr>
                <w:sz w:val="28"/>
                <w:szCs w:val="28"/>
                <w:lang w:val="ro-RO"/>
              </w:rPr>
            </w:pPr>
            <w:r w:rsidRPr="00D72F1B">
              <w:rPr>
                <w:sz w:val="28"/>
                <w:szCs w:val="28"/>
                <w:lang w:val="ro-RO"/>
              </w:rPr>
              <w:t>Sold  mijloace  bănești  la  sfîrșitul  perioadei</w:t>
            </w:r>
          </w:p>
          <w:p w:rsidR="001F6F07" w:rsidRPr="00D72F1B" w:rsidRDefault="001F6F07" w:rsidP="00C1705E">
            <w:pPr>
              <w:tabs>
                <w:tab w:val="left" w:pos="1755"/>
              </w:tabs>
              <w:rPr>
                <w:sz w:val="28"/>
                <w:szCs w:val="28"/>
                <w:lang w:val="ro-RO"/>
              </w:rPr>
            </w:pP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930</w:t>
            </w:r>
          </w:p>
        </w:tc>
        <w:tc>
          <w:tcPr>
            <w:tcW w:w="1383" w:type="dxa"/>
          </w:tcPr>
          <w:p w:rsidR="001F6F07" w:rsidRPr="00D72F1B" w:rsidRDefault="001F6F07" w:rsidP="00C1705E">
            <w:pPr>
              <w:tabs>
                <w:tab w:val="left" w:pos="1755"/>
              </w:tabs>
              <w:rPr>
                <w:sz w:val="28"/>
                <w:szCs w:val="28"/>
                <w:lang w:val="ro-RO"/>
              </w:rPr>
            </w:pPr>
          </w:p>
        </w:tc>
      </w:tr>
    </w:tbl>
    <w:p w:rsidR="001F6F07" w:rsidRDefault="001F6F07" w:rsidP="001F6F07">
      <w:pPr>
        <w:tabs>
          <w:tab w:val="left" w:pos="1755"/>
        </w:tabs>
        <w:rPr>
          <w:sz w:val="24"/>
          <w:lang w:val="ro-RO"/>
        </w:rPr>
      </w:pPr>
    </w:p>
    <w:p w:rsidR="001F6F07" w:rsidRPr="003761C4" w:rsidRDefault="001F6F07" w:rsidP="001F6F07">
      <w:pPr>
        <w:rPr>
          <w:sz w:val="24"/>
          <w:lang w:val="ro-RO"/>
        </w:rPr>
      </w:pPr>
    </w:p>
    <w:p w:rsidR="001F6F07" w:rsidRDefault="001F6F07" w:rsidP="001F6F07">
      <w:pPr>
        <w:rPr>
          <w:sz w:val="24"/>
          <w:lang w:val="ro-RO"/>
        </w:rPr>
      </w:pPr>
    </w:p>
    <w:p w:rsidR="001F6F07" w:rsidRDefault="001F6F07" w:rsidP="001F6F07">
      <w:pPr>
        <w:rPr>
          <w:sz w:val="24"/>
          <w:lang w:val="ro-RO"/>
        </w:rPr>
      </w:pPr>
    </w:p>
    <w:p w:rsidR="001F6F07" w:rsidRPr="005F0EC8" w:rsidRDefault="001F6F07" w:rsidP="001F6F07">
      <w:pPr>
        <w:tabs>
          <w:tab w:val="left" w:pos="6450"/>
        </w:tabs>
        <w:rPr>
          <w:b/>
          <w:sz w:val="28"/>
          <w:szCs w:val="28"/>
          <w:lang w:val="ro-RO"/>
        </w:rPr>
      </w:pPr>
      <w:r w:rsidRPr="005F0EC8">
        <w:rPr>
          <w:b/>
          <w:sz w:val="28"/>
          <w:szCs w:val="28"/>
          <w:lang w:val="ro-RO"/>
        </w:rPr>
        <w:t xml:space="preserve">Contabil-șef                                                     </w:t>
      </w:r>
      <w:r w:rsidR="00602076">
        <w:rPr>
          <w:b/>
          <w:sz w:val="28"/>
          <w:szCs w:val="28"/>
          <w:lang w:val="ro-RO"/>
        </w:rPr>
        <w:t xml:space="preserve">                 </w:t>
      </w:r>
      <w:r w:rsidRPr="005F0EC8">
        <w:rPr>
          <w:b/>
          <w:sz w:val="28"/>
          <w:szCs w:val="28"/>
          <w:lang w:val="ro-RO"/>
        </w:rPr>
        <w:t xml:space="preserve">        Oxana  Carauș</w:t>
      </w:r>
    </w:p>
    <w:p w:rsidR="001F6F07" w:rsidRPr="005F0EC8" w:rsidRDefault="001F6F07" w:rsidP="001F6F07">
      <w:pPr>
        <w:tabs>
          <w:tab w:val="left" w:pos="6450"/>
        </w:tabs>
        <w:rPr>
          <w:b/>
          <w:sz w:val="28"/>
          <w:szCs w:val="28"/>
          <w:lang w:val="ro-RO"/>
        </w:rPr>
      </w:pPr>
    </w:p>
    <w:p w:rsidR="001F6F07" w:rsidRPr="005F0EC8" w:rsidRDefault="001F6F07" w:rsidP="001F6F07">
      <w:pPr>
        <w:tabs>
          <w:tab w:val="left" w:pos="6450"/>
        </w:tabs>
        <w:rPr>
          <w:b/>
          <w:sz w:val="28"/>
          <w:szCs w:val="28"/>
          <w:lang w:val="ro-RO"/>
        </w:rPr>
      </w:pPr>
      <w:r w:rsidRPr="005F0EC8">
        <w:rPr>
          <w:b/>
          <w:sz w:val="28"/>
          <w:szCs w:val="28"/>
          <w:lang w:val="ro-RO"/>
        </w:rPr>
        <w:t>Secretarul Consiliului  local</w:t>
      </w:r>
      <w:r w:rsidR="00A37F13" w:rsidRPr="005F0EC8">
        <w:rPr>
          <w:b/>
          <w:sz w:val="28"/>
          <w:szCs w:val="28"/>
          <w:lang w:val="ro-RO"/>
        </w:rPr>
        <w:t xml:space="preserve">                    </w:t>
      </w:r>
      <w:r w:rsidR="00602076">
        <w:rPr>
          <w:b/>
          <w:sz w:val="28"/>
          <w:szCs w:val="28"/>
          <w:lang w:val="ro-RO"/>
        </w:rPr>
        <w:t xml:space="preserve">              </w:t>
      </w:r>
      <w:r w:rsidR="00A37F13" w:rsidRPr="005F0EC8">
        <w:rPr>
          <w:b/>
          <w:sz w:val="28"/>
          <w:szCs w:val="28"/>
          <w:lang w:val="ro-RO"/>
        </w:rPr>
        <w:t xml:space="preserve">       </w:t>
      </w:r>
      <w:r w:rsidRPr="005F0EC8">
        <w:rPr>
          <w:b/>
          <w:sz w:val="28"/>
          <w:szCs w:val="28"/>
          <w:lang w:val="ro-RO"/>
        </w:rPr>
        <w:t>Eugenia  Zveaghințev</w:t>
      </w:r>
    </w:p>
    <w:p w:rsidR="001F6F07" w:rsidRPr="005F0EC8" w:rsidRDefault="001F6F07" w:rsidP="001F6F07">
      <w:pPr>
        <w:tabs>
          <w:tab w:val="left" w:pos="6450"/>
        </w:tabs>
        <w:rPr>
          <w:b/>
          <w:sz w:val="28"/>
          <w:szCs w:val="28"/>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990"/>
        </w:tabs>
        <w:jc w:val="right"/>
        <w:rPr>
          <w:sz w:val="24"/>
          <w:lang w:val="ro-RO"/>
        </w:rPr>
      </w:pPr>
    </w:p>
    <w:p w:rsidR="001F6F07" w:rsidRDefault="001F6F07" w:rsidP="001F6F07">
      <w:pPr>
        <w:tabs>
          <w:tab w:val="left" w:pos="6990"/>
        </w:tabs>
        <w:jc w:val="right"/>
        <w:rPr>
          <w:sz w:val="24"/>
          <w:lang w:val="ro-RO"/>
        </w:rPr>
      </w:pPr>
    </w:p>
    <w:p w:rsidR="001F6F07" w:rsidRDefault="001F6F07" w:rsidP="001F6F07">
      <w:pPr>
        <w:tabs>
          <w:tab w:val="left" w:pos="6990"/>
        </w:tabs>
        <w:jc w:val="right"/>
        <w:rPr>
          <w:sz w:val="24"/>
          <w:lang w:val="ro-RO"/>
        </w:rPr>
      </w:pPr>
    </w:p>
    <w:p w:rsidR="001F6F07" w:rsidRDefault="001F6F07" w:rsidP="001F6F07">
      <w:pPr>
        <w:tabs>
          <w:tab w:val="left" w:pos="6990"/>
        </w:tabs>
        <w:jc w:val="right"/>
        <w:rPr>
          <w:sz w:val="24"/>
          <w:lang w:val="ro-RO"/>
        </w:rPr>
      </w:pPr>
    </w:p>
    <w:p w:rsidR="001F6F07" w:rsidRDefault="001F6F07" w:rsidP="001F6F07">
      <w:pPr>
        <w:tabs>
          <w:tab w:val="left" w:pos="6990"/>
        </w:tabs>
        <w:jc w:val="right"/>
        <w:rPr>
          <w:sz w:val="24"/>
          <w:lang w:val="ro-RO"/>
        </w:rPr>
      </w:pPr>
    </w:p>
    <w:p w:rsidR="001F6F07" w:rsidRDefault="001F6F07" w:rsidP="001F6F07">
      <w:pPr>
        <w:tabs>
          <w:tab w:val="left" w:pos="6990"/>
        </w:tabs>
        <w:jc w:val="right"/>
        <w:rPr>
          <w:sz w:val="24"/>
          <w:lang w:val="ro-RO"/>
        </w:rPr>
      </w:pPr>
    </w:p>
    <w:p w:rsidR="001F6F07" w:rsidRDefault="001F6F07" w:rsidP="001F6F07">
      <w:pPr>
        <w:tabs>
          <w:tab w:val="left" w:pos="6990"/>
        </w:tabs>
        <w:jc w:val="right"/>
        <w:rPr>
          <w:sz w:val="24"/>
          <w:lang w:val="ro-RO"/>
        </w:rPr>
      </w:pPr>
      <w:r>
        <w:rPr>
          <w:sz w:val="24"/>
          <w:lang w:val="ro-RO"/>
        </w:rPr>
        <w:lastRenderedPageBreak/>
        <w:t>Anexa  nr. 2</w:t>
      </w:r>
    </w:p>
    <w:p w:rsidR="001F6F07" w:rsidRDefault="001F6F07" w:rsidP="001F6F07">
      <w:pPr>
        <w:tabs>
          <w:tab w:val="left" w:pos="6990"/>
        </w:tabs>
        <w:jc w:val="right"/>
        <w:rPr>
          <w:sz w:val="24"/>
          <w:lang w:val="ro-RO"/>
        </w:rPr>
      </w:pPr>
      <w:r>
        <w:rPr>
          <w:sz w:val="24"/>
          <w:lang w:val="ro-RO"/>
        </w:rPr>
        <w:t xml:space="preserve">                                                                          La  decizia  Consiliului  local  Olănești</w:t>
      </w:r>
    </w:p>
    <w:p w:rsidR="001F6F07" w:rsidRDefault="001F6F07" w:rsidP="001F6F07">
      <w:pPr>
        <w:jc w:val="center"/>
        <w:rPr>
          <w:sz w:val="24"/>
          <w:lang w:val="ro-RO"/>
        </w:rPr>
      </w:pPr>
      <w:r>
        <w:rPr>
          <w:sz w:val="24"/>
          <w:lang w:val="ro-RO"/>
        </w:rPr>
        <w:t xml:space="preserve">                                                                               Nr.  7/6   din 15.12.2021</w:t>
      </w:r>
    </w:p>
    <w:p w:rsidR="001F6F07" w:rsidRPr="00556263" w:rsidRDefault="001F6F07" w:rsidP="001F6F07">
      <w:pPr>
        <w:rPr>
          <w:sz w:val="24"/>
          <w:lang w:val="ro-RO"/>
        </w:rPr>
      </w:pPr>
    </w:p>
    <w:p w:rsidR="001F6F07" w:rsidRPr="00B41849" w:rsidRDefault="001F6F07" w:rsidP="001F6F07">
      <w:pPr>
        <w:tabs>
          <w:tab w:val="left" w:pos="1755"/>
        </w:tabs>
        <w:jc w:val="center"/>
        <w:rPr>
          <w:b/>
          <w:sz w:val="32"/>
          <w:lang w:val="ro-RO"/>
        </w:rPr>
      </w:pPr>
      <w:r w:rsidRPr="00B41849">
        <w:rPr>
          <w:b/>
          <w:sz w:val="32"/>
          <w:lang w:val="ro-RO"/>
        </w:rPr>
        <w:t>Sinteza  veniturilorbugetului  local  UAT  Olănești  pe  anul  202</w:t>
      </w:r>
      <w:r>
        <w:rPr>
          <w:b/>
          <w:sz w:val="32"/>
          <w:lang w:val="ro-RO"/>
        </w:rPr>
        <w:t>1</w:t>
      </w:r>
    </w:p>
    <w:p w:rsidR="001F6F07" w:rsidRPr="00B41849" w:rsidRDefault="001F6F07" w:rsidP="001F6F07">
      <w:pPr>
        <w:tabs>
          <w:tab w:val="left" w:pos="1755"/>
        </w:tabs>
        <w:jc w:val="center"/>
        <w:rPr>
          <w:b/>
          <w:sz w:val="32"/>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1559"/>
        <w:gridCol w:w="1383"/>
      </w:tblGrid>
      <w:tr w:rsidR="001F6F07" w:rsidTr="00C1705E">
        <w:tc>
          <w:tcPr>
            <w:tcW w:w="6629" w:type="dxa"/>
          </w:tcPr>
          <w:p w:rsidR="001F6F07" w:rsidRPr="00D72F1B" w:rsidRDefault="001F6F07" w:rsidP="00C1705E">
            <w:pPr>
              <w:tabs>
                <w:tab w:val="left" w:pos="2145"/>
              </w:tabs>
              <w:rPr>
                <w:b/>
                <w:sz w:val="36"/>
                <w:lang w:val="ro-RO"/>
              </w:rPr>
            </w:pPr>
            <w:r w:rsidRPr="00D72F1B">
              <w:rPr>
                <w:b/>
                <w:sz w:val="36"/>
                <w:lang w:val="ro-RO"/>
              </w:rPr>
              <w:tab/>
              <w:t>Denumirea</w:t>
            </w:r>
          </w:p>
        </w:tc>
        <w:tc>
          <w:tcPr>
            <w:tcW w:w="1559" w:type="dxa"/>
          </w:tcPr>
          <w:p w:rsidR="001F6F07" w:rsidRPr="00D72F1B" w:rsidRDefault="001F6F07" w:rsidP="00C1705E">
            <w:pPr>
              <w:tabs>
                <w:tab w:val="left" w:pos="1755"/>
              </w:tabs>
              <w:jc w:val="center"/>
              <w:rPr>
                <w:b/>
                <w:sz w:val="36"/>
                <w:lang w:val="ro-RO"/>
              </w:rPr>
            </w:pPr>
            <w:r w:rsidRPr="00D72F1B">
              <w:rPr>
                <w:b/>
                <w:sz w:val="36"/>
                <w:lang w:val="ro-RO"/>
              </w:rPr>
              <w:t>Cod  Eco</w:t>
            </w:r>
          </w:p>
          <w:p w:rsidR="001F6F07" w:rsidRPr="00D72F1B" w:rsidRDefault="001F6F07" w:rsidP="00C1705E">
            <w:pPr>
              <w:tabs>
                <w:tab w:val="left" w:pos="1755"/>
              </w:tabs>
              <w:jc w:val="center"/>
              <w:rPr>
                <w:b/>
                <w:sz w:val="36"/>
                <w:lang w:val="ro-RO"/>
              </w:rPr>
            </w:pPr>
            <w:r w:rsidRPr="00D72F1B">
              <w:rPr>
                <w:b/>
                <w:sz w:val="36"/>
                <w:lang w:val="ro-RO"/>
              </w:rPr>
              <w:t>(k4)</w:t>
            </w:r>
          </w:p>
        </w:tc>
        <w:tc>
          <w:tcPr>
            <w:tcW w:w="1383" w:type="dxa"/>
          </w:tcPr>
          <w:p w:rsidR="001F6F07" w:rsidRPr="00D72F1B" w:rsidRDefault="001F6F07" w:rsidP="00C1705E">
            <w:pPr>
              <w:tabs>
                <w:tab w:val="left" w:pos="1755"/>
              </w:tabs>
              <w:jc w:val="center"/>
              <w:rPr>
                <w:b/>
                <w:sz w:val="36"/>
                <w:lang w:val="ro-RO"/>
              </w:rPr>
            </w:pPr>
            <w:r w:rsidRPr="00D72F1B">
              <w:rPr>
                <w:b/>
                <w:sz w:val="36"/>
                <w:lang w:val="ro-RO"/>
              </w:rPr>
              <w:t>Suma, mii  lei</w:t>
            </w:r>
          </w:p>
        </w:tc>
      </w:tr>
      <w:tr w:rsidR="001F6F07" w:rsidRPr="00D72F1B" w:rsidTr="00C1705E">
        <w:tc>
          <w:tcPr>
            <w:tcW w:w="6629" w:type="dxa"/>
          </w:tcPr>
          <w:p w:rsidR="001F6F07" w:rsidRPr="005F0EC8" w:rsidRDefault="001F6F07" w:rsidP="00C1705E">
            <w:pPr>
              <w:tabs>
                <w:tab w:val="left" w:pos="1755"/>
              </w:tabs>
              <w:rPr>
                <w:b/>
                <w:sz w:val="36"/>
                <w:lang w:val="ro-RO"/>
              </w:rPr>
            </w:pPr>
            <w:r w:rsidRPr="005F0EC8">
              <w:rPr>
                <w:b/>
                <w:sz w:val="36"/>
                <w:lang w:val="ro-RO"/>
              </w:rPr>
              <w:t>1.Venituri   total:  inclusiv</w:t>
            </w:r>
          </w:p>
        </w:tc>
        <w:tc>
          <w:tcPr>
            <w:tcW w:w="1559" w:type="dxa"/>
          </w:tcPr>
          <w:p w:rsidR="001F6F07" w:rsidRPr="00D72F1B" w:rsidRDefault="001F6F07" w:rsidP="00C1705E">
            <w:pPr>
              <w:tabs>
                <w:tab w:val="left" w:pos="1755"/>
              </w:tabs>
              <w:jc w:val="center"/>
              <w:rPr>
                <w:b/>
                <w:sz w:val="36"/>
                <w:lang w:val="ro-RO"/>
              </w:rPr>
            </w:pPr>
          </w:p>
        </w:tc>
        <w:tc>
          <w:tcPr>
            <w:tcW w:w="1383" w:type="dxa"/>
          </w:tcPr>
          <w:p w:rsidR="001F6F07" w:rsidRPr="00D72F1B" w:rsidRDefault="001F6F07" w:rsidP="00C1705E">
            <w:pPr>
              <w:tabs>
                <w:tab w:val="left" w:pos="1755"/>
              </w:tabs>
              <w:jc w:val="center"/>
              <w:rPr>
                <w:b/>
                <w:sz w:val="36"/>
                <w:lang w:val="ro-RO"/>
              </w:rPr>
            </w:pPr>
            <w:r w:rsidRPr="00D72F1B">
              <w:rPr>
                <w:b/>
                <w:sz w:val="28"/>
                <w:lang w:val="ro-RO"/>
              </w:rPr>
              <w:t>11232.10</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Impozit  pe  venitul  persoanelor  fizice</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1111</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2150</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Impozitul  funciar</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1131</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345</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Impozitul  pe  bunurile  imobiliare</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1132</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146.0</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Impozite  pe  proprietate  cu  caracter  ocazional</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1133</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1,0</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Taxe  pentru  servicii  specifice</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1144</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360.0</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Taxe  și  plăți  pentru utilizarea  mărfurilor  și  pentru  practicarea unor  genuri  de  activitate</w:t>
            </w:r>
          </w:p>
        </w:tc>
        <w:tc>
          <w:tcPr>
            <w:tcW w:w="1559" w:type="dxa"/>
          </w:tcPr>
          <w:p w:rsidR="001F6F07" w:rsidRPr="00D72F1B" w:rsidRDefault="001F6F07" w:rsidP="00C1705E">
            <w:pPr>
              <w:tabs>
                <w:tab w:val="left" w:pos="1755"/>
              </w:tabs>
              <w:jc w:val="center"/>
              <w:rPr>
                <w:sz w:val="28"/>
                <w:szCs w:val="28"/>
                <w:lang w:val="ro-RO"/>
              </w:rPr>
            </w:pPr>
          </w:p>
          <w:p w:rsidR="001F6F07" w:rsidRPr="00D72F1B" w:rsidRDefault="001F6F07" w:rsidP="00C1705E">
            <w:pPr>
              <w:tabs>
                <w:tab w:val="left" w:pos="1755"/>
              </w:tabs>
              <w:jc w:val="center"/>
              <w:rPr>
                <w:sz w:val="28"/>
                <w:szCs w:val="28"/>
                <w:lang w:val="ro-RO"/>
              </w:rPr>
            </w:pPr>
            <w:r w:rsidRPr="00D72F1B">
              <w:rPr>
                <w:sz w:val="28"/>
                <w:szCs w:val="28"/>
                <w:lang w:val="ro-RO"/>
              </w:rPr>
              <w:t>1145</w:t>
            </w:r>
          </w:p>
        </w:tc>
        <w:tc>
          <w:tcPr>
            <w:tcW w:w="1383" w:type="dxa"/>
          </w:tcPr>
          <w:p w:rsidR="001F6F07" w:rsidRPr="00D72F1B" w:rsidRDefault="001F6F07" w:rsidP="00C1705E">
            <w:pPr>
              <w:tabs>
                <w:tab w:val="left" w:pos="1755"/>
              </w:tabs>
              <w:jc w:val="center"/>
              <w:rPr>
                <w:sz w:val="28"/>
                <w:szCs w:val="28"/>
                <w:lang w:val="ro-RO"/>
              </w:rPr>
            </w:pPr>
          </w:p>
          <w:p w:rsidR="001F6F07" w:rsidRPr="00D72F1B" w:rsidRDefault="001F6F07" w:rsidP="00C1705E">
            <w:pPr>
              <w:tabs>
                <w:tab w:val="left" w:pos="1755"/>
              </w:tabs>
              <w:jc w:val="center"/>
              <w:rPr>
                <w:sz w:val="28"/>
                <w:szCs w:val="28"/>
                <w:lang w:val="ro-RO"/>
              </w:rPr>
            </w:pPr>
            <w:r w:rsidRPr="00D72F1B">
              <w:rPr>
                <w:sz w:val="28"/>
                <w:szCs w:val="28"/>
                <w:lang w:val="ro-RO"/>
              </w:rPr>
              <w:t>60,00</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Alte  taxe  pentru  mărfuri  și  servicii</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1146</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Dividende  primite</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1412</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Renta</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1415</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160.5</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Taxe  și  plăți  administrative</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1422</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2,0</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Comercializarea  mărfurilor  și  serviciilor de  către  instituțiile  bugetare</w:t>
            </w:r>
          </w:p>
        </w:tc>
        <w:tc>
          <w:tcPr>
            <w:tcW w:w="1559" w:type="dxa"/>
          </w:tcPr>
          <w:p w:rsidR="001F6F07" w:rsidRPr="00D72F1B" w:rsidRDefault="001F6F07" w:rsidP="00C1705E">
            <w:pPr>
              <w:tabs>
                <w:tab w:val="left" w:pos="1755"/>
              </w:tabs>
              <w:jc w:val="center"/>
              <w:rPr>
                <w:sz w:val="28"/>
                <w:szCs w:val="28"/>
                <w:lang w:val="ro-RO"/>
              </w:rPr>
            </w:pPr>
          </w:p>
          <w:p w:rsidR="001F6F07" w:rsidRPr="00D72F1B" w:rsidRDefault="001F6F07" w:rsidP="00C1705E">
            <w:pPr>
              <w:tabs>
                <w:tab w:val="left" w:pos="1755"/>
              </w:tabs>
              <w:jc w:val="center"/>
              <w:rPr>
                <w:sz w:val="28"/>
                <w:szCs w:val="28"/>
                <w:lang w:val="ro-RO"/>
              </w:rPr>
            </w:pPr>
            <w:r w:rsidRPr="00D72F1B">
              <w:rPr>
                <w:sz w:val="28"/>
                <w:szCs w:val="28"/>
                <w:lang w:val="ro-RO"/>
              </w:rPr>
              <w:t>1423</w:t>
            </w:r>
          </w:p>
        </w:tc>
        <w:tc>
          <w:tcPr>
            <w:tcW w:w="1383" w:type="dxa"/>
          </w:tcPr>
          <w:p w:rsidR="001F6F07" w:rsidRPr="00D72F1B" w:rsidRDefault="001F6F07" w:rsidP="00C1705E">
            <w:pPr>
              <w:tabs>
                <w:tab w:val="left" w:pos="1755"/>
              </w:tabs>
              <w:jc w:val="center"/>
              <w:rPr>
                <w:sz w:val="28"/>
                <w:szCs w:val="28"/>
                <w:lang w:val="ro-RO"/>
              </w:rPr>
            </w:pPr>
          </w:p>
          <w:p w:rsidR="001F6F07" w:rsidRPr="00D72F1B" w:rsidRDefault="001F6F07" w:rsidP="00C1705E">
            <w:pPr>
              <w:tabs>
                <w:tab w:val="left" w:pos="1755"/>
              </w:tabs>
              <w:jc w:val="center"/>
              <w:rPr>
                <w:sz w:val="28"/>
                <w:szCs w:val="28"/>
                <w:lang w:val="ro-RO"/>
              </w:rPr>
            </w:pPr>
            <w:r w:rsidRPr="00D72F1B">
              <w:rPr>
                <w:sz w:val="28"/>
                <w:szCs w:val="28"/>
                <w:lang w:val="ro-RO"/>
              </w:rPr>
              <w:t>227.2</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Amenzi  și  sancțiuni  contravenționale</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1431</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Alte  venituri</w:t>
            </w:r>
          </w:p>
        </w:tc>
        <w:tc>
          <w:tcPr>
            <w:tcW w:w="1559" w:type="dxa"/>
          </w:tcPr>
          <w:p w:rsidR="001F6F07" w:rsidRPr="00D72F1B" w:rsidRDefault="001F6F07" w:rsidP="00C1705E">
            <w:pPr>
              <w:tabs>
                <w:tab w:val="left" w:pos="1755"/>
              </w:tabs>
              <w:jc w:val="center"/>
              <w:rPr>
                <w:sz w:val="28"/>
                <w:szCs w:val="28"/>
                <w:lang w:val="ro-RO"/>
              </w:rPr>
            </w:pPr>
            <w:r w:rsidRPr="00D72F1B">
              <w:rPr>
                <w:sz w:val="28"/>
                <w:szCs w:val="28"/>
                <w:lang w:val="ro-RO"/>
              </w:rPr>
              <w:t>1451</w:t>
            </w:r>
          </w:p>
        </w:tc>
        <w:tc>
          <w:tcPr>
            <w:tcW w:w="1383" w:type="dxa"/>
          </w:tcPr>
          <w:p w:rsidR="001F6F07" w:rsidRPr="00D72F1B" w:rsidRDefault="001F6F07" w:rsidP="00C1705E">
            <w:pPr>
              <w:tabs>
                <w:tab w:val="left" w:pos="1755"/>
              </w:tabs>
              <w:jc w:val="center"/>
              <w:rPr>
                <w:sz w:val="28"/>
                <w:szCs w:val="28"/>
                <w:lang w:val="ro-RO"/>
              </w:rPr>
            </w:pPr>
            <w:r w:rsidRPr="00D72F1B">
              <w:rPr>
                <w:sz w:val="28"/>
                <w:szCs w:val="28"/>
                <w:lang w:val="ro-RO"/>
              </w:rPr>
              <w:t>-</w:t>
            </w:r>
          </w:p>
        </w:tc>
      </w:tr>
      <w:tr w:rsidR="001F6F07" w:rsidTr="00C1705E">
        <w:tc>
          <w:tcPr>
            <w:tcW w:w="6629" w:type="dxa"/>
          </w:tcPr>
          <w:p w:rsidR="001F6F07" w:rsidRPr="005F0EC8" w:rsidRDefault="001F6F07" w:rsidP="00C1705E">
            <w:pPr>
              <w:tabs>
                <w:tab w:val="left" w:pos="1755"/>
              </w:tabs>
              <w:rPr>
                <w:sz w:val="32"/>
                <w:szCs w:val="32"/>
                <w:lang w:val="ro-RO"/>
              </w:rPr>
            </w:pPr>
            <w:r w:rsidRPr="005F0EC8">
              <w:rPr>
                <w:sz w:val="32"/>
                <w:szCs w:val="32"/>
                <w:lang w:val="ro-RO"/>
              </w:rPr>
              <w:t>Transferuri  primite  între  bugetul de  stat  și  bugetele  locale  de  nivelul I</w:t>
            </w:r>
          </w:p>
        </w:tc>
        <w:tc>
          <w:tcPr>
            <w:tcW w:w="1559" w:type="dxa"/>
          </w:tcPr>
          <w:p w:rsidR="001F6F07" w:rsidRPr="00D72F1B" w:rsidRDefault="001F6F07" w:rsidP="00C1705E">
            <w:pPr>
              <w:tabs>
                <w:tab w:val="left" w:pos="1755"/>
              </w:tabs>
              <w:jc w:val="center"/>
              <w:rPr>
                <w:sz w:val="28"/>
                <w:szCs w:val="28"/>
                <w:lang w:val="ro-RO"/>
              </w:rPr>
            </w:pPr>
          </w:p>
          <w:p w:rsidR="001F6F07" w:rsidRPr="00D72F1B" w:rsidRDefault="001F6F07" w:rsidP="00C1705E">
            <w:pPr>
              <w:tabs>
                <w:tab w:val="left" w:pos="1755"/>
              </w:tabs>
              <w:jc w:val="center"/>
              <w:rPr>
                <w:sz w:val="28"/>
                <w:szCs w:val="28"/>
                <w:lang w:val="ro-RO"/>
              </w:rPr>
            </w:pPr>
            <w:r w:rsidRPr="00D72F1B">
              <w:rPr>
                <w:sz w:val="28"/>
                <w:szCs w:val="28"/>
                <w:lang w:val="ro-RO"/>
              </w:rPr>
              <w:t>1912</w:t>
            </w:r>
          </w:p>
        </w:tc>
        <w:tc>
          <w:tcPr>
            <w:tcW w:w="1383" w:type="dxa"/>
          </w:tcPr>
          <w:p w:rsidR="001F6F07" w:rsidRPr="00D72F1B" w:rsidRDefault="001F6F07" w:rsidP="00C1705E">
            <w:pPr>
              <w:tabs>
                <w:tab w:val="left" w:pos="1755"/>
              </w:tabs>
              <w:jc w:val="center"/>
              <w:rPr>
                <w:bCs/>
                <w:sz w:val="28"/>
                <w:szCs w:val="28"/>
                <w:lang w:val="ro-RO"/>
              </w:rPr>
            </w:pPr>
            <w:r w:rsidRPr="00D72F1B">
              <w:rPr>
                <w:bCs/>
                <w:sz w:val="28"/>
                <w:szCs w:val="28"/>
                <w:lang w:val="ro-RO"/>
              </w:rPr>
              <w:t>7780.4</w:t>
            </w:r>
          </w:p>
          <w:p w:rsidR="001F6F07" w:rsidRPr="00D72F1B" w:rsidRDefault="001F6F07" w:rsidP="00C1705E">
            <w:pPr>
              <w:tabs>
                <w:tab w:val="left" w:pos="1755"/>
              </w:tabs>
              <w:jc w:val="center"/>
              <w:rPr>
                <w:sz w:val="28"/>
                <w:szCs w:val="28"/>
                <w:lang w:val="ro-RO"/>
              </w:rPr>
            </w:pPr>
          </w:p>
        </w:tc>
      </w:tr>
      <w:tr w:rsidR="001F6F07" w:rsidTr="00C1705E">
        <w:tc>
          <w:tcPr>
            <w:tcW w:w="6629" w:type="dxa"/>
          </w:tcPr>
          <w:p w:rsidR="001F6F07" w:rsidRPr="00D72F1B" w:rsidRDefault="001F6F07" w:rsidP="00C1705E">
            <w:pPr>
              <w:tabs>
                <w:tab w:val="left" w:pos="1755"/>
              </w:tabs>
              <w:rPr>
                <w:b/>
                <w:sz w:val="24"/>
                <w:lang w:val="ro-RO"/>
              </w:rPr>
            </w:pPr>
          </w:p>
        </w:tc>
        <w:tc>
          <w:tcPr>
            <w:tcW w:w="1559" w:type="dxa"/>
          </w:tcPr>
          <w:p w:rsidR="001F6F07" w:rsidRPr="00D72F1B" w:rsidRDefault="001F6F07" w:rsidP="00C1705E">
            <w:pPr>
              <w:tabs>
                <w:tab w:val="left" w:pos="1755"/>
              </w:tabs>
              <w:rPr>
                <w:b/>
                <w:sz w:val="24"/>
                <w:lang w:val="ro-RO"/>
              </w:rPr>
            </w:pPr>
          </w:p>
        </w:tc>
        <w:tc>
          <w:tcPr>
            <w:tcW w:w="1383" w:type="dxa"/>
          </w:tcPr>
          <w:p w:rsidR="001F6F07" w:rsidRPr="00D72F1B" w:rsidRDefault="001F6F07" w:rsidP="00C1705E">
            <w:pPr>
              <w:tabs>
                <w:tab w:val="left" w:pos="1755"/>
              </w:tabs>
              <w:rPr>
                <w:b/>
                <w:sz w:val="24"/>
                <w:lang w:val="ro-RO"/>
              </w:rPr>
            </w:pPr>
          </w:p>
        </w:tc>
      </w:tr>
    </w:tbl>
    <w:p w:rsidR="001F6F07" w:rsidRDefault="001F6F07" w:rsidP="001F6F07">
      <w:pPr>
        <w:tabs>
          <w:tab w:val="left" w:pos="1755"/>
        </w:tabs>
        <w:rPr>
          <w:sz w:val="24"/>
          <w:lang w:val="ro-RO"/>
        </w:rPr>
      </w:pPr>
    </w:p>
    <w:p w:rsidR="001F6F07" w:rsidRDefault="001F6F07" w:rsidP="001F6F07">
      <w:pPr>
        <w:rPr>
          <w:sz w:val="24"/>
          <w:lang w:val="ro-RO"/>
        </w:rPr>
      </w:pPr>
    </w:p>
    <w:p w:rsidR="001F6F07" w:rsidRPr="005F0EC8" w:rsidRDefault="001F6F07" w:rsidP="001F6F07">
      <w:pPr>
        <w:tabs>
          <w:tab w:val="left" w:pos="6450"/>
        </w:tabs>
        <w:rPr>
          <w:b/>
          <w:sz w:val="28"/>
          <w:szCs w:val="28"/>
          <w:lang w:val="ro-RO"/>
        </w:rPr>
      </w:pPr>
      <w:r w:rsidRPr="005F0EC8">
        <w:rPr>
          <w:b/>
          <w:sz w:val="28"/>
          <w:szCs w:val="28"/>
          <w:lang w:val="ro-RO"/>
        </w:rPr>
        <w:t xml:space="preserve">Contabil-șef                                                         </w:t>
      </w:r>
      <w:r w:rsidR="00602076">
        <w:rPr>
          <w:b/>
          <w:sz w:val="28"/>
          <w:szCs w:val="28"/>
          <w:lang w:val="ro-RO"/>
        </w:rPr>
        <w:t xml:space="preserve">                </w:t>
      </w:r>
      <w:r w:rsidRPr="005F0EC8">
        <w:rPr>
          <w:b/>
          <w:sz w:val="28"/>
          <w:szCs w:val="28"/>
          <w:lang w:val="ro-RO"/>
        </w:rPr>
        <w:t xml:space="preserve">     Oxana  Carauș</w:t>
      </w:r>
    </w:p>
    <w:p w:rsidR="001F6F07" w:rsidRPr="005F0EC8" w:rsidRDefault="001F6F07" w:rsidP="001F6F07">
      <w:pPr>
        <w:tabs>
          <w:tab w:val="left" w:pos="6450"/>
        </w:tabs>
        <w:rPr>
          <w:b/>
          <w:sz w:val="28"/>
          <w:szCs w:val="28"/>
          <w:lang w:val="ro-RO"/>
        </w:rPr>
      </w:pPr>
    </w:p>
    <w:p w:rsidR="001F6F07" w:rsidRPr="005F0EC8" w:rsidRDefault="001F6F07" w:rsidP="001F6F07">
      <w:pPr>
        <w:tabs>
          <w:tab w:val="left" w:pos="6450"/>
        </w:tabs>
        <w:rPr>
          <w:b/>
          <w:sz w:val="28"/>
          <w:szCs w:val="28"/>
          <w:lang w:val="ro-RO"/>
        </w:rPr>
      </w:pPr>
      <w:r w:rsidRPr="005F0EC8">
        <w:rPr>
          <w:b/>
          <w:sz w:val="28"/>
          <w:szCs w:val="28"/>
          <w:lang w:val="ro-RO"/>
        </w:rPr>
        <w:t>Secretarul Consiliului  local</w:t>
      </w:r>
      <w:r w:rsidR="00A37F13" w:rsidRPr="005F0EC8">
        <w:rPr>
          <w:b/>
          <w:sz w:val="28"/>
          <w:szCs w:val="28"/>
          <w:lang w:val="ro-RO"/>
        </w:rPr>
        <w:t xml:space="preserve">                     </w:t>
      </w:r>
      <w:r w:rsidR="00602076">
        <w:rPr>
          <w:b/>
          <w:sz w:val="28"/>
          <w:szCs w:val="28"/>
          <w:lang w:val="ro-RO"/>
        </w:rPr>
        <w:t xml:space="preserve">              </w:t>
      </w:r>
      <w:r w:rsidR="00A37F13" w:rsidRPr="005F0EC8">
        <w:rPr>
          <w:b/>
          <w:sz w:val="28"/>
          <w:szCs w:val="28"/>
          <w:lang w:val="ro-RO"/>
        </w:rPr>
        <w:t xml:space="preserve">          </w:t>
      </w:r>
      <w:r w:rsidRPr="005F0EC8">
        <w:rPr>
          <w:b/>
          <w:sz w:val="28"/>
          <w:szCs w:val="28"/>
          <w:lang w:val="ro-RO"/>
        </w:rPr>
        <w:t>Eugenia  Zveaghințev</w:t>
      </w:r>
    </w:p>
    <w:p w:rsidR="001F6F07" w:rsidRPr="005F0EC8" w:rsidRDefault="001F6F07" w:rsidP="001F6F07">
      <w:pPr>
        <w:tabs>
          <w:tab w:val="left" w:pos="6450"/>
        </w:tabs>
        <w:rPr>
          <w:b/>
          <w:sz w:val="28"/>
          <w:szCs w:val="28"/>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b/>
          <w:sz w:val="32"/>
          <w:lang w:val="ro-RO"/>
        </w:rPr>
      </w:pPr>
    </w:p>
    <w:p w:rsidR="005F0EC8" w:rsidRDefault="005F0EC8" w:rsidP="001F6F07">
      <w:pPr>
        <w:tabs>
          <w:tab w:val="left" w:pos="6450"/>
        </w:tabs>
        <w:rPr>
          <w:b/>
          <w:sz w:val="32"/>
          <w:lang w:val="ro-RO"/>
        </w:rPr>
      </w:pPr>
    </w:p>
    <w:p w:rsidR="005F0EC8" w:rsidRDefault="005F0EC8" w:rsidP="001F6F07">
      <w:pPr>
        <w:tabs>
          <w:tab w:val="left" w:pos="6450"/>
        </w:tabs>
        <w:rPr>
          <w:b/>
          <w:sz w:val="32"/>
          <w:lang w:val="ro-RO"/>
        </w:rPr>
      </w:pPr>
    </w:p>
    <w:p w:rsidR="005F0EC8" w:rsidRDefault="005F0EC8" w:rsidP="001F6F07">
      <w:pPr>
        <w:tabs>
          <w:tab w:val="left" w:pos="6450"/>
        </w:tabs>
        <w:rPr>
          <w:b/>
          <w:sz w:val="32"/>
          <w:lang w:val="ro-RO"/>
        </w:rPr>
      </w:pPr>
    </w:p>
    <w:p w:rsidR="005F0EC8" w:rsidRDefault="005F0EC8" w:rsidP="001F6F07">
      <w:pPr>
        <w:tabs>
          <w:tab w:val="left" w:pos="6450"/>
        </w:tabs>
        <w:rPr>
          <w:b/>
          <w:sz w:val="32"/>
          <w:lang w:val="ro-RO"/>
        </w:rPr>
      </w:pPr>
    </w:p>
    <w:p w:rsidR="005F0EC8" w:rsidRDefault="005F0EC8" w:rsidP="001F6F07">
      <w:pPr>
        <w:tabs>
          <w:tab w:val="left" w:pos="6450"/>
        </w:tabs>
        <w:rPr>
          <w:b/>
          <w:sz w:val="32"/>
          <w:lang w:val="ro-RO"/>
        </w:rPr>
      </w:pPr>
    </w:p>
    <w:p w:rsidR="001F6F07" w:rsidRDefault="001F6F07" w:rsidP="001F6F07">
      <w:pPr>
        <w:tabs>
          <w:tab w:val="left" w:pos="6450"/>
        </w:tabs>
        <w:rPr>
          <w:b/>
          <w:sz w:val="32"/>
          <w:lang w:val="ro-RO"/>
        </w:rPr>
      </w:pPr>
    </w:p>
    <w:p w:rsidR="001F6F07" w:rsidRDefault="001F6F07" w:rsidP="001F6F07">
      <w:pPr>
        <w:tabs>
          <w:tab w:val="left" w:pos="6450"/>
        </w:tabs>
        <w:rPr>
          <w:sz w:val="24"/>
          <w:lang w:val="ro-RO"/>
        </w:rPr>
      </w:pPr>
    </w:p>
    <w:p w:rsidR="001F6F07" w:rsidRDefault="001F6F07" w:rsidP="001F6F07">
      <w:pPr>
        <w:tabs>
          <w:tab w:val="left" w:pos="6990"/>
        </w:tabs>
        <w:jc w:val="right"/>
        <w:rPr>
          <w:sz w:val="24"/>
          <w:lang w:val="ro-RO"/>
        </w:rPr>
      </w:pPr>
      <w:r>
        <w:rPr>
          <w:sz w:val="24"/>
          <w:lang w:val="ro-RO"/>
        </w:rPr>
        <w:lastRenderedPageBreak/>
        <w:t xml:space="preserve"> Anexa  nr. 3</w:t>
      </w:r>
    </w:p>
    <w:p w:rsidR="001F6F07" w:rsidRDefault="001F6F07" w:rsidP="001F6F07">
      <w:pPr>
        <w:tabs>
          <w:tab w:val="left" w:pos="6990"/>
        </w:tabs>
        <w:jc w:val="right"/>
        <w:rPr>
          <w:sz w:val="24"/>
          <w:lang w:val="ro-RO"/>
        </w:rPr>
      </w:pPr>
      <w:r>
        <w:rPr>
          <w:sz w:val="24"/>
          <w:lang w:val="ro-RO"/>
        </w:rPr>
        <w:t xml:space="preserve">                                                                          La  decizia  Consiliului  local  Olănești</w:t>
      </w:r>
    </w:p>
    <w:p w:rsidR="001F6F07" w:rsidRDefault="001F6F07" w:rsidP="001F6F07">
      <w:pPr>
        <w:jc w:val="center"/>
        <w:rPr>
          <w:sz w:val="24"/>
          <w:lang w:val="ro-RO"/>
        </w:rPr>
      </w:pPr>
      <w:r>
        <w:rPr>
          <w:sz w:val="24"/>
          <w:lang w:val="ro-RO"/>
        </w:rPr>
        <w:t xml:space="preserve">                                                                          Nr. 7/6 din 15.12.2021</w:t>
      </w:r>
    </w:p>
    <w:p w:rsidR="001F6F07" w:rsidRDefault="001F6F07" w:rsidP="001F6F07">
      <w:pPr>
        <w:jc w:val="right"/>
        <w:rPr>
          <w:sz w:val="24"/>
          <w:lang w:val="ro-RO"/>
        </w:rPr>
      </w:pPr>
    </w:p>
    <w:p w:rsidR="005F0EC8" w:rsidRPr="00556263" w:rsidRDefault="005F0EC8" w:rsidP="001F6F07">
      <w:pPr>
        <w:jc w:val="right"/>
        <w:rPr>
          <w:sz w:val="24"/>
          <w:lang w:val="ro-RO"/>
        </w:rPr>
      </w:pPr>
    </w:p>
    <w:p w:rsidR="001F6F07" w:rsidRDefault="001F6F07" w:rsidP="005F0EC8">
      <w:pPr>
        <w:tabs>
          <w:tab w:val="left" w:pos="1755"/>
        </w:tabs>
        <w:jc w:val="center"/>
        <w:rPr>
          <w:b/>
          <w:sz w:val="32"/>
          <w:lang w:val="ro-RO"/>
        </w:rPr>
      </w:pPr>
      <w:r w:rsidRPr="00B41849">
        <w:rPr>
          <w:b/>
          <w:sz w:val="32"/>
          <w:lang w:val="ro-RO"/>
        </w:rPr>
        <w:t>Resurs</w:t>
      </w:r>
      <w:r>
        <w:rPr>
          <w:b/>
          <w:sz w:val="32"/>
          <w:lang w:val="ro-RO"/>
        </w:rPr>
        <w:t>e</w:t>
      </w:r>
      <w:r w:rsidRPr="00B41849">
        <w:rPr>
          <w:b/>
          <w:sz w:val="32"/>
          <w:lang w:val="ro-RO"/>
        </w:rPr>
        <w:t>le și  cheltuielile  bugetului  local  UAT  Olănești  conform clasificației  funcționale  și  pe  program</w:t>
      </w:r>
    </w:p>
    <w:p w:rsidR="005F0EC8" w:rsidRPr="00B41849" w:rsidRDefault="005F0EC8" w:rsidP="005F0EC8">
      <w:pPr>
        <w:tabs>
          <w:tab w:val="left" w:pos="1755"/>
        </w:tabs>
        <w:jc w:val="center"/>
        <w:rPr>
          <w:b/>
          <w:sz w:val="32"/>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1559"/>
        <w:gridCol w:w="1383"/>
      </w:tblGrid>
      <w:tr w:rsidR="001F6F07" w:rsidRPr="00B41849" w:rsidTr="00C1705E">
        <w:tc>
          <w:tcPr>
            <w:tcW w:w="6629" w:type="dxa"/>
          </w:tcPr>
          <w:p w:rsidR="001F6F07" w:rsidRPr="00D72F1B" w:rsidRDefault="001F6F07" w:rsidP="00C1705E">
            <w:pPr>
              <w:tabs>
                <w:tab w:val="left" w:pos="2145"/>
              </w:tabs>
              <w:rPr>
                <w:b/>
                <w:sz w:val="32"/>
                <w:lang w:val="ro-RO"/>
              </w:rPr>
            </w:pPr>
            <w:r w:rsidRPr="00D72F1B">
              <w:rPr>
                <w:b/>
                <w:sz w:val="32"/>
                <w:lang w:val="ro-RO"/>
              </w:rPr>
              <w:tab/>
              <w:t>Denumirea</w:t>
            </w:r>
          </w:p>
        </w:tc>
        <w:tc>
          <w:tcPr>
            <w:tcW w:w="1559" w:type="dxa"/>
          </w:tcPr>
          <w:p w:rsidR="001F6F07" w:rsidRPr="00D72F1B" w:rsidRDefault="001F6F07" w:rsidP="00C1705E">
            <w:pPr>
              <w:tabs>
                <w:tab w:val="left" w:pos="1755"/>
              </w:tabs>
              <w:rPr>
                <w:b/>
                <w:sz w:val="32"/>
                <w:lang w:val="ro-RO"/>
              </w:rPr>
            </w:pPr>
            <w:r w:rsidRPr="00D72F1B">
              <w:rPr>
                <w:b/>
                <w:sz w:val="32"/>
                <w:lang w:val="ro-RO"/>
              </w:rPr>
              <w:t xml:space="preserve"> Cod  Eco</w:t>
            </w:r>
          </w:p>
          <w:p w:rsidR="001F6F07" w:rsidRPr="00D72F1B" w:rsidRDefault="001F6F07" w:rsidP="00C1705E">
            <w:pPr>
              <w:tabs>
                <w:tab w:val="left" w:pos="1755"/>
              </w:tabs>
              <w:rPr>
                <w:b/>
                <w:sz w:val="32"/>
                <w:lang w:val="ro-RO"/>
              </w:rPr>
            </w:pPr>
          </w:p>
        </w:tc>
        <w:tc>
          <w:tcPr>
            <w:tcW w:w="1383" w:type="dxa"/>
          </w:tcPr>
          <w:p w:rsidR="001F6F07" w:rsidRPr="00D72F1B" w:rsidRDefault="001F6F07" w:rsidP="00C1705E">
            <w:pPr>
              <w:tabs>
                <w:tab w:val="left" w:pos="1755"/>
              </w:tabs>
              <w:rPr>
                <w:b/>
                <w:sz w:val="32"/>
                <w:lang w:val="ro-RO"/>
              </w:rPr>
            </w:pPr>
            <w:r w:rsidRPr="00D72F1B">
              <w:rPr>
                <w:b/>
                <w:sz w:val="32"/>
                <w:lang w:val="ro-RO"/>
              </w:rPr>
              <w:t>Suma, mii  lei</w:t>
            </w:r>
          </w:p>
        </w:tc>
      </w:tr>
      <w:tr w:rsidR="001F6F07" w:rsidRPr="005F0EC8" w:rsidTr="00C1705E">
        <w:tc>
          <w:tcPr>
            <w:tcW w:w="6629" w:type="dxa"/>
          </w:tcPr>
          <w:p w:rsidR="001F6F07" w:rsidRPr="00D72F1B" w:rsidRDefault="001F6F07" w:rsidP="00C1705E">
            <w:pPr>
              <w:tabs>
                <w:tab w:val="left" w:pos="1755"/>
              </w:tabs>
              <w:rPr>
                <w:b/>
                <w:sz w:val="28"/>
                <w:szCs w:val="28"/>
                <w:lang w:val="ro-RO"/>
              </w:rPr>
            </w:pPr>
            <w:r w:rsidRPr="00D72F1B">
              <w:rPr>
                <w:b/>
                <w:sz w:val="28"/>
                <w:szCs w:val="28"/>
                <w:lang w:val="ro-RO"/>
              </w:rPr>
              <w:t>Cheltuieli  recurente, în  total</w:t>
            </w:r>
          </w:p>
          <w:p w:rsidR="001F6F07" w:rsidRPr="00D72F1B" w:rsidRDefault="001F6F07" w:rsidP="00C1705E">
            <w:pPr>
              <w:tabs>
                <w:tab w:val="left" w:pos="1755"/>
              </w:tabs>
              <w:rPr>
                <w:b/>
                <w:sz w:val="28"/>
                <w:szCs w:val="28"/>
                <w:lang w:val="ro-RO"/>
              </w:rPr>
            </w:pPr>
          </w:p>
        </w:tc>
        <w:tc>
          <w:tcPr>
            <w:tcW w:w="1559" w:type="dxa"/>
          </w:tcPr>
          <w:p w:rsidR="001F6F07" w:rsidRPr="00D72F1B" w:rsidRDefault="001F6F07" w:rsidP="00C1705E">
            <w:pPr>
              <w:tabs>
                <w:tab w:val="left" w:pos="1755"/>
              </w:tabs>
              <w:rPr>
                <w:b/>
                <w:sz w:val="28"/>
                <w:szCs w:val="28"/>
                <w:lang w:val="ro-RO"/>
              </w:rPr>
            </w:pPr>
          </w:p>
        </w:tc>
        <w:tc>
          <w:tcPr>
            <w:tcW w:w="1383" w:type="dxa"/>
          </w:tcPr>
          <w:p w:rsidR="001F6F07" w:rsidRPr="005F0EC8" w:rsidRDefault="001F6F07" w:rsidP="00C1705E">
            <w:pPr>
              <w:tabs>
                <w:tab w:val="left" w:pos="1755"/>
              </w:tabs>
              <w:rPr>
                <w:b/>
                <w:sz w:val="28"/>
                <w:szCs w:val="28"/>
                <w:lang w:val="ro-RO"/>
              </w:rPr>
            </w:pPr>
            <w:r w:rsidRPr="005F0EC8">
              <w:rPr>
                <w:b/>
                <w:sz w:val="28"/>
                <w:lang w:val="ro-RO"/>
              </w:rPr>
              <w:t>11232.10</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 xml:space="preserve">     Inclusiv  cheltuieli  de  personal</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rPr>
                <w:sz w:val="28"/>
                <w:szCs w:val="28"/>
                <w:lang w:val="ro-RO"/>
              </w:rPr>
            </w:pPr>
          </w:p>
        </w:tc>
        <w:tc>
          <w:tcPr>
            <w:tcW w:w="1383" w:type="dxa"/>
          </w:tcPr>
          <w:p w:rsidR="001F6F07" w:rsidRPr="005F0EC8" w:rsidRDefault="001F6F07" w:rsidP="00C1705E">
            <w:pPr>
              <w:tabs>
                <w:tab w:val="left" w:pos="1755"/>
              </w:tabs>
              <w:rPr>
                <w:sz w:val="28"/>
                <w:szCs w:val="28"/>
                <w:lang w:val="ro-RO"/>
              </w:rPr>
            </w:pPr>
            <w:r w:rsidRPr="005F0EC8">
              <w:rPr>
                <w:sz w:val="28"/>
                <w:szCs w:val="28"/>
                <w:lang w:val="ro-RO"/>
              </w:rPr>
              <w:t>6103.2</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Investiții  capitale, în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rPr>
                <w:b/>
                <w:sz w:val="28"/>
                <w:szCs w:val="28"/>
                <w:lang w:val="ro-RO"/>
              </w:rPr>
            </w:pPr>
          </w:p>
        </w:tc>
        <w:tc>
          <w:tcPr>
            <w:tcW w:w="1383" w:type="dxa"/>
          </w:tcPr>
          <w:p w:rsidR="001F6F07" w:rsidRPr="005F0EC8" w:rsidRDefault="001F6F07" w:rsidP="00C1705E">
            <w:pPr>
              <w:tabs>
                <w:tab w:val="left" w:pos="1755"/>
              </w:tabs>
              <w:rPr>
                <w:b/>
                <w:sz w:val="28"/>
                <w:szCs w:val="28"/>
                <w:lang w:val="ro-RO"/>
              </w:rPr>
            </w:pP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Servicii  de  stat  cu  destinație  generală</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rPr>
                <w:b/>
                <w:sz w:val="28"/>
                <w:szCs w:val="28"/>
                <w:lang w:val="ro-RO"/>
              </w:rPr>
            </w:pPr>
            <w:r w:rsidRPr="005F0EC8">
              <w:rPr>
                <w:b/>
                <w:sz w:val="28"/>
                <w:szCs w:val="28"/>
                <w:lang w:val="ro-RO"/>
              </w:rPr>
              <w:t xml:space="preserve">   01</w:t>
            </w:r>
          </w:p>
        </w:tc>
        <w:tc>
          <w:tcPr>
            <w:tcW w:w="1383" w:type="dxa"/>
          </w:tcPr>
          <w:p w:rsidR="001F6F07" w:rsidRPr="005F0EC8" w:rsidRDefault="001F6F07" w:rsidP="00C1705E">
            <w:pPr>
              <w:tabs>
                <w:tab w:val="left" w:pos="1755"/>
              </w:tabs>
              <w:rPr>
                <w:b/>
                <w:sz w:val="28"/>
                <w:szCs w:val="28"/>
                <w:lang w:val="ro-RO"/>
              </w:rPr>
            </w:pP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Resurse,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rPr>
                <w:b/>
                <w:sz w:val="28"/>
                <w:szCs w:val="28"/>
                <w:lang w:val="ro-RO"/>
              </w:rPr>
            </w:pPr>
          </w:p>
        </w:tc>
        <w:tc>
          <w:tcPr>
            <w:tcW w:w="1383" w:type="dxa"/>
          </w:tcPr>
          <w:p w:rsidR="001F6F07" w:rsidRPr="005F0EC8" w:rsidRDefault="001F6F07" w:rsidP="00C1705E">
            <w:pPr>
              <w:tabs>
                <w:tab w:val="left" w:pos="1755"/>
              </w:tabs>
              <w:rPr>
                <w:b/>
                <w:sz w:val="28"/>
                <w:szCs w:val="28"/>
                <w:lang w:val="ro-RO"/>
              </w:rPr>
            </w:pPr>
            <w:r w:rsidRPr="005F0EC8">
              <w:rPr>
                <w:b/>
                <w:sz w:val="28"/>
                <w:szCs w:val="28"/>
                <w:lang w:val="ro-RO"/>
              </w:rPr>
              <w:t>2665.9</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 xml:space="preserve">   Resurse  generale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rPr>
                <w:sz w:val="28"/>
                <w:szCs w:val="28"/>
                <w:lang w:val="ro-RO"/>
              </w:rPr>
            </w:pPr>
            <w:r w:rsidRPr="005F0EC8">
              <w:rPr>
                <w:sz w:val="28"/>
                <w:szCs w:val="28"/>
                <w:lang w:val="ro-RO"/>
              </w:rPr>
              <w:t xml:space="preserve">   1   </w:t>
            </w:r>
          </w:p>
        </w:tc>
        <w:tc>
          <w:tcPr>
            <w:tcW w:w="1383" w:type="dxa"/>
          </w:tcPr>
          <w:p w:rsidR="001F6F07" w:rsidRPr="005F0EC8" w:rsidRDefault="001F6F07" w:rsidP="00C1705E">
            <w:pPr>
              <w:tabs>
                <w:tab w:val="left" w:pos="1755"/>
              </w:tabs>
              <w:rPr>
                <w:sz w:val="28"/>
                <w:szCs w:val="28"/>
                <w:lang w:val="ro-RO"/>
              </w:rPr>
            </w:pPr>
            <w:r w:rsidRPr="005F0EC8">
              <w:rPr>
                <w:sz w:val="28"/>
                <w:szCs w:val="28"/>
                <w:lang w:val="ro-RO"/>
              </w:rPr>
              <w:t>2640.7</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 xml:space="preserve">   Resurse  colectate  de autorități/instituții  bugetare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rPr>
                <w:sz w:val="28"/>
                <w:szCs w:val="28"/>
                <w:lang w:val="ro-RO"/>
              </w:rPr>
            </w:pPr>
            <w:r w:rsidRPr="005F0EC8">
              <w:rPr>
                <w:sz w:val="28"/>
                <w:szCs w:val="28"/>
                <w:lang w:val="ro-RO"/>
              </w:rPr>
              <w:t xml:space="preserve">   2</w:t>
            </w:r>
          </w:p>
        </w:tc>
        <w:tc>
          <w:tcPr>
            <w:tcW w:w="1383" w:type="dxa"/>
          </w:tcPr>
          <w:p w:rsidR="001F6F07" w:rsidRPr="005F0EC8" w:rsidRDefault="001F6F07" w:rsidP="00C1705E">
            <w:pPr>
              <w:tabs>
                <w:tab w:val="left" w:pos="1755"/>
              </w:tabs>
              <w:rPr>
                <w:sz w:val="28"/>
                <w:szCs w:val="28"/>
                <w:lang w:val="ro-RO"/>
              </w:rPr>
            </w:pPr>
            <w:r w:rsidRPr="005F0EC8">
              <w:rPr>
                <w:sz w:val="28"/>
                <w:szCs w:val="28"/>
                <w:lang w:val="ro-RO"/>
              </w:rPr>
              <w:t>25.2</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Cheltuieli,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rPr>
                <w:b/>
                <w:sz w:val="28"/>
                <w:szCs w:val="28"/>
                <w:lang w:val="ro-RO"/>
              </w:rPr>
            </w:pPr>
          </w:p>
        </w:tc>
        <w:tc>
          <w:tcPr>
            <w:tcW w:w="1383" w:type="dxa"/>
          </w:tcPr>
          <w:p w:rsidR="001F6F07" w:rsidRPr="005F0EC8" w:rsidRDefault="001F6F07" w:rsidP="00C1705E">
            <w:pPr>
              <w:tabs>
                <w:tab w:val="left" w:pos="1755"/>
              </w:tabs>
              <w:rPr>
                <w:b/>
                <w:sz w:val="28"/>
                <w:szCs w:val="28"/>
                <w:lang w:val="ro-RO"/>
              </w:rPr>
            </w:pPr>
            <w:r w:rsidRPr="005F0EC8">
              <w:rPr>
                <w:b/>
                <w:sz w:val="28"/>
                <w:szCs w:val="28"/>
                <w:lang w:val="ro-RO"/>
              </w:rPr>
              <w:t>2665.9</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Exercitarea  guvernării</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rPr>
                <w:sz w:val="28"/>
                <w:szCs w:val="28"/>
                <w:lang w:val="ro-RO"/>
              </w:rPr>
            </w:pPr>
            <w:r w:rsidRPr="005F0EC8">
              <w:rPr>
                <w:sz w:val="28"/>
                <w:szCs w:val="28"/>
                <w:lang w:val="ro-RO"/>
              </w:rPr>
              <w:t>0301</w:t>
            </w:r>
          </w:p>
        </w:tc>
        <w:tc>
          <w:tcPr>
            <w:tcW w:w="1383" w:type="dxa"/>
          </w:tcPr>
          <w:p w:rsidR="001F6F07" w:rsidRPr="005F0EC8" w:rsidRDefault="001F6F07" w:rsidP="00C1705E">
            <w:pPr>
              <w:tabs>
                <w:tab w:val="left" w:pos="1755"/>
              </w:tabs>
              <w:rPr>
                <w:sz w:val="28"/>
                <w:szCs w:val="28"/>
                <w:lang w:val="ro-RO"/>
              </w:rPr>
            </w:pPr>
            <w:r w:rsidRPr="005F0EC8">
              <w:rPr>
                <w:sz w:val="28"/>
                <w:szCs w:val="28"/>
                <w:lang w:val="ro-RO"/>
              </w:rPr>
              <w:t>2555.9</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Gestionarea  fondurilor  de  rezervă  și  de  intervenție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rPr>
                <w:sz w:val="28"/>
                <w:szCs w:val="28"/>
                <w:lang w:val="ro-RO"/>
              </w:rPr>
            </w:pPr>
            <w:r w:rsidRPr="005F0EC8">
              <w:rPr>
                <w:sz w:val="28"/>
                <w:szCs w:val="28"/>
                <w:lang w:val="ro-RO"/>
              </w:rPr>
              <w:t>0802</w:t>
            </w:r>
          </w:p>
        </w:tc>
        <w:tc>
          <w:tcPr>
            <w:tcW w:w="1383" w:type="dxa"/>
          </w:tcPr>
          <w:p w:rsidR="001F6F07" w:rsidRPr="005F0EC8" w:rsidRDefault="001F6F07" w:rsidP="00C1705E">
            <w:pPr>
              <w:tabs>
                <w:tab w:val="left" w:pos="1755"/>
              </w:tabs>
              <w:rPr>
                <w:sz w:val="28"/>
                <w:szCs w:val="28"/>
                <w:lang w:val="ro-RO"/>
              </w:rPr>
            </w:pPr>
            <w:r w:rsidRPr="005F0EC8">
              <w:rPr>
                <w:sz w:val="28"/>
                <w:szCs w:val="28"/>
                <w:lang w:val="ro-RO"/>
              </w:rPr>
              <w:t>110</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Servicii  în  domeniul  economiei</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rPr>
                <w:b/>
                <w:sz w:val="28"/>
                <w:szCs w:val="28"/>
                <w:lang w:val="ro-RO"/>
              </w:rPr>
            </w:pPr>
            <w:r w:rsidRPr="005F0EC8">
              <w:rPr>
                <w:b/>
                <w:sz w:val="28"/>
                <w:szCs w:val="28"/>
                <w:lang w:val="ro-RO"/>
              </w:rPr>
              <w:t>02/03/04</w:t>
            </w:r>
          </w:p>
        </w:tc>
        <w:tc>
          <w:tcPr>
            <w:tcW w:w="1383" w:type="dxa"/>
          </w:tcPr>
          <w:p w:rsidR="001F6F07" w:rsidRPr="005F0EC8" w:rsidRDefault="001F6F07" w:rsidP="00C1705E">
            <w:pPr>
              <w:tabs>
                <w:tab w:val="left" w:pos="1755"/>
              </w:tabs>
              <w:rPr>
                <w:b/>
                <w:sz w:val="28"/>
                <w:szCs w:val="28"/>
                <w:lang w:val="ro-RO"/>
              </w:rPr>
            </w:pPr>
            <w:r w:rsidRPr="005F0EC8">
              <w:rPr>
                <w:b/>
                <w:sz w:val="28"/>
                <w:szCs w:val="28"/>
                <w:lang w:val="ro-RO"/>
              </w:rPr>
              <w:t>1277.5</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Resurse,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rPr>
                <w:b/>
                <w:sz w:val="28"/>
                <w:szCs w:val="28"/>
                <w:lang w:val="ro-RO"/>
              </w:rPr>
            </w:pPr>
          </w:p>
        </w:tc>
        <w:tc>
          <w:tcPr>
            <w:tcW w:w="1383" w:type="dxa"/>
          </w:tcPr>
          <w:p w:rsidR="001F6F07" w:rsidRPr="005F0EC8" w:rsidRDefault="001F6F07" w:rsidP="00C1705E">
            <w:pPr>
              <w:tabs>
                <w:tab w:val="left" w:pos="1755"/>
              </w:tabs>
              <w:rPr>
                <w:sz w:val="28"/>
                <w:szCs w:val="28"/>
                <w:lang w:val="ro-RO"/>
              </w:rPr>
            </w:pPr>
            <w:r w:rsidRPr="005F0EC8">
              <w:rPr>
                <w:sz w:val="28"/>
                <w:szCs w:val="28"/>
                <w:lang w:val="ro-RO"/>
              </w:rPr>
              <w:t>1277.5</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generale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b/>
                <w:sz w:val="28"/>
                <w:szCs w:val="28"/>
                <w:lang w:val="ro-RO"/>
              </w:rPr>
            </w:pPr>
            <w:r w:rsidRPr="005F0EC8">
              <w:rPr>
                <w:b/>
                <w:sz w:val="28"/>
                <w:szCs w:val="28"/>
                <w:lang w:val="ro-RO"/>
              </w:rPr>
              <w:t>1</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1277.5</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colectate  de autorițăți/instituții  bugetare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b/>
                <w:sz w:val="28"/>
                <w:szCs w:val="28"/>
                <w:lang w:val="ro-RO"/>
              </w:rPr>
            </w:pPr>
            <w:r w:rsidRPr="005F0EC8">
              <w:rPr>
                <w:b/>
                <w:sz w:val="28"/>
                <w:szCs w:val="28"/>
                <w:lang w:val="ro-RO"/>
              </w:rPr>
              <w:t>2</w:t>
            </w:r>
          </w:p>
        </w:tc>
        <w:tc>
          <w:tcPr>
            <w:tcW w:w="1383" w:type="dxa"/>
          </w:tcPr>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Cheltuieli,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sz w:val="28"/>
                <w:szCs w:val="28"/>
                <w:lang w:val="ro-RO"/>
              </w:rPr>
            </w:pPr>
          </w:p>
        </w:tc>
        <w:tc>
          <w:tcPr>
            <w:tcW w:w="1383" w:type="dxa"/>
          </w:tcPr>
          <w:p w:rsidR="001F6F07" w:rsidRPr="005F0EC8" w:rsidRDefault="001F6F07" w:rsidP="00C1705E">
            <w:pPr>
              <w:tabs>
                <w:tab w:val="left" w:pos="1755"/>
              </w:tabs>
              <w:jc w:val="center"/>
              <w:rPr>
                <w:b/>
                <w:sz w:val="28"/>
                <w:szCs w:val="28"/>
                <w:lang w:val="ro-RO"/>
              </w:rPr>
            </w:pPr>
            <w:r w:rsidRPr="005F0EC8">
              <w:rPr>
                <w:b/>
                <w:sz w:val="28"/>
                <w:szCs w:val="28"/>
                <w:lang w:val="ro-RO"/>
              </w:rPr>
              <w:t>1277.5</w:t>
            </w:r>
          </w:p>
        </w:tc>
      </w:tr>
      <w:tr w:rsidR="001F6F07" w:rsidRPr="00B41849" w:rsidTr="00C1705E">
        <w:trPr>
          <w:trHeight w:val="1145"/>
        </w:trPr>
        <w:tc>
          <w:tcPr>
            <w:tcW w:w="6629" w:type="dxa"/>
          </w:tcPr>
          <w:p w:rsidR="001F6F07" w:rsidRPr="005F0EC8" w:rsidRDefault="001F6F07" w:rsidP="00C1705E">
            <w:pPr>
              <w:tabs>
                <w:tab w:val="left" w:pos="1755"/>
              </w:tabs>
              <w:rPr>
                <w:sz w:val="28"/>
                <w:szCs w:val="28"/>
                <w:lang w:val="ro-RO"/>
              </w:rPr>
            </w:pPr>
            <w:r w:rsidRPr="005F0EC8">
              <w:rPr>
                <w:sz w:val="28"/>
                <w:szCs w:val="28"/>
                <w:lang w:val="ro-RO"/>
              </w:rPr>
              <w:t>Administrarea  patrimoniului  de  stat</w:t>
            </w:r>
          </w:p>
        </w:tc>
        <w:tc>
          <w:tcPr>
            <w:tcW w:w="1559" w:type="dxa"/>
          </w:tcPr>
          <w:p w:rsidR="001F6F07" w:rsidRPr="005F0EC8" w:rsidRDefault="001F6F07" w:rsidP="00C1705E">
            <w:pPr>
              <w:tabs>
                <w:tab w:val="left" w:pos="1755"/>
              </w:tabs>
              <w:jc w:val="center"/>
              <w:rPr>
                <w:b/>
                <w:sz w:val="28"/>
                <w:szCs w:val="28"/>
                <w:lang w:val="ro-RO"/>
              </w:rPr>
            </w:pPr>
            <w:r w:rsidRPr="005F0EC8">
              <w:rPr>
                <w:b/>
                <w:sz w:val="28"/>
                <w:szCs w:val="28"/>
                <w:lang w:val="ro-RO"/>
              </w:rPr>
              <w:t>5009</w:t>
            </w:r>
          </w:p>
          <w:p w:rsidR="001F6F07" w:rsidRPr="005F0EC8" w:rsidRDefault="001F6F07" w:rsidP="00C1705E">
            <w:pPr>
              <w:tabs>
                <w:tab w:val="left" w:pos="1755"/>
              </w:tabs>
              <w:jc w:val="center"/>
              <w:rPr>
                <w:sz w:val="28"/>
                <w:szCs w:val="28"/>
                <w:lang w:val="ro-RO"/>
              </w:rPr>
            </w:pPr>
          </w:p>
          <w:p w:rsidR="001F6F07" w:rsidRPr="005F0EC8" w:rsidRDefault="001F6F07" w:rsidP="00C1705E">
            <w:pPr>
              <w:tabs>
                <w:tab w:val="left" w:pos="1755"/>
              </w:tabs>
              <w:jc w:val="center"/>
              <w:rPr>
                <w:sz w:val="28"/>
                <w:szCs w:val="28"/>
                <w:lang w:val="ro-RO"/>
              </w:rPr>
            </w:pPr>
            <w:r w:rsidRPr="005F0EC8">
              <w:rPr>
                <w:sz w:val="28"/>
                <w:szCs w:val="28"/>
                <w:lang w:val="ro-RO"/>
              </w:rPr>
              <w:t>3104</w:t>
            </w:r>
          </w:p>
        </w:tc>
        <w:tc>
          <w:tcPr>
            <w:tcW w:w="1383" w:type="dxa"/>
          </w:tcPr>
          <w:p w:rsidR="001F6F07" w:rsidRPr="005F0EC8" w:rsidRDefault="001F6F07" w:rsidP="00C1705E">
            <w:pPr>
              <w:tabs>
                <w:tab w:val="left" w:pos="1755"/>
              </w:tabs>
              <w:jc w:val="center"/>
              <w:rPr>
                <w:sz w:val="28"/>
                <w:szCs w:val="28"/>
                <w:lang w:val="ro-RO"/>
              </w:rPr>
            </w:pPr>
          </w:p>
          <w:p w:rsidR="001F6F07" w:rsidRPr="005F0EC8" w:rsidRDefault="001F6F07" w:rsidP="00C1705E">
            <w:pPr>
              <w:jc w:val="center"/>
              <w:rPr>
                <w:sz w:val="28"/>
                <w:szCs w:val="28"/>
                <w:lang w:val="ro-RO"/>
              </w:rPr>
            </w:pPr>
          </w:p>
          <w:p w:rsidR="001F6F07" w:rsidRPr="005F0EC8" w:rsidRDefault="001F6F07" w:rsidP="00C1705E">
            <w:pPr>
              <w:jc w:val="center"/>
              <w:rPr>
                <w:sz w:val="28"/>
                <w:szCs w:val="28"/>
                <w:lang w:val="ro-RO"/>
              </w:rPr>
            </w:pPr>
            <w:r w:rsidRPr="005F0EC8">
              <w:rPr>
                <w:sz w:val="28"/>
                <w:szCs w:val="28"/>
                <w:lang w:val="ro-RO"/>
              </w:rPr>
              <w:t>2,0</w:t>
            </w:r>
          </w:p>
          <w:p w:rsidR="001F6F07" w:rsidRPr="005F0EC8" w:rsidRDefault="001F6F07" w:rsidP="00C1705E">
            <w:pPr>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Dezvoltarea  drumurilor</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6402</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1277.5</w:t>
            </w:r>
          </w:p>
          <w:p w:rsidR="001F6F07" w:rsidRPr="005F0EC8" w:rsidRDefault="001F6F07" w:rsidP="00C1705E">
            <w:pPr>
              <w:tabs>
                <w:tab w:val="left" w:pos="1755"/>
              </w:tabs>
              <w:jc w:val="center"/>
              <w:rPr>
                <w:sz w:val="28"/>
                <w:szCs w:val="28"/>
                <w:lang w:val="ro-RO"/>
              </w:rPr>
            </w:pPr>
          </w:p>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lastRenderedPageBreak/>
              <w:t>Gospodăria  de  locuințe  și  gospodăria  serviciilor  comunale</w:t>
            </w:r>
          </w:p>
        </w:tc>
        <w:tc>
          <w:tcPr>
            <w:tcW w:w="1559" w:type="dxa"/>
          </w:tcPr>
          <w:p w:rsidR="001F6F07" w:rsidRPr="005F0EC8" w:rsidRDefault="001F6F07" w:rsidP="00C1705E">
            <w:pPr>
              <w:tabs>
                <w:tab w:val="left" w:pos="1755"/>
              </w:tabs>
              <w:jc w:val="center"/>
              <w:rPr>
                <w:b/>
                <w:sz w:val="28"/>
                <w:szCs w:val="28"/>
                <w:lang w:val="ro-RO"/>
              </w:rPr>
            </w:pPr>
            <w:r w:rsidRPr="005F0EC8">
              <w:rPr>
                <w:b/>
                <w:sz w:val="28"/>
                <w:szCs w:val="28"/>
                <w:lang w:val="ro-RO"/>
              </w:rPr>
              <w:t>06</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663.2</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Resurse,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b/>
                <w:sz w:val="28"/>
                <w:szCs w:val="28"/>
                <w:lang w:val="ro-RO"/>
              </w:rPr>
            </w:pPr>
          </w:p>
        </w:tc>
        <w:tc>
          <w:tcPr>
            <w:tcW w:w="1383" w:type="dxa"/>
          </w:tcPr>
          <w:p w:rsidR="001F6F07" w:rsidRPr="005F0EC8" w:rsidRDefault="001F6F07" w:rsidP="00C1705E">
            <w:pPr>
              <w:tabs>
                <w:tab w:val="left" w:pos="1755"/>
              </w:tabs>
              <w:jc w:val="center"/>
              <w:rPr>
                <w:b/>
                <w:sz w:val="28"/>
                <w:szCs w:val="28"/>
                <w:lang w:val="ro-RO"/>
              </w:rPr>
            </w:pPr>
            <w:r w:rsidRPr="005F0EC8">
              <w:rPr>
                <w:b/>
                <w:sz w:val="28"/>
                <w:szCs w:val="28"/>
                <w:lang w:val="ro-RO"/>
              </w:rPr>
              <w:t>663.2</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generale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1</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663.2</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colectate  de autorițăți/instituții  bugetare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2</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Cheltuieli,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sz w:val="28"/>
                <w:szCs w:val="28"/>
                <w:lang w:val="ro-RO"/>
              </w:rPr>
            </w:pPr>
          </w:p>
        </w:tc>
        <w:tc>
          <w:tcPr>
            <w:tcW w:w="1383" w:type="dxa"/>
          </w:tcPr>
          <w:p w:rsidR="001F6F07" w:rsidRPr="005F0EC8" w:rsidRDefault="001F6F07" w:rsidP="00C1705E">
            <w:pPr>
              <w:tabs>
                <w:tab w:val="left" w:pos="1755"/>
              </w:tabs>
              <w:jc w:val="center"/>
              <w:rPr>
                <w:b/>
                <w:sz w:val="28"/>
                <w:szCs w:val="28"/>
                <w:lang w:val="ro-RO"/>
              </w:rPr>
            </w:pPr>
            <w:r w:rsidRPr="005F0EC8">
              <w:rPr>
                <w:b/>
                <w:sz w:val="28"/>
                <w:szCs w:val="28"/>
                <w:lang w:val="ro-RO"/>
              </w:rPr>
              <w:t>663.2</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Dezvoltarea  gospodăriei  de  locuințe  și  serviciilor  comunale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7502</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468.2</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Iluminarea  stradală</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7505</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195</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Cultură,sport,tineret,culte  și  odihnă</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b/>
                <w:sz w:val="28"/>
                <w:szCs w:val="28"/>
                <w:lang w:val="ro-RO"/>
              </w:rPr>
            </w:pPr>
            <w:r w:rsidRPr="005F0EC8">
              <w:rPr>
                <w:b/>
                <w:sz w:val="28"/>
                <w:szCs w:val="28"/>
                <w:lang w:val="ro-RO"/>
              </w:rPr>
              <w:t>08</w:t>
            </w:r>
          </w:p>
        </w:tc>
        <w:tc>
          <w:tcPr>
            <w:tcW w:w="1383" w:type="dxa"/>
          </w:tcPr>
          <w:p w:rsidR="001F6F07" w:rsidRPr="005F0EC8" w:rsidRDefault="001F6F07" w:rsidP="00C1705E">
            <w:pPr>
              <w:tabs>
                <w:tab w:val="left" w:pos="1755"/>
              </w:tabs>
              <w:jc w:val="center"/>
              <w:rPr>
                <w:b/>
                <w:sz w:val="28"/>
                <w:szCs w:val="28"/>
                <w:lang w:val="ro-RO"/>
              </w:rPr>
            </w:pPr>
            <w:r w:rsidRPr="005F0EC8">
              <w:rPr>
                <w:b/>
                <w:sz w:val="28"/>
                <w:szCs w:val="28"/>
                <w:lang w:val="ro-RO"/>
              </w:rPr>
              <w:t>1025.5</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Resurse,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b/>
                <w:sz w:val="28"/>
                <w:szCs w:val="28"/>
                <w:lang w:val="ro-RO"/>
              </w:rPr>
            </w:pPr>
          </w:p>
        </w:tc>
        <w:tc>
          <w:tcPr>
            <w:tcW w:w="1383" w:type="dxa"/>
          </w:tcPr>
          <w:p w:rsidR="001F6F07" w:rsidRPr="005F0EC8" w:rsidRDefault="001F6F07" w:rsidP="00C1705E">
            <w:pPr>
              <w:tabs>
                <w:tab w:val="left" w:pos="1755"/>
              </w:tabs>
              <w:jc w:val="center"/>
              <w:rPr>
                <w:b/>
                <w:sz w:val="28"/>
                <w:szCs w:val="28"/>
                <w:lang w:val="ro-RO"/>
              </w:rPr>
            </w:pPr>
            <w:r w:rsidRPr="005F0EC8">
              <w:rPr>
                <w:sz w:val="28"/>
                <w:szCs w:val="28"/>
                <w:lang w:val="ro-RO"/>
              </w:rPr>
              <w:t>1025.5</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generale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1</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1025.5</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colectate  de autorițăți/instituții  bugetare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2</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Cheltuieli,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sz w:val="28"/>
                <w:szCs w:val="28"/>
                <w:lang w:val="ro-RO"/>
              </w:rPr>
            </w:pPr>
          </w:p>
        </w:tc>
        <w:tc>
          <w:tcPr>
            <w:tcW w:w="1383" w:type="dxa"/>
          </w:tcPr>
          <w:p w:rsidR="001F6F07" w:rsidRPr="005F0EC8" w:rsidRDefault="001F6F07" w:rsidP="00C1705E">
            <w:pPr>
              <w:tabs>
                <w:tab w:val="left" w:pos="1755"/>
              </w:tabs>
              <w:jc w:val="center"/>
              <w:rPr>
                <w:b/>
                <w:sz w:val="28"/>
                <w:szCs w:val="28"/>
                <w:lang w:val="ro-RO"/>
              </w:rPr>
            </w:pPr>
            <w:r w:rsidRPr="005F0EC8">
              <w:rPr>
                <w:b/>
                <w:sz w:val="28"/>
                <w:szCs w:val="28"/>
                <w:lang w:val="ro-RO"/>
              </w:rPr>
              <w:t>1025.5</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Dezvoltarea  culturii</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8502</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902.5</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Sport</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8602</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123</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Tineret</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8603</w:t>
            </w:r>
          </w:p>
        </w:tc>
        <w:tc>
          <w:tcPr>
            <w:tcW w:w="1383" w:type="dxa"/>
          </w:tcPr>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Învățămînt</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b/>
                <w:sz w:val="28"/>
                <w:szCs w:val="28"/>
                <w:lang w:val="ro-RO"/>
              </w:rPr>
            </w:pPr>
            <w:r w:rsidRPr="005F0EC8">
              <w:rPr>
                <w:b/>
                <w:sz w:val="28"/>
                <w:szCs w:val="28"/>
                <w:lang w:val="ro-RO"/>
              </w:rPr>
              <w:t>09</w:t>
            </w:r>
          </w:p>
        </w:tc>
        <w:tc>
          <w:tcPr>
            <w:tcW w:w="1383" w:type="dxa"/>
          </w:tcPr>
          <w:p w:rsidR="001F6F07" w:rsidRPr="005F0EC8" w:rsidRDefault="001F6F07" w:rsidP="00C1705E">
            <w:pPr>
              <w:tabs>
                <w:tab w:val="left" w:pos="1755"/>
              </w:tabs>
              <w:jc w:val="center"/>
              <w:rPr>
                <w:sz w:val="28"/>
                <w:szCs w:val="28"/>
                <w:lang w:val="ro-RO"/>
              </w:rPr>
            </w:pPr>
            <w:r w:rsidRPr="005F0EC8">
              <w:rPr>
                <w:b/>
                <w:sz w:val="28"/>
                <w:szCs w:val="28"/>
                <w:lang w:val="ro-RO"/>
              </w:rPr>
              <w:t>5554.1</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Resurse,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b/>
                <w:sz w:val="28"/>
                <w:szCs w:val="28"/>
                <w:lang w:val="ro-RO"/>
              </w:rPr>
            </w:pPr>
          </w:p>
        </w:tc>
        <w:tc>
          <w:tcPr>
            <w:tcW w:w="1383" w:type="dxa"/>
          </w:tcPr>
          <w:p w:rsidR="001F6F07" w:rsidRPr="005F0EC8" w:rsidRDefault="001F6F07" w:rsidP="00C1705E">
            <w:pPr>
              <w:tabs>
                <w:tab w:val="left" w:pos="1755"/>
              </w:tabs>
              <w:jc w:val="center"/>
              <w:rPr>
                <w:b/>
                <w:sz w:val="28"/>
                <w:szCs w:val="28"/>
                <w:lang w:val="ro-RO"/>
              </w:rPr>
            </w:pPr>
            <w:r w:rsidRPr="005F0EC8">
              <w:rPr>
                <w:b/>
                <w:sz w:val="28"/>
                <w:szCs w:val="28"/>
                <w:lang w:val="ro-RO"/>
              </w:rPr>
              <w:t>5554.1</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generale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1</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5352.1</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colectate  de autorițăți/instituții  bugetare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2</w:t>
            </w:r>
          </w:p>
        </w:tc>
        <w:tc>
          <w:tcPr>
            <w:tcW w:w="1383" w:type="dxa"/>
          </w:tcPr>
          <w:p w:rsidR="001F6F07" w:rsidRPr="005F0EC8" w:rsidRDefault="001F6F07" w:rsidP="00C1705E">
            <w:pPr>
              <w:tabs>
                <w:tab w:val="left" w:pos="1755"/>
              </w:tabs>
              <w:jc w:val="center"/>
              <w:rPr>
                <w:sz w:val="28"/>
                <w:szCs w:val="28"/>
                <w:lang w:val="ro-RO"/>
              </w:rPr>
            </w:pPr>
            <w:r w:rsidRPr="005F0EC8">
              <w:rPr>
                <w:sz w:val="28"/>
                <w:szCs w:val="28"/>
                <w:lang w:val="ro-RO"/>
              </w:rPr>
              <w:t>202.0</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Cheltuieli,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sz w:val="28"/>
                <w:szCs w:val="28"/>
                <w:lang w:val="ro-RO"/>
              </w:rPr>
            </w:pPr>
          </w:p>
        </w:tc>
        <w:tc>
          <w:tcPr>
            <w:tcW w:w="1383" w:type="dxa"/>
          </w:tcPr>
          <w:p w:rsidR="001F6F07" w:rsidRPr="005F0EC8" w:rsidRDefault="001F6F07" w:rsidP="00C1705E">
            <w:pPr>
              <w:tabs>
                <w:tab w:val="left" w:pos="1755"/>
              </w:tabs>
              <w:jc w:val="center"/>
              <w:rPr>
                <w:sz w:val="28"/>
                <w:szCs w:val="28"/>
                <w:lang w:val="ro-RO"/>
              </w:rPr>
            </w:pPr>
            <w:r w:rsidRPr="005F0EC8">
              <w:rPr>
                <w:b/>
                <w:sz w:val="28"/>
                <w:szCs w:val="28"/>
                <w:lang w:val="ro-RO"/>
              </w:rPr>
              <w:t>5554.1</w:t>
            </w: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Educație  timpurie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802</w:t>
            </w:r>
          </w:p>
        </w:tc>
        <w:tc>
          <w:tcPr>
            <w:tcW w:w="1383" w:type="dxa"/>
          </w:tcPr>
          <w:p w:rsidR="001F6F07" w:rsidRPr="005F0EC8" w:rsidRDefault="001F6F07" w:rsidP="00C1705E">
            <w:pPr>
              <w:tabs>
                <w:tab w:val="left" w:pos="1755"/>
              </w:tabs>
              <w:jc w:val="center"/>
              <w:rPr>
                <w:sz w:val="28"/>
                <w:szCs w:val="28"/>
                <w:lang w:val="ro-RO"/>
              </w:rPr>
            </w:pPr>
            <w:r w:rsidRPr="005F0EC8">
              <w:rPr>
                <w:b/>
                <w:sz w:val="28"/>
                <w:szCs w:val="28"/>
                <w:lang w:val="ro-RO"/>
              </w:rPr>
              <w:t>5554.1</w:t>
            </w: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Protecția  socială</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b/>
                <w:sz w:val="28"/>
                <w:szCs w:val="28"/>
                <w:lang w:val="ro-RO"/>
              </w:rPr>
            </w:pPr>
            <w:r w:rsidRPr="005F0EC8">
              <w:rPr>
                <w:b/>
                <w:sz w:val="28"/>
                <w:szCs w:val="28"/>
                <w:lang w:val="ro-RO"/>
              </w:rPr>
              <w:t>10</w:t>
            </w:r>
          </w:p>
        </w:tc>
        <w:tc>
          <w:tcPr>
            <w:tcW w:w="1383" w:type="dxa"/>
          </w:tcPr>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Resurse,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sz w:val="28"/>
                <w:szCs w:val="28"/>
                <w:lang w:val="ro-RO"/>
              </w:rPr>
            </w:pPr>
          </w:p>
        </w:tc>
        <w:tc>
          <w:tcPr>
            <w:tcW w:w="1383" w:type="dxa"/>
          </w:tcPr>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lastRenderedPageBreak/>
              <w:t>Resurse  generale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1</w:t>
            </w:r>
          </w:p>
        </w:tc>
        <w:tc>
          <w:tcPr>
            <w:tcW w:w="1383" w:type="dxa"/>
          </w:tcPr>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Resurse  colectate  de autorițăți/instituții  bugetare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2</w:t>
            </w:r>
          </w:p>
        </w:tc>
        <w:tc>
          <w:tcPr>
            <w:tcW w:w="1383" w:type="dxa"/>
          </w:tcPr>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b/>
                <w:sz w:val="28"/>
                <w:szCs w:val="28"/>
                <w:lang w:val="ro-RO"/>
              </w:rPr>
            </w:pPr>
            <w:r w:rsidRPr="005F0EC8">
              <w:rPr>
                <w:b/>
                <w:sz w:val="28"/>
                <w:szCs w:val="28"/>
                <w:lang w:val="ro-RO"/>
              </w:rPr>
              <w:t>Cheltuieli,  total</w:t>
            </w:r>
          </w:p>
          <w:p w:rsidR="001F6F07" w:rsidRPr="005F0EC8" w:rsidRDefault="001F6F07" w:rsidP="00C1705E">
            <w:pPr>
              <w:tabs>
                <w:tab w:val="left" w:pos="1755"/>
              </w:tabs>
              <w:rPr>
                <w:b/>
                <w:sz w:val="28"/>
                <w:szCs w:val="28"/>
                <w:lang w:val="ro-RO"/>
              </w:rPr>
            </w:pPr>
          </w:p>
        </w:tc>
        <w:tc>
          <w:tcPr>
            <w:tcW w:w="1559" w:type="dxa"/>
          </w:tcPr>
          <w:p w:rsidR="001F6F07" w:rsidRPr="005F0EC8" w:rsidRDefault="001F6F07" w:rsidP="00C1705E">
            <w:pPr>
              <w:tabs>
                <w:tab w:val="left" w:pos="1755"/>
              </w:tabs>
              <w:jc w:val="center"/>
              <w:rPr>
                <w:sz w:val="28"/>
                <w:szCs w:val="28"/>
                <w:lang w:val="ro-RO"/>
              </w:rPr>
            </w:pPr>
          </w:p>
        </w:tc>
        <w:tc>
          <w:tcPr>
            <w:tcW w:w="1383" w:type="dxa"/>
          </w:tcPr>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Asistență  socială  a  peroanelor  cu  necesități  speciale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9010</w:t>
            </w:r>
          </w:p>
        </w:tc>
        <w:tc>
          <w:tcPr>
            <w:tcW w:w="1383" w:type="dxa"/>
          </w:tcPr>
          <w:p w:rsidR="001F6F07" w:rsidRPr="005F0EC8" w:rsidRDefault="001F6F07" w:rsidP="00C1705E">
            <w:pPr>
              <w:tabs>
                <w:tab w:val="left" w:pos="1755"/>
              </w:tabs>
              <w:jc w:val="center"/>
              <w:rPr>
                <w:sz w:val="28"/>
                <w:szCs w:val="28"/>
                <w:lang w:val="ro-RO"/>
              </w:rPr>
            </w:pPr>
          </w:p>
        </w:tc>
      </w:tr>
      <w:tr w:rsidR="001F6F07" w:rsidRPr="00B41849" w:rsidTr="00C1705E">
        <w:tc>
          <w:tcPr>
            <w:tcW w:w="6629" w:type="dxa"/>
          </w:tcPr>
          <w:p w:rsidR="001F6F07" w:rsidRPr="005F0EC8" w:rsidRDefault="001F6F07" w:rsidP="00C1705E">
            <w:pPr>
              <w:tabs>
                <w:tab w:val="left" w:pos="1755"/>
              </w:tabs>
              <w:rPr>
                <w:sz w:val="28"/>
                <w:szCs w:val="28"/>
                <w:lang w:val="ro-RO"/>
              </w:rPr>
            </w:pPr>
            <w:r w:rsidRPr="005F0EC8">
              <w:rPr>
                <w:sz w:val="28"/>
                <w:szCs w:val="28"/>
                <w:lang w:val="ro-RO"/>
              </w:rPr>
              <w:t>Protecție  socială  în  cazuri  excepționale</w:t>
            </w:r>
          </w:p>
          <w:p w:rsidR="001F6F07" w:rsidRPr="005F0EC8" w:rsidRDefault="001F6F07" w:rsidP="00C1705E">
            <w:pPr>
              <w:tabs>
                <w:tab w:val="left" w:pos="1755"/>
              </w:tabs>
              <w:rPr>
                <w:sz w:val="28"/>
                <w:szCs w:val="28"/>
                <w:lang w:val="ro-RO"/>
              </w:rPr>
            </w:pPr>
          </w:p>
        </w:tc>
        <w:tc>
          <w:tcPr>
            <w:tcW w:w="1559" w:type="dxa"/>
          </w:tcPr>
          <w:p w:rsidR="001F6F07" w:rsidRPr="005F0EC8" w:rsidRDefault="001F6F07" w:rsidP="00C1705E">
            <w:pPr>
              <w:tabs>
                <w:tab w:val="left" w:pos="1755"/>
              </w:tabs>
              <w:jc w:val="center"/>
              <w:rPr>
                <w:sz w:val="28"/>
                <w:szCs w:val="28"/>
                <w:lang w:val="ro-RO"/>
              </w:rPr>
            </w:pPr>
            <w:r w:rsidRPr="005F0EC8">
              <w:rPr>
                <w:sz w:val="28"/>
                <w:szCs w:val="28"/>
                <w:lang w:val="ro-RO"/>
              </w:rPr>
              <w:t>9012</w:t>
            </w:r>
          </w:p>
        </w:tc>
        <w:tc>
          <w:tcPr>
            <w:tcW w:w="1383" w:type="dxa"/>
          </w:tcPr>
          <w:p w:rsidR="001F6F07" w:rsidRPr="005F0EC8" w:rsidRDefault="001F6F07" w:rsidP="00C1705E">
            <w:pPr>
              <w:tabs>
                <w:tab w:val="left" w:pos="1755"/>
              </w:tabs>
              <w:jc w:val="center"/>
              <w:rPr>
                <w:sz w:val="28"/>
                <w:szCs w:val="28"/>
                <w:lang w:val="ro-RO"/>
              </w:rPr>
            </w:pPr>
          </w:p>
        </w:tc>
      </w:tr>
    </w:tbl>
    <w:p w:rsidR="001F6F07" w:rsidRPr="00B41849" w:rsidRDefault="001F6F07" w:rsidP="001F6F07">
      <w:pPr>
        <w:rPr>
          <w:sz w:val="32"/>
          <w:lang w:val="ro-RO"/>
        </w:rPr>
      </w:pPr>
    </w:p>
    <w:p w:rsidR="001F6F07" w:rsidRDefault="001F6F07" w:rsidP="001F6F07">
      <w:pPr>
        <w:rPr>
          <w:sz w:val="24"/>
          <w:lang w:val="ro-RO"/>
        </w:rPr>
      </w:pPr>
    </w:p>
    <w:p w:rsidR="001F6F07" w:rsidRDefault="001F6F07" w:rsidP="001F6F07">
      <w:pPr>
        <w:rPr>
          <w:sz w:val="24"/>
          <w:lang w:val="ro-RO"/>
        </w:rPr>
      </w:pPr>
    </w:p>
    <w:p w:rsidR="001F6F07" w:rsidRPr="005F0EC8" w:rsidRDefault="001F6F07" w:rsidP="001F6F07">
      <w:pPr>
        <w:tabs>
          <w:tab w:val="left" w:pos="6450"/>
        </w:tabs>
        <w:rPr>
          <w:b/>
          <w:sz w:val="28"/>
          <w:szCs w:val="28"/>
          <w:lang w:val="ro-RO"/>
        </w:rPr>
      </w:pPr>
      <w:r w:rsidRPr="005F0EC8">
        <w:rPr>
          <w:b/>
          <w:sz w:val="28"/>
          <w:szCs w:val="28"/>
          <w:lang w:val="ro-RO"/>
        </w:rPr>
        <w:t xml:space="preserve">Contabil-șef                                                  </w:t>
      </w:r>
      <w:r w:rsidR="00602076">
        <w:rPr>
          <w:b/>
          <w:sz w:val="28"/>
          <w:szCs w:val="28"/>
          <w:lang w:val="ro-RO"/>
        </w:rPr>
        <w:t xml:space="preserve">              </w:t>
      </w:r>
      <w:r w:rsidRPr="005F0EC8">
        <w:rPr>
          <w:b/>
          <w:sz w:val="28"/>
          <w:szCs w:val="28"/>
          <w:lang w:val="ro-RO"/>
        </w:rPr>
        <w:t xml:space="preserve">               Oxana  Carauș</w:t>
      </w:r>
    </w:p>
    <w:p w:rsidR="001F6F07" w:rsidRPr="005F0EC8" w:rsidRDefault="001F6F07" w:rsidP="001F6F07">
      <w:pPr>
        <w:tabs>
          <w:tab w:val="left" w:pos="6450"/>
        </w:tabs>
        <w:rPr>
          <w:b/>
          <w:sz w:val="28"/>
          <w:szCs w:val="28"/>
          <w:lang w:val="ro-RO"/>
        </w:rPr>
      </w:pPr>
    </w:p>
    <w:p w:rsidR="001F6F07" w:rsidRPr="005F0EC8" w:rsidRDefault="001F6F07" w:rsidP="001F6F07">
      <w:pPr>
        <w:tabs>
          <w:tab w:val="left" w:pos="6450"/>
        </w:tabs>
        <w:rPr>
          <w:b/>
          <w:sz w:val="28"/>
          <w:szCs w:val="28"/>
          <w:lang w:val="ro-RO"/>
        </w:rPr>
      </w:pPr>
      <w:r w:rsidRPr="005F0EC8">
        <w:rPr>
          <w:b/>
          <w:sz w:val="28"/>
          <w:szCs w:val="28"/>
          <w:lang w:val="ro-RO"/>
        </w:rPr>
        <w:t>Secretarul Consiliului  local</w:t>
      </w:r>
      <w:r w:rsidR="00A37F13" w:rsidRPr="005F0EC8">
        <w:rPr>
          <w:b/>
          <w:sz w:val="28"/>
          <w:szCs w:val="28"/>
          <w:lang w:val="ro-RO"/>
        </w:rPr>
        <w:t xml:space="preserve">                         </w:t>
      </w:r>
      <w:r w:rsidR="00602076">
        <w:rPr>
          <w:b/>
          <w:sz w:val="28"/>
          <w:szCs w:val="28"/>
          <w:lang w:val="ro-RO"/>
        </w:rPr>
        <w:t xml:space="preserve">            </w:t>
      </w:r>
      <w:r w:rsidR="00A37F13" w:rsidRPr="005F0EC8">
        <w:rPr>
          <w:b/>
          <w:sz w:val="28"/>
          <w:szCs w:val="28"/>
          <w:lang w:val="ro-RO"/>
        </w:rPr>
        <w:t xml:space="preserve">        </w:t>
      </w:r>
      <w:r w:rsidRPr="005F0EC8">
        <w:rPr>
          <w:b/>
          <w:sz w:val="28"/>
          <w:szCs w:val="28"/>
          <w:lang w:val="ro-RO"/>
        </w:rPr>
        <w:t>Eugenia  Zveaghințev</w:t>
      </w:r>
    </w:p>
    <w:p w:rsidR="001F6F07" w:rsidRPr="005F0EC8" w:rsidRDefault="001F6F07" w:rsidP="001F6F07">
      <w:pPr>
        <w:tabs>
          <w:tab w:val="left" w:pos="6450"/>
        </w:tabs>
        <w:rPr>
          <w:sz w:val="28"/>
          <w:szCs w:val="28"/>
          <w:lang w:val="ro-RO"/>
        </w:rPr>
      </w:pPr>
    </w:p>
    <w:p w:rsidR="001F6F07" w:rsidRPr="00D72F1B" w:rsidRDefault="001F6F07" w:rsidP="001F6F07">
      <w:pPr>
        <w:jc w:val="right"/>
        <w:rPr>
          <w:i/>
          <w:sz w:val="24"/>
          <w:szCs w:val="24"/>
          <w:lang w:val="en-US"/>
        </w:rPr>
      </w:pPr>
    </w:p>
    <w:p w:rsidR="001F6F07" w:rsidRPr="00D72F1B" w:rsidRDefault="001F6F07" w:rsidP="001F6F07">
      <w:pPr>
        <w:jc w:val="right"/>
        <w:rPr>
          <w:i/>
          <w:sz w:val="24"/>
          <w:szCs w:val="24"/>
          <w:lang w:val="en-US"/>
        </w:rPr>
      </w:pPr>
    </w:p>
    <w:p w:rsidR="001F6F07" w:rsidRPr="00D72F1B" w:rsidRDefault="001F6F07" w:rsidP="001F6F07">
      <w:pPr>
        <w:jc w:val="right"/>
        <w:rPr>
          <w:i/>
          <w:sz w:val="24"/>
          <w:szCs w:val="24"/>
          <w:lang w:val="en-US"/>
        </w:rPr>
      </w:pPr>
    </w:p>
    <w:p w:rsidR="001F6F07" w:rsidRPr="00D72F1B" w:rsidRDefault="001F6F07" w:rsidP="001F6F07">
      <w:pPr>
        <w:jc w:val="right"/>
        <w:rPr>
          <w:i/>
          <w:sz w:val="24"/>
          <w:szCs w:val="24"/>
          <w:lang w:val="en-US"/>
        </w:rPr>
      </w:pPr>
    </w:p>
    <w:p w:rsidR="001F6F07" w:rsidRPr="00D72F1B" w:rsidRDefault="001F6F07" w:rsidP="001F6F07">
      <w:pPr>
        <w:jc w:val="right"/>
        <w:rPr>
          <w:i/>
          <w:sz w:val="24"/>
          <w:szCs w:val="24"/>
          <w:lang w:val="en-US"/>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Default="001F6F07" w:rsidP="001F6F07">
      <w:pPr>
        <w:jc w:val="right"/>
        <w:rPr>
          <w:sz w:val="24"/>
          <w:lang w:val="ro-RO"/>
        </w:rPr>
      </w:pPr>
    </w:p>
    <w:p w:rsidR="001F6F07" w:rsidRPr="00FD5FD7" w:rsidRDefault="001F6F07" w:rsidP="001F6F07">
      <w:pPr>
        <w:jc w:val="right"/>
        <w:rPr>
          <w:i/>
          <w:sz w:val="24"/>
          <w:szCs w:val="24"/>
        </w:rPr>
      </w:pPr>
      <w:r w:rsidRPr="00FD5FD7">
        <w:rPr>
          <w:i/>
          <w:sz w:val="24"/>
          <w:szCs w:val="24"/>
        </w:rPr>
        <w:lastRenderedPageBreak/>
        <w:t xml:space="preserve">Anexa nr. </w:t>
      </w:r>
      <w:r>
        <w:rPr>
          <w:i/>
          <w:sz w:val="24"/>
          <w:szCs w:val="24"/>
        </w:rPr>
        <w:t>4</w:t>
      </w:r>
    </w:p>
    <w:p w:rsidR="001F6F07" w:rsidRPr="00FD5FD7" w:rsidRDefault="001F6F07" w:rsidP="001F6F07">
      <w:pPr>
        <w:tabs>
          <w:tab w:val="left" w:pos="7371"/>
        </w:tabs>
        <w:jc w:val="right"/>
        <w:rPr>
          <w:sz w:val="24"/>
          <w:szCs w:val="24"/>
        </w:rPr>
      </w:pPr>
      <w:r w:rsidRPr="00FD5FD7">
        <w:rPr>
          <w:sz w:val="24"/>
          <w:szCs w:val="24"/>
        </w:rPr>
        <w:t>la decizia Consiliului local Olăneşti</w:t>
      </w:r>
    </w:p>
    <w:p w:rsidR="001F6F07" w:rsidRPr="00FD5FD7" w:rsidRDefault="001F6F07" w:rsidP="001F6F07">
      <w:pPr>
        <w:tabs>
          <w:tab w:val="left" w:pos="7371"/>
        </w:tabs>
        <w:jc w:val="right"/>
        <w:rPr>
          <w:sz w:val="24"/>
          <w:szCs w:val="24"/>
        </w:rPr>
      </w:pPr>
      <w:r w:rsidRPr="00FD5FD7">
        <w:rPr>
          <w:sz w:val="24"/>
          <w:szCs w:val="24"/>
        </w:rPr>
        <w:t>nr.</w:t>
      </w:r>
      <w:r>
        <w:rPr>
          <w:sz w:val="24"/>
          <w:szCs w:val="24"/>
        </w:rPr>
        <w:t>6/6 din  15</w:t>
      </w:r>
      <w:r w:rsidRPr="00FD5FD7">
        <w:rPr>
          <w:sz w:val="24"/>
          <w:szCs w:val="24"/>
        </w:rPr>
        <w:t xml:space="preserve"> decembrie 20</w:t>
      </w:r>
      <w:r>
        <w:rPr>
          <w:sz w:val="24"/>
          <w:szCs w:val="24"/>
        </w:rPr>
        <w:t>21</w:t>
      </w:r>
    </w:p>
    <w:p w:rsidR="001F6F07" w:rsidRPr="00052182" w:rsidRDefault="001F6F07" w:rsidP="001F6F07">
      <w:pPr>
        <w:ind w:firstLine="708"/>
        <w:jc w:val="both"/>
        <w:rPr>
          <w:bCs/>
          <w:sz w:val="28"/>
          <w:szCs w:val="28"/>
          <w:lang w:val="en-US"/>
        </w:rPr>
      </w:pPr>
      <w:r>
        <w:rPr>
          <w:sz w:val="28"/>
          <w:szCs w:val="28"/>
          <w:lang w:val="ro-RO"/>
        </w:rPr>
        <w:t>În scopul asigurării părţii de venituri la bugetul local, î</w:t>
      </w:r>
      <w:r w:rsidRPr="00052182">
        <w:rPr>
          <w:color w:val="000000"/>
          <w:sz w:val="28"/>
          <w:szCs w:val="28"/>
          <w:lang w:val="ro-RO"/>
        </w:rPr>
        <w:t>n conformitate cu Titlul VII ,,Taxele locale’’ din Codul fiscal, Legea privind finanțele publice nr.397-XV din 16.10.2003, Legea finanțelor publice și responsabilității bugetar fiscal</w:t>
      </w:r>
      <w:r>
        <w:rPr>
          <w:color w:val="000000"/>
          <w:sz w:val="28"/>
          <w:szCs w:val="28"/>
          <w:lang w:val="ro-RO"/>
        </w:rPr>
        <w:t>e</w:t>
      </w:r>
      <w:r w:rsidRPr="00052182">
        <w:rPr>
          <w:color w:val="000000"/>
          <w:sz w:val="28"/>
          <w:szCs w:val="28"/>
          <w:lang w:val="ro-RO"/>
        </w:rPr>
        <w:t xml:space="preserve"> nr. 181 din 25.07.2014,</w:t>
      </w:r>
      <w:r w:rsidRPr="00052182">
        <w:rPr>
          <w:sz w:val="28"/>
          <w:szCs w:val="28"/>
          <w:lang w:val="ro-RO"/>
        </w:rPr>
        <w:t xml:space="preserve"> Legea nr. 235-XVI din 20.06.2006 cu privire la principiile de bază de reglementare a activităţii de întreprinzător, </w:t>
      </w:r>
      <w:r w:rsidRPr="00052182">
        <w:rPr>
          <w:bCs/>
          <w:sz w:val="28"/>
          <w:szCs w:val="28"/>
          <w:lang w:val="en-US"/>
        </w:rPr>
        <w:t xml:space="preserve">Legea </w:t>
      </w:r>
      <w:r w:rsidRPr="00052182">
        <w:rPr>
          <w:sz w:val="28"/>
          <w:szCs w:val="28"/>
          <w:lang w:val="en-US"/>
        </w:rPr>
        <w:t>privind reglementarea prin autorizare</w:t>
      </w:r>
      <w:r w:rsidRPr="00052182">
        <w:rPr>
          <w:bCs/>
          <w:sz w:val="28"/>
          <w:szCs w:val="28"/>
          <w:lang w:val="en-US"/>
        </w:rPr>
        <w:t>a activităţii de întreprinzător nr. 160  din  22.07.2011,</w:t>
      </w:r>
      <w:r w:rsidRPr="00052182">
        <w:rPr>
          <w:color w:val="000000"/>
          <w:sz w:val="28"/>
          <w:szCs w:val="28"/>
          <w:lang w:val="ro-RO"/>
        </w:rPr>
        <w:t xml:space="preserve">Legea cu privire la publicitate </w:t>
      </w:r>
      <w:r w:rsidRPr="00052182">
        <w:rPr>
          <w:bCs/>
          <w:sz w:val="28"/>
          <w:szCs w:val="28"/>
          <w:lang w:val="en-US"/>
        </w:rPr>
        <w:t xml:space="preserve">nr. 1227-XIII  din  27.06.97, </w:t>
      </w:r>
      <w:r w:rsidRPr="00052182">
        <w:rPr>
          <w:color w:val="000000"/>
          <w:sz w:val="28"/>
          <w:szCs w:val="28"/>
          <w:lang w:val="ro-RO"/>
        </w:rPr>
        <w:t xml:space="preserve">Legea cu privire la comerţul interior nr.231 din 23.09.2010,Hotărîrea Guvernului </w:t>
      </w:r>
      <w:r w:rsidRPr="00052182">
        <w:rPr>
          <w:sz w:val="28"/>
          <w:szCs w:val="28"/>
          <w:lang w:val="en-US"/>
        </w:rPr>
        <w:t>cu privire la desfăşurarea comerţului cu amănuntul</w:t>
      </w:r>
      <w:r w:rsidRPr="00052182">
        <w:rPr>
          <w:bCs/>
          <w:sz w:val="28"/>
          <w:szCs w:val="28"/>
          <w:lang w:val="en-US"/>
        </w:rPr>
        <w:t>nr. 931  din  08.12.2011</w:t>
      </w:r>
      <w:r w:rsidRPr="00052182">
        <w:rPr>
          <w:bCs/>
          <w:sz w:val="28"/>
          <w:szCs w:val="28"/>
          <w:lang w:val="ro-RO"/>
        </w:rPr>
        <w:t xml:space="preserve">, </w:t>
      </w:r>
      <w:r w:rsidRPr="00052182">
        <w:rPr>
          <w:sz w:val="28"/>
          <w:szCs w:val="28"/>
          <w:lang w:val="ro-RO"/>
        </w:rPr>
        <w:t>Hotărîrea Guvernului nr. 1209 din 08.11.2007</w:t>
      </w:r>
      <w:r w:rsidRPr="00052182">
        <w:rPr>
          <w:sz w:val="28"/>
          <w:szCs w:val="28"/>
          <w:lang w:val="en-US"/>
        </w:rPr>
        <w:t xml:space="preserve">cu privire la prestarea serviciilor de alimentaţie publică, </w:t>
      </w:r>
      <w:r w:rsidRPr="00052182">
        <w:rPr>
          <w:color w:val="000000"/>
          <w:sz w:val="28"/>
          <w:szCs w:val="28"/>
          <w:lang w:val="ro-RO"/>
        </w:rPr>
        <w:t>Hotărîrea Guvernului</w:t>
      </w:r>
      <w:r w:rsidRPr="00052182">
        <w:rPr>
          <w:bCs/>
          <w:sz w:val="28"/>
          <w:szCs w:val="28"/>
          <w:lang w:val="en-US"/>
        </w:rPr>
        <w:t xml:space="preserve">nr. 643  din  27.05.2003 </w:t>
      </w:r>
      <w:r w:rsidRPr="00052182">
        <w:rPr>
          <w:sz w:val="28"/>
          <w:szCs w:val="28"/>
          <w:lang w:val="en-US"/>
        </w:rPr>
        <w:t>cu privire la aprobarea Normelor metodologice şi criteriilor de clasificare</w:t>
      </w:r>
      <w:r w:rsidRPr="00052182">
        <w:rPr>
          <w:bCs/>
          <w:sz w:val="28"/>
          <w:szCs w:val="28"/>
          <w:lang w:val="en-US"/>
        </w:rPr>
        <w:t xml:space="preserve">a structurilor de primire turistică cu funcţiuni de cazare şi de servire a mesei, </w:t>
      </w:r>
      <w:r w:rsidRPr="00052182">
        <w:rPr>
          <w:color w:val="000000"/>
          <w:sz w:val="28"/>
          <w:szCs w:val="28"/>
          <w:lang w:val="ro-RO"/>
        </w:rPr>
        <w:t xml:space="preserve">Hotărîrea Guvernului </w:t>
      </w:r>
      <w:r w:rsidRPr="00052182">
        <w:rPr>
          <w:bCs/>
          <w:sz w:val="28"/>
          <w:szCs w:val="28"/>
          <w:lang w:val="en-US"/>
        </w:rPr>
        <w:t xml:space="preserve">cu privire la parcările auto cu plată pe teritoriul Republicii Moldova nr. 672  din  19.06.98, </w:t>
      </w:r>
      <w:r w:rsidRPr="00052182">
        <w:rPr>
          <w:color w:val="000000"/>
          <w:sz w:val="28"/>
          <w:szCs w:val="28"/>
          <w:lang w:val="ro-RO"/>
        </w:rPr>
        <w:t>Hotărîrea Guvernului cu privire la aprobarea Regulamentului transporturilor auto de călători şi bagaje nr. 854 din 28.07.2006</w:t>
      </w:r>
      <w:r>
        <w:rPr>
          <w:color w:val="000000"/>
          <w:sz w:val="28"/>
          <w:szCs w:val="28"/>
          <w:lang w:val="ro-RO"/>
        </w:rPr>
        <w:t>;</w:t>
      </w:r>
    </w:p>
    <w:p w:rsidR="001F6F07" w:rsidRPr="003761C4" w:rsidRDefault="001F6F07" w:rsidP="001F6F07">
      <w:pPr>
        <w:ind w:firstLine="708"/>
        <w:jc w:val="both"/>
        <w:rPr>
          <w:sz w:val="24"/>
          <w:lang w:val="ro-RO"/>
        </w:rPr>
      </w:pPr>
      <w:r>
        <w:rPr>
          <w:sz w:val="28"/>
          <w:szCs w:val="28"/>
          <w:lang w:val="ro-RO"/>
        </w:rPr>
        <w:t xml:space="preserve">În  temeiul  art.  14 alin (2),  lit.  „ d ”  din  Legea № 436 – XVI  din 28.12.2006,  privind administraţia  publică locală,  consiliul local Olăneşti    </w:t>
      </w:r>
      <w:r w:rsidRPr="00546471">
        <w:rPr>
          <w:b/>
          <w:sz w:val="28"/>
          <w:szCs w:val="28"/>
          <w:lang w:val="ro-RO"/>
        </w:rPr>
        <w:t>DECIDE:</w:t>
      </w:r>
    </w:p>
    <w:p w:rsidR="001F6F07" w:rsidRPr="00A364AE" w:rsidRDefault="001F6F07" w:rsidP="001F6F07">
      <w:pPr>
        <w:ind w:left="568"/>
        <w:rPr>
          <w:b/>
          <w:sz w:val="28"/>
          <w:szCs w:val="28"/>
          <w:lang w:val="ro-RO"/>
        </w:rPr>
      </w:pPr>
      <w:r>
        <w:rPr>
          <w:b/>
          <w:sz w:val="28"/>
          <w:szCs w:val="28"/>
          <w:lang w:val="ro-RO"/>
        </w:rPr>
        <w:t>1.</w:t>
      </w:r>
      <w:r w:rsidRPr="00A364AE">
        <w:rPr>
          <w:b/>
          <w:sz w:val="28"/>
          <w:szCs w:val="28"/>
          <w:lang w:val="ro-RO"/>
        </w:rPr>
        <w:t xml:space="preserve">Se pun în aplicare, începînd cu </w:t>
      </w:r>
      <w:r w:rsidRPr="00056C46">
        <w:rPr>
          <w:b/>
          <w:sz w:val="28"/>
          <w:szCs w:val="28"/>
          <w:u w:val="single"/>
          <w:lang w:val="ro-RO"/>
        </w:rPr>
        <w:t>01.01.20</w:t>
      </w:r>
      <w:r>
        <w:rPr>
          <w:b/>
          <w:sz w:val="28"/>
          <w:szCs w:val="28"/>
          <w:u w:val="single"/>
          <w:lang w:val="ro-RO"/>
        </w:rPr>
        <w:t>22</w:t>
      </w:r>
      <w:r>
        <w:rPr>
          <w:b/>
          <w:sz w:val="28"/>
          <w:szCs w:val="28"/>
          <w:lang w:val="ro-RO"/>
        </w:rPr>
        <w:t xml:space="preserve">,  pe teritoriul satului Olăneşti </w:t>
      </w:r>
      <w:r w:rsidRPr="00A364AE">
        <w:rPr>
          <w:b/>
          <w:sz w:val="28"/>
          <w:szCs w:val="28"/>
          <w:lang w:val="ro-RO"/>
        </w:rPr>
        <w:t xml:space="preserve"> următoarele taxe locale:</w:t>
      </w:r>
    </w:p>
    <w:p w:rsidR="001F6F07" w:rsidRDefault="001F6F07" w:rsidP="00CC7AC7">
      <w:pPr>
        <w:numPr>
          <w:ilvl w:val="0"/>
          <w:numId w:val="14"/>
        </w:numPr>
        <w:rPr>
          <w:sz w:val="28"/>
          <w:szCs w:val="28"/>
          <w:lang w:val="ro-RO"/>
        </w:rPr>
      </w:pPr>
      <w:r>
        <w:rPr>
          <w:sz w:val="28"/>
          <w:szCs w:val="28"/>
          <w:lang w:val="ro-RO"/>
        </w:rPr>
        <w:t>taxa pentru amenajarea teritoriului;</w:t>
      </w:r>
    </w:p>
    <w:p w:rsidR="001F6F07" w:rsidRPr="00CF4E15" w:rsidRDefault="001F6F07" w:rsidP="00CC7AC7">
      <w:pPr>
        <w:numPr>
          <w:ilvl w:val="0"/>
          <w:numId w:val="14"/>
        </w:numPr>
        <w:rPr>
          <w:sz w:val="28"/>
          <w:szCs w:val="28"/>
          <w:lang w:val="ro-RO"/>
        </w:rPr>
      </w:pPr>
      <w:r w:rsidRPr="00CF4E15">
        <w:rPr>
          <w:sz w:val="28"/>
          <w:szCs w:val="28"/>
          <w:lang w:val="ro-RO"/>
        </w:rPr>
        <w:t>t</w:t>
      </w:r>
      <w:r w:rsidRPr="00CF4E15">
        <w:rPr>
          <w:color w:val="000000"/>
          <w:sz w:val="28"/>
          <w:szCs w:val="28"/>
          <w:lang w:val="en-US"/>
        </w:rPr>
        <w:t>axa pentru unităţile comerciale şi/sau de prestări servicii</w:t>
      </w:r>
      <w:r w:rsidRPr="00CF4E15">
        <w:rPr>
          <w:sz w:val="28"/>
          <w:szCs w:val="28"/>
          <w:lang w:val="ro-RO"/>
        </w:rPr>
        <w:t>;</w:t>
      </w:r>
    </w:p>
    <w:p w:rsidR="001F6F07" w:rsidRDefault="001F6F07" w:rsidP="00CC7AC7">
      <w:pPr>
        <w:numPr>
          <w:ilvl w:val="0"/>
          <w:numId w:val="14"/>
        </w:numPr>
        <w:rPr>
          <w:sz w:val="28"/>
          <w:szCs w:val="28"/>
          <w:lang w:val="ro-RO"/>
        </w:rPr>
      </w:pPr>
      <w:r>
        <w:rPr>
          <w:sz w:val="28"/>
          <w:szCs w:val="28"/>
          <w:lang w:val="ro-RO"/>
        </w:rPr>
        <w:t>taxa de piaţă;</w:t>
      </w:r>
    </w:p>
    <w:p w:rsidR="001F6F07" w:rsidRPr="00175D50" w:rsidRDefault="001F6F07" w:rsidP="00CC7AC7">
      <w:pPr>
        <w:pStyle w:val="a3"/>
        <w:numPr>
          <w:ilvl w:val="0"/>
          <w:numId w:val="14"/>
        </w:numPr>
        <w:rPr>
          <w:sz w:val="28"/>
          <w:szCs w:val="28"/>
          <w:lang w:val="ro-RO"/>
        </w:rPr>
      </w:pPr>
      <w:r w:rsidRPr="00175D50">
        <w:rPr>
          <w:sz w:val="28"/>
          <w:szCs w:val="28"/>
          <w:lang w:val="ro-RO"/>
        </w:rPr>
        <w:t>taxa pentru dispozitivele publicitare.</w:t>
      </w:r>
    </w:p>
    <w:p w:rsidR="001F6F07" w:rsidRPr="00175D50" w:rsidRDefault="001F6F07" w:rsidP="00CC7AC7">
      <w:pPr>
        <w:pStyle w:val="a3"/>
        <w:numPr>
          <w:ilvl w:val="0"/>
          <w:numId w:val="14"/>
        </w:numPr>
        <w:rPr>
          <w:sz w:val="28"/>
          <w:szCs w:val="28"/>
          <w:lang w:val="ro-RO"/>
        </w:rPr>
      </w:pPr>
      <w:r>
        <w:rPr>
          <w:sz w:val="28"/>
          <w:szCs w:val="28"/>
          <w:lang w:val="ro-RO"/>
        </w:rPr>
        <w:t>taxa pentru prestarea serviciilor de transport auto de călători pe teritoriul municipiilor, oraşelor şi satelor (comunelor);</w:t>
      </w:r>
    </w:p>
    <w:p w:rsidR="001F6F07" w:rsidRPr="001F270F" w:rsidRDefault="001F6F07" w:rsidP="001F6F07">
      <w:pPr>
        <w:ind w:left="1440" w:firstLine="720"/>
        <w:rPr>
          <w:b/>
          <w:sz w:val="28"/>
          <w:szCs w:val="28"/>
          <w:lang w:val="ro-RO"/>
        </w:rPr>
      </w:pPr>
      <w:r w:rsidRPr="001F270F">
        <w:rPr>
          <w:b/>
          <w:sz w:val="28"/>
          <w:szCs w:val="28"/>
          <w:lang w:val="ro-RO"/>
        </w:rPr>
        <w:t xml:space="preserve">Se stabilesc cotele  taxelor locale: </w:t>
      </w:r>
    </w:p>
    <w:p w:rsidR="001F6F07" w:rsidRPr="00F71169" w:rsidRDefault="001F6F07" w:rsidP="00CC7AC7">
      <w:pPr>
        <w:numPr>
          <w:ilvl w:val="0"/>
          <w:numId w:val="13"/>
        </w:numPr>
        <w:jc w:val="both"/>
        <w:rPr>
          <w:b/>
          <w:i/>
          <w:sz w:val="28"/>
          <w:szCs w:val="28"/>
          <w:lang w:val="ro-RO"/>
        </w:rPr>
      </w:pPr>
      <w:r w:rsidRPr="00F71169">
        <w:rPr>
          <w:b/>
          <w:i/>
          <w:sz w:val="28"/>
          <w:szCs w:val="28"/>
          <w:lang w:val="ro-RO"/>
        </w:rPr>
        <w:t xml:space="preserve">taxa pentru amenajarea teritoriului </w:t>
      </w:r>
    </w:p>
    <w:p w:rsidR="001F6F07" w:rsidRPr="004D6133" w:rsidRDefault="001F6F07" w:rsidP="001F6F07">
      <w:pPr>
        <w:ind w:left="360"/>
        <w:jc w:val="both"/>
        <w:rPr>
          <w:sz w:val="28"/>
          <w:szCs w:val="28"/>
          <w:lang w:val="ro-RO"/>
        </w:rPr>
      </w:pPr>
      <w:r w:rsidRPr="00052182">
        <w:rPr>
          <w:b/>
          <w:sz w:val="28"/>
          <w:szCs w:val="28"/>
          <w:lang w:val="ro-RO"/>
        </w:rPr>
        <w:t>12</w:t>
      </w:r>
      <w:r w:rsidRPr="0062508D">
        <w:rPr>
          <w:b/>
          <w:sz w:val="28"/>
          <w:szCs w:val="28"/>
          <w:lang w:val="ro-RO"/>
        </w:rPr>
        <w:t xml:space="preserve">0 </w:t>
      </w:r>
      <w:r w:rsidRPr="001519B1">
        <w:rPr>
          <w:b/>
          <w:i/>
          <w:sz w:val="28"/>
          <w:szCs w:val="28"/>
          <w:lang w:val="ro-RO"/>
        </w:rPr>
        <w:t>lei  anual</w:t>
      </w:r>
      <w:r>
        <w:rPr>
          <w:sz w:val="28"/>
          <w:szCs w:val="28"/>
          <w:lang w:val="ro-RO"/>
        </w:rPr>
        <w:t xml:space="preserve">  pentru fiecare salariat şi/sau fondator al întreprinderii individuale, </w:t>
      </w:r>
      <w:r w:rsidRPr="004D6133">
        <w:rPr>
          <w:sz w:val="28"/>
          <w:szCs w:val="28"/>
          <w:lang w:val="ro-RO"/>
        </w:rPr>
        <w:t>al gospodăriei ţărăneşti (de fermier), deasemenea membrii acesteiaşi/sau pentru fiecare persoană ce desfăşoară activitate profesională în sectorul justiţiei.</w:t>
      </w:r>
    </w:p>
    <w:p w:rsidR="001F6F07" w:rsidRDefault="001F6F07" w:rsidP="001F6F07">
      <w:pPr>
        <w:ind w:left="360"/>
        <w:jc w:val="both"/>
        <w:rPr>
          <w:sz w:val="28"/>
          <w:szCs w:val="28"/>
          <w:lang w:val="ro-RO"/>
        </w:rPr>
      </w:pPr>
      <w:r w:rsidRPr="005275E6">
        <w:rPr>
          <w:b/>
          <w:i/>
          <w:sz w:val="28"/>
          <w:szCs w:val="28"/>
          <w:lang w:val="ro-RO"/>
        </w:rPr>
        <w:t>Baza impozabilă</w:t>
      </w:r>
      <w:r w:rsidRPr="001F270F">
        <w:rPr>
          <w:b/>
          <w:sz w:val="28"/>
          <w:szCs w:val="28"/>
          <w:lang w:val="ro-RO"/>
        </w:rPr>
        <w:t>:</w:t>
      </w:r>
      <w:r>
        <w:rPr>
          <w:sz w:val="28"/>
          <w:szCs w:val="28"/>
          <w:lang w:val="ro-RO"/>
        </w:rPr>
        <w:t xml:space="preserve"> Numărul mediu scriptic trimestrial al salariaţilor şi, suplimentar:</w:t>
      </w:r>
    </w:p>
    <w:p w:rsidR="001F6F07" w:rsidRPr="004D6133" w:rsidRDefault="001F6F07" w:rsidP="001F6F07">
      <w:pPr>
        <w:pStyle w:val="a3"/>
        <w:numPr>
          <w:ilvl w:val="0"/>
          <w:numId w:val="2"/>
        </w:numPr>
        <w:jc w:val="both"/>
        <w:rPr>
          <w:sz w:val="28"/>
          <w:szCs w:val="28"/>
          <w:lang w:val="ro-RO"/>
        </w:rPr>
      </w:pPr>
      <w:r w:rsidRPr="004D6133">
        <w:rPr>
          <w:sz w:val="28"/>
          <w:szCs w:val="28"/>
          <w:lang w:val="ro-RO"/>
        </w:rPr>
        <w:t>în cazul întreprinderilor individuale şi gospodăriilor ţărăneşti (de fermier)</w:t>
      </w:r>
      <w:r w:rsidRPr="004D6133">
        <w:rPr>
          <w:i/>
          <w:sz w:val="28"/>
          <w:szCs w:val="28"/>
          <w:lang w:val="ro-RO"/>
        </w:rPr>
        <w:t xml:space="preserve"> –</w:t>
      </w:r>
      <w:r w:rsidRPr="004D6133">
        <w:rPr>
          <w:sz w:val="28"/>
          <w:szCs w:val="28"/>
          <w:lang w:val="ro-RO"/>
        </w:rPr>
        <w:t xml:space="preserve"> fondatorul întreprinderii individuale, fondatorul şi membrii gospodăriilor ţărăneşti (de fermier);</w:t>
      </w:r>
    </w:p>
    <w:p w:rsidR="001F6F07" w:rsidRPr="004D6133" w:rsidRDefault="001F6F07" w:rsidP="001F6F07">
      <w:pPr>
        <w:pStyle w:val="a3"/>
        <w:numPr>
          <w:ilvl w:val="0"/>
          <w:numId w:val="2"/>
        </w:numPr>
        <w:jc w:val="both"/>
        <w:rPr>
          <w:sz w:val="28"/>
          <w:szCs w:val="28"/>
          <w:lang w:val="ro-RO"/>
        </w:rPr>
      </w:pPr>
      <w:r w:rsidRPr="004D6133">
        <w:rPr>
          <w:sz w:val="28"/>
          <w:szCs w:val="28"/>
          <w:lang w:val="ro-RO"/>
        </w:rPr>
        <w:t>în cazul persoanelor care desfăşoară activitate profesională în sectorul justiţiei – numărul de persoane abilitate prin lege pentru desfăşurarea activităţii profesionale în sectorul justiţiei;</w:t>
      </w:r>
    </w:p>
    <w:p w:rsidR="001F6F07" w:rsidRPr="00052182" w:rsidRDefault="001F6F07" w:rsidP="001F6F07">
      <w:pPr>
        <w:ind w:left="568"/>
        <w:rPr>
          <w:spacing w:val="10"/>
          <w:sz w:val="28"/>
          <w:szCs w:val="28"/>
          <w:lang w:val="ro-RO"/>
        </w:rPr>
      </w:pPr>
      <w:r w:rsidRPr="00052182">
        <w:rPr>
          <w:b/>
          <w:i/>
          <w:sz w:val="28"/>
          <w:szCs w:val="28"/>
          <w:lang w:val="ro-RO"/>
        </w:rPr>
        <w:t xml:space="preserve"> b</w:t>
      </w:r>
      <w:r w:rsidRPr="00052182">
        <w:rPr>
          <w:b/>
          <w:color w:val="000000"/>
          <w:sz w:val="28"/>
          <w:szCs w:val="28"/>
          <w:lang w:val="en-US"/>
        </w:rPr>
        <w:t>) Taxă pentru unităţile comerciale şi/sau de prestări servicii;**</w:t>
      </w:r>
    </w:p>
    <w:p w:rsidR="001F6F07" w:rsidRPr="004D6133" w:rsidRDefault="001F6F07" w:rsidP="001F6F07">
      <w:pPr>
        <w:ind w:firstLine="709"/>
        <w:jc w:val="both"/>
        <w:rPr>
          <w:sz w:val="28"/>
          <w:szCs w:val="28"/>
          <w:lang w:val="ro-RO"/>
        </w:rPr>
      </w:pPr>
      <w:r w:rsidRPr="0034138D">
        <w:rPr>
          <w:b/>
          <w:i/>
          <w:sz w:val="28"/>
          <w:szCs w:val="28"/>
          <w:lang w:val="ro-RO"/>
        </w:rPr>
        <w:t>Baza impozabilă</w:t>
      </w:r>
      <w:r w:rsidRPr="0034138D">
        <w:rPr>
          <w:b/>
          <w:sz w:val="28"/>
          <w:szCs w:val="28"/>
          <w:lang w:val="ro-RO"/>
        </w:rPr>
        <w:t>:</w:t>
      </w:r>
      <w:r w:rsidRPr="00052182">
        <w:rPr>
          <w:sz w:val="28"/>
          <w:szCs w:val="28"/>
          <w:lang w:val="ro-RO"/>
        </w:rPr>
        <w:t xml:space="preserve"> Suprafaţa ocupată de unităţile de comerţ şi/sau de prestări servicii, care corespund activităţilor expuse în anexa nr. 1 la Legea nr. 231/2010 cu privire la comerţul interior </w:t>
      </w:r>
      <w:r w:rsidRPr="004D6133">
        <w:rPr>
          <w:color w:val="000000"/>
          <w:sz w:val="28"/>
          <w:szCs w:val="28"/>
          <w:u w:val="single"/>
          <w:lang w:val="en-US"/>
        </w:rPr>
        <w:t>în funcţie de genul de activitate desfăşurat, tipul de obiecte ale impunerii, locul amplasării, suprafaţa ocupată de unităţile de comerţ şi/sau de prestare a serviciilor, categoria mărfurilor comercializate şi a serviciilor prestate, regimul de activitate;</w:t>
      </w:r>
    </w:p>
    <w:p w:rsidR="001F6F07" w:rsidRPr="00052182" w:rsidRDefault="001F6F07" w:rsidP="001F6F07">
      <w:pPr>
        <w:ind w:firstLine="360"/>
        <w:jc w:val="both"/>
        <w:rPr>
          <w:sz w:val="28"/>
          <w:szCs w:val="28"/>
          <w:lang w:val="ro-RO"/>
        </w:rPr>
      </w:pPr>
      <w:r w:rsidRPr="00052182">
        <w:rPr>
          <w:sz w:val="28"/>
          <w:szCs w:val="28"/>
          <w:lang w:val="ro-RO"/>
        </w:rPr>
        <w:lastRenderedPageBreak/>
        <w:t xml:space="preserve">Se stabilesc cotele taxei </w:t>
      </w:r>
      <w:r w:rsidRPr="00052182">
        <w:rPr>
          <w:color w:val="000000"/>
          <w:sz w:val="28"/>
          <w:szCs w:val="28"/>
          <w:lang w:val="ro-RO"/>
        </w:rPr>
        <w:t>pentru unităţile comerciale şi/sau de prestări servicii,</w:t>
      </w:r>
      <w:r w:rsidRPr="00052182">
        <w:rPr>
          <w:sz w:val="28"/>
          <w:szCs w:val="28"/>
          <w:lang w:val="ro-RO"/>
        </w:rPr>
        <w:t xml:space="preserve"> după cum urmează: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925"/>
        <w:gridCol w:w="866"/>
        <w:gridCol w:w="856"/>
        <w:gridCol w:w="3755"/>
        <w:gridCol w:w="1283"/>
        <w:gridCol w:w="1399"/>
      </w:tblGrid>
      <w:tr w:rsidR="001F6F07" w:rsidTr="00C1705E">
        <w:trPr>
          <w:trHeight w:val="545"/>
          <w:jc w:val="center"/>
        </w:trPr>
        <w:tc>
          <w:tcPr>
            <w:tcW w:w="520" w:type="pct"/>
            <w:vMerge w:val="restar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b/>
                <w:i/>
                <w:color w:val="243F60"/>
                <w:lang w:val="ro-RO"/>
              </w:rPr>
            </w:pPr>
            <w:r>
              <w:rPr>
                <w:b/>
                <w:lang w:val="ro-RO"/>
              </w:rPr>
              <w:t>Secţiunea</w:t>
            </w:r>
          </w:p>
        </w:tc>
        <w:tc>
          <w:tcPr>
            <w:tcW w:w="456" w:type="pct"/>
            <w:vMerge w:val="restart"/>
            <w:tcBorders>
              <w:top w:val="single" w:sz="4" w:space="0" w:color="auto"/>
              <w:left w:val="single" w:sz="4" w:space="0" w:color="auto"/>
              <w:bottom w:val="single" w:sz="4" w:space="0" w:color="auto"/>
              <w:right w:val="single" w:sz="4" w:space="0" w:color="auto"/>
            </w:tcBorders>
            <w:noWrap/>
            <w:hideMark/>
          </w:tcPr>
          <w:p w:rsidR="001F6F07" w:rsidRDefault="001F6F07" w:rsidP="00C1705E">
            <w:pPr>
              <w:jc w:val="center"/>
              <w:rPr>
                <w:b/>
                <w:i/>
                <w:color w:val="243F60"/>
                <w:lang w:val="ro-RO"/>
              </w:rPr>
            </w:pPr>
            <w:r>
              <w:rPr>
                <w:b/>
                <w:lang w:val="ro-RO"/>
              </w:rPr>
              <w:t>Diviziunea</w:t>
            </w:r>
          </w:p>
        </w:tc>
        <w:tc>
          <w:tcPr>
            <w:tcW w:w="427" w:type="pct"/>
            <w:vMerge w:val="restart"/>
            <w:tcBorders>
              <w:top w:val="single" w:sz="4" w:space="0" w:color="auto"/>
              <w:left w:val="single" w:sz="4" w:space="0" w:color="auto"/>
              <w:bottom w:val="single" w:sz="4" w:space="0" w:color="auto"/>
              <w:right w:val="single" w:sz="4" w:space="0" w:color="auto"/>
            </w:tcBorders>
            <w:noWrap/>
            <w:hideMark/>
          </w:tcPr>
          <w:p w:rsidR="001F6F07" w:rsidRDefault="001F6F07" w:rsidP="00C1705E">
            <w:pPr>
              <w:jc w:val="center"/>
              <w:rPr>
                <w:b/>
                <w:lang w:val="ro-RO"/>
              </w:rPr>
            </w:pPr>
            <w:r>
              <w:rPr>
                <w:b/>
                <w:lang w:val="ro-RO"/>
              </w:rPr>
              <w:t>Grupa</w:t>
            </w:r>
          </w:p>
        </w:tc>
        <w:tc>
          <w:tcPr>
            <w:tcW w:w="422" w:type="pct"/>
            <w:vMerge w:val="restar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b/>
                <w:bCs/>
                <w:lang w:val="ro-RO"/>
              </w:rPr>
            </w:pPr>
            <w:r>
              <w:rPr>
                <w:b/>
                <w:bCs/>
                <w:lang w:val="ro-RO"/>
              </w:rPr>
              <w:t>Clasa</w:t>
            </w:r>
          </w:p>
        </w:tc>
        <w:tc>
          <w:tcPr>
            <w:tcW w:w="1852" w:type="pct"/>
            <w:vMerge w:val="restart"/>
            <w:tcBorders>
              <w:top w:val="single" w:sz="4" w:space="0" w:color="auto"/>
              <w:left w:val="single" w:sz="4" w:space="0" w:color="auto"/>
              <w:bottom w:val="single" w:sz="4" w:space="0" w:color="auto"/>
              <w:right w:val="single" w:sz="4" w:space="0" w:color="auto"/>
            </w:tcBorders>
          </w:tcPr>
          <w:p w:rsidR="001F6F07" w:rsidRDefault="001F6F07" w:rsidP="00C1705E">
            <w:pPr>
              <w:ind w:firstLine="20"/>
              <w:jc w:val="center"/>
              <w:rPr>
                <w:b/>
                <w:sz w:val="28"/>
                <w:szCs w:val="28"/>
                <w:lang w:val="ro-RO"/>
              </w:rPr>
            </w:pPr>
            <w:r>
              <w:rPr>
                <w:b/>
                <w:sz w:val="28"/>
                <w:szCs w:val="28"/>
                <w:lang w:val="ro-RO"/>
              </w:rPr>
              <w:t>Denumirea activităţii</w:t>
            </w:r>
          </w:p>
          <w:p w:rsidR="001F6F07" w:rsidRDefault="001F6F07" w:rsidP="00C1705E">
            <w:pPr>
              <w:ind w:firstLine="20"/>
              <w:jc w:val="center"/>
              <w:rPr>
                <w:b/>
                <w:sz w:val="28"/>
                <w:szCs w:val="28"/>
                <w:lang w:val="ro-RO"/>
              </w:rPr>
            </w:pPr>
          </w:p>
          <w:p w:rsidR="001F6F07" w:rsidRDefault="001F6F07" w:rsidP="00C1705E">
            <w:pPr>
              <w:ind w:firstLine="20"/>
              <w:jc w:val="center"/>
              <w:rPr>
                <w:b/>
                <w:sz w:val="28"/>
                <w:szCs w:val="28"/>
                <w:lang w:val="ro-RO"/>
              </w:rPr>
            </w:pPr>
          </w:p>
        </w:tc>
        <w:tc>
          <w:tcPr>
            <w:tcW w:w="1323" w:type="pct"/>
            <w:gridSpan w:val="2"/>
            <w:tcBorders>
              <w:top w:val="single" w:sz="4" w:space="0" w:color="auto"/>
              <w:left w:val="single" w:sz="4" w:space="0" w:color="auto"/>
              <w:bottom w:val="single" w:sz="4" w:space="0" w:color="auto"/>
              <w:right w:val="single" w:sz="4" w:space="0" w:color="auto"/>
            </w:tcBorders>
            <w:hideMark/>
          </w:tcPr>
          <w:p w:rsidR="001F6F07" w:rsidRDefault="001F6F07" w:rsidP="00C1705E">
            <w:pPr>
              <w:ind w:firstLine="20"/>
              <w:jc w:val="center"/>
              <w:rPr>
                <w:b/>
                <w:sz w:val="28"/>
                <w:szCs w:val="28"/>
                <w:lang w:val="ro-RO"/>
              </w:rPr>
            </w:pPr>
            <w:r>
              <w:rPr>
                <w:b/>
                <w:sz w:val="28"/>
                <w:szCs w:val="28"/>
                <w:lang w:val="ro-RO"/>
              </w:rPr>
              <w:t>Cota, lei anual</w:t>
            </w:r>
          </w:p>
        </w:tc>
      </w:tr>
      <w:tr w:rsidR="001F6F07" w:rsidTr="00C1705E">
        <w:trPr>
          <w:trHeight w:val="420"/>
          <w:jc w:val="center"/>
        </w:trPr>
        <w:tc>
          <w:tcPr>
            <w:tcW w:w="520" w:type="pct"/>
            <w:vMerge/>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rPr>
                <w:b/>
                <w:i/>
                <w:color w:val="243F60"/>
                <w:lang w:val="ro-RO"/>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rPr>
                <w:b/>
                <w:i/>
                <w:color w:val="243F60"/>
                <w:lang w:val="ro-RO"/>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rPr>
                <w:b/>
                <w:lang w:val="ro-RO"/>
              </w:rPr>
            </w:pPr>
          </w:p>
        </w:tc>
        <w:tc>
          <w:tcPr>
            <w:tcW w:w="422" w:type="pct"/>
            <w:vMerge/>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rPr>
                <w:b/>
                <w:bCs/>
                <w:lang w:val="ro-RO"/>
              </w:rPr>
            </w:pPr>
          </w:p>
        </w:tc>
        <w:tc>
          <w:tcPr>
            <w:tcW w:w="1852" w:type="pct"/>
            <w:vMerge/>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rPr>
                <w:b/>
                <w:sz w:val="28"/>
                <w:szCs w:val="28"/>
                <w:lang w:val="ro-RO"/>
              </w:rPr>
            </w:pPr>
          </w:p>
        </w:tc>
        <w:tc>
          <w:tcPr>
            <w:tcW w:w="1323" w:type="pct"/>
            <w:gridSpan w:val="2"/>
            <w:tcBorders>
              <w:top w:val="single" w:sz="4" w:space="0" w:color="auto"/>
              <w:left w:val="single" w:sz="4" w:space="0" w:color="auto"/>
              <w:bottom w:val="single" w:sz="4" w:space="0" w:color="auto"/>
              <w:right w:val="single" w:sz="4" w:space="0" w:color="auto"/>
            </w:tcBorders>
            <w:hideMark/>
          </w:tcPr>
          <w:p w:rsidR="001F6F07" w:rsidRDefault="001F6F07" w:rsidP="00C1705E">
            <w:pPr>
              <w:ind w:firstLine="20"/>
              <w:jc w:val="center"/>
              <w:rPr>
                <w:b/>
                <w:sz w:val="28"/>
                <w:szCs w:val="28"/>
                <w:lang w:val="ro-RO"/>
              </w:rPr>
            </w:pPr>
            <w:r>
              <w:rPr>
                <w:lang w:val="ro-RO"/>
              </w:rPr>
              <w:t>Locul amplasarii</w:t>
            </w:r>
          </w:p>
        </w:tc>
      </w:tr>
      <w:tr w:rsidR="001F6F07" w:rsidTr="00C1705E">
        <w:trPr>
          <w:trHeight w:val="615"/>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2"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bCs/>
                <w:lang w:val="ro-RO"/>
              </w:rPr>
            </w:pPr>
          </w:p>
        </w:tc>
        <w:tc>
          <w:tcPr>
            <w:tcW w:w="1852" w:type="pct"/>
            <w:tcBorders>
              <w:top w:val="single" w:sz="4" w:space="0" w:color="auto"/>
              <w:left w:val="single" w:sz="4" w:space="0" w:color="auto"/>
              <w:bottom w:val="single" w:sz="4" w:space="0" w:color="auto"/>
              <w:right w:val="single" w:sz="4" w:space="0" w:color="auto"/>
            </w:tcBorders>
          </w:tcPr>
          <w:p w:rsidR="001F6F07" w:rsidRDefault="001F6F07" w:rsidP="00C1705E">
            <w:pPr>
              <w:ind w:firstLine="20"/>
              <w:jc w:val="center"/>
              <w:rPr>
                <w:b/>
                <w:sz w:val="28"/>
                <w:szCs w:val="28"/>
                <w:lang w:val="ro-RO"/>
              </w:rPr>
            </w:pPr>
          </w:p>
          <w:p w:rsidR="001F6F07" w:rsidRDefault="001F6F07" w:rsidP="00C1705E">
            <w:pPr>
              <w:ind w:firstLine="20"/>
              <w:jc w:val="center"/>
              <w:rPr>
                <w:b/>
                <w:sz w:val="28"/>
                <w:szCs w:val="28"/>
                <w:lang w:val="ro-RO"/>
              </w:rPr>
            </w:pP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sz w:val="24"/>
                <w:szCs w:val="24"/>
                <w:lang w:val="ro-RO"/>
              </w:rPr>
            </w:pPr>
            <w:r>
              <w:rPr>
                <w:b/>
                <w:lang w:val="ro-RO"/>
              </w:rPr>
              <w:t>Centru</w:t>
            </w:r>
          </w:p>
          <w:p w:rsidR="001F6F07" w:rsidRDefault="001F6F07" w:rsidP="00C1705E">
            <w:pPr>
              <w:ind w:firstLine="20"/>
              <w:jc w:val="center"/>
              <w:rPr>
                <w:b/>
                <w:sz w:val="28"/>
                <w:szCs w:val="28"/>
                <w:lang w:val="ro-RO"/>
              </w:rPr>
            </w:pPr>
          </w:p>
        </w:tc>
        <w:tc>
          <w:tcPr>
            <w:tcW w:w="690" w:type="pct"/>
            <w:tcBorders>
              <w:top w:val="single" w:sz="4" w:space="0" w:color="auto"/>
              <w:left w:val="single" w:sz="4" w:space="0" w:color="auto"/>
              <w:bottom w:val="single" w:sz="4" w:space="0" w:color="auto"/>
              <w:right w:val="single" w:sz="4" w:space="0" w:color="auto"/>
            </w:tcBorders>
            <w:hideMark/>
          </w:tcPr>
          <w:p w:rsidR="001F6F07" w:rsidRDefault="001F6F07" w:rsidP="00C1705E">
            <w:pPr>
              <w:ind w:firstLine="20"/>
              <w:jc w:val="center"/>
              <w:rPr>
                <w:b/>
                <w:sz w:val="24"/>
                <w:szCs w:val="24"/>
                <w:lang w:val="ro-RO"/>
              </w:rPr>
            </w:pPr>
            <w:r>
              <w:rPr>
                <w:b/>
                <w:lang w:val="ro-RO"/>
              </w:rPr>
              <w:t>Altă amplasare</w:t>
            </w:r>
          </w:p>
          <w:p w:rsidR="001F6F07" w:rsidRPr="009B7B86" w:rsidRDefault="001F6F07" w:rsidP="00C1705E">
            <w:pPr>
              <w:ind w:firstLine="20"/>
              <w:rPr>
                <w:b/>
                <w:sz w:val="24"/>
                <w:szCs w:val="24"/>
                <w:lang w:val="ro-RO"/>
              </w:rPr>
            </w:pPr>
            <w:r>
              <w:rPr>
                <w:b/>
                <w:lang w:val="ro-RO"/>
              </w:rPr>
              <w:t xml:space="preserve"> decît centru</w:t>
            </w:r>
          </w:p>
        </w:tc>
      </w:tr>
      <w:tr w:rsidR="001F6F07" w:rsidTr="00C1705E">
        <w:trPr>
          <w:trHeight w:val="198"/>
          <w:jc w:val="center"/>
        </w:trPr>
        <w:tc>
          <w:tcPr>
            <w:tcW w:w="520"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b/>
                <w:sz w:val="24"/>
                <w:szCs w:val="24"/>
                <w:lang w:val="ro-RO"/>
              </w:rPr>
            </w:pPr>
            <w:r>
              <w:rPr>
                <w:b/>
                <w:lang w:val="ro-RO"/>
              </w:rPr>
              <w:t>1</w:t>
            </w:r>
          </w:p>
        </w:tc>
        <w:tc>
          <w:tcPr>
            <w:tcW w:w="456" w:type="pct"/>
            <w:tcBorders>
              <w:top w:val="single" w:sz="4" w:space="0" w:color="auto"/>
              <w:left w:val="single" w:sz="4" w:space="0" w:color="auto"/>
              <w:bottom w:val="single" w:sz="4" w:space="0" w:color="auto"/>
              <w:right w:val="single" w:sz="4" w:space="0" w:color="auto"/>
            </w:tcBorders>
            <w:noWrap/>
            <w:hideMark/>
          </w:tcPr>
          <w:p w:rsidR="001F6F07" w:rsidRDefault="001F6F07" w:rsidP="00C1705E">
            <w:pPr>
              <w:jc w:val="center"/>
              <w:rPr>
                <w:b/>
                <w:sz w:val="24"/>
                <w:szCs w:val="24"/>
                <w:lang w:val="ro-RO"/>
              </w:rPr>
            </w:pPr>
            <w:r>
              <w:rPr>
                <w:b/>
                <w:lang w:val="ro-RO"/>
              </w:rPr>
              <w:t>2</w:t>
            </w:r>
          </w:p>
        </w:tc>
        <w:tc>
          <w:tcPr>
            <w:tcW w:w="427" w:type="pct"/>
            <w:tcBorders>
              <w:top w:val="single" w:sz="4" w:space="0" w:color="auto"/>
              <w:left w:val="single" w:sz="4" w:space="0" w:color="auto"/>
              <w:bottom w:val="single" w:sz="4" w:space="0" w:color="auto"/>
              <w:right w:val="single" w:sz="4" w:space="0" w:color="auto"/>
            </w:tcBorders>
            <w:noWrap/>
            <w:hideMark/>
          </w:tcPr>
          <w:p w:rsidR="001F6F07" w:rsidRDefault="001F6F07" w:rsidP="00C1705E">
            <w:pPr>
              <w:jc w:val="center"/>
              <w:rPr>
                <w:b/>
                <w:sz w:val="24"/>
                <w:szCs w:val="24"/>
                <w:lang w:val="ro-RO"/>
              </w:rPr>
            </w:pPr>
            <w:r>
              <w:rPr>
                <w:b/>
                <w:lang w:val="ro-RO"/>
              </w:rPr>
              <w:t>3</w:t>
            </w: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b/>
                <w:bCs/>
                <w:sz w:val="24"/>
                <w:szCs w:val="24"/>
                <w:lang w:val="ro-RO"/>
              </w:rPr>
            </w:pPr>
            <w:r>
              <w:rPr>
                <w:b/>
                <w:bCs/>
                <w:lang w:val="ro-RO"/>
              </w:rPr>
              <w:t>4</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ind w:firstLine="20"/>
              <w:jc w:val="center"/>
              <w:rPr>
                <w:b/>
                <w:sz w:val="24"/>
                <w:szCs w:val="24"/>
                <w:lang w:val="ro-RO"/>
              </w:rPr>
            </w:pPr>
            <w:r>
              <w:rPr>
                <w:b/>
                <w:lang w:val="ro-RO"/>
              </w:rPr>
              <w:t>5</w:t>
            </w:r>
          </w:p>
        </w:tc>
        <w:tc>
          <w:tcPr>
            <w:tcW w:w="633" w:type="pct"/>
            <w:tcBorders>
              <w:top w:val="single" w:sz="4" w:space="0" w:color="auto"/>
              <w:left w:val="single" w:sz="4" w:space="0" w:color="auto"/>
              <w:bottom w:val="single" w:sz="4" w:space="0" w:color="auto"/>
              <w:right w:val="single" w:sz="4" w:space="0" w:color="auto"/>
            </w:tcBorders>
            <w:hideMark/>
          </w:tcPr>
          <w:p w:rsidR="001F6F07" w:rsidRDefault="001F6F07" w:rsidP="00C1705E">
            <w:pPr>
              <w:ind w:firstLine="20"/>
              <w:jc w:val="center"/>
              <w:rPr>
                <w:b/>
                <w:sz w:val="24"/>
                <w:szCs w:val="24"/>
                <w:lang w:val="ro-RO"/>
              </w:rPr>
            </w:pPr>
            <w:r>
              <w:rPr>
                <w:b/>
                <w:lang w:val="ro-RO"/>
              </w:rPr>
              <w:t>6</w:t>
            </w:r>
          </w:p>
        </w:tc>
        <w:tc>
          <w:tcPr>
            <w:tcW w:w="690" w:type="pct"/>
            <w:tcBorders>
              <w:top w:val="single" w:sz="4" w:space="0" w:color="auto"/>
              <w:left w:val="single" w:sz="4" w:space="0" w:color="auto"/>
              <w:bottom w:val="single" w:sz="4" w:space="0" w:color="auto"/>
              <w:right w:val="single" w:sz="4" w:space="0" w:color="auto"/>
            </w:tcBorders>
            <w:hideMark/>
          </w:tcPr>
          <w:p w:rsidR="001F6F07" w:rsidRPr="009B7B86" w:rsidRDefault="001F6F07" w:rsidP="00C1705E">
            <w:pPr>
              <w:jc w:val="center"/>
              <w:rPr>
                <w:b/>
                <w:sz w:val="24"/>
                <w:szCs w:val="24"/>
                <w:lang w:val="ro-RO"/>
              </w:rPr>
            </w:pPr>
            <w:r>
              <w:rPr>
                <w:b/>
                <w:lang w:val="ro-RO"/>
              </w:rPr>
              <w:t>7</w:t>
            </w:r>
          </w:p>
        </w:tc>
      </w:tr>
      <w:tr w:rsidR="001F6F07" w:rsidRPr="002B58FA" w:rsidTr="00C1705E">
        <w:trPr>
          <w:trHeight w:val="1104"/>
          <w:jc w:val="center"/>
        </w:trPr>
        <w:tc>
          <w:tcPr>
            <w:tcW w:w="520"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b/>
                <w:lang w:val="ro-RO"/>
              </w:rPr>
            </w:pPr>
            <w:r>
              <w:rPr>
                <w:b/>
                <w:lang w:val="ro-RO"/>
              </w:rPr>
              <w:t>G</w:t>
            </w: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2"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bCs/>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b/>
                <w:lang w:val="ro-RO"/>
              </w:rPr>
              <w:t xml:space="preserve">COMERŢ CU RIDICATA ŞI CU AMĂNUNTUL; ÎNTREŢINERE ŞI </w:t>
            </w:r>
          </w:p>
          <w:p w:rsidR="001F6F07" w:rsidRDefault="001F6F07" w:rsidP="00C1705E">
            <w:pPr>
              <w:rPr>
                <w:sz w:val="24"/>
                <w:szCs w:val="24"/>
                <w:lang w:val="ro-RO"/>
              </w:rPr>
            </w:pPr>
            <w:r>
              <w:rPr>
                <w:b/>
                <w:lang w:val="ro-RO"/>
              </w:rPr>
              <w:t>REPARARE A AUTOVEHICU-LELOR ŞI A MOTOCICLETELOR</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Pr="009B7B86" w:rsidRDefault="001F6F07" w:rsidP="00C1705E">
            <w:pPr>
              <w:rPr>
                <w:sz w:val="24"/>
                <w:szCs w:val="24"/>
                <w:lang w:val="ro-RO"/>
              </w:rPr>
            </w:pP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bCs/>
                <w:lang w:val="ro-RO"/>
              </w:rPr>
            </w:pPr>
          </w:p>
        </w:tc>
        <w:tc>
          <w:tcPr>
            <w:tcW w:w="456"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bCs/>
                <w:lang w:val="ro-RO"/>
              </w:rPr>
            </w:pPr>
            <w:r>
              <w:rPr>
                <w:b/>
                <w:bCs/>
                <w:lang w:val="ro-RO"/>
              </w:rPr>
              <w:t>45</w:t>
            </w:r>
          </w:p>
          <w:p w:rsidR="001F6F07" w:rsidRDefault="001F6F07" w:rsidP="00C1705E">
            <w:pPr>
              <w:jc w:val="center"/>
              <w:rPr>
                <w:b/>
                <w:bCs/>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bCs/>
                <w:sz w:val="24"/>
                <w:szCs w:val="24"/>
                <w:lang w:val="ro-RO"/>
              </w:rPr>
            </w:pPr>
            <w:r>
              <w:rPr>
                <w:b/>
                <w:lang w:val="ro-RO"/>
              </w:rPr>
              <w:t>Comerţul cu ridicata şi cu amănuntul; întreţinerea şi repararea autovehiculelor şi a motocicletelor</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bCs/>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Pr="009B7B86" w:rsidRDefault="001F6F07" w:rsidP="00C1705E">
            <w:pPr>
              <w:rPr>
                <w:b/>
                <w:bCs/>
                <w:sz w:val="24"/>
                <w:szCs w:val="24"/>
                <w:lang w:val="ro-RO"/>
              </w:rPr>
            </w:pPr>
          </w:p>
        </w:tc>
      </w:tr>
      <w:tr w:rsidR="001F6F0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bCs/>
                <w:lang w:val="ro-RO"/>
              </w:rPr>
            </w:pPr>
            <w:r>
              <w:rPr>
                <w:b/>
                <w:bCs/>
                <w:lang w:val="ro-RO"/>
              </w:rPr>
              <w:t xml:space="preserve">  45.2</w:t>
            </w:r>
          </w:p>
        </w:tc>
        <w:tc>
          <w:tcPr>
            <w:tcW w:w="422"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lang w:val="ro-RO"/>
              </w:rPr>
            </w:pPr>
            <w:r>
              <w:rPr>
                <w:b/>
                <w:lang w:val="ro-RO"/>
              </w:rPr>
              <w:t>Întreţinerea şi repararea autovehiculelor</w:t>
            </w:r>
          </w:p>
          <w:p w:rsidR="001F6F07" w:rsidRPr="00F553C8" w:rsidRDefault="001F6F07" w:rsidP="00C1705E">
            <w:pPr>
              <w:rPr>
                <w:b/>
                <w:lang w:val="en-US"/>
              </w:rPr>
            </w:pPr>
            <w:r w:rsidRPr="00F553C8">
              <w:rPr>
                <w:lang w:val="en-US"/>
              </w:rPr>
              <w:t xml:space="preserve">cu suprafaţa de la </w:t>
            </w:r>
            <w:r w:rsidRPr="00F553C8">
              <w:rPr>
                <w:b/>
                <w:lang w:val="en-US"/>
              </w:rPr>
              <w:t xml:space="preserve">20m2 pînă la </w:t>
            </w:r>
            <w:smartTag w:uri="urn:schemas-microsoft-com:office:smarttags" w:element="metricconverter">
              <w:smartTagPr>
                <w:attr w:name="ProductID" w:val="80 m2"/>
              </w:smartTagPr>
              <w:r w:rsidRPr="00F553C8">
                <w:rPr>
                  <w:b/>
                  <w:lang w:val="en-US"/>
                </w:rPr>
                <w:t>80 m2</w:t>
              </w:r>
            </w:smartTag>
          </w:p>
          <w:p w:rsidR="001F6F07" w:rsidRDefault="001F6F07" w:rsidP="00C1705E">
            <w:pPr>
              <w:rPr>
                <w:b/>
                <w:sz w:val="24"/>
                <w:szCs w:val="24"/>
                <w:lang w:val="ro-RO"/>
              </w:rPr>
            </w:pPr>
            <w:r w:rsidRPr="00F553C8">
              <w:rPr>
                <w:b/>
              </w:rPr>
              <w:t>mai mult de 80m2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p>
          <w:p w:rsidR="001F6F07" w:rsidRDefault="001F6F07" w:rsidP="00C1705E">
            <w:pPr>
              <w:rPr>
                <w:lang w:val="ro-RO"/>
              </w:rPr>
            </w:pPr>
            <w:r>
              <w:rPr>
                <w:lang w:val="ro-RO"/>
              </w:rPr>
              <w:t>6000</w:t>
            </w:r>
          </w:p>
          <w:p w:rsidR="001F6F07" w:rsidRPr="00C5061F" w:rsidRDefault="001F6F07" w:rsidP="00C1705E">
            <w:pPr>
              <w:rPr>
                <w:lang w:val="ro-RO"/>
              </w:rPr>
            </w:pPr>
            <w:r>
              <w:rPr>
                <w:lang w:val="ro-RO"/>
              </w:rPr>
              <w:t>7000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p>
          <w:p w:rsidR="001F6F07" w:rsidRDefault="001F6F07" w:rsidP="00C1705E">
            <w:pPr>
              <w:rPr>
                <w:lang w:val="ro-RO"/>
              </w:rPr>
            </w:pPr>
            <w:r>
              <w:rPr>
                <w:lang w:val="ro-RO"/>
              </w:rPr>
              <w:t>4000</w:t>
            </w:r>
          </w:p>
          <w:p w:rsidR="001F6F07" w:rsidRPr="009B7B86" w:rsidRDefault="001F6F07" w:rsidP="00C1705E">
            <w:pPr>
              <w:rPr>
                <w:sz w:val="24"/>
                <w:szCs w:val="24"/>
                <w:lang w:val="ro-RO"/>
              </w:rPr>
            </w:pPr>
            <w:r>
              <w:rPr>
                <w:lang w:val="ro-RO"/>
              </w:rPr>
              <w:t>6000</w:t>
            </w: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p w:rsidR="001F6F07" w:rsidRDefault="001F6F07" w:rsidP="00C1705E">
            <w:pPr>
              <w:rPr>
                <w:b/>
                <w:lang w:val="ro-RO"/>
              </w:rPr>
            </w:pPr>
            <w:r>
              <w:rPr>
                <w:b/>
                <w:lang w:val="ro-RO"/>
              </w:rPr>
              <w:t>45.3</w:t>
            </w:r>
          </w:p>
        </w:tc>
        <w:tc>
          <w:tcPr>
            <w:tcW w:w="422"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bCs/>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sz w:val="24"/>
                <w:szCs w:val="24"/>
                <w:lang w:val="ro-RO"/>
              </w:rPr>
            </w:pPr>
            <w:r>
              <w:rPr>
                <w:b/>
                <w:lang w:val="ro-RO"/>
              </w:rPr>
              <w:t>Comerţul  cu piese şi accesorii pentru autovehicule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p w:rsidR="001F6F07" w:rsidRPr="009B7B86" w:rsidRDefault="001F6F07" w:rsidP="00C1705E">
            <w:pPr>
              <w:rPr>
                <w:b/>
                <w:sz w:val="24"/>
                <w:szCs w:val="24"/>
                <w:lang w:val="ro-RO"/>
              </w:rPr>
            </w:pPr>
          </w:p>
        </w:tc>
      </w:tr>
      <w:tr w:rsidR="001F6F07" w:rsidRPr="00616F69"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Cs/>
                <w:lang w:val="ro-RO"/>
              </w:rPr>
            </w:pPr>
            <w:r>
              <w:rPr>
                <w:bCs/>
                <w:lang w:val="ro-RO"/>
              </w:rPr>
              <w:t>45.32</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Unităţi de comerţ cu amănuntul de piese şi de accesorii pentru autovehicule</w:t>
            </w:r>
          </w:p>
          <w:p w:rsidR="001F6F07" w:rsidRPr="00F553C8" w:rsidRDefault="001F6F07" w:rsidP="00C1705E">
            <w:pPr>
              <w:rPr>
                <w:b/>
                <w:lang w:val="en-US"/>
              </w:rPr>
            </w:pPr>
            <w:r>
              <w:rPr>
                <w:lang w:val="ro-RO"/>
              </w:rPr>
              <w:t xml:space="preserve">Cu suprafaţa </w:t>
            </w:r>
            <w:r w:rsidRPr="00F553C8">
              <w:rPr>
                <w:b/>
                <w:lang w:val="en-US"/>
              </w:rPr>
              <w:t xml:space="preserve">20m2 pînă la </w:t>
            </w:r>
            <w:smartTag w:uri="urn:schemas-microsoft-com:office:smarttags" w:element="metricconverter">
              <w:smartTagPr>
                <w:attr w:name="ProductID" w:val="80 m2"/>
              </w:smartTagPr>
              <w:r w:rsidRPr="00F553C8">
                <w:rPr>
                  <w:b/>
                  <w:lang w:val="en-US"/>
                </w:rPr>
                <w:t>80 m2</w:t>
              </w:r>
            </w:smartTag>
          </w:p>
          <w:p w:rsidR="001F6F07" w:rsidRDefault="001F6F07" w:rsidP="00C1705E">
            <w:pPr>
              <w:rPr>
                <w:sz w:val="24"/>
                <w:szCs w:val="24"/>
                <w:lang w:val="ro-RO"/>
              </w:rPr>
            </w:pPr>
            <w:r w:rsidRPr="00B70278">
              <w:rPr>
                <w:b/>
                <w:lang w:val="en-US"/>
              </w:rPr>
              <w:t>mai mult de 80m2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p>
          <w:p w:rsidR="001F6F07" w:rsidRDefault="001F6F07" w:rsidP="00C1705E">
            <w:pPr>
              <w:rPr>
                <w:lang w:val="ro-RO"/>
              </w:rPr>
            </w:pPr>
            <w:r>
              <w:rPr>
                <w:lang w:val="ro-RO"/>
              </w:rPr>
              <w:t>6000</w:t>
            </w:r>
          </w:p>
          <w:p w:rsidR="001F6F07" w:rsidRPr="00C5061F" w:rsidRDefault="001F6F07" w:rsidP="00C1705E">
            <w:pPr>
              <w:rPr>
                <w:lang w:val="ro-RO"/>
              </w:rPr>
            </w:pPr>
            <w:r>
              <w:rPr>
                <w:lang w:val="ro-RO"/>
              </w:rPr>
              <w:t>8000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p>
          <w:p w:rsidR="001F6F07" w:rsidRDefault="001F6F07" w:rsidP="00C1705E">
            <w:pPr>
              <w:rPr>
                <w:lang w:val="ro-RO"/>
              </w:rPr>
            </w:pPr>
            <w:r>
              <w:rPr>
                <w:lang w:val="ro-RO"/>
              </w:rPr>
              <w:t>4000</w:t>
            </w:r>
          </w:p>
          <w:p w:rsidR="001F6F07" w:rsidRPr="009B7B86" w:rsidRDefault="001F6F07" w:rsidP="00C1705E">
            <w:pPr>
              <w:rPr>
                <w:sz w:val="24"/>
                <w:szCs w:val="24"/>
                <w:lang w:val="ro-RO"/>
              </w:rPr>
            </w:pPr>
            <w:r>
              <w:rPr>
                <w:lang w:val="ro-RO"/>
              </w:rPr>
              <w:t>6000</w:t>
            </w:r>
          </w:p>
        </w:tc>
      </w:tr>
      <w:tr w:rsidR="001F6F07" w:rsidRPr="00616F69"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r w:rsidRPr="0034138D">
              <w:rPr>
                <w:b/>
                <w:lang w:val="ro-RO"/>
              </w:rPr>
              <w:t>46</w:t>
            </w:r>
          </w:p>
        </w:tc>
        <w:tc>
          <w:tcPr>
            <w:tcW w:w="427" w:type="pct"/>
            <w:tcBorders>
              <w:top w:val="single" w:sz="4" w:space="0" w:color="auto"/>
              <w:left w:val="single" w:sz="4" w:space="0" w:color="auto"/>
              <w:bottom w:val="single" w:sz="4" w:space="0" w:color="auto"/>
              <w:right w:val="single" w:sz="4" w:space="0" w:color="auto"/>
            </w:tcBorders>
            <w:noWrap/>
          </w:tcPr>
          <w:p w:rsidR="001F6F07" w:rsidRPr="00D72F1B" w:rsidRDefault="001F6F07" w:rsidP="00C1705E">
            <w:pPr>
              <w:rPr>
                <w:b/>
                <w:lang w:val="ro-RO"/>
              </w:rPr>
            </w:pPr>
            <w:r w:rsidRPr="00D72F1B">
              <w:rPr>
                <w:b/>
                <w:lang w:val="ro-RO"/>
              </w:rPr>
              <w:t>46.1</w:t>
            </w:r>
          </w:p>
        </w:tc>
        <w:tc>
          <w:tcPr>
            <w:tcW w:w="422" w:type="pct"/>
            <w:tcBorders>
              <w:top w:val="single" w:sz="4" w:space="0" w:color="auto"/>
              <w:left w:val="single" w:sz="4" w:space="0" w:color="auto"/>
              <w:bottom w:val="single" w:sz="4" w:space="0" w:color="auto"/>
              <w:right w:val="single" w:sz="4" w:space="0" w:color="auto"/>
            </w:tcBorders>
            <w:hideMark/>
          </w:tcPr>
          <w:p w:rsidR="001F6F07" w:rsidRPr="00D72F1B" w:rsidRDefault="001F6F07" w:rsidP="00C1705E">
            <w:pPr>
              <w:rPr>
                <w:bCs/>
                <w:lang w:val="ro-RO"/>
              </w:rPr>
            </w:pPr>
            <w:r w:rsidRPr="00D72F1B">
              <w:rPr>
                <w:bCs/>
                <w:lang w:val="ro-RO"/>
              </w:rPr>
              <w:t>46.13</w:t>
            </w:r>
          </w:p>
        </w:tc>
        <w:tc>
          <w:tcPr>
            <w:tcW w:w="1852" w:type="pct"/>
            <w:tcBorders>
              <w:top w:val="single" w:sz="4" w:space="0" w:color="auto"/>
              <w:left w:val="single" w:sz="4" w:space="0" w:color="auto"/>
              <w:bottom w:val="single" w:sz="4" w:space="0" w:color="auto"/>
              <w:right w:val="single" w:sz="4" w:space="0" w:color="auto"/>
            </w:tcBorders>
            <w:hideMark/>
          </w:tcPr>
          <w:p w:rsidR="001F6F07" w:rsidRPr="00D72F1B" w:rsidRDefault="001F6F07" w:rsidP="00C1705E">
            <w:pPr>
              <w:rPr>
                <w:lang w:val="ro-RO"/>
              </w:rPr>
            </w:pPr>
            <w:r w:rsidRPr="00D72F1B">
              <w:rPr>
                <w:lang w:val="ro-RO"/>
              </w:rPr>
              <w:t>Intermedieri în comerţul cu material lemnos şi cu materiale de construcţii</w:t>
            </w:r>
          </w:p>
          <w:p w:rsidR="001F6F07" w:rsidRPr="00D72F1B" w:rsidRDefault="001F6F07" w:rsidP="00C1705E">
            <w:pPr>
              <w:rPr>
                <w:lang w:val="ro-RO"/>
              </w:rPr>
            </w:pPr>
            <w:r w:rsidRPr="00D72F1B">
              <w:rPr>
                <w:lang w:val="ro-RO"/>
              </w:rPr>
              <w:t>(comerţ ambulant)</w:t>
            </w:r>
          </w:p>
        </w:tc>
        <w:tc>
          <w:tcPr>
            <w:tcW w:w="633" w:type="pct"/>
            <w:tcBorders>
              <w:top w:val="single" w:sz="4" w:space="0" w:color="auto"/>
              <w:left w:val="single" w:sz="4" w:space="0" w:color="auto"/>
              <w:bottom w:val="single" w:sz="4" w:space="0" w:color="auto"/>
              <w:right w:val="single" w:sz="4" w:space="0" w:color="auto"/>
            </w:tcBorders>
          </w:tcPr>
          <w:p w:rsidR="001F6F07" w:rsidRPr="00D72F1B" w:rsidRDefault="001F6F07" w:rsidP="00C1705E">
            <w:pPr>
              <w:rPr>
                <w:lang w:val="ro-RO"/>
              </w:rPr>
            </w:pPr>
          </w:p>
          <w:p w:rsidR="001F6F07" w:rsidRPr="00D72F1B" w:rsidRDefault="001F6F07" w:rsidP="00C1705E">
            <w:pPr>
              <w:rPr>
                <w:lang w:val="ro-RO"/>
              </w:rPr>
            </w:pPr>
            <w:r w:rsidRPr="00D72F1B">
              <w:rPr>
                <w:lang w:val="ro-RO"/>
              </w:rPr>
              <w:t>3500</w:t>
            </w:r>
          </w:p>
        </w:tc>
        <w:tc>
          <w:tcPr>
            <w:tcW w:w="690" w:type="pct"/>
            <w:tcBorders>
              <w:top w:val="single" w:sz="4" w:space="0" w:color="auto"/>
              <w:left w:val="single" w:sz="4" w:space="0" w:color="auto"/>
              <w:bottom w:val="single" w:sz="4" w:space="0" w:color="auto"/>
              <w:right w:val="single" w:sz="4" w:space="0" w:color="auto"/>
            </w:tcBorders>
          </w:tcPr>
          <w:p w:rsidR="001F6F07" w:rsidRPr="00D72F1B" w:rsidRDefault="001F6F07" w:rsidP="00C1705E">
            <w:pPr>
              <w:rPr>
                <w:lang w:val="ro-RO"/>
              </w:rPr>
            </w:pPr>
          </w:p>
          <w:p w:rsidR="001F6F07" w:rsidRPr="00D72F1B" w:rsidRDefault="001F6F07" w:rsidP="00C1705E">
            <w:pPr>
              <w:rPr>
                <w:lang w:val="ro-RO"/>
              </w:rPr>
            </w:pPr>
            <w:r w:rsidRPr="00D72F1B">
              <w:rPr>
                <w:lang w:val="ro-RO"/>
              </w:rPr>
              <w:t>3500</w:t>
            </w:r>
          </w:p>
        </w:tc>
      </w:tr>
      <w:tr w:rsidR="001F6F07" w:rsidRPr="002E5E51"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Pr="004E3550" w:rsidRDefault="001F6F07" w:rsidP="00C1705E">
            <w:pPr>
              <w:jc w:val="center"/>
              <w:rPr>
                <w:b/>
                <w:color w:val="FF0000"/>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Pr="0034138D"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Pr="0034138D" w:rsidRDefault="001F6F07" w:rsidP="00C1705E">
            <w:pPr>
              <w:rPr>
                <w:b/>
                <w:lang w:val="ro-RO"/>
              </w:rPr>
            </w:pPr>
            <w:r w:rsidRPr="0034138D">
              <w:rPr>
                <w:b/>
                <w:lang w:val="ro-RO"/>
              </w:rPr>
              <w:t>46.3</w:t>
            </w:r>
          </w:p>
        </w:tc>
        <w:tc>
          <w:tcPr>
            <w:tcW w:w="422" w:type="pct"/>
            <w:tcBorders>
              <w:top w:val="single" w:sz="4" w:space="0" w:color="auto"/>
              <w:left w:val="single" w:sz="4" w:space="0" w:color="auto"/>
              <w:bottom w:val="single" w:sz="4" w:space="0" w:color="auto"/>
              <w:right w:val="single" w:sz="4" w:space="0" w:color="auto"/>
            </w:tcBorders>
            <w:hideMark/>
          </w:tcPr>
          <w:p w:rsidR="001F6F07" w:rsidRPr="0034138D" w:rsidRDefault="001F6F07" w:rsidP="00C1705E">
            <w:pPr>
              <w:rPr>
                <w:bCs/>
                <w:lang w:val="ro-RO"/>
              </w:rPr>
            </w:pPr>
            <w:r w:rsidRPr="0034138D">
              <w:rPr>
                <w:bCs/>
                <w:lang w:val="ro-RO"/>
              </w:rPr>
              <w:t>46,34</w:t>
            </w:r>
          </w:p>
        </w:tc>
        <w:tc>
          <w:tcPr>
            <w:tcW w:w="1852" w:type="pct"/>
            <w:tcBorders>
              <w:top w:val="single" w:sz="4" w:space="0" w:color="auto"/>
              <w:left w:val="single" w:sz="4" w:space="0" w:color="auto"/>
              <w:bottom w:val="single" w:sz="4" w:space="0" w:color="auto"/>
              <w:right w:val="single" w:sz="4" w:space="0" w:color="auto"/>
            </w:tcBorders>
            <w:hideMark/>
          </w:tcPr>
          <w:p w:rsidR="001F6F07" w:rsidRPr="0034138D" w:rsidRDefault="001F6F07" w:rsidP="00C1705E">
            <w:pPr>
              <w:rPr>
                <w:lang w:val="ro-RO"/>
              </w:rPr>
            </w:pPr>
            <w:r w:rsidRPr="0034138D">
              <w:rPr>
                <w:lang w:val="ro-RO"/>
              </w:rPr>
              <w:t>Comerţ cu ridicata al băuturilor :</w:t>
            </w:r>
          </w:p>
          <w:p w:rsidR="001F6F07" w:rsidRPr="0034138D" w:rsidRDefault="001F6F07" w:rsidP="00C1705E">
            <w:pPr>
              <w:rPr>
                <w:b/>
                <w:lang w:val="en-US"/>
              </w:rPr>
            </w:pPr>
            <w:r w:rsidRPr="0034138D">
              <w:rPr>
                <w:lang w:val="ro-RO"/>
              </w:rPr>
              <w:t xml:space="preserve">Cu suprafaţa </w:t>
            </w:r>
            <w:r w:rsidRPr="0034138D">
              <w:rPr>
                <w:b/>
                <w:lang w:val="en-US"/>
              </w:rPr>
              <w:t>20m2 pînă la 150 m2</w:t>
            </w:r>
          </w:p>
          <w:p w:rsidR="001F6F07" w:rsidRPr="0034138D" w:rsidRDefault="001F6F07" w:rsidP="00C1705E">
            <w:pPr>
              <w:rPr>
                <w:b/>
                <w:lang w:val="en-US"/>
              </w:rPr>
            </w:pPr>
            <w:r w:rsidRPr="0034138D">
              <w:rPr>
                <w:b/>
                <w:lang w:val="en-US"/>
              </w:rPr>
              <w:t>de la 151 m2-pînă la 250m2</w:t>
            </w:r>
          </w:p>
          <w:p w:rsidR="001F6F07" w:rsidRPr="0034138D" w:rsidRDefault="001F6F07" w:rsidP="00C1705E">
            <w:pPr>
              <w:rPr>
                <w:sz w:val="24"/>
                <w:szCs w:val="24"/>
                <w:lang w:val="ro-RO"/>
              </w:rPr>
            </w:pPr>
            <w:r w:rsidRPr="0034138D">
              <w:rPr>
                <w:b/>
                <w:lang w:val="en-US"/>
              </w:rPr>
              <w:t xml:space="preserve">                      de la 251 m</w:t>
            </w:r>
            <w:r w:rsidRPr="0034138D">
              <w:rPr>
                <w:b/>
                <w:vertAlign w:val="superscript"/>
                <w:lang w:val="en-US"/>
              </w:rPr>
              <w:t>2</w:t>
            </w:r>
            <w:r w:rsidRPr="0034138D">
              <w:rPr>
                <w:b/>
                <w:lang w:val="en-US"/>
              </w:rPr>
              <w:t xml:space="preserve">-şi mai mult  </w:t>
            </w:r>
          </w:p>
        </w:tc>
        <w:tc>
          <w:tcPr>
            <w:tcW w:w="633" w:type="pct"/>
            <w:tcBorders>
              <w:top w:val="single" w:sz="4" w:space="0" w:color="auto"/>
              <w:left w:val="single" w:sz="4" w:space="0" w:color="auto"/>
              <w:bottom w:val="single" w:sz="4" w:space="0" w:color="auto"/>
              <w:right w:val="single" w:sz="4" w:space="0" w:color="auto"/>
            </w:tcBorders>
          </w:tcPr>
          <w:p w:rsidR="001F6F07" w:rsidRPr="0034138D" w:rsidRDefault="001F6F07" w:rsidP="00C1705E">
            <w:pPr>
              <w:rPr>
                <w:lang w:val="ro-RO"/>
              </w:rPr>
            </w:pPr>
          </w:p>
          <w:p w:rsidR="001F6F07" w:rsidRPr="0034138D" w:rsidRDefault="001F6F07" w:rsidP="00C1705E">
            <w:pPr>
              <w:rPr>
                <w:lang w:val="ro-RO"/>
              </w:rPr>
            </w:pPr>
            <w:r w:rsidRPr="0034138D">
              <w:rPr>
                <w:lang w:val="ro-RO"/>
              </w:rPr>
              <w:t>6000</w:t>
            </w:r>
          </w:p>
          <w:p w:rsidR="001F6F07" w:rsidRPr="0034138D" w:rsidRDefault="001F6F07" w:rsidP="00C1705E">
            <w:pPr>
              <w:rPr>
                <w:lang w:val="ro-RO"/>
              </w:rPr>
            </w:pPr>
            <w:r w:rsidRPr="0034138D">
              <w:rPr>
                <w:lang w:val="ro-RO"/>
              </w:rPr>
              <w:t>7000</w:t>
            </w:r>
          </w:p>
          <w:p w:rsidR="001F6F07" w:rsidRPr="0034138D" w:rsidRDefault="001F6F07" w:rsidP="00C1705E">
            <w:pPr>
              <w:rPr>
                <w:lang w:val="ro-RO"/>
              </w:rPr>
            </w:pPr>
            <w:r w:rsidRPr="0034138D">
              <w:rPr>
                <w:lang w:val="ro-RO"/>
              </w:rPr>
              <w:t>9000</w:t>
            </w:r>
          </w:p>
        </w:tc>
        <w:tc>
          <w:tcPr>
            <w:tcW w:w="690" w:type="pct"/>
            <w:tcBorders>
              <w:top w:val="single" w:sz="4" w:space="0" w:color="auto"/>
              <w:left w:val="single" w:sz="4" w:space="0" w:color="auto"/>
              <w:bottom w:val="single" w:sz="4" w:space="0" w:color="auto"/>
              <w:right w:val="single" w:sz="4" w:space="0" w:color="auto"/>
            </w:tcBorders>
          </w:tcPr>
          <w:p w:rsidR="001F6F07" w:rsidRPr="0034138D" w:rsidRDefault="001F6F07" w:rsidP="00C1705E">
            <w:pPr>
              <w:rPr>
                <w:lang w:val="ro-RO"/>
              </w:rPr>
            </w:pPr>
          </w:p>
          <w:p w:rsidR="001F6F07" w:rsidRPr="0034138D" w:rsidRDefault="001F6F07" w:rsidP="00C1705E">
            <w:pPr>
              <w:rPr>
                <w:lang w:val="ro-RO"/>
              </w:rPr>
            </w:pPr>
            <w:r w:rsidRPr="0034138D">
              <w:rPr>
                <w:lang w:val="ro-RO"/>
              </w:rPr>
              <w:t>6000</w:t>
            </w:r>
          </w:p>
          <w:p w:rsidR="001F6F07" w:rsidRPr="0034138D" w:rsidRDefault="001F6F07" w:rsidP="00C1705E">
            <w:pPr>
              <w:rPr>
                <w:lang w:val="ro-RO"/>
              </w:rPr>
            </w:pPr>
            <w:r w:rsidRPr="0034138D">
              <w:rPr>
                <w:lang w:val="ro-RO"/>
              </w:rPr>
              <w:t>7000</w:t>
            </w:r>
          </w:p>
          <w:p w:rsidR="001F6F07" w:rsidRPr="0034138D" w:rsidRDefault="001F6F07" w:rsidP="00C1705E">
            <w:pPr>
              <w:rPr>
                <w:lang w:val="ro-RO"/>
              </w:rPr>
            </w:pPr>
            <w:r w:rsidRPr="0034138D">
              <w:rPr>
                <w:lang w:val="ro-RO"/>
              </w:rPr>
              <w:t>9000</w:t>
            </w: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bCs/>
                <w:lang w:val="ro-RO"/>
              </w:rPr>
            </w:pPr>
          </w:p>
        </w:tc>
        <w:tc>
          <w:tcPr>
            <w:tcW w:w="456" w:type="pct"/>
            <w:tcBorders>
              <w:top w:val="single" w:sz="4" w:space="0" w:color="auto"/>
              <w:left w:val="single" w:sz="4" w:space="0" w:color="auto"/>
              <w:bottom w:val="single" w:sz="4" w:space="0" w:color="auto"/>
              <w:right w:val="single" w:sz="4" w:space="0" w:color="auto"/>
            </w:tcBorders>
            <w:hideMark/>
          </w:tcPr>
          <w:p w:rsidR="001F6F07" w:rsidRDefault="001F6F07" w:rsidP="00C1705E">
            <w:pPr>
              <w:ind w:hanging="33"/>
              <w:jc w:val="center"/>
              <w:rPr>
                <w:b/>
                <w:bCs/>
                <w:lang w:val="ro-RO"/>
              </w:rPr>
            </w:pPr>
            <w:r>
              <w:rPr>
                <w:b/>
                <w:bCs/>
                <w:lang w:val="ro-RO"/>
              </w:rPr>
              <w:t>47</w:t>
            </w: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bCs/>
                <w:sz w:val="24"/>
                <w:szCs w:val="24"/>
                <w:lang w:val="ro-RO"/>
              </w:rPr>
            </w:pPr>
            <w:r>
              <w:rPr>
                <w:b/>
                <w:lang w:val="ro-RO"/>
              </w:rPr>
              <w:t>Comerţul cu amănuntul, cu excepţia autovehiculelor şi motocicletelor</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bCs/>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b/>
                <w:bCs/>
                <w:sz w:val="24"/>
                <w:szCs w:val="24"/>
                <w:lang w:val="ro-RO"/>
              </w:rPr>
            </w:pP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bCs/>
                <w:lang w:val="ro-RO"/>
              </w:rPr>
            </w:pPr>
            <w:r>
              <w:rPr>
                <w:b/>
                <w:bCs/>
                <w:lang w:val="ro-RO"/>
              </w:rPr>
              <w:t>47.1</w:t>
            </w:r>
          </w:p>
        </w:tc>
        <w:tc>
          <w:tcPr>
            <w:tcW w:w="422"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b/>
                <w:lang w:val="ro-RO"/>
              </w:rPr>
              <w:t>Comerţul cu amănuntul în magazine nespecializate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r>
      <w:tr w:rsidR="001F6F07" w:rsidRPr="001B7A8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47.11</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în magazine nespecializate, cu vînzare predominantă de produse alimentare, băuturi şi tutun</w:t>
            </w:r>
          </w:p>
          <w:p w:rsidR="001F6F07" w:rsidRPr="00E67795" w:rsidRDefault="001F6F07" w:rsidP="00C1705E">
            <w:pPr>
              <w:rPr>
                <w:b/>
                <w:lang w:val="en-US"/>
              </w:rPr>
            </w:pPr>
            <w:r>
              <w:rPr>
                <w:lang w:val="ro-RO"/>
              </w:rPr>
              <w:t xml:space="preserve">Cu suprafaţa </w:t>
            </w:r>
            <w:r w:rsidRPr="00E67795">
              <w:rPr>
                <w:b/>
                <w:lang w:val="en-US"/>
              </w:rPr>
              <w:t xml:space="preserve">de la </w:t>
            </w:r>
            <w:r>
              <w:rPr>
                <w:b/>
                <w:lang w:val="en-US"/>
              </w:rPr>
              <w:t>1</w:t>
            </w:r>
            <w:r w:rsidRPr="00E67795">
              <w:rPr>
                <w:b/>
                <w:lang w:val="en-US"/>
              </w:rPr>
              <w:t xml:space="preserve">0 m2-pînă la </w:t>
            </w:r>
            <w:r>
              <w:rPr>
                <w:b/>
                <w:lang w:val="en-US"/>
              </w:rPr>
              <w:t>3</w:t>
            </w:r>
            <w:r w:rsidRPr="00E67795">
              <w:rPr>
                <w:b/>
                <w:lang w:val="en-US"/>
              </w:rPr>
              <w:t>0 m2</w:t>
            </w:r>
          </w:p>
          <w:p w:rsidR="001F6F07" w:rsidRDefault="001F6F07" w:rsidP="00C1705E">
            <w:pPr>
              <w:rPr>
                <w:b/>
                <w:lang w:val="en-US"/>
              </w:rPr>
            </w:pPr>
            <w:r w:rsidRPr="00E67795">
              <w:rPr>
                <w:b/>
                <w:lang w:val="en-US"/>
              </w:rPr>
              <w:t xml:space="preserve">                      de la </w:t>
            </w:r>
            <w:r>
              <w:rPr>
                <w:b/>
                <w:lang w:val="en-US"/>
              </w:rPr>
              <w:t>2</w:t>
            </w:r>
            <w:r w:rsidRPr="00E67795">
              <w:rPr>
                <w:b/>
                <w:lang w:val="en-US"/>
              </w:rPr>
              <w:t xml:space="preserve">0 m2-pînă la </w:t>
            </w:r>
            <w:r>
              <w:rPr>
                <w:b/>
                <w:lang w:val="en-US"/>
              </w:rPr>
              <w:t>5</w:t>
            </w:r>
            <w:r w:rsidRPr="00E67795">
              <w:rPr>
                <w:b/>
                <w:lang w:val="en-US"/>
              </w:rPr>
              <w:t>0m2</w:t>
            </w:r>
          </w:p>
          <w:p w:rsidR="001F6F07" w:rsidRDefault="001F6F07" w:rsidP="00C1705E">
            <w:pPr>
              <w:rPr>
                <w:sz w:val="24"/>
                <w:szCs w:val="24"/>
                <w:lang w:val="ro-RO"/>
              </w:rPr>
            </w:pPr>
            <w:r>
              <w:rPr>
                <w:b/>
                <w:lang w:val="en-US"/>
              </w:rPr>
              <w:t xml:space="preserve">                      de la 50 m</w:t>
            </w:r>
            <w:r>
              <w:rPr>
                <w:b/>
                <w:vertAlign w:val="superscript"/>
                <w:lang w:val="en-US"/>
              </w:rPr>
              <w:t>2</w:t>
            </w:r>
            <w:r>
              <w:rPr>
                <w:b/>
                <w:lang w:val="en-US"/>
              </w:rPr>
              <w:t xml:space="preserve">-şi mai mult  </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2500</w:t>
            </w:r>
          </w:p>
          <w:p w:rsidR="001F6F07" w:rsidRDefault="001F6F07" w:rsidP="00C1705E">
            <w:pPr>
              <w:rPr>
                <w:lang w:val="en-US"/>
              </w:rPr>
            </w:pPr>
            <w:r>
              <w:rPr>
                <w:lang w:val="en-US"/>
              </w:rPr>
              <w:t>3600</w:t>
            </w:r>
          </w:p>
          <w:p w:rsidR="001F6F07" w:rsidRPr="002D7620" w:rsidRDefault="001F6F07" w:rsidP="00C1705E">
            <w:pPr>
              <w:rPr>
                <w:lang w:val="en-US"/>
              </w:rPr>
            </w:pPr>
            <w:r>
              <w:rPr>
                <w:lang w:val="en-US"/>
              </w:rPr>
              <w:t>5000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2500</w:t>
            </w:r>
          </w:p>
          <w:p w:rsidR="001F6F07" w:rsidRDefault="001F6F07" w:rsidP="00C1705E">
            <w:pPr>
              <w:rPr>
                <w:lang w:val="en-US"/>
              </w:rPr>
            </w:pPr>
            <w:r>
              <w:rPr>
                <w:lang w:val="en-US"/>
              </w:rPr>
              <w:t>3500</w:t>
            </w:r>
          </w:p>
          <w:p w:rsidR="001F6F07" w:rsidRPr="002D7620" w:rsidRDefault="001F6F07" w:rsidP="00C1705E">
            <w:pPr>
              <w:rPr>
                <w:lang w:val="en-US"/>
              </w:rPr>
            </w:pPr>
            <w:r>
              <w:rPr>
                <w:lang w:val="en-US"/>
              </w:rPr>
              <w:t>5000</w:t>
            </w:r>
          </w:p>
        </w:tc>
      </w:tr>
      <w:tr w:rsidR="001F6F07" w:rsidRPr="001B7A8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47.19</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 xml:space="preserve"> Comerţ cu amănuntul în magazine nespecializate, cu vînzare predominantă de produse nealimentare</w:t>
            </w:r>
          </w:p>
          <w:p w:rsidR="001F6F07" w:rsidRPr="00BF2D62" w:rsidRDefault="001F6F07" w:rsidP="00C1705E">
            <w:pPr>
              <w:rPr>
                <w:b/>
                <w:lang w:val="en-US"/>
              </w:rPr>
            </w:pPr>
            <w:r>
              <w:rPr>
                <w:lang w:val="ro-RO"/>
              </w:rPr>
              <w:t xml:space="preserve">Cu suprafaţa </w:t>
            </w:r>
            <w:r w:rsidRPr="00BF2D62">
              <w:rPr>
                <w:b/>
                <w:lang w:val="en-US"/>
              </w:rPr>
              <w:t xml:space="preserve">de la 20 m2-pînă la </w:t>
            </w:r>
            <w:smartTag w:uri="urn:schemas-microsoft-com:office:smarttags" w:element="metricconverter">
              <w:smartTagPr>
                <w:attr w:name="ProductID" w:val="50 m2"/>
              </w:smartTagPr>
              <w:r w:rsidRPr="00BF2D62">
                <w:rPr>
                  <w:b/>
                  <w:lang w:val="en-US"/>
                </w:rPr>
                <w:t>50 m2</w:t>
              </w:r>
            </w:smartTag>
          </w:p>
          <w:p w:rsidR="001F6F07" w:rsidRPr="00BF2D62" w:rsidRDefault="001F6F07" w:rsidP="00C1705E">
            <w:pPr>
              <w:rPr>
                <w:b/>
                <w:lang w:val="en-US"/>
              </w:rPr>
            </w:pPr>
            <w:r w:rsidRPr="00BF2D62">
              <w:rPr>
                <w:b/>
                <w:lang w:val="en-US"/>
              </w:rPr>
              <w:t xml:space="preserve">                      de la 50 m2-pînă la 100m2</w:t>
            </w:r>
          </w:p>
          <w:p w:rsidR="001F6F07" w:rsidRDefault="001F6F07" w:rsidP="00C1705E">
            <w:pPr>
              <w:rPr>
                <w:sz w:val="24"/>
                <w:szCs w:val="24"/>
                <w:lang w:val="ro-RO"/>
              </w:rPr>
            </w:pPr>
            <w:r w:rsidRPr="00BF2D62">
              <w:rPr>
                <w:b/>
                <w:lang w:val="en-US"/>
              </w:rPr>
              <w:t xml:space="preserve">                      de la </w:t>
            </w:r>
            <w:smartTag w:uri="urn:schemas-microsoft-com:office:smarttags" w:element="metricconverter">
              <w:smartTagPr>
                <w:attr w:name="ProductID" w:val="100 m2"/>
              </w:smartTagPr>
              <w:r w:rsidRPr="00BF2D62">
                <w:rPr>
                  <w:b/>
                  <w:lang w:val="en-US"/>
                </w:rPr>
                <w:t>100 m2</w:t>
              </w:r>
            </w:smartTag>
            <w:r w:rsidRPr="00BF2D62">
              <w:rPr>
                <w:b/>
                <w:lang w:val="en-US"/>
              </w:rPr>
              <w:t xml:space="preserve">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2000</w:t>
            </w:r>
          </w:p>
          <w:p w:rsidR="001F6F07" w:rsidRDefault="001F6F07" w:rsidP="00C1705E">
            <w:pPr>
              <w:rPr>
                <w:lang w:val="en-US"/>
              </w:rPr>
            </w:pPr>
            <w:r>
              <w:rPr>
                <w:lang w:val="en-US"/>
              </w:rPr>
              <w:t>3600</w:t>
            </w:r>
          </w:p>
          <w:p w:rsidR="001F6F07" w:rsidRPr="002D7620" w:rsidRDefault="001F6F07" w:rsidP="00C1705E">
            <w:pPr>
              <w:rPr>
                <w:lang w:val="en-US"/>
              </w:rPr>
            </w:pPr>
            <w:r>
              <w:rPr>
                <w:lang w:val="en-US"/>
              </w:rPr>
              <w:t>4000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1500</w:t>
            </w:r>
          </w:p>
          <w:p w:rsidR="001F6F07" w:rsidRDefault="001F6F07" w:rsidP="00C1705E">
            <w:pPr>
              <w:rPr>
                <w:lang w:val="en-US"/>
              </w:rPr>
            </w:pPr>
            <w:r>
              <w:rPr>
                <w:lang w:val="en-US"/>
              </w:rPr>
              <w:t>2500</w:t>
            </w:r>
          </w:p>
          <w:p w:rsidR="001F6F07" w:rsidRPr="002D7620" w:rsidRDefault="001F6F07" w:rsidP="00C1705E">
            <w:pPr>
              <w:rPr>
                <w:lang w:val="en-US"/>
              </w:rPr>
            </w:pPr>
            <w:r>
              <w:rPr>
                <w:lang w:val="en-US"/>
              </w:rPr>
              <w:t>3500</w:t>
            </w: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b/>
                <w:lang w:val="ro-RO"/>
              </w:rPr>
            </w:pPr>
          </w:p>
        </w:tc>
        <w:tc>
          <w:tcPr>
            <w:tcW w:w="427"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bCs/>
                <w:lang w:val="ro-RO"/>
              </w:rPr>
            </w:pPr>
            <w:r>
              <w:rPr>
                <w:b/>
                <w:bCs/>
                <w:lang w:val="ro-RO"/>
              </w:rPr>
              <w:t>47.2</w:t>
            </w:r>
          </w:p>
        </w:tc>
        <w:tc>
          <w:tcPr>
            <w:tcW w:w="422"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sz w:val="24"/>
                <w:szCs w:val="24"/>
                <w:lang w:val="ro-RO"/>
              </w:rPr>
            </w:pPr>
            <w:r>
              <w:rPr>
                <w:b/>
                <w:lang w:val="ro-RO"/>
              </w:rPr>
              <w:t>Comerţul cu amănuntul al produselor alimentare, băuturilor şi al produselor din tutun, în magazine specializate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r>
      <w:tr w:rsidR="001F6F07" w:rsidRPr="001B7A8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47.22</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cărnii şi al produselor din carne în magazine specializate</w:t>
            </w:r>
          </w:p>
          <w:p w:rsidR="001F6F07" w:rsidRPr="00E67795" w:rsidRDefault="001F6F07" w:rsidP="00C1705E">
            <w:pPr>
              <w:rPr>
                <w:b/>
                <w:lang w:val="en-US"/>
              </w:rPr>
            </w:pPr>
            <w:r>
              <w:rPr>
                <w:lang w:val="ro-RO"/>
              </w:rPr>
              <w:t>Cu suprafaţa</w:t>
            </w:r>
            <w:r w:rsidRPr="00E67795">
              <w:rPr>
                <w:b/>
                <w:lang w:val="en-US"/>
              </w:rPr>
              <w:t xml:space="preserve"> de la </w:t>
            </w:r>
            <w:r>
              <w:rPr>
                <w:b/>
                <w:lang w:val="en-US"/>
              </w:rPr>
              <w:t>1</w:t>
            </w:r>
            <w:r w:rsidRPr="00E67795">
              <w:rPr>
                <w:b/>
                <w:lang w:val="en-US"/>
              </w:rPr>
              <w:t xml:space="preserve">0 m2-pînă la </w:t>
            </w:r>
            <w:r>
              <w:rPr>
                <w:b/>
                <w:lang w:val="en-US"/>
              </w:rPr>
              <w:t>5</w:t>
            </w:r>
            <w:r w:rsidRPr="00E67795">
              <w:rPr>
                <w:b/>
                <w:lang w:val="en-US"/>
              </w:rPr>
              <w:t>0 m2</w:t>
            </w:r>
          </w:p>
          <w:p w:rsidR="001F6F07" w:rsidRDefault="001F6F07" w:rsidP="00C1705E">
            <w:pPr>
              <w:rPr>
                <w:sz w:val="24"/>
                <w:szCs w:val="24"/>
                <w:lang w:val="ro-RO"/>
              </w:rPr>
            </w:pPr>
            <w:r w:rsidRPr="00E67795">
              <w:rPr>
                <w:b/>
                <w:lang w:val="en-US"/>
              </w:rPr>
              <w:t xml:space="preserve">                      de la </w:t>
            </w:r>
            <w:r>
              <w:rPr>
                <w:b/>
                <w:lang w:val="en-US"/>
              </w:rPr>
              <w:t>5</w:t>
            </w:r>
            <w:r w:rsidRPr="00E67795">
              <w:rPr>
                <w:b/>
                <w:lang w:val="en-US"/>
              </w:rPr>
              <w:t>0 m2-pînă la</w:t>
            </w:r>
            <w:r>
              <w:rPr>
                <w:b/>
                <w:lang w:val="en-US"/>
              </w:rPr>
              <w:t>10</w:t>
            </w:r>
            <w:r w:rsidRPr="00E67795">
              <w:rPr>
                <w:b/>
                <w:lang w:val="en-US"/>
              </w:rPr>
              <w:t>0m2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3600</w:t>
            </w:r>
          </w:p>
          <w:p w:rsidR="001F6F07" w:rsidRDefault="001F6F07" w:rsidP="00C1705E">
            <w:pPr>
              <w:rPr>
                <w:lang w:val="en-US"/>
              </w:rPr>
            </w:pPr>
            <w:r>
              <w:rPr>
                <w:lang w:val="en-US"/>
              </w:rPr>
              <w:t>5000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3500</w:t>
            </w:r>
          </w:p>
          <w:p w:rsidR="001F6F07" w:rsidRDefault="001F6F07" w:rsidP="00C1705E">
            <w:pPr>
              <w:rPr>
                <w:lang w:val="en-US"/>
              </w:rPr>
            </w:pPr>
            <w:r>
              <w:rPr>
                <w:lang w:val="en-US"/>
              </w:rPr>
              <w:t>5000</w:t>
            </w: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bCs/>
                <w:lang w:val="ro-RO"/>
              </w:rPr>
            </w:pPr>
            <w:r>
              <w:rPr>
                <w:b/>
                <w:bCs/>
                <w:lang w:val="ro-RO"/>
              </w:rPr>
              <w:t>47.3</w:t>
            </w:r>
          </w:p>
        </w:tc>
        <w:tc>
          <w:tcPr>
            <w:tcW w:w="422"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sz w:val="24"/>
                <w:szCs w:val="24"/>
                <w:lang w:val="ro-RO"/>
              </w:rPr>
            </w:pPr>
            <w:r>
              <w:rPr>
                <w:b/>
                <w:lang w:val="ro-RO"/>
              </w:rPr>
              <w:t>Comerţul cu amănuntul al carburanţilor pentru autovehicule în magazine specializate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r>
      <w:tr w:rsidR="001F6F07" w:rsidRPr="001B7A8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47.30</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lang w:val="ro-RO"/>
              </w:rPr>
            </w:pPr>
            <w:r>
              <w:rPr>
                <w:lang w:val="ro-RO"/>
              </w:rPr>
              <w:t>Comerţ cu amănuntul al carburanţilor pentru autovehicule în magazine specializate</w:t>
            </w:r>
          </w:p>
          <w:p w:rsidR="001F6F07" w:rsidRPr="00AB3B2A" w:rsidRDefault="001F6F07" w:rsidP="00C1705E">
            <w:pPr>
              <w:rPr>
                <w:b/>
                <w:lang w:val="en-US"/>
              </w:rPr>
            </w:pPr>
            <w:r w:rsidRPr="00AB3B2A">
              <w:rPr>
                <w:b/>
                <w:lang w:val="en-US"/>
              </w:rPr>
              <w:lastRenderedPageBreak/>
              <w:t>Staţie de  alimentare cu petrol</w:t>
            </w:r>
          </w:p>
          <w:p w:rsidR="001F6F07" w:rsidRPr="002D7620" w:rsidRDefault="001F6F07" w:rsidP="00C1705E">
            <w:pPr>
              <w:rPr>
                <w:lang w:val="en-US"/>
              </w:rPr>
            </w:pPr>
            <w:r w:rsidRPr="002D7620">
              <w:rPr>
                <w:lang w:val="en-US"/>
              </w:rPr>
              <w:t xml:space="preserve">cu suprafaţa de la </w:t>
            </w:r>
            <w:r>
              <w:rPr>
                <w:lang w:val="en-US"/>
              </w:rPr>
              <w:t>50</w:t>
            </w:r>
            <w:r w:rsidRPr="002D7620">
              <w:rPr>
                <w:lang w:val="en-US"/>
              </w:rPr>
              <w:t xml:space="preserve">0 m2  pînă la </w:t>
            </w:r>
            <w:r>
              <w:rPr>
                <w:lang w:val="en-US"/>
              </w:rPr>
              <w:t>800</w:t>
            </w:r>
            <w:r w:rsidRPr="002D7620">
              <w:rPr>
                <w:lang w:val="en-US"/>
              </w:rPr>
              <w:t xml:space="preserve"> m2</w:t>
            </w:r>
          </w:p>
          <w:p w:rsidR="001F6F07" w:rsidRPr="00AB3B2A" w:rsidRDefault="001F6F07" w:rsidP="00C1705E">
            <w:pPr>
              <w:rPr>
                <w:b/>
                <w:lang w:val="en-US"/>
              </w:rPr>
            </w:pPr>
            <w:r w:rsidRPr="00AB3B2A">
              <w:rPr>
                <w:b/>
                <w:lang w:val="en-US"/>
              </w:rPr>
              <w:t>Staţie de  alimentare cu gaz</w:t>
            </w:r>
          </w:p>
          <w:p w:rsidR="001F6F07" w:rsidRPr="002D7620" w:rsidRDefault="001F6F07" w:rsidP="00C1705E">
            <w:pPr>
              <w:rPr>
                <w:lang w:val="en-US"/>
              </w:rPr>
            </w:pPr>
            <w:r w:rsidRPr="002D7620">
              <w:rPr>
                <w:lang w:val="en-US"/>
              </w:rPr>
              <w:t xml:space="preserve">cu suprafaţa de la </w:t>
            </w:r>
            <w:smartTag w:uri="urn:schemas-microsoft-com:office:smarttags" w:element="metricconverter">
              <w:smartTagPr>
                <w:attr w:name="ProductID" w:val="80 m2"/>
              </w:smartTagPr>
              <w:r w:rsidRPr="002D7620">
                <w:rPr>
                  <w:lang w:val="en-US"/>
                </w:rPr>
                <w:t>80 m2</w:t>
              </w:r>
            </w:smartTag>
            <w:r w:rsidRPr="002D7620">
              <w:rPr>
                <w:lang w:val="en-US"/>
              </w:rPr>
              <w:t xml:space="preserve">  pînă la </w:t>
            </w:r>
            <w:smartTag w:uri="urn:schemas-microsoft-com:office:smarttags" w:element="metricconverter">
              <w:smartTagPr>
                <w:attr w:name="ProductID" w:val="150 m2"/>
              </w:smartTagPr>
              <w:r w:rsidRPr="002D7620">
                <w:rPr>
                  <w:lang w:val="en-US"/>
                </w:rPr>
                <w:t>150 m2</w:t>
              </w:r>
            </w:smartTag>
          </w:p>
          <w:p w:rsidR="001F6F07" w:rsidRPr="00AB3B2A" w:rsidRDefault="001F6F07" w:rsidP="00C1705E">
            <w:pPr>
              <w:rPr>
                <w:b/>
                <w:lang w:val="en-US"/>
              </w:rPr>
            </w:pPr>
            <w:r w:rsidRPr="00AB3B2A">
              <w:rPr>
                <w:b/>
                <w:lang w:val="en-US"/>
              </w:rPr>
              <w:t>Staţie de  alimentare cu petrol  şi gaz</w:t>
            </w:r>
          </w:p>
          <w:p w:rsidR="001F6F07" w:rsidRDefault="001F6F07" w:rsidP="00C1705E">
            <w:pPr>
              <w:rPr>
                <w:sz w:val="24"/>
                <w:szCs w:val="24"/>
                <w:lang w:val="ro-RO"/>
              </w:rPr>
            </w:pPr>
            <w:r w:rsidRPr="002D7620">
              <w:rPr>
                <w:lang w:val="en-US"/>
              </w:rPr>
              <w:t>cu suprafaţa de la  150 m2</w:t>
            </w:r>
            <w:r>
              <w:rPr>
                <w:lang w:val="en-US"/>
              </w:rPr>
              <w:t xml:space="preserve">  şi</w:t>
            </w:r>
            <w:r w:rsidRPr="00D84A6E">
              <w:rPr>
                <w:lang w:val="en-US"/>
              </w:rPr>
              <w:t>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p>
          <w:p w:rsidR="001F6F07" w:rsidRDefault="001F6F07" w:rsidP="00C1705E">
            <w:pPr>
              <w:rPr>
                <w:lang w:val="ro-RO"/>
              </w:rPr>
            </w:pPr>
          </w:p>
          <w:p w:rsidR="001F6F07" w:rsidRDefault="001F6F07" w:rsidP="00C1705E">
            <w:pPr>
              <w:rPr>
                <w:lang w:val="ro-RO"/>
              </w:rPr>
            </w:pPr>
            <w:r>
              <w:rPr>
                <w:lang w:val="ro-RO"/>
              </w:rPr>
              <w:lastRenderedPageBreak/>
              <w:t>15000</w:t>
            </w:r>
          </w:p>
          <w:p w:rsidR="001F6F07" w:rsidRDefault="001F6F07" w:rsidP="00C1705E">
            <w:pPr>
              <w:rPr>
                <w:lang w:val="ro-RO"/>
              </w:rPr>
            </w:pPr>
          </w:p>
          <w:p w:rsidR="001F6F07" w:rsidRDefault="001F6F07" w:rsidP="00C1705E">
            <w:pPr>
              <w:rPr>
                <w:lang w:val="ro-RO"/>
              </w:rPr>
            </w:pPr>
            <w:r>
              <w:rPr>
                <w:lang w:val="ro-RO"/>
              </w:rPr>
              <w:t>10000</w:t>
            </w:r>
          </w:p>
          <w:p w:rsidR="001F6F07" w:rsidRDefault="001F6F07" w:rsidP="00C1705E">
            <w:pPr>
              <w:rPr>
                <w:lang w:val="ro-RO"/>
              </w:rPr>
            </w:pPr>
          </w:p>
          <w:p w:rsidR="001F6F07" w:rsidRPr="00AB3B2A" w:rsidRDefault="001F6F07" w:rsidP="00C1705E">
            <w:pPr>
              <w:rPr>
                <w:lang w:val="ro-RO"/>
              </w:rPr>
            </w:pPr>
            <w:r>
              <w:rPr>
                <w:lang w:val="ro-RO"/>
              </w:rPr>
              <w:t>10000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p>
          <w:p w:rsidR="001F6F07" w:rsidRDefault="001F6F07" w:rsidP="00C1705E">
            <w:pPr>
              <w:rPr>
                <w:lang w:val="ro-RO"/>
              </w:rPr>
            </w:pPr>
          </w:p>
          <w:p w:rsidR="001F6F07" w:rsidRDefault="001F6F07" w:rsidP="00C1705E">
            <w:pPr>
              <w:rPr>
                <w:lang w:val="ro-RO"/>
              </w:rPr>
            </w:pPr>
            <w:r>
              <w:rPr>
                <w:lang w:val="ro-RO"/>
              </w:rPr>
              <w:lastRenderedPageBreak/>
              <w:t>15000</w:t>
            </w:r>
          </w:p>
          <w:p w:rsidR="001F6F07" w:rsidRDefault="001F6F07" w:rsidP="00C1705E">
            <w:pPr>
              <w:rPr>
                <w:lang w:val="ro-RO"/>
              </w:rPr>
            </w:pPr>
          </w:p>
          <w:p w:rsidR="001F6F07" w:rsidRDefault="001F6F07" w:rsidP="00C1705E">
            <w:pPr>
              <w:rPr>
                <w:lang w:val="ro-RO"/>
              </w:rPr>
            </w:pPr>
            <w:r>
              <w:rPr>
                <w:lang w:val="ro-RO"/>
              </w:rPr>
              <w:t>10000</w:t>
            </w:r>
          </w:p>
          <w:p w:rsidR="001F6F07" w:rsidRDefault="001F6F07" w:rsidP="00C1705E">
            <w:pPr>
              <w:rPr>
                <w:lang w:val="ro-RO"/>
              </w:rPr>
            </w:pPr>
          </w:p>
          <w:p w:rsidR="001F6F07" w:rsidRDefault="001F6F07" w:rsidP="00C1705E">
            <w:pPr>
              <w:rPr>
                <w:lang w:val="ro-RO"/>
              </w:rPr>
            </w:pPr>
            <w:r>
              <w:rPr>
                <w:lang w:val="ro-RO"/>
              </w:rPr>
              <w:t>10000</w:t>
            </w:r>
          </w:p>
          <w:p w:rsidR="001F6F07" w:rsidRPr="00721F64" w:rsidRDefault="001F6F07" w:rsidP="00C1705E">
            <w:pPr>
              <w:rPr>
                <w:lang w:val="ro-RO"/>
              </w:rPr>
            </w:pP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bCs/>
                <w:lang w:val="ro-RO"/>
              </w:rPr>
            </w:pPr>
            <w:r>
              <w:rPr>
                <w:b/>
                <w:bCs/>
                <w:lang w:val="ro-RO"/>
              </w:rPr>
              <w:t>47.4</w:t>
            </w:r>
          </w:p>
        </w:tc>
        <w:tc>
          <w:tcPr>
            <w:tcW w:w="422"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b/>
                <w:lang w:val="ro-RO"/>
              </w:rPr>
              <w:t>Comerţul cu amănuntul al echipamentului informatic şi de telecomunicaţii în magazine specializate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r>
      <w:tr w:rsidR="001F6F07" w:rsidRPr="00A413D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47.42</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echipamentului pentru  telecomunicaţii în magazine specializate</w:t>
            </w:r>
          </w:p>
          <w:p w:rsidR="001F6F07" w:rsidRDefault="001F6F07" w:rsidP="00C1705E">
            <w:pPr>
              <w:rPr>
                <w:sz w:val="24"/>
                <w:szCs w:val="24"/>
                <w:lang w:val="ro-RO"/>
              </w:rPr>
            </w:pPr>
            <w:r>
              <w:rPr>
                <w:lang w:val="ro-RO"/>
              </w:rPr>
              <w:t xml:space="preserve">Cu suprafaţa de la </w:t>
            </w:r>
            <w:r w:rsidRPr="00CA765A">
              <w:rPr>
                <w:b/>
                <w:lang w:val="ro-RO"/>
              </w:rPr>
              <w:t>12 m</w:t>
            </w:r>
            <w:r w:rsidRPr="00CA765A">
              <w:rPr>
                <w:b/>
                <w:vertAlign w:val="superscript"/>
                <w:lang w:val="ro-RO"/>
              </w:rPr>
              <w:t xml:space="preserve">2 </w:t>
            </w:r>
            <w:r w:rsidRPr="00CA765A">
              <w:rPr>
                <w:b/>
                <w:lang w:val="ro-RO"/>
              </w:rPr>
              <w:t>pînă la30m</w:t>
            </w:r>
            <w:r w:rsidRPr="00CA765A">
              <w:rPr>
                <w:b/>
                <w:vertAlign w:val="superscript"/>
                <w:lang w:val="ro-RO"/>
              </w:rPr>
              <w:t>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7000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5000</w:t>
            </w: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bCs/>
                <w:lang w:val="ro-RO"/>
              </w:rPr>
            </w:pPr>
            <w:r>
              <w:rPr>
                <w:b/>
                <w:bCs/>
                <w:lang w:val="ro-RO"/>
              </w:rPr>
              <w:t>47.5</w:t>
            </w:r>
          </w:p>
        </w:tc>
        <w:tc>
          <w:tcPr>
            <w:tcW w:w="422" w:type="pct"/>
            <w:tcBorders>
              <w:top w:val="single" w:sz="4" w:space="0" w:color="auto"/>
              <w:left w:val="single" w:sz="4" w:space="0" w:color="auto"/>
              <w:bottom w:val="single" w:sz="4" w:space="0" w:color="auto"/>
              <w:right w:val="single" w:sz="4" w:space="0" w:color="auto"/>
            </w:tcBorders>
            <w:noWrap/>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b/>
                <w:lang w:val="ro-RO"/>
              </w:rPr>
              <w:t>Comerţul cu amănuntul al altor produse casnice în magazine specializate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r>
      <w:tr w:rsidR="001F6F07" w:rsidRPr="00A413D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47.51</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textilelor în magazine specializate</w:t>
            </w:r>
          </w:p>
          <w:p w:rsidR="001F6F07" w:rsidRPr="00BF2D62" w:rsidRDefault="001F6F07" w:rsidP="00C1705E">
            <w:pPr>
              <w:rPr>
                <w:b/>
                <w:lang w:val="en-US"/>
              </w:rPr>
            </w:pPr>
            <w:r>
              <w:rPr>
                <w:lang w:val="ro-RO"/>
              </w:rPr>
              <w:t xml:space="preserve">Cu suprafaţa </w:t>
            </w:r>
            <w:r w:rsidRPr="00BF2D62">
              <w:rPr>
                <w:b/>
                <w:lang w:val="en-US"/>
              </w:rPr>
              <w:t xml:space="preserve">de la 20 m2-pînă la </w:t>
            </w:r>
            <w:smartTag w:uri="urn:schemas-microsoft-com:office:smarttags" w:element="metricconverter">
              <w:smartTagPr>
                <w:attr w:name="ProductID" w:val="50 m2"/>
              </w:smartTagPr>
              <w:r w:rsidRPr="00BF2D62">
                <w:rPr>
                  <w:b/>
                  <w:lang w:val="en-US"/>
                </w:rPr>
                <w:t>50 m2</w:t>
              </w:r>
            </w:smartTag>
          </w:p>
          <w:p w:rsidR="001F6F07" w:rsidRPr="00BF2D62" w:rsidRDefault="001F6F07" w:rsidP="00C1705E">
            <w:pPr>
              <w:rPr>
                <w:b/>
                <w:lang w:val="en-US"/>
              </w:rPr>
            </w:pPr>
            <w:r w:rsidRPr="00BF2D62">
              <w:rPr>
                <w:b/>
                <w:lang w:val="en-US"/>
              </w:rPr>
              <w:t xml:space="preserve">                      de la 50 m2-pînă la 100m2</w:t>
            </w:r>
          </w:p>
          <w:p w:rsidR="001F6F07" w:rsidRDefault="001F6F07" w:rsidP="00C1705E">
            <w:pPr>
              <w:rPr>
                <w:sz w:val="24"/>
                <w:szCs w:val="24"/>
                <w:lang w:val="ro-RO"/>
              </w:rPr>
            </w:pPr>
            <w:r w:rsidRPr="00BF2D62">
              <w:rPr>
                <w:b/>
                <w:lang w:val="en-US"/>
              </w:rPr>
              <w:t xml:space="preserve">                      de la </w:t>
            </w:r>
            <w:smartTag w:uri="urn:schemas-microsoft-com:office:smarttags" w:element="metricconverter">
              <w:smartTagPr>
                <w:attr w:name="ProductID" w:val="100 m2"/>
              </w:smartTagPr>
              <w:r w:rsidRPr="00BF2D62">
                <w:rPr>
                  <w:b/>
                  <w:lang w:val="en-US"/>
                </w:rPr>
                <w:t>100 m2</w:t>
              </w:r>
            </w:smartTag>
            <w:r w:rsidRPr="00BF2D62">
              <w:rPr>
                <w:b/>
                <w:lang w:val="en-US"/>
              </w:rPr>
              <w:t xml:space="preserve">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2000</w:t>
            </w:r>
          </w:p>
          <w:p w:rsidR="001F6F07" w:rsidRDefault="001F6F07" w:rsidP="00C1705E">
            <w:pPr>
              <w:rPr>
                <w:lang w:val="en-US"/>
              </w:rPr>
            </w:pPr>
            <w:r>
              <w:rPr>
                <w:lang w:val="en-US"/>
              </w:rPr>
              <w:t>3600</w:t>
            </w:r>
          </w:p>
          <w:p w:rsidR="001F6F07" w:rsidRPr="002D7620" w:rsidRDefault="001F6F07" w:rsidP="00C1705E">
            <w:pPr>
              <w:rPr>
                <w:lang w:val="en-US"/>
              </w:rPr>
            </w:pPr>
            <w:r>
              <w:rPr>
                <w:lang w:val="en-US"/>
              </w:rPr>
              <w:t>4000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1500</w:t>
            </w:r>
          </w:p>
          <w:p w:rsidR="001F6F07" w:rsidRDefault="001F6F07" w:rsidP="00C1705E">
            <w:pPr>
              <w:rPr>
                <w:lang w:val="en-US"/>
              </w:rPr>
            </w:pPr>
            <w:r>
              <w:rPr>
                <w:lang w:val="en-US"/>
              </w:rPr>
              <w:t>2500</w:t>
            </w:r>
          </w:p>
          <w:p w:rsidR="001F6F07" w:rsidRPr="002D7620" w:rsidRDefault="001F6F07" w:rsidP="00C1705E">
            <w:pPr>
              <w:rPr>
                <w:lang w:val="en-US"/>
              </w:rPr>
            </w:pPr>
            <w:r>
              <w:rPr>
                <w:lang w:val="en-US"/>
              </w:rPr>
              <w:t>3500</w:t>
            </w:r>
          </w:p>
        </w:tc>
      </w:tr>
      <w:tr w:rsidR="001F6F07" w:rsidRPr="00A413D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47.52</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articolelor de fierărie, al articolelor din sticlă şi al celor pentru vopsit în magazine specializate</w:t>
            </w:r>
          </w:p>
          <w:p w:rsidR="001F6F07" w:rsidRPr="002D7620" w:rsidRDefault="001F6F07" w:rsidP="00C1705E">
            <w:pPr>
              <w:rPr>
                <w:lang w:val="en-US"/>
              </w:rPr>
            </w:pPr>
            <w:r>
              <w:rPr>
                <w:lang w:val="ro-RO"/>
              </w:rPr>
              <w:t>Cu suprafaţa</w:t>
            </w:r>
            <w:r w:rsidRPr="002D7620">
              <w:rPr>
                <w:lang w:val="en-US"/>
              </w:rPr>
              <w:t xml:space="preserve"> de la 50 m2-pînă la </w:t>
            </w:r>
            <w:smartTag w:uri="urn:schemas-microsoft-com:office:smarttags" w:element="metricconverter">
              <w:smartTagPr>
                <w:attr w:name="ProductID" w:val="100 m2"/>
              </w:smartTagPr>
              <w:r w:rsidRPr="002D7620">
                <w:rPr>
                  <w:lang w:val="en-US"/>
                </w:rPr>
                <w:t>100 m2</w:t>
              </w:r>
            </w:smartTag>
          </w:p>
          <w:p w:rsidR="001F6F07" w:rsidRPr="002D7620" w:rsidRDefault="001F6F07" w:rsidP="00C1705E">
            <w:pPr>
              <w:rPr>
                <w:lang w:val="en-US"/>
              </w:rPr>
            </w:pPr>
            <w:r w:rsidRPr="002D7620">
              <w:rPr>
                <w:lang w:val="en-US"/>
              </w:rPr>
              <w:t xml:space="preserve">                      de la 100 m2-pînă la 150m2</w:t>
            </w:r>
          </w:p>
          <w:p w:rsidR="001F6F07" w:rsidRDefault="001F6F07" w:rsidP="00C1705E">
            <w:pPr>
              <w:rPr>
                <w:sz w:val="24"/>
                <w:szCs w:val="24"/>
                <w:lang w:val="ro-RO"/>
              </w:rPr>
            </w:pPr>
            <w:r w:rsidRPr="002D7620">
              <w:rPr>
                <w:lang w:val="en-US"/>
              </w:rPr>
              <w:t xml:space="preserve">                      de la </w:t>
            </w:r>
            <w:smartTag w:uri="urn:schemas-microsoft-com:office:smarttags" w:element="metricconverter">
              <w:smartTagPr>
                <w:attr w:name="ProductID" w:val="150 m2"/>
              </w:smartTagPr>
              <w:r w:rsidRPr="002D7620">
                <w:rPr>
                  <w:lang w:val="en-US"/>
                </w:rPr>
                <w:t>150 m2</w:t>
              </w:r>
            </w:smartTag>
            <w:r w:rsidRPr="002D7620">
              <w:rPr>
                <w:lang w:val="en-US"/>
              </w:rPr>
              <w:t xml:space="preserve">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4000</w:t>
            </w:r>
          </w:p>
          <w:p w:rsidR="001F6F07" w:rsidRDefault="001F6F07" w:rsidP="00C1705E">
            <w:pPr>
              <w:rPr>
                <w:lang w:val="en-US"/>
              </w:rPr>
            </w:pPr>
            <w:r>
              <w:rPr>
                <w:lang w:val="en-US"/>
              </w:rPr>
              <w:t>5000</w:t>
            </w:r>
          </w:p>
          <w:p w:rsidR="001F6F07" w:rsidRPr="002D7620" w:rsidRDefault="001F6F07" w:rsidP="00C1705E">
            <w:pPr>
              <w:rPr>
                <w:lang w:val="en-US"/>
              </w:rPr>
            </w:pPr>
            <w:r>
              <w:rPr>
                <w:lang w:val="en-US"/>
              </w:rPr>
              <w:t>6000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3500</w:t>
            </w:r>
          </w:p>
          <w:p w:rsidR="001F6F07" w:rsidRDefault="001F6F07" w:rsidP="00C1705E">
            <w:pPr>
              <w:rPr>
                <w:lang w:val="en-US"/>
              </w:rPr>
            </w:pPr>
            <w:r>
              <w:rPr>
                <w:lang w:val="en-US"/>
              </w:rPr>
              <w:t>4500</w:t>
            </w:r>
          </w:p>
          <w:p w:rsidR="001F6F07" w:rsidRPr="002D7620" w:rsidRDefault="001F6F07" w:rsidP="00C1705E">
            <w:pPr>
              <w:rPr>
                <w:lang w:val="en-US"/>
              </w:rPr>
            </w:pPr>
            <w:r>
              <w:rPr>
                <w:lang w:val="en-US"/>
              </w:rPr>
              <w:t>5500</w:t>
            </w:r>
          </w:p>
        </w:tc>
      </w:tr>
      <w:tr w:rsidR="001F6F07" w:rsidRPr="00A413D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47.53</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covoarelor, carpetelor, tapetelor şi al altor acoperitoare de podea în magazine specializate</w:t>
            </w:r>
          </w:p>
          <w:p w:rsidR="001F6F07" w:rsidRPr="003A622C" w:rsidRDefault="001F6F07" w:rsidP="00C1705E">
            <w:pPr>
              <w:rPr>
                <w:b/>
                <w:vertAlign w:val="superscript"/>
                <w:lang w:val="ro-RO"/>
              </w:rPr>
            </w:pPr>
            <w:r>
              <w:rPr>
                <w:lang w:val="ro-RO"/>
              </w:rPr>
              <w:t>Cu suprafaţa</w:t>
            </w:r>
            <w:r w:rsidRPr="003A622C">
              <w:rPr>
                <w:b/>
                <w:lang w:val="ro-RO"/>
              </w:rPr>
              <w:t xml:space="preserve"> de la </w:t>
            </w:r>
            <w:r w:rsidRPr="003A622C">
              <w:rPr>
                <w:b/>
                <w:lang w:val="en-US"/>
              </w:rPr>
              <w:t>50</w:t>
            </w:r>
            <w:r w:rsidRPr="003A622C">
              <w:rPr>
                <w:b/>
                <w:lang w:val="ro-RO"/>
              </w:rPr>
              <w:t xml:space="preserve"> m</w:t>
            </w:r>
            <w:r w:rsidRPr="003A622C">
              <w:rPr>
                <w:b/>
                <w:vertAlign w:val="superscript"/>
                <w:lang w:val="ro-RO"/>
              </w:rPr>
              <w:t>2</w:t>
            </w:r>
            <w:r w:rsidRPr="003A622C">
              <w:rPr>
                <w:b/>
                <w:lang w:val="ro-RO"/>
              </w:rPr>
              <w:t xml:space="preserve"> pînă la100m</w:t>
            </w:r>
            <w:r w:rsidRPr="003A622C">
              <w:rPr>
                <w:b/>
                <w:vertAlign w:val="superscript"/>
                <w:lang w:val="ro-RO"/>
              </w:rPr>
              <w:t>2</w:t>
            </w:r>
          </w:p>
          <w:p w:rsidR="001F6F07" w:rsidRDefault="001F6F07" w:rsidP="00C1705E">
            <w:pPr>
              <w:rPr>
                <w:sz w:val="24"/>
                <w:szCs w:val="24"/>
                <w:lang w:val="ro-RO"/>
              </w:rPr>
            </w:pPr>
            <w:r w:rsidRPr="003A622C">
              <w:rPr>
                <w:b/>
                <w:lang w:val="ro-RO"/>
              </w:rPr>
              <w:t>de 100m</w:t>
            </w:r>
            <w:r w:rsidRPr="003A622C">
              <w:rPr>
                <w:b/>
                <w:vertAlign w:val="superscript"/>
                <w:lang w:val="ro-RO"/>
              </w:rPr>
              <w:t xml:space="preserve">2  </w:t>
            </w:r>
            <w:r w:rsidRPr="003A622C">
              <w:rPr>
                <w:b/>
                <w:lang w:val="ro-RO"/>
              </w:rPr>
              <w:t xml:space="preserve">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3600</w:t>
            </w:r>
          </w:p>
          <w:p w:rsidR="001F6F07" w:rsidRPr="002D7620" w:rsidRDefault="001F6F07" w:rsidP="00C1705E">
            <w:pPr>
              <w:rPr>
                <w:lang w:val="en-US"/>
              </w:rPr>
            </w:pPr>
            <w:r>
              <w:rPr>
                <w:lang w:val="en-US"/>
              </w:rPr>
              <w:t>5000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2000</w:t>
            </w:r>
          </w:p>
          <w:p w:rsidR="001F6F07" w:rsidRPr="002D7620" w:rsidRDefault="001F6F07" w:rsidP="00C1705E">
            <w:pPr>
              <w:rPr>
                <w:lang w:val="en-US"/>
              </w:rPr>
            </w:pPr>
            <w:r>
              <w:rPr>
                <w:lang w:val="en-US"/>
              </w:rPr>
              <w:t>4000</w:t>
            </w: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47.54</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articolelor şi al aparatelor electrocasnice în magazine specializate</w:t>
            </w:r>
          </w:p>
          <w:p w:rsidR="001F6F07" w:rsidRPr="00D82F57" w:rsidRDefault="001F6F07" w:rsidP="00C1705E">
            <w:pPr>
              <w:rPr>
                <w:sz w:val="24"/>
                <w:szCs w:val="24"/>
                <w:lang w:val="ro-RO"/>
              </w:rPr>
            </w:pPr>
            <w:r>
              <w:rPr>
                <w:lang w:val="ro-RO"/>
              </w:rPr>
              <w:t xml:space="preserve">Cu </w:t>
            </w:r>
            <w:r w:rsidRPr="00D82F57">
              <w:rPr>
                <w:b/>
                <w:lang w:val="ro-RO"/>
              </w:rPr>
              <w:t xml:space="preserve">suprafaţa de la </w:t>
            </w:r>
            <w:r w:rsidRPr="00D82F57">
              <w:rPr>
                <w:b/>
                <w:lang w:val="en-US"/>
              </w:rPr>
              <w:t>50</w:t>
            </w:r>
            <w:r w:rsidRPr="00D82F57">
              <w:rPr>
                <w:b/>
                <w:lang w:val="ro-RO"/>
              </w:rPr>
              <w:t xml:space="preserve"> m</w:t>
            </w:r>
            <w:r w:rsidRPr="00D82F57">
              <w:rPr>
                <w:b/>
                <w:vertAlign w:val="superscript"/>
                <w:lang w:val="ro-RO"/>
              </w:rPr>
              <w:t>2</w:t>
            </w:r>
            <w:r w:rsidRPr="00D82F57">
              <w:rPr>
                <w:b/>
                <w:lang w:val="ro-RO"/>
              </w:rPr>
              <w:t xml:space="preserve">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Pr="002D7620" w:rsidRDefault="001F6F07" w:rsidP="00C1705E">
            <w:pPr>
              <w:rPr>
                <w:lang w:val="en-US"/>
              </w:rPr>
            </w:pPr>
            <w:r>
              <w:rPr>
                <w:lang w:val="en-US"/>
              </w:rPr>
              <w:t>3600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Pr="002D7620" w:rsidRDefault="001F6F07" w:rsidP="00C1705E">
            <w:pPr>
              <w:rPr>
                <w:lang w:val="en-US"/>
              </w:rPr>
            </w:pPr>
            <w:r>
              <w:rPr>
                <w:lang w:val="en-US"/>
              </w:rPr>
              <w:t>2000</w:t>
            </w: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47.59</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mobilei, al articolelor de iluminat şi al articolelor de uz casnic n.c.a. în magazine specializate</w:t>
            </w:r>
          </w:p>
          <w:p w:rsidR="001F6F07" w:rsidRPr="003A622C" w:rsidRDefault="001F6F07" w:rsidP="00C1705E">
            <w:pPr>
              <w:rPr>
                <w:b/>
                <w:vertAlign w:val="superscript"/>
                <w:lang w:val="ro-RO"/>
              </w:rPr>
            </w:pPr>
            <w:r>
              <w:rPr>
                <w:lang w:val="ro-RO"/>
              </w:rPr>
              <w:t xml:space="preserve">Cu suprafaţa </w:t>
            </w:r>
            <w:r w:rsidRPr="003A622C">
              <w:rPr>
                <w:b/>
                <w:lang w:val="ro-RO"/>
              </w:rPr>
              <w:t xml:space="preserve">de la </w:t>
            </w:r>
            <w:r w:rsidRPr="003A622C">
              <w:rPr>
                <w:b/>
                <w:lang w:val="en-US"/>
              </w:rPr>
              <w:t>50</w:t>
            </w:r>
            <w:r w:rsidRPr="003A622C">
              <w:rPr>
                <w:b/>
                <w:lang w:val="ro-RO"/>
              </w:rPr>
              <w:t xml:space="preserve"> m</w:t>
            </w:r>
            <w:r w:rsidRPr="003A622C">
              <w:rPr>
                <w:b/>
                <w:vertAlign w:val="superscript"/>
                <w:lang w:val="ro-RO"/>
              </w:rPr>
              <w:t>2</w:t>
            </w:r>
            <w:r w:rsidRPr="003A622C">
              <w:rPr>
                <w:b/>
                <w:lang w:val="ro-RO"/>
              </w:rPr>
              <w:t xml:space="preserve"> pînă la100m</w:t>
            </w:r>
            <w:r w:rsidRPr="003A622C">
              <w:rPr>
                <w:b/>
                <w:vertAlign w:val="superscript"/>
                <w:lang w:val="ro-RO"/>
              </w:rPr>
              <w:t>2</w:t>
            </w:r>
          </w:p>
          <w:p w:rsidR="001F6F07" w:rsidRDefault="001F6F07" w:rsidP="00C1705E">
            <w:pPr>
              <w:rPr>
                <w:sz w:val="24"/>
                <w:szCs w:val="24"/>
                <w:lang w:val="ro-RO"/>
              </w:rPr>
            </w:pPr>
            <w:r w:rsidRPr="003A622C">
              <w:rPr>
                <w:b/>
                <w:lang w:val="ro-RO"/>
              </w:rPr>
              <w:t>de 100m</w:t>
            </w:r>
            <w:r w:rsidRPr="003A622C">
              <w:rPr>
                <w:b/>
                <w:vertAlign w:val="superscript"/>
                <w:lang w:val="ro-RO"/>
              </w:rPr>
              <w:t xml:space="preserve">2  </w:t>
            </w:r>
            <w:r w:rsidRPr="003A622C">
              <w:rPr>
                <w:b/>
                <w:lang w:val="ro-RO"/>
              </w:rPr>
              <w:t xml:space="preserve">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3600</w:t>
            </w:r>
          </w:p>
          <w:p w:rsidR="001F6F07" w:rsidRPr="002D7620" w:rsidRDefault="001F6F07" w:rsidP="00C1705E">
            <w:pPr>
              <w:rPr>
                <w:lang w:val="en-US"/>
              </w:rPr>
            </w:pPr>
            <w:r>
              <w:rPr>
                <w:lang w:val="en-US"/>
              </w:rPr>
              <w:t>5000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2000</w:t>
            </w:r>
          </w:p>
          <w:p w:rsidR="001F6F07" w:rsidRPr="002D7620" w:rsidRDefault="001F6F07" w:rsidP="00C1705E">
            <w:pPr>
              <w:rPr>
                <w:lang w:val="en-US"/>
              </w:rPr>
            </w:pPr>
            <w:r>
              <w:rPr>
                <w:lang w:val="en-US"/>
              </w:rPr>
              <w:t>4000</w:t>
            </w: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noWrap/>
            <w:hideMark/>
          </w:tcPr>
          <w:p w:rsidR="001F6F07" w:rsidRDefault="001F6F07" w:rsidP="00C1705E">
            <w:pPr>
              <w:rPr>
                <w:b/>
                <w:bCs/>
                <w:lang w:val="ro-RO"/>
              </w:rPr>
            </w:pPr>
            <w:r>
              <w:rPr>
                <w:b/>
                <w:bCs/>
                <w:lang w:val="ro-RO"/>
              </w:rPr>
              <w:t>47.7</w:t>
            </w:r>
          </w:p>
        </w:tc>
        <w:tc>
          <w:tcPr>
            <w:tcW w:w="422"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b/>
                <w:lang w:val="ro-RO"/>
              </w:rPr>
              <w:t>Comerţul cu amănuntul al altor bunuri în magazine specializate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sz w:val="24"/>
                <w:szCs w:val="24"/>
                <w:lang w:val="ro-RO"/>
              </w:rPr>
            </w:pP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noWrap/>
            <w:hideMark/>
          </w:tcPr>
          <w:p w:rsidR="001F6F07" w:rsidRDefault="001F6F07" w:rsidP="00C1705E">
            <w:pPr>
              <w:jc w:val="center"/>
              <w:rPr>
                <w:lang w:val="ro-RO"/>
              </w:rPr>
            </w:pPr>
            <w:r>
              <w:rPr>
                <w:lang w:val="ro-RO"/>
              </w:rPr>
              <w:t>47.71</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îmbrăcămintei în magazine specializate</w:t>
            </w:r>
          </w:p>
          <w:p w:rsidR="001F6F07" w:rsidRDefault="001F6F07" w:rsidP="00C1705E">
            <w:pPr>
              <w:rPr>
                <w:sz w:val="24"/>
                <w:szCs w:val="24"/>
                <w:lang w:val="ro-RO"/>
              </w:rPr>
            </w:pPr>
            <w:r>
              <w:rPr>
                <w:lang w:val="ro-RO"/>
              </w:rPr>
              <w:t>Cu suprafaţa</w:t>
            </w:r>
            <w:r w:rsidRPr="00D82F57">
              <w:rPr>
                <w:b/>
                <w:lang w:val="en-US"/>
              </w:rPr>
              <w:t>de la 50 m2-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Pr="00171D2E" w:rsidRDefault="001F6F07" w:rsidP="00C1705E">
            <w:pPr>
              <w:rPr>
                <w:lang w:val="en-US"/>
              </w:rPr>
            </w:pPr>
            <w:r>
              <w:rPr>
                <w:lang w:val="en-US"/>
              </w:rPr>
              <w:t>5000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5000</w:t>
            </w:r>
          </w:p>
          <w:p w:rsidR="001F6F07" w:rsidRPr="00171D2E" w:rsidRDefault="001F6F07" w:rsidP="00C1705E">
            <w:pPr>
              <w:rPr>
                <w:lang w:val="en-US"/>
              </w:rPr>
            </w:pP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47.72</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încălţămintei şi al articolelor din piele în magazine specializate</w:t>
            </w:r>
          </w:p>
          <w:p w:rsidR="001F6F07" w:rsidRDefault="001F6F07" w:rsidP="00C1705E">
            <w:pPr>
              <w:rPr>
                <w:sz w:val="24"/>
                <w:szCs w:val="24"/>
                <w:lang w:val="ro-RO"/>
              </w:rPr>
            </w:pPr>
            <w:r>
              <w:rPr>
                <w:lang w:val="ro-RO"/>
              </w:rPr>
              <w:t xml:space="preserve">Cu suprafaţa </w:t>
            </w:r>
            <w:r w:rsidRPr="00D82F57">
              <w:rPr>
                <w:b/>
                <w:lang w:val="en-US"/>
              </w:rPr>
              <w:t>de la 50 m2-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Pr="00171D2E" w:rsidRDefault="001F6F07" w:rsidP="00C1705E">
            <w:pPr>
              <w:rPr>
                <w:lang w:val="en-US"/>
              </w:rPr>
            </w:pPr>
            <w:r>
              <w:rPr>
                <w:lang w:val="en-US"/>
              </w:rPr>
              <w:t>5000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Pr="00171D2E" w:rsidRDefault="001F6F07" w:rsidP="00C1705E">
            <w:pPr>
              <w:rPr>
                <w:lang w:val="en-US"/>
              </w:rPr>
            </w:pPr>
            <w:r>
              <w:rPr>
                <w:lang w:val="en-US"/>
              </w:rPr>
              <w:t>5000</w:t>
            </w: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47.73</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produselor farmaceutice în magazine specializate</w:t>
            </w:r>
          </w:p>
          <w:p w:rsidR="001F6F07" w:rsidRDefault="001F6F07" w:rsidP="00C1705E">
            <w:pPr>
              <w:rPr>
                <w:b/>
                <w:lang w:val="en-US"/>
              </w:rPr>
            </w:pPr>
            <w:r>
              <w:rPr>
                <w:lang w:val="ro-RO"/>
              </w:rPr>
              <w:t>Cu suprafaţa</w:t>
            </w:r>
            <w:r w:rsidRPr="00C642B3">
              <w:rPr>
                <w:b/>
                <w:lang w:val="en-US"/>
              </w:rPr>
              <w:t>de la 20 m2-pînă la 50 m2</w:t>
            </w:r>
          </w:p>
          <w:p w:rsidR="001F6F07" w:rsidRDefault="001F6F07" w:rsidP="00C1705E">
            <w:pPr>
              <w:rPr>
                <w:b/>
                <w:lang w:val="en-US"/>
              </w:rPr>
            </w:pPr>
            <w:r>
              <w:rPr>
                <w:b/>
                <w:lang w:val="en-US"/>
              </w:rPr>
              <w:t>Farmacie veterinară</w:t>
            </w:r>
          </w:p>
          <w:p w:rsidR="001F6F07" w:rsidRPr="003027D9" w:rsidRDefault="001F6F07" w:rsidP="00C1705E">
            <w:pPr>
              <w:rPr>
                <w:lang w:val="en-US"/>
              </w:rPr>
            </w:pPr>
            <w:r>
              <w:rPr>
                <w:lang w:val="ro-RO"/>
              </w:rPr>
              <w:t>Cu suprafaţa</w:t>
            </w:r>
            <w:r w:rsidRPr="00C642B3">
              <w:rPr>
                <w:b/>
                <w:lang w:val="en-US"/>
              </w:rPr>
              <w:t>de la 20 m2-pînă la 50 m2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7000</w:t>
            </w:r>
          </w:p>
          <w:p w:rsidR="001F6F07" w:rsidRDefault="001F6F07" w:rsidP="00C1705E">
            <w:pPr>
              <w:rPr>
                <w:lang w:val="en-US"/>
              </w:rPr>
            </w:pPr>
          </w:p>
          <w:p w:rsidR="001F6F07" w:rsidRPr="002D7620" w:rsidRDefault="001F6F07" w:rsidP="00C1705E">
            <w:pPr>
              <w:rPr>
                <w:lang w:val="en-US"/>
              </w:rPr>
            </w:pPr>
            <w:r>
              <w:rPr>
                <w:lang w:val="en-US"/>
              </w:rPr>
              <w:t>3500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7000</w:t>
            </w:r>
          </w:p>
          <w:p w:rsidR="001F6F07" w:rsidRDefault="001F6F07" w:rsidP="00C1705E">
            <w:pPr>
              <w:rPr>
                <w:lang w:val="en-US"/>
              </w:rPr>
            </w:pPr>
          </w:p>
          <w:p w:rsidR="001F6F07" w:rsidRPr="002D7620" w:rsidRDefault="001F6F07" w:rsidP="00C1705E">
            <w:pPr>
              <w:rPr>
                <w:lang w:val="en-US"/>
              </w:rPr>
            </w:pPr>
            <w:r>
              <w:rPr>
                <w:lang w:val="en-US"/>
              </w:rPr>
              <w:t>3500</w:t>
            </w: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47.75</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produselor cosmetice şi de parfumerie în magazine specializate</w:t>
            </w:r>
          </w:p>
          <w:p w:rsidR="001F6F07" w:rsidRDefault="001F6F07" w:rsidP="00C1705E">
            <w:pPr>
              <w:rPr>
                <w:sz w:val="24"/>
                <w:szCs w:val="24"/>
                <w:lang w:val="ro-RO"/>
              </w:rPr>
            </w:pPr>
            <w:r>
              <w:rPr>
                <w:lang w:val="ro-RO"/>
              </w:rPr>
              <w:t xml:space="preserve">Cu </w:t>
            </w:r>
            <w:r w:rsidRPr="00C642B3">
              <w:rPr>
                <w:b/>
                <w:lang w:val="ro-RO"/>
              </w:rPr>
              <w:t xml:space="preserve">suprafaţade la </w:t>
            </w:r>
            <w:r w:rsidRPr="00C642B3">
              <w:rPr>
                <w:b/>
                <w:lang w:val="en-US"/>
              </w:rPr>
              <w:t>20 m2-pînă la 50 m2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Pr="002D7620" w:rsidRDefault="001F6F07" w:rsidP="00C1705E">
            <w:pPr>
              <w:rPr>
                <w:lang w:val="en-US"/>
              </w:rPr>
            </w:pPr>
            <w:r>
              <w:rPr>
                <w:lang w:val="en-US"/>
              </w:rPr>
              <w:t>3500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Pr="002D7620" w:rsidRDefault="001F6F07" w:rsidP="00C1705E">
            <w:pPr>
              <w:rPr>
                <w:lang w:val="en-US"/>
              </w:rPr>
            </w:pPr>
            <w:r>
              <w:rPr>
                <w:lang w:val="en-US"/>
              </w:rPr>
              <w:t>3500</w:t>
            </w: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47.76</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florilor, plantelor şi al seminţelor; comerţ cu amănuntul al animalelor de companie şi al hranei pentru acestea în magazine specializate</w:t>
            </w:r>
          </w:p>
          <w:p w:rsidR="001F6F07" w:rsidRDefault="001F6F07" w:rsidP="00C1705E">
            <w:pPr>
              <w:rPr>
                <w:sz w:val="24"/>
                <w:szCs w:val="24"/>
                <w:lang w:val="ro-RO"/>
              </w:rPr>
            </w:pPr>
            <w:r>
              <w:rPr>
                <w:lang w:val="ro-RO"/>
              </w:rPr>
              <w:t xml:space="preserve">Cu </w:t>
            </w:r>
            <w:r w:rsidRPr="00C642B3">
              <w:rPr>
                <w:b/>
                <w:lang w:val="ro-RO"/>
              </w:rPr>
              <w:t xml:space="preserve">suprafaţa </w:t>
            </w:r>
            <w:r w:rsidRPr="00C642B3">
              <w:rPr>
                <w:b/>
                <w:lang w:val="en-US"/>
              </w:rPr>
              <w:t>de la 50 m2- şi mai mult</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Pr="00171D2E" w:rsidRDefault="001F6F07" w:rsidP="00C1705E">
            <w:pPr>
              <w:rPr>
                <w:lang w:val="en-US"/>
              </w:rPr>
            </w:pPr>
            <w:r>
              <w:rPr>
                <w:lang w:val="en-US"/>
              </w:rPr>
              <w:t>3000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Pr="00171D2E" w:rsidRDefault="001F6F07" w:rsidP="00C1705E">
            <w:pPr>
              <w:rPr>
                <w:lang w:val="en-US"/>
              </w:rPr>
            </w:pPr>
            <w:r>
              <w:rPr>
                <w:lang w:val="en-US"/>
              </w:rPr>
              <w:t>3000</w:t>
            </w: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Pr="00A35A42" w:rsidRDefault="001F6F07" w:rsidP="00C1705E">
            <w:pPr>
              <w:jc w:val="center"/>
              <w:rPr>
                <w:lang w:val="ro-RO"/>
              </w:rPr>
            </w:pPr>
            <w:r w:rsidRPr="00A35A42">
              <w:rPr>
                <w:lang w:val="ro-RO"/>
              </w:rPr>
              <w:t>47.7</w:t>
            </w:r>
            <w:r>
              <w:rPr>
                <w:lang w:val="ro-RO"/>
              </w:rPr>
              <w:t>8</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lang w:val="ro-RO"/>
              </w:rPr>
            </w:pPr>
            <w:r>
              <w:rPr>
                <w:lang w:val="ro-RO"/>
              </w:rPr>
              <w:t>Comerţ</w:t>
            </w:r>
            <w:r w:rsidRPr="00A35A42">
              <w:rPr>
                <w:lang w:val="ro-RO"/>
              </w:rPr>
              <w:t xml:space="preserve"> cu amănuntul al </w:t>
            </w:r>
            <w:r>
              <w:rPr>
                <w:lang w:val="ro-RO"/>
              </w:rPr>
              <w:t>aparatelor de telefon, accesorii şi prestări servicii Orange</w:t>
            </w:r>
          </w:p>
          <w:p w:rsidR="001F6F07" w:rsidRPr="00A35A42" w:rsidRDefault="001F6F07" w:rsidP="00C1705E">
            <w:pPr>
              <w:rPr>
                <w:lang w:val="ro-RO"/>
              </w:rPr>
            </w:pPr>
            <w:r>
              <w:rPr>
                <w:lang w:val="ro-RO"/>
              </w:rPr>
              <w:lastRenderedPageBreak/>
              <w:t>Cu suprafaţa de la 10 m</w:t>
            </w:r>
            <w:r>
              <w:rPr>
                <w:vertAlign w:val="superscript"/>
                <w:lang w:val="ro-RO"/>
              </w:rPr>
              <w:t xml:space="preserve">2 </w:t>
            </w:r>
            <w:r>
              <w:rPr>
                <w:lang w:val="ro-RO"/>
              </w:rPr>
              <w:t>pînă la 30m</w:t>
            </w:r>
            <w:r>
              <w:rPr>
                <w:vertAlign w:val="superscript"/>
                <w:lang w:val="ro-RO"/>
              </w:rPr>
              <w:t>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p>
          <w:p w:rsidR="001F6F07" w:rsidRPr="004B0E6E" w:rsidRDefault="001F6F07" w:rsidP="00C1705E">
            <w:pPr>
              <w:rPr>
                <w:lang w:val="ro-RO"/>
              </w:rPr>
            </w:pPr>
            <w:r>
              <w:rPr>
                <w:lang w:val="ro-RO"/>
              </w:rPr>
              <w:lastRenderedPageBreak/>
              <w:t>7000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lastRenderedPageBreak/>
              <w:t>5000</w:t>
            </w: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noWrap/>
            <w:hideMark/>
          </w:tcPr>
          <w:p w:rsidR="001F6F07" w:rsidRDefault="001F6F07" w:rsidP="00C1705E">
            <w:pPr>
              <w:rPr>
                <w:b/>
                <w:bCs/>
                <w:lang w:val="ro-RO"/>
              </w:rPr>
            </w:pPr>
            <w:r>
              <w:rPr>
                <w:b/>
                <w:bCs/>
                <w:lang w:val="ro-RO"/>
              </w:rPr>
              <w:t>47.8</w:t>
            </w:r>
          </w:p>
        </w:tc>
        <w:tc>
          <w:tcPr>
            <w:tcW w:w="422"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sz w:val="24"/>
                <w:szCs w:val="24"/>
                <w:lang w:val="ro-RO"/>
              </w:rPr>
            </w:pPr>
            <w:r>
              <w:rPr>
                <w:b/>
                <w:lang w:val="ro-RO"/>
              </w:rPr>
              <w:t>Comerţul cu amănuntul efectuat prin standuri, chioşcuri şi pieţe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r>
      <w:tr w:rsidR="001F6F07" w:rsidRPr="00D82F5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7" w:type="pct"/>
            <w:tcBorders>
              <w:top w:val="single" w:sz="4" w:space="0" w:color="auto"/>
              <w:left w:val="single" w:sz="4" w:space="0" w:color="auto"/>
              <w:bottom w:val="single" w:sz="4" w:space="0" w:color="auto"/>
              <w:right w:val="single" w:sz="4" w:space="0" w:color="auto"/>
            </w:tcBorders>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noWrap/>
            <w:hideMark/>
          </w:tcPr>
          <w:p w:rsidR="001F6F07" w:rsidRDefault="001F6F07" w:rsidP="00C1705E">
            <w:pPr>
              <w:jc w:val="center"/>
              <w:rPr>
                <w:lang w:val="ro-RO"/>
              </w:rPr>
            </w:pPr>
            <w:r>
              <w:rPr>
                <w:lang w:val="ro-RO"/>
              </w:rPr>
              <w:t>47.81</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Comerţ cu amănuntul al produselor alimentare, băuturilor şi al produselor din tutun efectuat prin standuri, chioşcuri şi pieţe</w:t>
            </w:r>
          </w:p>
          <w:p w:rsidR="001F6F07" w:rsidRDefault="001F6F07" w:rsidP="00C1705E">
            <w:pPr>
              <w:rPr>
                <w:sz w:val="24"/>
                <w:szCs w:val="24"/>
                <w:lang w:val="ro-RO"/>
              </w:rPr>
            </w:pPr>
            <w:r>
              <w:rPr>
                <w:lang w:val="ro-RO"/>
              </w:rPr>
              <w:t>Cu suprafaţa</w:t>
            </w:r>
            <w:r w:rsidRPr="00C642B3">
              <w:rPr>
                <w:b/>
                <w:lang w:val="en-US"/>
              </w:rPr>
              <w:t xml:space="preserve">de la 6 m2-pînă la </w:t>
            </w:r>
            <w:smartTag w:uri="urn:schemas-microsoft-com:office:smarttags" w:element="metricconverter">
              <w:smartTagPr>
                <w:attr w:name="ProductID" w:val="12 m2"/>
              </w:smartTagPr>
              <w:r w:rsidRPr="00C642B3">
                <w:rPr>
                  <w:b/>
                  <w:lang w:val="en-US"/>
                </w:rPr>
                <w:t>12 m2</w:t>
              </w:r>
            </w:smartTag>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Pr="002D7620" w:rsidRDefault="001F6F07" w:rsidP="00C1705E">
            <w:pPr>
              <w:rPr>
                <w:lang w:val="en-US"/>
              </w:rPr>
            </w:pPr>
            <w:r>
              <w:rPr>
                <w:lang w:val="en-US"/>
              </w:rPr>
              <w:t>450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Default="001F6F07" w:rsidP="00C1705E">
            <w:pPr>
              <w:rPr>
                <w:lang w:val="en-US"/>
              </w:rPr>
            </w:pPr>
          </w:p>
          <w:p w:rsidR="001F6F07" w:rsidRPr="002D7620" w:rsidRDefault="001F6F07" w:rsidP="00C1705E">
            <w:pPr>
              <w:rPr>
                <w:lang w:val="en-US"/>
              </w:rPr>
            </w:pPr>
            <w:r>
              <w:rPr>
                <w:lang w:val="en-US"/>
              </w:rPr>
              <w:t>450</w:t>
            </w: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ind w:hanging="33"/>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hideMark/>
          </w:tcPr>
          <w:p w:rsidR="001F6F07" w:rsidRDefault="001F6F07" w:rsidP="00C1705E">
            <w:pPr>
              <w:rPr>
                <w:b/>
                <w:lang w:val="ro-RO"/>
              </w:rPr>
            </w:pPr>
            <w:r>
              <w:rPr>
                <w:b/>
                <w:lang w:val="ro-RO"/>
              </w:rPr>
              <w:t>56.3</w:t>
            </w:r>
          </w:p>
        </w:tc>
        <w:tc>
          <w:tcPr>
            <w:tcW w:w="422"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sz w:val="24"/>
                <w:szCs w:val="24"/>
                <w:lang w:val="ro-RO"/>
              </w:rPr>
            </w:pPr>
            <w:r>
              <w:rPr>
                <w:b/>
                <w:lang w:val="ro-RO"/>
              </w:rPr>
              <w:t>Baruri şi alte activităţi de servire a băuturilor</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r>
      <w:tr w:rsidR="001F6F07" w:rsidRPr="00A413D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ind w:hanging="33"/>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56.30</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Baruri şi alte activităţi de servire a băuturilor</w:t>
            </w:r>
          </w:p>
          <w:p w:rsidR="001F6F07" w:rsidRPr="00852350" w:rsidRDefault="001F6F07" w:rsidP="00C1705E">
            <w:pPr>
              <w:rPr>
                <w:b/>
                <w:lang w:val="en-US"/>
              </w:rPr>
            </w:pPr>
            <w:r>
              <w:rPr>
                <w:lang w:val="ro-RO"/>
              </w:rPr>
              <w:t xml:space="preserve">Cu </w:t>
            </w:r>
            <w:r w:rsidRPr="00852350">
              <w:rPr>
                <w:b/>
                <w:lang w:val="ro-RO"/>
              </w:rPr>
              <w:t xml:space="preserve">suprafaţa </w:t>
            </w:r>
            <w:r w:rsidRPr="00852350">
              <w:rPr>
                <w:b/>
                <w:lang w:val="en-US"/>
              </w:rPr>
              <w:t xml:space="preserve">de la 20m2-pînă la 30 m2 </w:t>
            </w:r>
          </w:p>
          <w:p w:rsidR="001F6F07" w:rsidRPr="00852350" w:rsidRDefault="001F6F07" w:rsidP="00C1705E">
            <w:pPr>
              <w:rPr>
                <w:b/>
                <w:lang w:val="en-US"/>
              </w:rPr>
            </w:pPr>
            <w:r w:rsidRPr="00852350">
              <w:rPr>
                <w:b/>
                <w:lang w:val="en-US"/>
              </w:rPr>
              <w:t>de la 30m2-pînă la 50 m2</w:t>
            </w:r>
          </w:p>
          <w:p w:rsidR="001F6F07" w:rsidRPr="00852350" w:rsidRDefault="001F6F07" w:rsidP="00C1705E">
            <w:pPr>
              <w:rPr>
                <w:b/>
                <w:lang w:val="en-US"/>
              </w:rPr>
            </w:pPr>
            <w:r w:rsidRPr="00852350">
              <w:rPr>
                <w:b/>
                <w:lang w:val="en-US"/>
              </w:rPr>
              <w:t>de la 50m2-pînă la 80 m2</w:t>
            </w:r>
          </w:p>
          <w:p w:rsidR="001F6F07" w:rsidRDefault="001F6F07" w:rsidP="00C1705E">
            <w:pPr>
              <w:rPr>
                <w:sz w:val="24"/>
                <w:szCs w:val="24"/>
                <w:lang w:val="ro-RO"/>
              </w:rPr>
            </w:pPr>
            <w:r w:rsidRPr="00852350">
              <w:rPr>
                <w:b/>
                <w:lang w:val="en-US"/>
              </w:rPr>
              <w:t>mai mult de 80 m2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p>
          <w:p w:rsidR="001F6F07" w:rsidRDefault="001F6F07" w:rsidP="00C1705E">
            <w:pPr>
              <w:rPr>
                <w:lang w:val="ro-RO"/>
              </w:rPr>
            </w:pPr>
            <w:r>
              <w:rPr>
                <w:lang w:val="ro-RO"/>
              </w:rPr>
              <w:t>2000</w:t>
            </w:r>
          </w:p>
          <w:p w:rsidR="001F6F07" w:rsidRDefault="001F6F07" w:rsidP="00C1705E">
            <w:pPr>
              <w:rPr>
                <w:lang w:val="ro-RO"/>
              </w:rPr>
            </w:pPr>
            <w:r>
              <w:rPr>
                <w:lang w:val="ro-RO"/>
              </w:rPr>
              <w:t>3000</w:t>
            </w:r>
          </w:p>
          <w:p w:rsidR="001F6F07" w:rsidRDefault="001F6F07" w:rsidP="00C1705E">
            <w:pPr>
              <w:rPr>
                <w:lang w:val="ro-RO"/>
              </w:rPr>
            </w:pPr>
            <w:r>
              <w:rPr>
                <w:lang w:val="ro-RO"/>
              </w:rPr>
              <w:t>4000</w:t>
            </w:r>
          </w:p>
          <w:p w:rsidR="001F6F07" w:rsidRPr="006248FA" w:rsidRDefault="001F6F07" w:rsidP="00C1705E">
            <w:pPr>
              <w:rPr>
                <w:lang w:val="ro-RO"/>
              </w:rPr>
            </w:pPr>
            <w:r>
              <w:rPr>
                <w:lang w:val="ro-RO"/>
              </w:rPr>
              <w:t>4500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en-US"/>
              </w:rPr>
            </w:pPr>
          </w:p>
          <w:p w:rsidR="001F6F07" w:rsidRDefault="001F6F07" w:rsidP="00C1705E">
            <w:pPr>
              <w:rPr>
                <w:lang w:val="en-US"/>
              </w:rPr>
            </w:pPr>
          </w:p>
          <w:p w:rsidR="001F6F07" w:rsidRDefault="001F6F07" w:rsidP="00C1705E">
            <w:pPr>
              <w:rPr>
                <w:lang w:val="en-US"/>
              </w:rPr>
            </w:pPr>
            <w:r>
              <w:rPr>
                <w:lang w:val="en-US"/>
              </w:rPr>
              <w:t>2000</w:t>
            </w:r>
          </w:p>
          <w:p w:rsidR="001F6F07" w:rsidRDefault="001F6F07" w:rsidP="00C1705E">
            <w:pPr>
              <w:rPr>
                <w:lang w:val="en-US"/>
              </w:rPr>
            </w:pPr>
            <w:r>
              <w:rPr>
                <w:lang w:val="en-US"/>
              </w:rPr>
              <w:t>3000</w:t>
            </w:r>
          </w:p>
          <w:p w:rsidR="001F6F07" w:rsidRDefault="001F6F07" w:rsidP="00C1705E">
            <w:pPr>
              <w:rPr>
                <w:lang w:val="en-US"/>
              </w:rPr>
            </w:pPr>
            <w:r>
              <w:rPr>
                <w:lang w:val="en-US"/>
              </w:rPr>
              <w:t>4000</w:t>
            </w:r>
          </w:p>
          <w:p w:rsidR="001F6F07" w:rsidRPr="00F553C8" w:rsidRDefault="001F6F07" w:rsidP="00C1705E">
            <w:pPr>
              <w:rPr>
                <w:lang w:val="en-US"/>
              </w:rPr>
            </w:pPr>
            <w:r>
              <w:rPr>
                <w:lang w:val="en-US"/>
              </w:rPr>
              <w:t>4500</w:t>
            </w:r>
          </w:p>
        </w:tc>
      </w:tr>
      <w:tr w:rsidR="001F6F0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b/>
                <w:lang w:val="ro-RO"/>
              </w:rPr>
            </w:pPr>
            <w:r>
              <w:rPr>
                <w:b/>
                <w:lang w:val="ro-RO"/>
              </w:rPr>
              <w:t>S</w:t>
            </w: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ind w:hanging="33"/>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sz w:val="24"/>
                <w:szCs w:val="24"/>
                <w:lang w:val="ro-RO"/>
              </w:rPr>
            </w:pPr>
            <w:r>
              <w:rPr>
                <w:b/>
                <w:lang w:val="ro-RO"/>
              </w:rPr>
              <w:t>ALTE ACTIVITĂŢI DE SERVICII</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ind w:hanging="33"/>
              <w:jc w:val="center"/>
              <w:rPr>
                <w:b/>
                <w:lang w:val="ro-RO"/>
              </w:rPr>
            </w:pPr>
            <w:r>
              <w:rPr>
                <w:b/>
                <w:lang w:val="ro-RO"/>
              </w:rPr>
              <w:t>96</w:t>
            </w:r>
          </w:p>
        </w:tc>
        <w:tc>
          <w:tcPr>
            <w:tcW w:w="427" w:type="pct"/>
            <w:tcBorders>
              <w:top w:val="single" w:sz="4" w:space="0" w:color="auto"/>
              <w:left w:val="single" w:sz="4" w:space="0" w:color="auto"/>
              <w:bottom w:val="single" w:sz="4" w:space="0" w:color="auto"/>
              <w:right w:val="single" w:sz="4" w:space="0" w:color="auto"/>
            </w:tcBorders>
            <w:noWrap/>
            <w:hideMark/>
          </w:tcPr>
          <w:p w:rsidR="001F6F07" w:rsidRDefault="001F6F07" w:rsidP="00C1705E">
            <w:pPr>
              <w:rPr>
                <w:b/>
                <w:lang w:val="ro-RO"/>
              </w:rPr>
            </w:pPr>
            <w:r>
              <w:rPr>
                <w:b/>
                <w:lang w:val="ro-RO"/>
              </w:rPr>
              <w:t>96.0</w:t>
            </w:r>
          </w:p>
        </w:tc>
        <w:tc>
          <w:tcPr>
            <w:tcW w:w="422"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b/>
                <w:sz w:val="24"/>
                <w:szCs w:val="24"/>
                <w:lang w:val="ro-RO"/>
              </w:rPr>
            </w:pPr>
            <w:r>
              <w:rPr>
                <w:b/>
                <w:lang w:val="ro-RO"/>
              </w:rPr>
              <w:t>Alte activităţi de servicii personale</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b/>
                <w:sz w:val="24"/>
                <w:szCs w:val="24"/>
                <w:lang w:val="ro-RO"/>
              </w:rPr>
            </w:pPr>
          </w:p>
        </w:tc>
      </w:tr>
      <w:tr w:rsidR="001F6F07" w:rsidRPr="00A413D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ind w:hanging="33"/>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Default="001F6F07" w:rsidP="00C1705E">
            <w:pPr>
              <w:jc w:val="center"/>
              <w:rPr>
                <w:lang w:val="ro-RO"/>
              </w:rPr>
            </w:pPr>
            <w:r>
              <w:rPr>
                <w:lang w:val="ro-RO"/>
              </w:rPr>
              <w:t>96.02</w:t>
            </w:r>
          </w:p>
        </w:tc>
        <w:tc>
          <w:tcPr>
            <w:tcW w:w="1852" w:type="pct"/>
            <w:tcBorders>
              <w:top w:val="single" w:sz="4" w:space="0" w:color="auto"/>
              <w:left w:val="single" w:sz="4" w:space="0" w:color="auto"/>
              <w:bottom w:val="single" w:sz="4" w:space="0" w:color="auto"/>
              <w:right w:val="single" w:sz="4" w:space="0" w:color="auto"/>
            </w:tcBorders>
            <w:hideMark/>
          </w:tcPr>
          <w:p w:rsidR="001F6F07" w:rsidRDefault="001F6F07" w:rsidP="00C1705E">
            <w:pPr>
              <w:rPr>
                <w:sz w:val="24"/>
                <w:szCs w:val="24"/>
                <w:lang w:val="ro-RO"/>
              </w:rPr>
            </w:pPr>
            <w:r>
              <w:rPr>
                <w:lang w:val="ro-RO"/>
              </w:rPr>
              <w:t>Coafură şi alte activităţi de înfrumuseţare</w:t>
            </w:r>
          </w:p>
          <w:p w:rsidR="001F6F07" w:rsidRPr="00C403F1" w:rsidRDefault="001F6F07" w:rsidP="00C1705E">
            <w:pPr>
              <w:rPr>
                <w:b/>
                <w:lang w:val="en-US"/>
              </w:rPr>
            </w:pPr>
            <w:r>
              <w:rPr>
                <w:lang w:val="ro-RO"/>
              </w:rPr>
              <w:t>Cu suprafaţa</w:t>
            </w:r>
            <w:r w:rsidRPr="00C403F1">
              <w:rPr>
                <w:b/>
                <w:lang w:val="en-US"/>
              </w:rPr>
              <w:t>pînă 20m2</w:t>
            </w:r>
          </w:p>
          <w:p w:rsidR="001F6F07" w:rsidRPr="00C403F1" w:rsidRDefault="001F6F07" w:rsidP="00C1705E">
            <w:pPr>
              <w:rPr>
                <w:b/>
                <w:lang w:val="en-US"/>
              </w:rPr>
            </w:pPr>
            <w:r w:rsidRPr="00C403F1">
              <w:rPr>
                <w:b/>
                <w:lang w:val="en-US"/>
              </w:rPr>
              <w:t xml:space="preserve">                     de la20m2 pînă la 100m2</w:t>
            </w:r>
          </w:p>
          <w:p w:rsidR="001F6F07" w:rsidRDefault="001F6F07" w:rsidP="00C1705E">
            <w:pPr>
              <w:rPr>
                <w:sz w:val="24"/>
                <w:szCs w:val="24"/>
                <w:lang w:val="ro-RO"/>
              </w:rPr>
            </w:pPr>
            <w:r w:rsidRPr="00C403F1">
              <w:rPr>
                <w:b/>
              </w:rPr>
              <w:t>mai mult de 100m2</w:t>
            </w:r>
          </w:p>
        </w:tc>
        <w:tc>
          <w:tcPr>
            <w:tcW w:w="633"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r>
              <w:rPr>
                <w:lang w:val="ro-RO"/>
              </w:rPr>
              <w:t>1000</w:t>
            </w:r>
          </w:p>
          <w:p w:rsidR="001F6F07" w:rsidRDefault="001F6F07" w:rsidP="00C1705E">
            <w:pPr>
              <w:rPr>
                <w:lang w:val="ro-RO"/>
              </w:rPr>
            </w:pPr>
            <w:r>
              <w:rPr>
                <w:lang w:val="ro-RO"/>
              </w:rPr>
              <w:t>1500</w:t>
            </w:r>
          </w:p>
          <w:p w:rsidR="001F6F07" w:rsidRPr="00F553C8" w:rsidRDefault="001F6F07" w:rsidP="00C1705E">
            <w:pPr>
              <w:rPr>
                <w:lang w:val="ro-RO"/>
              </w:rPr>
            </w:pPr>
            <w:r>
              <w:rPr>
                <w:lang w:val="ro-RO"/>
              </w:rPr>
              <w:t>1800</w:t>
            </w:r>
          </w:p>
        </w:tc>
        <w:tc>
          <w:tcPr>
            <w:tcW w:w="690" w:type="pct"/>
            <w:tcBorders>
              <w:top w:val="single" w:sz="4" w:space="0" w:color="auto"/>
              <w:left w:val="single" w:sz="4" w:space="0" w:color="auto"/>
              <w:bottom w:val="single" w:sz="4" w:space="0" w:color="auto"/>
              <w:right w:val="single" w:sz="4" w:space="0" w:color="auto"/>
            </w:tcBorders>
          </w:tcPr>
          <w:p w:rsidR="001F6F07" w:rsidRDefault="001F6F07" w:rsidP="00C1705E">
            <w:pPr>
              <w:rPr>
                <w:lang w:val="ro-RO"/>
              </w:rPr>
            </w:pPr>
          </w:p>
          <w:p w:rsidR="001F6F07" w:rsidRDefault="001F6F07" w:rsidP="00C1705E">
            <w:pPr>
              <w:rPr>
                <w:lang w:val="ro-RO"/>
              </w:rPr>
            </w:pPr>
            <w:r>
              <w:rPr>
                <w:lang w:val="ro-RO"/>
              </w:rPr>
              <w:t>800</w:t>
            </w:r>
          </w:p>
          <w:p w:rsidR="001F6F07" w:rsidRDefault="001F6F07" w:rsidP="00C1705E">
            <w:pPr>
              <w:rPr>
                <w:lang w:val="ro-RO"/>
              </w:rPr>
            </w:pPr>
            <w:r>
              <w:rPr>
                <w:lang w:val="ro-RO"/>
              </w:rPr>
              <w:t>1200</w:t>
            </w:r>
          </w:p>
          <w:p w:rsidR="001F6F07" w:rsidRDefault="001F6F07" w:rsidP="00C1705E">
            <w:pPr>
              <w:rPr>
                <w:lang w:val="ro-RO"/>
              </w:rPr>
            </w:pPr>
            <w:r>
              <w:rPr>
                <w:lang w:val="ro-RO"/>
              </w:rPr>
              <w:t>1500</w:t>
            </w:r>
          </w:p>
          <w:p w:rsidR="001F6F07" w:rsidRPr="00721F64" w:rsidRDefault="001F6F07" w:rsidP="00C1705E">
            <w:pPr>
              <w:rPr>
                <w:lang w:val="ro-RO"/>
              </w:rPr>
            </w:pPr>
          </w:p>
        </w:tc>
      </w:tr>
      <w:tr w:rsidR="001F6F07" w:rsidRPr="00A413D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ind w:hanging="33"/>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Pr="00DD73CA" w:rsidRDefault="001F6F07" w:rsidP="00C1705E">
            <w:pPr>
              <w:jc w:val="center"/>
              <w:rPr>
                <w:b/>
                <w:lang w:val="ro-RO"/>
              </w:rPr>
            </w:pPr>
            <w:r w:rsidRPr="00DD73CA">
              <w:rPr>
                <w:b/>
                <w:lang w:val="ro-RO"/>
              </w:rPr>
              <w:t>96.04</w:t>
            </w:r>
          </w:p>
        </w:tc>
        <w:tc>
          <w:tcPr>
            <w:tcW w:w="1852" w:type="pct"/>
            <w:tcBorders>
              <w:top w:val="single" w:sz="4" w:space="0" w:color="auto"/>
              <w:left w:val="single" w:sz="4" w:space="0" w:color="auto"/>
              <w:bottom w:val="single" w:sz="4" w:space="0" w:color="auto"/>
              <w:right w:val="single" w:sz="4" w:space="0" w:color="auto"/>
            </w:tcBorders>
            <w:hideMark/>
          </w:tcPr>
          <w:p w:rsidR="001F6F07" w:rsidRPr="00DD73CA" w:rsidRDefault="001F6F07" w:rsidP="00C1705E">
            <w:pPr>
              <w:rPr>
                <w:b/>
                <w:lang w:val="ro-RO"/>
              </w:rPr>
            </w:pPr>
            <w:r w:rsidRPr="00DD73CA">
              <w:rPr>
                <w:b/>
                <w:lang w:val="ro-RO"/>
              </w:rPr>
              <w:t>Activităţi de întreţinere corporală</w:t>
            </w:r>
          </w:p>
        </w:tc>
        <w:tc>
          <w:tcPr>
            <w:tcW w:w="633" w:type="pct"/>
            <w:tcBorders>
              <w:top w:val="single" w:sz="4" w:space="0" w:color="auto"/>
              <w:left w:val="single" w:sz="4" w:space="0" w:color="auto"/>
              <w:bottom w:val="single" w:sz="4" w:space="0" w:color="auto"/>
              <w:right w:val="single" w:sz="4" w:space="0" w:color="auto"/>
            </w:tcBorders>
          </w:tcPr>
          <w:p w:rsidR="001F6F07" w:rsidRPr="00DD73CA" w:rsidRDefault="001F6F07" w:rsidP="00C1705E">
            <w:pPr>
              <w:rPr>
                <w:b/>
                <w:lang w:val="ro-RO"/>
              </w:rPr>
            </w:pPr>
            <w:r w:rsidRPr="00DD73CA">
              <w:rPr>
                <w:b/>
                <w:lang w:val="ro-RO"/>
              </w:rPr>
              <w:t>1500</w:t>
            </w:r>
          </w:p>
        </w:tc>
        <w:tc>
          <w:tcPr>
            <w:tcW w:w="690" w:type="pct"/>
            <w:tcBorders>
              <w:top w:val="single" w:sz="4" w:space="0" w:color="auto"/>
              <w:left w:val="single" w:sz="4" w:space="0" w:color="auto"/>
              <w:bottom w:val="single" w:sz="4" w:space="0" w:color="auto"/>
              <w:right w:val="single" w:sz="4" w:space="0" w:color="auto"/>
            </w:tcBorders>
          </w:tcPr>
          <w:p w:rsidR="001F6F07" w:rsidRPr="00DD73CA" w:rsidRDefault="001F6F07" w:rsidP="00C1705E">
            <w:pPr>
              <w:rPr>
                <w:b/>
                <w:lang w:val="ro-RO"/>
              </w:rPr>
            </w:pPr>
            <w:r w:rsidRPr="00DD73CA">
              <w:rPr>
                <w:b/>
                <w:lang w:val="ro-RO"/>
              </w:rPr>
              <w:t>1500</w:t>
            </w:r>
          </w:p>
        </w:tc>
      </w:tr>
      <w:tr w:rsidR="001F6F07" w:rsidRPr="00A413D7"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Default="001F6F07" w:rsidP="00C1705E">
            <w:pPr>
              <w:jc w:val="center"/>
              <w:rPr>
                <w:b/>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Default="001F6F07" w:rsidP="00C1705E">
            <w:pPr>
              <w:ind w:hanging="33"/>
              <w:jc w:val="center"/>
              <w:rPr>
                <w:b/>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hideMark/>
          </w:tcPr>
          <w:p w:rsidR="001F6F07" w:rsidRPr="00DD73CA" w:rsidRDefault="001F6F07" w:rsidP="00C1705E">
            <w:pPr>
              <w:jc w:val="center"/>
              <w:rPr>
                <w:b/>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Pr="00AD7164" w:rsidRDefault="001F6F07" w:rsidP="00C1705E">
            <w:pPr>
              <w:rPr>
                <w:b/>
                <w:lang w:val="ro-RO"/>
              </w:rPr>
            </w:pPr>
            <w:r w:rsidRPr="00AD7164">
              <w:rPr>
                <w:b/>
                <w:lang w:val="ro-RO"/>
              </w:rPr>
              <w:t>ACTIVITĂŢI ÎNCRUCIŞATE</w:t>
            </w:r>
          </w:p>
        </w:tc>
        <w:tc>
          <w:tcPr>
            <w:tcW w:w="633" w:type="pct"/>
            <w:tcBorders>
              <w:top w:val="single" w:sz="4" w:space="0" w:color="auto"/>
              <w:left w:val="single" w:sz="4" w:space="0" w:color="auto"/>
              <w:bottom w:val="single" w:sz="4" w:space="0" w:color="auto"/>
              <w:right w:val="single" w:sz="4" w:space="0" w:color="auto"/>
            </w:tcBorders>
          </w:tcPr>
          <w:p w:rsidR="001F6F07" w:rsidRPr="00DD73CA" w:rsidRDefault="001F6F07" w:rsidP="00C1705E">
            <w:pPr>
              <w:rPr>
                <w:b/>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Pr="00DD73CA" w:rsidRDefault="001F6F07" w:rsidP="00C1705E">
            <w:pPr>
              <w:rPr>
                <w:b/>
                <w:lang w:val="ro-RO"/>
              </w:rPr>
            </w:pPr>
          </w:p>
        </w:tc>
      </w:tr>
      <w:tr w:rsidR="001F6F07" w:rsidRPr="002B58FA"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Pr="00F87E64" w:rsidRDefault="001F6F07" w:rsidP="00C1705E">
            <w:pPr>
              <w:jc w:val="center"/>
              <w:rPr>
                <w:b/>
                <w:color w:val="FF0000"/>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Pr="00F87E64" w:rsidRDefault="001F6F07" w:rsidP="00C1705E">
            <w:pPr>
              <w:ind w:hanging="33"/>
              <w:jc w:val="center"/>
              <w:rPr>
                <w:b/>
                <w:color w:val="FF0000"/>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Pr="00401933" w:rsidRDefault="001F6F07" w:rsidP="00C1705E">
            <w:pPr>
              <w:rPr>
                <w:b/>
                <w:bCs/>
                <w:lang w:val="ro-RO"/>
              </w:rPr>
            </w:pPr>
            <w:r w:rsidRPr="00401933">
              <w:rPr>
                <w:b/>
                <w:bCs/>
                <w:lang w:val="ro-RO"/>
              </w:rPr>
              <w:t>47.11/</w:t>
            </w:r>
          </w:p>
          <w:p w:rsidR="001F6F07" w:rsidRPr="00401933" w:rsidRDefault="001F6F07" w:rsidP="00C1705E">
            <w:pPr>
              <w:rPr>
                <w:b/>
                <w:bCs/>
                <w:lang w:val="ro-RO"/>
              </w:rPr>
            </w:pPr>
            <w:r w:rsidRPr="00401933">
              <w:rPr>
                <w:b/>
                <w:lang w:val="ro-RO"/>
              </w:rPr>
              <w:t>56.30</w:t>
            </w:r>
          </w:p>
        </w:tc>
        <w:tc>
          <w:tcPr>
            <w:tcW w:w="422" w:type="pct"/>
            <w:tcBorders>
              <w:top w:val="single" w:sz="4" w:space="0" w:color="auto"/>
              <w:left w:val="single" w:sz="4" w:space="0" w:color="auto"/>
              <w:bottom w:val="single" w:sz="4" w:space="0" w:color="auto"/>
              <w:right w:val="single" w:sz="4" w:space="0" w:color="auto"/>
            </w:tcBorders>
            <w:hideMark/>
          </w:tcPr>
          <w:p w:rsidR="001F6F07" w:rsidRPr="00401933" w:rsidRDefault="001F6F07" w:rsidP="00C1705E">
            <w:pPr>
              <w:jc w:val="center"/>
              <w:rPr>
                <w:lang w:val="ro-RO"/>
              </w:rPr>
            </w:pPr>
          </w:p>
        </w:tc>
        <w:tc>
          <w:tcPr>
            <w:tcW w:w="1852" w:type="pct"/>
            <w:tcBorders>
              <w:top w:val="single" w:sz="4" w:space="0" w:color="auto"/>
              <w:left w:val="single" w:sz="4" w:space="0" w:color="auto"/>
              <w:bottom w:val="single" w:sz="4" w:space="0" w:color="auto"/>
              <w:right w:val="single" w:sz="4" w:space="0" w:color="auto"/>
            </w:tcBorders>
            <w:hideMark/>
          </w:tcPr>
          <w:p w:rsidR="001F6F07" w:rsidRPr="00401933" w:rsidRDefault="001F6F07" w:rsidP="00C1705E">
            <w:pPr>
              <w:rPr>
                <w:sz w:val="24"/>
                <w:szCs w:val="24"/>
                <w:lang w:val="ro-RO"/>
              </w:rPr>
            </w:pPr>
            <w:r w:rsidRPr="00401933">
              <w:rPr>
                <w:b/>
                <w:lang w:val="ro-RO"/>
              </w:rPr>
              <w:t>Comerţul cu amănuntul în magazine nespecializate</w:t>
            </w:r>
          </w:p>
        </w:tc>
        <w:tc>
          <w:tcPr>
            <w:tcW w:w="633" w:type="pct"/>
            <w:tcBorders>
              <w:top w:val="single" w:sz="4" w:space="0" w:color="auto"/>
              <w:left w:val="single" w:sz="4" w:space="0" w:color="auto"/>
              <w:bottom w:val="single" w:sz="4" w:space="0" w:color="auto"/>
              <w:right w:val="single" w:sz="4" w:space="0" w:color="auto"/>
            </w:tcBorders>
          </w:tcPr>
          <w:p w:rsidR="001F6F07" w:rsidRPr="00401933" w:rsidRDefault="001F6F07" w:rsidP="00C1705E">
            <w:pPr>
              <w:rPr>
                <w:sz w:val="24"/>
                <w:szCs w:val="24"/>
                <w:lang w:val="ro-RO"/>
              </w:rPr>
            </w:pPr>
          </w:p>
        </w:tc>
        <w:tc>
          <w:tcPr>
            <w:tcW w:w="690" w:type="pct"/>
            <w:tcBorders>
              <w:top w:val="single" w:sz="4" w:space="0" w:color="auto"/>
              <w:left w:val="single" w:sz="4" w:space="0" w:color="auto"/>
              <w:bottom w:val="single" w:sz="4" w:space="0" w:color="auto"/>
              <w:right w:val="single" w:sz="4" w:space="0" w:color="auto"/>
            </w:tcBorders>
          </w:tcPr>
          <w:p w:rsidR="001F6F07" w:rsidRPr="00401933" w:rsidRDefault="001F6F07" w:rsidP="00C1705E">
            <w:pPr>
              <w:rPr>
                <w:sz w:val="24"/>
                <w:szCs w:val="24"/>
                <w:lang w:val="ro-RO"/>
              </w:rPr>
            </w:pPr>
          </w:p>
        </w:tc>
      </w:tr>
      <w:tr w:rsidR="001F6F07" w:rsidRPr="00401933" w:rsidTr="00C1705E">
        <w:trPr>
          <w:trHeight w:val="144"/>
          <w:jc w:val="center"/>
        </w:trPr>
        <w:tc>
          <w:tcPr>
            <w:tcW w:w="520" w:type="pct"/>
            <w:tcBorders>
              <w:top w:val="single" w:sz="4" w:space="0" w:color="auto"/>
              <w:left w:val="single" w:sz="4" w:space="0" w:color="auto"/>
              <w:bottom w:val="single" w:sz="4" w:space="0" w:color="auto"/>
              <w:right w:val="single" w:sz="4" w:space="0" w:color="auto"/>
            </w:tcBorders>
          </w:tcPr>
          <w:p w:rsidR="001F6F07" w:rsidRPr="00F87E64" w:rsidRDefault="001F6F07" w:rsidP="00C1705E">
            <w:pPr>
              <w:jc w:val="center"/>
              <w:rPr>
                <w:b/>
                <w:color w:val="FF0000"/>
                <w:lang w:val="ro-RO"/>
              </w:rPr>
            </w:pPr>
          </w:p>
        </w:tc>
        <w:tc>
          <w:tcPr>
            <w:tcW w:w="456" w:type="pct"/>
            <w:tcBorders>
              <w:top w:val="single" w:sz="4" w:space="0" w:color="auto"/>
              <w:left w:val="single" w:sz="4" w:space="0" w:color="auto"/>
              <w:bottom w:val="single" w:sz="4" w:space="0" w:color="auto"/>
              <w:right w:val="single" w:sz="4" w:space="0" w:color="auto"/>
            </w:tcBorders>
            <w:noWrap/>
          </w:tcPr>
          <w:p w:rsidR="001F6F07" w:rsidRPr="00F87E64" w:rsidRDefault="001F6F07" w:rsidP="00C1705E">
            <w:pPr>
              <w:ind w:hanging="33"/>
              <w:jc w:val="center"/>
              <w:rPr>
                <w:b/>
                <w:color w:val="FF0000"/>
                <w:lang w:val="ro-RO"/>
              </w:rPr>
            </w:pPr>
          </w:p>
        </w:tc>
        <w:tc>
          <w:tcPr>
            <w:tcW w:w="427" w:type="pct"/>
            <w:tcBorders>
              <w:top w:val="single" w:sz="4" w:space="0" w:color="auto"/>
              <w:left w:val="single" w:sz="4" w:space="0" w:color="auto"/>
              <w:bottom w:val="single" w:sz="4" w:space="0" w:color="auto"/>
              <w:right w:val="single" w:sz="4" w:space="0" w:color="auto"/>
            </w:tcBorders>
            <w:noWrap/>
          </w:tcPr>
          <w:p w:rsidR="001F6F07" w:rsidRPr="00401933" w:rsidRDefault="001F6F07" w:rsidP="00C1705E">
            <w:pPr>
              <w:rPr>
                <w:b/>
                <w:lang w:val="ro-RO"/>
              </w:rPr>
            </w:pPr>
          </w:p>
        </w:tc>
        <w:tc>
          <w:tcPr>
            <w:tcW w:w="422" w:type="pct"/>
            <w:tcBorders>
              <w:top w:val="single" w:sz="4" w:space="0" w:color="auto"/>
              <w:left w:val="single" w:sz="4" w:space="0" w:color="auto"/>
              <w:bottom w:val="single" w:sz="4" w:space="0" w:color="auto"/>
              <w:right w:val="single" w:sz="4" w:space="0" w:color="auto"/>
            </w:tcBorders>
          </w:tcPr>
          <w:p w:rsidR="001F6F07" w:rsidRPr="00401933" w:rsidRDefault="001F6F07" w:rsidP="00C1705E">
            <w:pPr>
              <w:jc w:val="center"/>
              <w:rPr>
                <w:b/>
                <w:lang w:val="ro-RO"/>
              </w:rPr>
            </w:pPr>
            <w:r w:rsidRPr="00401933">
              <w:rPr>
                <w:b/>
                <w:lang w:val="ro-RO"/>
              </w:rPr>
              <w:t>47.11/</w:t>
            </w:r>
          </w:p>
          <w:p w:rsidR="001F6F07" w:rsidRPr="00401933" w:rsidRDefault="001F6F07" w:rsidP="00C1705E">
            <w:pPr>
              <w:jc w:val="center"/>
              <w:rPr>
                <w:lang w:val="ro-RO"/>
              </w:rPr>
            </w:pPr>
            <w:r w:rsidRPr="00401933">
              <w:rPr>
                <w:b/>
                <w:lang w:val="ro-RO"/>
              </w:rPr>
              <w:t>56.30</w:t>
            </w:r>
          </w:p>
        </w:tc>
        <w:tc>
          <w:tcPr>
            <w:tcW w:w="1852" w:type="pct"/>
            <w:tcBorders>
              <w:top w:val="single" w:sz="4" w:space="0" w:color="auto"/>
              <w:left w:val="single" w:sz="4" w:space="0" w:color="auto"/>
              <w:bottom w:val="single" w:sz="4" w:space="0" w:color="auto"/>
              <w:right w:val="single" w:sz="4" w:space="0" w:color="auto"/>
            </w:tcBorders>
          </w:tcPr>
          <w:p w:rsidR="001F6F07" w:rsidRPr="00401933" w:rsidRDefault="001F6F07" w:rsidP="00C1705E">
            <w:pPr>
              <w:rPr>
                <w:lang w:val="ro-RO"/>
              </w:rPr>
            </w:pPr>
            <w:r w:rsidRPr="00401933">
              <w:rPr>
                <w:lang w:val="ro-RO"/>
              </w:rPr>
              <w:t xml:space="preserve">Comerţ cu amănuntul în magazine nespecializate, cu vînzare predominantă de produse alimentare, băuturi şi tutun   / </w:t>
            </w:r>
          </w:p>
          <w:p w:rsidR="001F6F07" w:rsidRPr="00401933" w:rsidRDefault="001F6F07" w:rsidP="00C1705E">
            <w:pPr>
              <w:rPr>
                <w:sz w:val="24"/>
                <w:szCs w:val="24"/>
                <w:lang w:val="ro-RO"/>
              </w:rPr>
            </w:pPr>
            <w:r w:rsidRPr="00401933">
              <w:rPr>
                <w:lang w:val="ro-RO"/>
              </w:rPr>
              <w:t>Baruri şi alte activităţi de servire a băuturilor</w:t>
            </w:r>
          </w:p>
          <w:p w:rsidR="001F6F07" w:rsidRPr="00401933" w:rsidRDefault="001F6F07" w:rsidP="00C1705E">
            <w:pPr>
              <w:rPr>
                <w:b/>
                <w:lang w:val="en-US"/>
              </w:rPr>
            </w:pPr>
            <w:r w:rsidRPr="00401933">
              <w:rPr>
                <w:lang w:val="ro-RO"/>
              </w:rPr>
              <w:t xml:space="preserve">Cu suprafaţa </w:t>
            </w:r>
            <w:r w:rsidRPr="00401933">
              <w:rPr>
                <w:b/>
                <w:lang w:val="en-US"/>
              </w:rPr>
              <w:t>de la 10 m2-pînă la 30 m2</w:t>
            </w:r>
          </w:p>
          <w:p w:rsidR="001F6F07" w:rsidRPr="00401933" w:rsidRDefault="001F6F07" w:rsidP="00C1705E">
            <w:pPr>
              <w:rPr>
                <w:b/>
                <w:lang w:val="en-US"/>
              </w:rPr>
            </w:pPr>
            <w:r w:rsidRPr="00401933">
              <w:rPr>
                <w:b/>
                <w:lang w:val="en-US"/>
              </w:rPr>
              <w:t xml:space="preserve">                      de la 20 m2-pînă la 50m2</w:t>
            </w:r>
          </w:p>
          <w:p w:rsidR="001F6F07" w:rsidRPr="00401933" w:rsidRDefault="001F6F07" w:rsidP="00C1705E">
            <w:pPr>
              <w:rPr>
                <w:sz w:val="24"/>
                <w:szCs w:val="24"/>
                <w:lang w:val="ro-RO"/>
              </w:rPr>
            </w:pPr>
            <w:r w:rsidRPr="00401933">
              <w:rPr>
                <w:b/>
                <w:lang w:val="en-US"/>
              </w:rPr>
              <w:t xml:space="preserve">                      de la 50 m</w:t>
            </w:r>
            <w:r w:rsidRPr="00401933">
              <w:rPr>
                <w:b/>
                <w:vertAlign w:val="superscript"/>
                <w:lang w:val="en-US"/>
              </w:rPr>
              <w:t>2</w:t>
            </w:r>
            <w:r w:rsidRPr="00401933">
              <w:rPr>
                <w:b/>
                <w:lang w:val="en-US"/>
              </w:rPr>
              <w:t xml:space="preserve">-şi mai mult  </w:t>
            </w:r>
          </w:p>
        </w:tc>
        <w:tc>
          <w:tcPr>
            <w:tcW w:w="633" w:type="pct"/>
            <w:tcBorders>
              <w:top w:val="single" w:sz="4" w:space="0" w:color="auto"/>
              <w:left w:val="single" w:sz="4" w:space="0" w:color="auto"/>
              <w:bottom w:val="single" w:sz="4" w:space="0" w:color="auto"/>
              <w:right w:val="single" w:sz="4" w:space="0" w:color="auto"/>
            </w:tcBorders>
          </w:tcPr>
          <w:p w:rsidR="001F6F07" w:rsidRPr="00401933" w:rsidRDefault="001F6F07" w:rsidP="00C1705E">
            <w:pPr>
              <w:rPr>
                <w:lang w:val="en-US"/>
              </w:rPr>
            </w:pPr>
          </w:p>
          <w:p w:rsidR="001F6F07" w:rsidRPr="00401933" w:rsidRDefault="001F6F07" w:rsidP="00C1705E">
            <w:pPr>
              <w:rPr>
                <w:lang w:val="en-US"/>
              </w:rPr>
            </w:pPr>
          </w:p>
          <w:p w:rsidR="001F6F07" w:rsidRPr="00401933" w:rsidRDefault="001F6F07" w:rsidP="00C1705E">
            <w:pPr>
              <w:rPr>
                <w:lang w:val="en-US"/>
              </w:rPr>
            </w:pPr>
          </w:p>
          <w:p w:rsidR="001F6F07" w:rsidRPr="00401933" w:rsidRDefault="001F6F07" w:rsidP="00C1705E">
            <w:pPr>
              <w:rPr>
                <w:lang w:val="en-US"/>
              </w:rPr>
            </w:pPr>
          </w:p>
          <w:p w:rsidR="001F6F07" w:rsidRPr="00401933" w:rsidRDefault="001F6F07" w:rsidP="00C1705E">
            <w:pPr>
              <w:rPr>
                <w:lang w:val="en-US"/>
              </w:rPr>
            </w:pPr>
          </w:p>
          <w:p w:rsidR="001F6F07" w:rsidRPr="00401933" w:rsidRDefault="001F6F07" w:rsidP="00C1705E">
            <w:pPr>
              <w:rPr>
                <w:lang w:val="en-US"/>
              </w:rPr>
            </w:pPr>
            <w:r w:rsidRPr="00401933">
              <w:rPr>
                <w:lang w:val="en-US"/>
              </w:rPr>
              <w:t>5000</w:t>
            </w:r>
          </w:p>
          <w:p w:rsidR="001F6F07" w:rsidRPr="00401933" w:rsidRDefault="001F6F07" w:rsidP="00C1705E">
            <w:pPr>
              <w:rPr>
                <w:lang w:val="en-US"/>
              </w:rPr>
            </w:pPr>
            <w:r w:rsidRPr="00401933">
              <w:rPr>
                <w:lang w:val="en-US"/>
              </w:rPr>
              <w:t>8000</w:t>
            </w:r>
          </w:p>
          <w:p w:rsidR="001F6F07" w:rsidRPr="00401933" w:rsidRDefault="001F6F07" w:rsidP="00C1705E">
            <w:pPr>
              <w:rPr>
                <w:lang w:val="en-US"/>
              </w:rPr>
            </w:pPr>
            <w:r w:rsidRPr="00401933">
              <w:rPr>
                <w:lang w:val="en-US"/>
              </w:rPr>
              <w:t>10000</w:t>
            </w:r>
          </w:p>
        </w:tc>
        <w:tc>
          <w:tcPr>
            <w:tcW w:w="690" w:type="pct"/>
            <w:tcBorders>
              <w:top w:val="single" w:sz="4" w:space="0" w:color="auto"/>
              <w:left w:val="single" w:sz="4" w:space="0" w:color="auto"/>
              <w:bottom w:val="single" w:sz="4" w:space="0" w:color="auto"/>
              <w:right w:val="single" w:sz="4" w:space="0" w:color="auto"/>
            </w:tcBorders>
          </w:tcPr>
          <w:p w:rsidR="001F6F07" w:rsidRPr="00401933" w:rsidRDefault="001F6F07" w:rsidP="00C1705E">
            <w:pPr>
              <w:rPr>
                <w:lang w:val="en-US"/>
              </w:rPr>
            </w:pPr>
          </w:p>
          <w:p w:rsidR="001F6F07" w:rsidRPr="00401933" w:rsidRDefault="001F6F07" w:rsidP="00C1705E">
            <w:pPr>
              <w:rPr>
                <w:lang w:val="en-US"/>
              </w:rPr>
            </w:pPr>
          </w:p>
          <w:p w:rsidR="001F6F07" w:rsidRPr="00401933" w:rsidRDefault="001F6F07" w:rsidP="00C1705E">
            <w:pPr>
              <w:rPr>
                <w:lang w:val="en-US"/>
              </w:rPr>
            </w:pPr>
          </w:p>
          <w:p w:rsidR="001F6F07" w:rsidRPr="00401933" w:rsidRDefault="001F6F07" w:rsidP="00C1705E">
            <w:pPr>
              <w:rPr>
                <w:lang w:val="en-US"/>
              </w:rPr>
            </w:pPr>
          </w:p>
          <w:p w:rsidR="001F6F07" w:rsidRPr="00401933" w:rsidRDefault="001F6F07" w:rsidP="00C1705E">
            <w:pPr>
              <w:rPr>
                <w:lang w:val="en-US"/>
              </w:rPr>
            </w:pPr>
          </w:p>
          <w:p w:rsidR="001F6F07" w:rsidRPr="00401933" w:rsidRDefault="001F6F07" w:rsidP="00C1705E">
            <w:pPr>
              <w:rPr>
                <w:lang w:val="en-US"/>
              </w:rPr>
            </w:pPr>
            <w:r w:rsidRPr="00401933">
              <w:rPr>
                <w:lang w:val="en-US"/>
              </w:rPr>
              <w:t>5000</w:t>
            </w:r>
          </w:p>
          <w:p w:rsidR="001F6F07" w:rsidRPr="00401933" w:rsidRDefault="001F6F07" w:rsidP="00C1705E">
            <w:pPr>
              <w:rPr>
                <w:lang w:val="en-US"/>
              </w:rPr>
            </w:pPr>
            <w:r w:rsidRPr="00401933">
              <w:rPr>
                <w:lang w:val="en-US"/>
              </w:rPr>
              <w:t>8000</w:t>
            </w:r>
          </w:p>
          <w:p w:rsidR="001F6F07" w:rsidRPr="00401933" w:rsidRDefault="001F6F07" w:rsidP="00C1705E">
            <w:pPr>
              <w:rPr>
                <w:lang w:val="en-US"/>
              </w:rPr>
            </w:pPr>
            <w:r w:rsidRPr="00401933">
              <w:rPr>
                <w:lang w:val="en-US"/>
              </w:rPr>
              <w:t>10000</w:t>
            </w:r>
          </w:p>
        </w:tc>
      </w:tr>
    </w:tbl>
    <w:p w:rsidR="001F6F07" w:rsidRDefault="001F6F07" w:rsidP="001F6F07">
      <w:pPr>
        <w:jc w:val="both"/>
        <w:rPr>
          <w:i/>
          <w:sz w:val="24"/>
          <w:szCs w:val="24"/>
          <w:lang w:val="en-US"/>
        </w:rPr>
      </w:pPr>
    </w:p>
    <w:p w:rsidR="001F6F07" w:rsidRDefault="001F6F07" w:rsidP="001F6F07">
      <w:pPr>
        <w:ind w:firstLine="360"/>
        <w:jc w:val="both"/>
        <w:rPr>
          <w:b/>
          <w:sz w:val="28"/>
          <w:szCs w:val="28"/>
          <w:lang w:val="ro-RO"/>
        </w:rPr>
      </w:pPr>
      <w:r w:rsidRPr="000D754F">
        <w:rPr>
          <w:b/>
          <w:color w:val="000000"/>
          <w:sz w:val="24"/>
          <w:szCs w:val="24"/>
          <w:lang w:val="en-US"/>
        </w:rPr>
        <w:t xml:space="preserve">**  </w:t>
      </w:r>
      <w:r w:rsidRPr="000D754F">
        <w:rPr>
          <w:color w:val="000000"/>
          <w:sz w:val="24"/>
          <w:szCs w:val="24"/>
          <w:lang w:val="en-US"/>
        </w:rPr>
        <w:t xml:space="preserve">În cazul obiectelor impunerii cu această taxă, taxa aferentă acesteia secalculează </w:t>
      </w:r>
      <w:r w:rsidRPr="000D754F">
        <w:rPr>
          <w:b/>
          <w:color w:val="000000"/>
          <w:sz w:val="24"/>
          <w:szCs w:val="24"/>
          <w:lang w:val="en-US"/>
        </w:rPr>
        <w:t>din ziua indicată de către autoritatea administraţiei publice locale în notificările (coordonările) corespunzătoare eliberate de către aceasta</w:t>
      </w:r>
      <w:r w:rsidRPr="000D754F">
        <w:rPr>
          <w:color w:val="000000"/>
          <w:sz w:val="24"/>
          <w:szCs w:val="24"/>
          <w:lang w:val="en-US"/>
        </w:rPr>
        <w:t xml:space="preserve"> şi pînă în ziua în care notificările (coordonările) au fost suspendate, anulate, retrase în modul stabilit de  legislaţia în vigoare sau pînă în ziua în care a expirat termenul de valabilitate al acestora.</w:t>
      </w:r>
    </w:p>
    <w:p w:rsidR="001F6F07" w:rsidRPr="00F71169" w:rsidRDefault="001F6F07" w:rsidP="001F6F07">
      <w:pPr>
        <w:ind w:firstLine="360"/>
        <w:jc w:val="both"/>
        <w:rPr>
          <w:b/>
          <w:i/>
          <w:sz w:val="28"/>
          <w:szCs w:val="28"/>
          <w:lang w:val="ro-RO"/>
        </w:rPr>
      </w:pPr>
      <w:r>
        <w:rPr>
          <w:b/>
          <w:sz w:val="28"/>
          <w:szCs w:val="28"/>
          <w:lang w:val="ro-RO"/>
        </w:rPr>
        <w:t>c</w:t>
      </w:r>
      <w:r w:rsidRPr="00F71169">
        <w:rPr>
          <w:b/>
          <w:i/>
          <w:sz w:val="28"/>
          <w:szCs w:val="28"/>
          <w:lang w:val="ro-RO"/>
        </w:rPr>
        <w:t xml:space="preserve">)   taxa de piaţă   </w:t>
      </w:r>
    </w:p>
    <w:p w:rsidR="001F6F07" w:rsidRDefault="001F6F07" w:rsidP="001F6F07">
      <w:pPr>
        <w:ind w:firstLine="360"/>
        <w:jc w:val="both"/>
        <w:rPr>
          <w:sz w:val="28"/>
          <w:szCs w:val="28"/>
          <w:lang w:val="ro-RO"/>
        </w:rPr>
      </w:pPr>
      <w:r w:rsidRPr="0036259A">
        <w:rPr>
          <w:b/>
          <w:sz w:val="28"/>
          <w:szCs w:val="28"/>
          <w:lang w:val="ro-RO"/>
        </w:rPr>
        <w:t xml:space="preserve">- </w:t>
      </w:r>
      <w:r>
        <w:rPr>
          <w:b/>
          <w:sz w:val="28"/>
          <w:szCs w:val="28"/>
          <w:lang w:val="ro-RO"/>
        </w:rPr>
        <w:t xml:space="preserve">  3</w:t>
      </w:r>
      <w:r w:rsidRPr="00FF3D1C">
        <w:rPr>
          <w:b/>
          <w:i/>
          <w:sz w:val="28"/>
          <w:szCs w:val="28"/>
          <w:lang w:val="ro-RO"/>
        </w:rPr>
        <w:t>lei  anual</w:t>
      </w:r>
      <w:r>
        <w:rPr>
          <w:sz w:val="28"/>
          <w:szCs w:val="28"/>
          <w:lang w:val="ro-RO"/>
        </w:rPr>
        <w:t xml:space="preserve"> pentru fiecare metru </w:t>
      </w:r>
      <w:r w:rsidRPr="00FF3D1C">
        <w:rPr>
          <w:sz w:val="28"/>
          <w:szCs w:val="28"/>
          <w:lang w:val="ro-RO"/>
        </w:rPr>
        <w:t>pătrat</w:t>
      </w:r>
      <w:r>
        <w:rPr>
          <w:sz w:val="28"/>
          <w:szCs w:val="28"/>
          <w:lang w:val="ro-RO"/>
        </w:rPr>
        <w:t xml:space="preserve"> pentru piaţă agricolă;</w:t>
      </w:r>
    </w:p>
    <w:p w:rsidR="001F6F07" w:rsidRDefault="001F6F07" w:rsidP="001F6F07">
      <w:pPr>
        <w:ind w:firstLine="360"/>
        <w:jc w:val="both"/>
        <w:rPr>
          <w:sz w:val="28"/>
          <w:szCs w:val="28"/>
          <w:lang w:val="ro-RO"/>
        </w:rPr>
      </w:pPr>
      <w:r w:rsidRPr="0036259A">
        <w:rPr>
          <w:b/>
          <w:sz w:val="28"/>
          <w:szCs w:val="28"/>
          <w:lang w:val="ro-RO"/>
        </w:rPr>
        <w:t xml:space="preserve">- </w:t>
      </w:r>
      <w:r>
        <w:rPr>
          <w:b/>
          <w:sz w:val="28"/>
          <w:szCs w:val="28"/>
          <w:lang w:val="ro-RO"/>
        </w:rPr>
        <w:t xml:space="preserve">  2</w:t>
      </w:r>
      <w:r w:rsidRPr="00FF3D1C">
        <w:rPr>
          <w:b/>
          <w:i/>
          <w:sz w:val="28"/>
          <w:szCs w:val="28"/>
          <w:lang w:val="ro-RO"/>
        </w:rPr>
        <w:t>lei  anual</w:t>
      </w:r>
      <w:r>
        <w:rPr>
          <w:sz w:val="28"/>
          <w:szCs w:val="28"/>
          <w:lang w:val="ro-RO"/>
        </w:rPr>
        <w:t xml:space="preserve"> pentru fiecare metru </w:t>
      </w:r>
      <w:r w:rsidRPr="00FF3D1C">
        <w:rPr>
          <w:sz w:val="28"/>
          <w:szCs w:val="28"/>
          <w:lang w:val="ro-RO"/>
        </w:rPr>
        <w:t>pătrat</w:t>
      </w:r>
      <w:r>
        <w:rPr>
          <w:sz w:val="28"/>
          <w:szCs w:val="28"/>
          <w:lang w:val="ro-RO"/>
        </w:rPr>
        <w:t xml:space="preserve"> pentru piaţă industrială .</w:t>
      </w:r>
    </w:p>
    <w:p w:rsidR="001F6F07" w:rsidRDefault="001F6F07" w:rsidP="001F6F07">
      <w:pPr>
        <w:ind w:firstLine="360"/>
        <w:jc w:val="both"/>
        <w:rPr>
          <w:sz w:val="28"/>
          <w:szCs w:val="28"/>
          <w:lang w:val="ro-RO"/>
        </w:rPr>
      </w:pPr>
      <w:r w:rsidRPr="00F71169">
        <w:rPr>
          <w:i/>
          <w:sz w:val="28"/>
          <w:szCs w:val="28"/>
          <w:lang w:val="ro-RO"/>
        </w:rPr>
        <w:t>Baza impozabilă</w:t>
      </w:r>
      <w:r w:rsidRPr="00C850CF">
        <w:rPr>
          <w:b/>
          <w:sz w:val="28"/>
          <w:szCs w:val="28"/>
          <w:lang w:val="ro-RO"/>
        </w:rPr>
        <w:t>:</w:t>
      </w:r>
      <w:r>
        <w:rPr>
          <w:sz w:val="28"/>
          <w:szCs w:val="28"/>
          <w:lang w:val="ro-RO"/>
        </w:rPr>
        <w:t xml:space="preserve">  Suprafaţa totală a terenului pieţii şi clădirilor, construcţiilor a căror strămutare este imposibilîă fără cauzarea de prejudicii destinaţiei lor.</w:t>
      </w:r>
    </w:p>
    <w:p w:rsidR="001F6F07" w:rsidRPr="00815AB0" w:rsidRDefault="001F6F07" w:rsidP="001F6F07">
      <w:pPr>
        <w:ind w:left="360"/>
        <w:rPr>
          <w:b/>
          <w:i/>
          <w:sz w:val="28"/>
          <w:szCs w:val="28"/>
          <w:lang w:val="ro-RO"/>
        </w:rPr>
      </w:pPr>
      <w:r>
        <w:rPr>
          <w:b/>
          <w:i/>
          <w:sz w:val="28"/>
          <w:szCs w:val="28"/>
          <w:lang w:val="ro-RO"/>
        </w:rPr>
        <w:t xml:space="preserve"> d)        </w:t>
      </w:r>
      <w:r w:rsidRPr="00815AB0">
        <w:rPr>
          <w:b/>
          <w:i/>
          <w:sz w:val="28"/>
          <w:szCs w:val="28"/>
          <w:lang w:val="ro-RO"/>
        </w:rPr>
        <w:t>taxa pentru dispozitivele publicitare</w:t>
      </w:r>
      <w:r>
        <w:rPr>
          <w:b/>
          <w:i/>
          <w:sz w:val="28"/>
          <w:szCs w:val="28"/>
          <w:lang w:val="ro-RO"/>
        </w:rPr>
        <w:t>** ;</w:t>
      </w:r>
    </w:p>
    <w:p w:rsidR="001F6F07" w:rsidRDefault="001F6F07" w:rsidP="001F6F07">
      <w:pPr>
        <w:ind w:left="510"/>
        <w:jc w:val="both"/>
        <w:rPr>
          <w:sz w:val="28"/>
          <w:szCs w:val="28"/>
          <w:lang w:val="ro-RO"/>
        </w:rPr>
      </w:pPr>
      <w:r w:rsidRPr="00C32728">
        <w:rPr>
          <w:b/>
          <w:i/>
          <w:sz w:val="28"/>
          <w:szCs w:val="28"/>
          <w:lang w:val="ro-RO"/>
        </w:rPr>
        <w:t>-  100</w:t>
      </w:r>
      <w:r w:rsidRPr="0021543B">
        <w:rPr>
          <w:b/>
          <w:i/>
          <w:sz w:val="28"/>
          <w:szCs w:val="28"/>
          <w:lang w:val="ro-RO"/>
        </w:rPr>
        <w:t>lei anual</w:t>
      </w:r>
      <w:r>
        <w:rPr>
          <w:sz w:val="28"/>
          <w:szCs w:val="28"/>
          <w:lang w:val="ro-RO"/>
        </w:rPr>
        <w:t xml:space="preserve"> pentru fiecare metru pătrat.</w:t>
      </w:r>
    </w:p>
    <w:p w:rsidR="001F6F07" w:rsidRDefault="001F6F07" w:rsidP="001F6F07">
      <w:pPr>
        <w:ind w:left="510"/>
        <w:jc w:val="both"/>
        <w:rPr>
          <w:sz w:val="28"/>
          <w:szCs w:val="28"/>
          <w:lang w:val="ro-RO"/>
        </w:rPr>
      </w:pPr>
      <w:r w:rsidRPr="00815AB0">
        <w:rPr>
          <w:i/>
          <w:sz w:val="28"/>
          <w:szCs w:val="28"/>
          <w:lang w:val="ro-RO"/>
        </w:rPr>
        <w:t>Baza impozabilă:</w:t>
      </w:r>
      <w:r>
        <w:rPr>
          <w:sz w:val="28"/>
          <w:szCs w:val="28"/>
          <w:lang w:val="ro-RO"/>
        </w:rPr>
        <w:t xml:space="preserve"> Suprafaţa feţei (feţelor) dispozitivului publicitar.</w:t>
      </w:r>
    </w:p>
    <w:p w:rsidR="001F6F07" w:rsidRPr="00913050" w:rsidRDefault="001F6F07" w:rsidP="00CC7AC7">
      <w:pPr>
        <w:pStyle w:val="a3"/>
        <w:numPr>
          <w:ilvl w:val="0"/>
          <w:numId w:val="21"/>
        </w:numPr>
        <w:rPr>
          <w:b/>
          <w:sz w:val="28"/>
          <w:szCs w:val="28"/>
          <w:lang w:val="ro-RO"/>
        </w:rPr>
      </w:pPr>
      <w:r w:rsidRPr="00913050">
        <w:rPr>
          <w:b/>
          <w:sz w:val="28"/>
          <w:szCs w:val="28"/>
          <w:lang w:val="ro-RO"/>
        </w:rPr>
        <w:t xml:space="preserve">   taxa pentru prestarea serviciilor de transport auto de călători pe    teritoriul satului, raionului;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5"/>
        <w:gridCol w:w="3479"/>
        <w:gridCol w:w="2415"/>
        <w:gridCol w:w="1399"/>
      </w:tblGrid>
      <w:tr w:rsidR="001F6F07" w:rsidRPr="002B58FA" w:rsidTr="00C1705E">
        <w:trPr>
          <w:trHeight w:val="144"/>
          <w:jc w:val="center"/>
        </w:trPr>
        <w:tc>
          <w:tcPr>
            <w:tcW w:w="1403" w:type="pct"/>
            <w:vMerge w:val="restart"/>
            <w:tcBorders>
              <w:top w:val="single" w:sz="4" w:space="0" w:color="auto"/>
              <w:left w:val="single" w:sz="4" w:space="0" w:color="auto"/>
              <w:right w:val="single" w:sz="4" w:space="0" w:color="auto"/>
            </w:tcBorders>
          </w:tcPr>
          <w:p w:rsidR="001F6F07" w:rsidRPr="00D72F1B" w:rsidRDefault="001F6F07" w:rsidP="00C1705E">
            <w:pPr>
              <w:rPr>
                <w:lang w:val="en-US"/>
              </w:rPr>
            </w:pPr>
            <w:r w:rsidRPr="00D72F1B">
              <w:rPr>
                <w:lang w:val="en-US"/>
              </w:rPr>
              <w:t>Taxa pentru prestarea serviciilor de transport auto de călători,, pe teritoriul municipiilor, oraselor şi satelor (comunelor)</w:t>
            </w:r>
          </w:p>
        </w:tc>
        <w:tc>
          <w:tcPr>
            <w:tcW w:w="1716" w:type="pct"/>
            <w:tcBorders>
              <w:top w:val="single" w:sz="4" w:space="0" w:color="auto"/>
              <w:left w:val="single" w:sz="4" w:space="0" w:color="auto"/>
              <w:bottom w:val="single" w:sz="4" w:space="0" w:color="auto"/>
              <w:right w:val="single" w:sz="4" w:space="0" w:color="auto"/>
            </w:tcBorders>
          </w:tcPr>
          <w:p w:rsidR="001F6F07" w:rsidRPr="00D72F1B" w:rsidRDefault="001F6F07" w:rsidP="00C1705E">
            <w:pPr>
              <w:rPr>
                <w:lang w:val="en-US"/>
              </w:rPr>
            </w:pPr>
            <w:r w:rsidRPr="00D72F1B">
              <w:rPr>
                <w:lang w:val="en-US"/>
              </w:rPr>
              <w:t>Numărul de unităţi de transport</w:t>
            </w:r>
          </w:p>
        </w:tc>
        <w:tc>
          <w:tcPr>
            <w:tcW w:w="1191" w:type="pct"/>
            <w:tcBorders>
              <w:top w:val="single" w:sz="4" w:space="0" w:color="auto"/>
              <w:left w:val="single" w:sz="4" w:space="0" w:color="auto"/>
              <w:bottom w:val="single" w:sz="4" w:space="0" w:color="auto"/>
              <w:right w:val="single" w:sz="4" w:space="0" w:color="auto"/>
            </w:tcBorders>
          </w:tcPr>
          <w:p w:rsidR="001F6F07" w:rsidRPr="00D72F1B" w:rsidRDefault="001F6F07" w:rsidP="00C1705E">
            <w:pPr>
              <w:rPr>
                <w:lang w:val="en-US"/>
              </w:rPr>
            </w:pPr>
            <w:r w:rsidRPr="00D72F1B">
              <w:rPr>
                <w:lang w:val="en-US"/>
              </w:rPr>
              <w:t>Lei lunar pentru fiecare unitate de transport, în dependenţă de numărul de locuri</w:t>
            </w:r>
          </w:p>
        </w:tc>
        <w:tc>
          <w:tcPr>
            <w:tcW w:w="690" w:type="pct"/>
            <w:vMerge w:val="restart"/>
            <w:tcBorders>
              <w:top w:val="single" w:sz="4" w:space="0" w:color="auto"/>
              <w:left w:val="single" w:sz="4" w:space="0" w:color="auto"/>
              <w:right w:val="single" w:sz="4" w:space="0" w:color="auto"/>
            </w:tcBorders>
          </w:tcPr>
          <w:p w:rsidR="001F6F07" w:rsidRPr="00D72F1B" w:rsidRDefault="001F6F07" w:rsidP="00C1705E">
            <w:pPr>
              <w:rPr>
                <w:lang w:val="en-US"/>
              </w:rPr>
            </w:pPr>
            <w:r w:rsidRPr="00D72F1B">
              <w:rPr>
                <w:lang w:val="en-US"/>
              </w:rPr>
              <w:t>Trimestrial, pînă la data de 25 a lunii imediat următoare trimestrului gestionat.</w:t>
            </w:r>
          </w:p>
        </w:tc>
      </w:tr>
      <w:tr w:rsidR="001F6F07" w:rsidRPr="00F02F3E" w:rsidTr="00C1705E">
        <w:trPr>
          <w:trHeight w:val="144"/>
          <w:jc w:val="center"/>
        </w:trPr>
        <w:tc>
          <w:tcPr>
            <w:tcW w:w="1403" w:type="pct"/>
            <w:vMerge/>
            <w:tcBorders>
              <w:left w:val="single" w:sz="4" w:space="0" w:color="auto"/>
              <w:bottom w:val="single" w:sz="4" w:space="0" w:color="auto"/>
              <w:right w:val="single" w:sz="4" w:space="0" w:color="auto"/>
            </w:tcBorders>
          </w:tcPr>
          <w:p w:rsidR="001F6F07" w:rsidRDefault="001F6F07" w:rsidP="00C1705E">
            <w:pPr>
              <w:rPr>
                <w:lang w:val="en-US"/>
              </w:rPr>
            </w:pPr>
          </w:p>
        </w:tc>
        <w:tc>
          <w:tcPr>
            <w:tcW w:w="1716" w:type="pct"/>
            <w:tcBorders>
              <w:top w:val="single" w:sz="4" w:space="0" w:color="auto"/>
              <w:left w:val="single" w:sz="4" w:space="0" w:color="auto"/>
              <w:bottom w:val="single" w:sz="4" w:space="0" w:color="auto"/>
              <w:right w:val="single" w:sz="4" w:space="0" w:color="auto"/>
            </w:tcBorders>
          </w:tcPr>
          <w:p w:rsidR="001F6F07" w:rsidRPr="00D72F1B" w:rsidRDefault="001F6F07" w:rsidP="00C1705E">
            <w:pPr>
              <w:rPr>
                <w:lang w:val="en-US"/>
              </w:rPr>
            </w:pPr>
            <w:r w:rsidRPr="00D72F1B">
              <w:rPr>
                <w:lang w:val="en-US"/>
              </w:rPr>
              <w:t>Autoturisme cu capacitatea de pînă la 8 locuri inclusiv</w:t>
            </w:r>
          </w:p>
        </w:tc>
        <w:tc>
          <w:tcPr>
            <w:tcW w:w="1191" w:type="pct"/>
            <w:tcBorders>
              <w:top w:val="single" w:sz="4" w:space="0" w:color="auto"/>
              <w:left w:val="single" w:sz="4" w:space="0" w:color="auto"/>
              <w:bottom w:val="single" w:sz="4" w:space="0" w:color="auto"/>
              <w:right w:val="single" w:sz="4" w:space="0" w:color="auto"/>
            </w:tcBorders>
          </w:tcPr>
          <w:p w:rsidR="001F6F07" w:rsidRPr="00D72F1B" w:rsidRDefault="001F6F07" w:rsidP="00C1705E">
            <w:pPr>
              <w:rPr>
                <w:lang w:val="en-US"/>
              </w:rPr>
            </w:pPr>
          </w:p>
          <w:p w:rsidR="001F6F07" w:rsidRPr="00D72F1B" w:rsidRDefault="001F6F07" w:rsidP="00C1705E">
            <w:pPr>
              <w:rPr>
                <w:lang w:val="en-US"/>
              </w:rPr>
            </w:pPr>
            <w:r w:rsidRPr="00D72F1B">
              <w:rPr>
                <w:lang w:val="en-US"/>
              </w:rPr>
              <w:t xml:space="preserve">      150  lei lunar</w:t>
            </w:r>
          </w:p>
        </w:tc>
        <w:tc>
          <w:tcPr>
            <w:tcW w:w="690" w:type="pct"/>
            <w:vMerge/>
            <w:tcBorders>
              <w:left w:val="single" w:sz="4" w:space="0" w:color="auto"/>
              <w:bottom w:val="single" w:sz="4" w:space="0" w:color="auto"/>
              <w:right w:val="single" w:sz="4" w:space="0" w:color="auto"/>
            </w:tcBorders>
          </w:tcPr>
          <w:p w:rsidR="001F6F07" w:rsidRDefault="001F6F07" w:rsidP="00C1705E">
            <w:pPr>
              <w:rPr>
                <w:lang w:val="en-US"/>
              </w:rPr>
            </w:pPr>
          </w:p>
        </w:tc>
      </w:tr>
    </w:tbl>
    <w:p w:rsidR="001F6F07" w:rsidRPr="004A5255" w:rsidRDefault="001F6F07" w:rsidP="001F6F07">
      <w:pPr>
        <w:rPr>
          <w:b/>
          <w:sz w:val="24"/>
          <w:szCs w:val="24"/>
        </w:rPr>
      </w:pPr>
      <w:r w:rsidRPr="004A5255">
        <w:rPr>
          <w:b/>
          <w:sz w:val="24"/>
          <w:szCs w:val="24"/>
        </w:rPr>
        <w:t>Secretara Consiliului local                                                         Eugenia Zveaghinţev</w:t>
      </w:r>
    </w:p>
    <w:p w:rsidR="001F6F07" w:rsidRDefault="001F6F07" w:rsidP="001F6F07">
      <w:pPr>
        <w:jc w:val="right"/>
        <w:rPr>
          <w:i/>
          <w:sz w:val="24"/>
          <w:szCs w:val="24"/>
        </w:rPr>
      </w:pPr>
    </w:p>
    <w:p w:rsidR="001F6F07" w:rsidRPr="00FD5FD7" w:rsidRDefault="001F6F07" w:rsidP="001F6F07">
      <w:pPr>
        <w:jc w:val="right"/>
        <w:rPr>
          <w:i/>
          <w:sz w:val="24"/>
          <w:szCs w:val="24"/>
        </w:rPr>
      </w:pPr>
      <w:r w:rsidRPr="00FD5FD7">
        <w:rPr>
          <w:i/>
          <w:sz w:val="24"/>
          <w:szCs w:val="24"/>
        </w:rPr>
        <w:lastRenderedPageBreak/>
        <w:t xml:space="preserve">Anexa nr. </w:t>
      </w:r>
      <w:r>
        <w:rPr>
          <w:i/>
          <w:sz w:val="24"/>
          <w:szCs w:val="24"/>
        </w:rPr>
        <w:t>5</w:t>
      </w:r>
    </w:p>
    <w:p w:rsidR="001F6F07" w:rsidRPr="00FD5FD7" w:rsidRDefault="001F6F07" w:rsidP="001F6F07">
      <w:pPr>
        <w:tabs>
          <w:tab w:val="left" w:pos="7371"/>
        </w:tabs>
        <w:jc w:val="right"/>
        <w:rPr>
          <w:sz w:val="24"/>
          <w:szCs w:val="24"/>
        </w:rPr>
      </w:pPr>
      <w:r w:rsidRPr="00FD5FD7">
        <w:rPr>
          <w:sz w:val="24"/>
          <w:szCs w:val="24"/>
        </w:rPr>
        <w:t>la decizia Consiliului local Olăneşti</w:t>
      </w:r>
    </w:p>
    <w:p w:rsidR="001F6F07" w:rsidRDefault="001F6F07" w:rsidP="001F6F07">
      <w:pPr>
        <w:tabs>
          <w:tab w:val="left" w:pos="7371"/>
        </w:tabs>
        <w:jc w:val="right"/>
        <w:rPr>
          <w:sz w:val="24"/>
          <w:szCs w:val="24"/>
        </w:rPr>
      </w:pPr>
      <w:r w:rsidRPr="00FD5FD7">
        <w:rPr>
          <w:sz w:val="24"/>
          <w:szCs w:val="24"/>
        </w:rPr>
        <w:t xml:space="preserve">nr. </w:t>
      </w:r>
      <w:r>
        <w:rPr>
          <w:sz w:val="24"/>
          <w:szCs w:val="24"/>
        </w:rPr>
        <w:t>6/6 din 15</w:t>
      </w:r>
      <w:r w:rsidRPr="00FD5FD7">
        <w:rPr>
          <w:sz w:val="24"/>
          <w:szCs w:val="24"/>
        </w:rPr>
        <w:t xml:space="preserve"> decembrie 20</w:t>
      </w:r>
      <w:r>
        <w:rPr>
          <w:sz w:val="24"/>
          <w:szCs w:val="24"/>
        </w:rPr>
        <w:t>21</w:t>
      </w:r>
    </w:p>
    <w:p w:rsidR="001F6F07" w:rsidRDefault="001F6F07" w:rsidP="001F6F07">
      <w:pPr>
        <w:tabs>
          <w:tab w:val="left" w:pos="7371"/>
        </w:tabs>
        <w:jc w:val="right"/>
        <w:rPr>
          <w:sz w:val="24"/>
          <w:szCs w:val="24"/>
        </w:rPr>
      </w:pPr>
    </w:p>
    <w:p w:rsidR="001F6F07" w:rsidRPr="0034138D" w:rsidRDefault="001F6F07" w:rsidP="001F6F07">
      <w:pPr>
        <w:ind w:firstLine="708"/>
        <w:jc w:val="both"/>
        <w:rPr>
          <w:sz w:val="26"/>
          <w:szCs w:val="26"/>
          <w:lang w:val="en-US"/>
        </w:rPr>
      </w:pPr>
      <w:r w:rsidRPr="0034138D">
        <w:rPr>
          <w:sz w:val="26"/>
          <w:szCs w:val="26"/>
          <w:lang w:val="ro-RO"/>
        </w:rPr>
        <w:t xml:space="preserve">În scopul asigurării părţii de venituri la bugetul local, </w:t>
      </w:r>
      <w:r w:rsidRPr="0034138D">
        <w:rPr>
          <w:spacing w:val="10"/>
          <w:sz w:val="26"/>
          <w:szCs w:val="26"/>
          <w:lang w:val="ro-RO"/>
        </w:rPr>
        <w:t xml:space="preserve"> î</w:t>
      </w:r>
      <w:r w:rsidRPr="0034138D">
        <w:rPr>
          <w:sz w:val="26"/>
          <w:szCs w:val="26"/>
          <w:lang w:val="ro-RO"/>
        </w:rPr>
        <w:t>n conformitat</w:t>
      </w:r>
      <w:r>
        <w:rPr>
          <w:sz w:val="26"/>
          <w:szCs w:val="26"/>
          <w:lang w:val="ro-RO"/>
        </w:rPr>
        <w:t>e cu titlul VI din Codul fiscal</w:t>
      </w:r>
      <w:r w:rsidRPr="0034138D">
        <w:rPr>
          <w:sz w:val="26"/>
          <w:szCs w:val="26"/>
          <w:lang w:val="ro-RO"/>
        </w:rPr>
        <w:t xml:space="preserve">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sidRPr="0034138D">
        <w:rPr>
          <w:sz w:val="26"/>
          <w:szCs w:val="26"/>
          <w:lang w:val="en-US"/>
        </w:rPr>
        <w:t>,</w:t>
      </w:r>
    </w:p>
    <w:p w:rsidR="001F6F07" w:rsidRPr="001A1C96" w:rsidRDefault="001F6F07" w:rsidP="001F6F07">
      <w:pPr>
        <w:ind w:firstLine="708"/>
        <w:jc w:val="both"/>
        <w:rPr>
          <w:b/>
          <w:sz w:val="26"/>
          <w:szCs w:val="26"/>
          <w:lang w:val="ro-RO"/>
        </w:rPr>
      </w:pPr>
      <w:r w:rsidRPr="0034138D">
        <w:rPr>
          <w:sz w:val="26"/>
          <w:szCs w:val="26"/>
          <w:lang w:val="ro-RO"/>
        </w:rPr>
        <w:t xml:space="preserve"> În  temeiul  art.  14 alin (2),  lit.  „ d ”  din  Legea № 436 – XVI  din 28.12.2006,  privind administraţia  publică locală,  consiliul local Olăneşti</w:t>
      </w:r>
      <w:r>
        <w:rPr>
          <w:sz w:val="26"/>
          <w:szCs w:val="26"/>
          <w:lang w:val="ro-RO"/>
        </w:rPr>
        <w:t xml:space="preserve">;   </w:t>
      </w:r>
      <w:r w:rsidRPr="001A1C96">
        <w:rPr>
          <w:b/>
          <w:sz w:val="26"/>
          <w:szCs w:val="26"/>
          <w:lang w:val="ro-RO"/>
        </w:rPr>
        <w:t>DECIDE:</w:t>
      </w:r>
    </w:p>
    <w:p w:rsidR="001F6F07" w:rsidRDefault="001F6F07" w:rsidP="001F6F07">
      <w:pPr>
        <w:tabs>
          <w:tab w:val="left" w:pos="6450"/>
        </w:tabs>
        <w:rPr>
          <w:sz w:val="24"/>
          <w:lang w:val="ro-RO"/>
        </w:rPr>
      </w:pPr>
    </w:p>
    <w:p w:rsidR="001F6F07" w:rsidRPr="0034138D" w:rsidRDefault="001F6F07" w:rsidP="001F6F07">
      <w:pPr>
        <w:ind w:firstLine="720"/>
        <w:jc w:val="both"/>
        <w:rPr>
          <w:sz w:val="26"/>
          <w:szCs w:val="26"/>
          <w:lang w:val="ro-RO"/>
        </w:rPr>
      </w:pPr>
      <w:r w:rsidRPr="0034138D">
        <w:rPr>
          <w:sz w:val="26"/>
          <w:szCs w:val="26"/>
          <w:lang w:val="ro-RO"/>
        </w:rPr>
        <w:t xml:space="preserve">Se stabilesc  pe teritoriul satului Olăneşti, pentru anul </w:t>
      </w:r>
      <w:r w:rsidRPr="00FE1328">
        <w:rPr>
          <w:b/>
          <w:sz w:val="26"/>
          <w:szCs w:val="26"/>
          <w:lang w:val="ro-RO"/>
        </w:rPr>
        <w:t>2022</w:t>
      </w:r>
      <w:r w:rsidRPr="0034138D">
        <w:rPr>
          <w:sz w:val="26"/>
          <w:szCs w:val="26"/>
          <w:lang w:val="ro-RO"/>
        </w:rPr>
        <w:t xml:space="preserve"> următoarele impozite locale şi cote aferente acestora:</w:t>
      </w:r>
    </w:p>
    <w:p w:rsidR="001F6F07" w:rsidRPr="0034138D" w:rsidRDefault="001F6F07" w:rsidP="001F6F07">
      <w:pPr>
        <w:jc w:val="both"/>
        <w:rPr>
          <w:b/>
          <w:sz w:val="26"/>
          <w:szCs w:val="26"/>
          <w:lang w:val="ro-RO"/>
        </w:rPr>
      </w:pPr>
      <w:r w:rsidRPr="0034138D">
        <w:rPr>
          <w:b/>
          <w:sz w:val="26"/>
          <w:szCs w:val="26"/>
          <w:lang w:val="ro-RO"/>
        </w:rPr>
        <w:t xml:space="preserve">    I.  Cotele concrete de impozitare pentru bunurile imobiliare evaluate de către organele cadastrale teritoriale conform valorii estimate.</w:t>
      </w:r>
    </w:p>
    <w:p w:rsidR="001F6F07" w:rsidRPr="0034138D" w:rsidRDefault="001F6F07" w:rsidP="001F6F07">
      <w:pPr>
        <w:jc w:val="both"/>
        <w:rPr>
          <w:sz w:val="26"/>
          <w:szCs w:val="26"/>
          <w:lang w:val="ro-RO"/>
        </w:rPr>
      </w:pPr>
      <w:r w:rsidRPr="0034138D">
        <w:rPr>
          <w:i/>
          <w:sz w:val="26"/>
          <w:szCs w:val="26"/>
          <w:lang w:val="ro-RO"/>
        </w:rPr>
        <w:t>Obiectele impunerii şi cotele concrete ale impozitului pe bunurile imobiliare</w:t>
      </w:r>
      <w:r w:rsidRPr="0034138D">
        <w:rPr>
          <w:sz w:val="26"/>
          <w:szCs w:val="26"/>
          <w:lang w:val="ro-RO"/>
        </w:rPr>
        <w:t>:</w:t>
      </w:r>
    </w:p>
    <w:p w:rsidR="001F6F07" w:rsidRPr="0034138D" w:rsidRDefault="001F6F07" w:rsidP="00CC7AC7">
      <w:pPr>
        <w:pStyle w:val="a3"/>
        <w:numPr>
          <w:ilvl w:val="0"/>
          <w:numId w:val="18"/>
        </w:numPr>
        <w:ind w:left="0" w:firstLine="708"/>
        <w:jc w:val="both"/>
        <w:rPr>
          <w:sz w:val="26"/>
          <w:szCs w:val="26"/>
          <w:lang w:val="ro-RO"/>
        </w:rPr>
      </w:pPr>
      <w:r w:rsidRPr="0034138D">
        <w:rPr>
          <w:sz w:val="26"/>
          <w:szCs w:val="26"/>
          <w:lang w:val="ro-RO"/>
        </w:rPr>
        <w:t>pentru bunurile imobiliare cu destinaţie locativă (apartamente şi case de locuit individuale, terenuri aferente acestor bunuri), pentru garajele şi terenurile pe care aces</w:t>
      </w:r>
      <w:r>
        <w:rPr>
          <w:sz w:val="26"/>
          <w:szCs w:val="26"/>
          <w:lang w:val="ro-RO"/>
        </w:rPr>
        <w:t>t</w:t>
      </w:r>
      <w:r w:rsidRPr="0034138D">
        <w:rPr>
          <w:sz w:val="26"/>
          <w:szCs w:val="26"/>
          <w:lang w:val="ro-RO"/>
        </w:rPr>
        <w:t>ea sunt amplasate, loturile întovărăşirilor pomicole cu sau fără construcţii amplasate pe ele:</w:t>
      </w:r>
    </w:p>
    <w:p w:rsidR="001F6F07" w:rsidRPr="0034138D" w:rsidRDefault="001F6F07" w:rsidP="001F6F07">
      <w:pPr>
        <w:ind w:firstLine="708"/>
        <w:jc w:val="both"/>
        <w:rPr>
          <w:b/>
          <w:sz w:val="26"/>
          <w:szCs w:val="26"/>
          <w:lang w:val="ro-RO"/>
        </w:rPr>
      </w:pPr>
      <w:r w:rsidRPr="0034138D">
        <w:rPr>
          <w:sz w:val="26"/>
          <w:szCs w:val="26"/>
          <w:lang w:val="ro-RO"/>
        </w:rPr>
        <w:t xml:space="preserve">se stabileşte cota concretă de impozitare  </w:t>
      </w:r>
      <w:r w:rsidRPr="0034138D">
        <w:rPr>
          <w:b/>
          <w:sz w:val="26"/>
          <w:szCs w:val="26"/>
          <w:lang w:val="ro-RO"/>
        </w:rPr>
        <w:t>- 0,1  %  din baza impozabilă a bunurilor imobiliare.</w:t>
      </w:r>
    </w:p>
    <w:p w:rsidR="001F6F07" w:rsidRPr="0034138D" w:rsidRDefault="001F6F07" w:rsidP="001F6F07">
      <w:pPr>
        <w:ind w:firstLine="708"/>
        <w:jc w:val="both"/>
        <w:rPr>
          <w:sz w:val="26"/>
          <w:szCs w:val="26"/>
          <w:lang w:val="ro-RO"/>
        </w:rPr>
      </w:pPr>
      <w:r w:rsidRPr="0034138D">
        <w:rPr>
          <w:b/>
          <w:sz w:val="26"/>
          <w:szCs w:val="26"/>
          <w:lang w:val="ro-RO"/>
        </w:rPr>
        <w:t>a</w:t>
      </w:r>
      <w:r w:rsidRPr="0034138D">
        <w:rPr>
          <w:b/>
          <w:sz w:val="26"/>
          <w:szCs w:val="26"/>
          <w:vertAlign w:val="superscript"/>
          <w:lang w:val="ro-RO"/>
        </w:rPr>
        <w:t>1</w:t>
      </w:r>
      <w:r w:rsidRPr="0034138D">
        <w:rPr>
          <w:b/>
          <w:sz w:val="26"/>
          <w:szCs w:val="26"/>
          <w:lang w:val="ro-RO"/>
        </w:rPr>
        <w:t>)</w:t>
      </w:r>
      <w:r w:rsidRPr="0034138D">
        <w:rPr>
          <w:sz w:val="26"/>
          <w:szCs w:val="26"/>
          <w:lang w:val="ro-RO"/>
        </w:rPr>
        <w:t xml:space="preserve">     pentru terenurile agricole cu construcţii amplasate pe ele,</w:t>
      </w:r>
    </w:p>
    <w:p w:rsidR="001F6F07" w:rsidRPr="0034138D" w:rsidRDefault="001F6F07" w:rsidP="001F6F07">
      <w:pPr>
        <w:jc w:val="both"/>
        <w:rPr>
          <w:b/>
          <w:sz w:val="26"/>
          <w:szCs w:val="26"/>
          <w:lang w:val="ro-RO"/>
        </w:rPr>
      </w:pPr>
      <w:r w:rsidRPr="0034138D">
        <w:rPr>
          <w:sz w:val="26"/>
          <w:szCs w:val="26"/>
          <w:lang w:val="ro-RO"/>
        </w:rPr>
        <w:t xml:space="preserve">         se stabileşte cota concretă de impozitare  </w:t>
      </w:r>
      <w:r w:rsidRPr="0034138D">
        <w:rPr>
          <w:b/>
          <w:sz w:val="26"/>
          <w:szCs w:val="26"/>
          <w:lang w:val="ro-RO"/>
        </w:rPr>
        <w:t>- 0,1  %  din baza impozabilă a bunurilor imobiliare.</w:t>
      </w:r>
    </w:p>
    <w:p w:rsidR="001F6F07" w:rsidRPr="0034138D" w:rsidRDefault="001F6F07" w:rsidP="001F6F07">
      <w:pPr>
        <w:jc w:val="both"/>
        <w:rPr>
          <w:b/>
          <w:sz w:val="26"/>
          <w:szCs w:val="26"/>
          <w:lang w:val="ro-RO"/>
        </w:rPr>
      </w:pPr>
      <w:r w:rsidRPr="0034138D">
        <w:rPr>
          <w:b/>
          <w:sz w:val="26"/>
          <w:szCs w:val="26"/>
          <w:lang w:val="ro-RO"/>
        </w:rPr>
        <w:t xml:space="preserve">     II.  Cotele concrete de impozitare pentru bunurile imobiliare neevaluate de către organele cadastrale teritoriale conform valorii estimate.</w:t>
      </w:r>
    </w:p>
    <w:p w:rsidR="001F6F07" w:rsidRPr="0034138D" w:rsidRDefault="001F6F07" w:rsidP="001F6F07">
      <w:pPr>
        <w:jc w:val="both"/>
        <w:rPr>
          <w:i/>
          <w:sz w:val="26"/>
          <w:szCs w:val="26"/>
          <w:lang w:val="ro-RO"/>
        </w:rPr>
      </w:pPr>
      <w:r w:rsidRPr="0034138D">
        <w:rPr>
          <w:b/>
          <w:sz w:val="26"/>
          <w:szCs w:val="26"/>
          <w:lang w:val="ro-RO"/>
        </w:rPr>
        <w:tab/>
      </w:r>
      <w:r w:rsidRPr="0034138D">
        <w:rPr>
          <w:i/>
          <w:sz w:val="26"/>
          <w:szCs w:val="26"/>
          <w:lang w:val="ro-RO"/>
        </w:rPr>
        <w:t>Obiectele impunerii şi cotele concrete ale impozitului funciar:</w:t>
      </w:r>
    </w:p>
    <w:p w:rsidR="001F6F07" w:rsidRPr="0034138D" w:rsidRDefault="001F6F07" w:rsidP="00CC7AC7">
      <w:pPr>
        <w:numPr>
          <w:ilvl w:val="0"/>
          <w:numId w:val="15"/>
        </w:numPr>
        <w:jc w:val="both"/>
        <w:rPr>
          <w:b/>
          <w:i/>
          <w:sz w:val="26"/>
          <w:szCs w:val="26"/>
          <w:lang w:val="ro-RO"/>
        </w:rPr>
      </w:pPr>
      <w:r w:rsidRPr="0034138D">
        <w:rPr>
          <w:b/>
          <w:sz w:val="26"/>
          <w:szCs w:val="26"/>
          <w:lang w:val="ro-RO"/>
        </w:rPr>
        <w:t>Terenurile cu destinaţie agricolă</w:t>
      </w:r>
      <w:r w:rsidRPr="0034138D">
        <w:rPr>
          <w:b/>
          <w:i/>
          <w:sz w:val="26"/>
          <w:szCs w:val="26"/>
          <w:lang w:val="ro-RO"/>
        </w:rPr>
        <w:t>:</w:t>
      </w:r>
    </w:p>
    <w:p w:rsidR="001F6F07" w:rsidRPr="0034138D" w:rsidRDefault="001F6F07" w:rsidP="001F6F07">
      <w:pPr>
        <w:ind w:left="360"/>
        <w:jc w:val="both"/>
        <w:rPr>
          <w:sz w:val="26"/>
          <w:szCs w:val="26"/>
          <w:lang w:val="ro-RO"/>
        </w:rPr>
      </w:pPr>
      <w:r w:rsidRPr="0034138D">
        <w:rPr>
          <w:sz w:val="26"/>
          <w:szCs w:val="26"/>
          <w:lang w:val="ro-RO"/>
        </w:rPr>
        <w:t xml:space="preserve">a)  toate terenurile, altele decît cele destinate fîneţelor şi păşunilor: </w:t>
      </w:r>
    </w:p>
    <w:p w:rsidR="001F6F07" w:rsidRPr="0034138D" w:rsidRDefault="001F6F07" w:rsidP="00CC7AC7">
      <w:pPr>
        <w:numPr>
          <w:ilvl w:val="1"/>
          <w:numId w:val="15"/>
        </w:numPr>
        <w:jc w:val="both"/>
        <w:rPr>
          <w:sz w:val="26"/>
          <w:szCs w:val="26"/>
          <w:lang w:val="ro-RO"/>
        </w:rPr>
      </w:pPr>
      <w:r w:rsidRPr="0034138D">
        <w:rPr>
          <w:sz w:val="26"/>
          <w:szCs w:val="26"/>
          <w:lang w:val="ro-RO"/>
        </w:rPr>
        <w:t>Care au indici cadastrali – 1,5 lei  pentru 1 grad/hectar;</w:t>
      </w:r>
    </w:p>
    <w:p w:rsidR="001F6F07" w:rsidRPr="0034138D" w:rsidRDefault="001F6F07" w:rsidP="00CC7AC7">
      <w:pPr>
        <w:numPr>
          <w:ilvl w:val="1"/>
          <w:numId w:val="15"/>
        </w:numPr>
        <w:jc w:val="both"/>
        <w:rPr>
          <w:sz w:val="26"/>
          <w:szCs w:val="26"/>
          <w:lang w:val="ro-RO"/>
        </w:rPr>
      </w:pPr>
      <w:r w:rsidRPr="0034138D">
        <w:rPr>
          <w:sz w:val="26"/>
          <w:szCs w:val="26"/>
          <w:lang w:val="ro-RO"/>
        </w:rPr>
        <w:t>Care nu au indici cadastrali - 110  lei  pentru 1hectar;</w:t>
      </w:r>
    </w:p>
    <w:p w:rsidR="001F6F07" w:rsidRPr="0034138D" w:rsidRDefault="001F6F07" w:rsidP="00CC7AC7">
      <w:pPr>
        <w:numPr>
          <w:ilvl w:val="0"/>
          <w:numId w:val="16"/>
        </w:numPr>
        <w:jc w:val="both"/>
        <w:rPr>
          <w:sz w:val="26"/>
          <w:szCs w:val="26"/>
          <w:lang w:val="ro-RO"/>
        </w:rPr>
      </w:pPr>
      <w:r w:rsidRPr="0034138D">
        <w:rPr>
          <w:sz w:val="26"/>
          <w:szCs w:val="26"/>
          <w:lang w:val="ro-RO"/>
        </w:rPr>
        <w:t>terenurile destinate fîneţelor şi păşunilor;</w:t>
      </w:r>
    </w:p>
    <w:p w:rsidR="001F6F07" w:rsidRPr="0034138D" w:rsidRDefault="001F6F07" w:rsidP="00CC7AC7">
      <w:pPr>
        <w:numPr>
          <w:ilvl w:val="1"/>
          <w:numId w:val="16"/>
        </w:numPr>
        <w:jc w:val="both"/>
        <w:rPr>
          <w:sz w:val="26"/>
          <w:szCs w:val="26"/>
          <w:lang w:val="ro-RO"/>
        </w:rPr>
      </w:pPr>
      <w:r w:rsidRPr="0034138D">
        <w:rPr>
          <w:sz w:val="26"/>
          <w:szCs w:val="26"/>
          <w:lang w:val="ro-RO"/>
        </w:rPr>
        <w:t>care au indici cadastrali – 0,75 lei pentru 1 grad/hectar;</w:t>
      </w:r>
    </w:p>
    <w:p w:rsidR="001F6F07" w:rsidRPr="0034138D" w:rsidRDefault="001F6F07" w:rsidP="00CC7AC7">
      <w:pPr>
        <w:numPr>
          <w:ilvl w:val="1"/>
          <w:numId w:val="16"/>
        </w:numPr>
        <w:jc w:val="both"/>
        <w:rPr>
          <w:sz w:val="26"/>
          <w:szCs w:val="26"/>
          <w:lang w:val="ro-RO"/>
        </w:rPr>
      </w:pPr>
      <w:r w:rsidRPr="0034138D">
        <w:rPr>
          <w:sz w:val="26"/>
          <w:szCs w:val="26"/>
          <w:lang w:val="ro-RO"/>
        </w:rPr>
        <w:t>care nu au indici cadastrali - 55 lei pentru 1 hectar;</w:t>
      </w:r>
    </w:p>
    <w:p w:rsidR="001F6F07" w:rsidRPr="000237D0" w:rsidRDefault="001F6F07" w:rsidP="00CC7AC7">
      <w:pPr>
        <w:numPr>
          <w:ilvl w:val="0"/>
          <w:numId w:val="16"/>
        </w:numPr>
        <w:jc w:val="both"/>
        <w:rPr>
          <w:sz w:val="26"/>
          <w:szCs w:val="26"/>
          <w:lang w:val="ro-RO"/>
        </w:rPr>
      </w:pPr>
      <w:r w:rsidRPr="000237D0">
        <w:rPr>
          <w:sz w:val="26"/>
          <w:szCs w:val="26"/>
          <w:lang w:val="ro-RO"/>
        </w:rPr>
        <w:t>terenurile ocupate de obiecte acvatice (iazuri, lacuri etc.) - 115  lei pentru 1 hectar de suprafaţă acvatică;</w:t>
      </w:r>
    </w:p>
    <w:p w:rsidR="001F6F07" w:rsidRPr="0034138D" w:rsidRDefault="001F6F07" w:rsidP="001F6F07">
      <w:pPr>
        <w:ind w:left="360"/>
        <w:jc w:val="both"/>
        <w:rPr>
          <w:sz w:val="26"/>
          <w:szCs w:val="26"/>
          <w:lang w:val="ro-RO"/>
        </w:rPr>
      </w:pPr>
    </w:p>
    <w:p w:rsidR="001F6F07" w:rsidRPr="0034138D" w:rsidRDefault="001F6F07" w:rsidP="00CC7AC7">
      <w:pPr>
        <w:numPr>
          <w:ilvl w:val="0"/>
          <w:numId w:val="15"/>
        </w:numPr>
        <w:jc w:val="both"/>
        <w:rPr>
          <w:b/>
          <w:i/>
          <w:sz w:val="26"/>
          <w:szCs w:val="26"/>
          <w:lang w:val="ro-RO"/>
        </w:rPr>
      </w:pPr>
      <w:r w:rsidRPr="0034138D">
        <w:rPr>
          <w:b/>
          <w:sz w:val="26"/>
          <w:szCs w:val="26"/>
          <w:lang w:val="ro-RO"/>
        </w:rPr>
        <w:t>Terenurile din intravilan</w:t>
      </w:r>
      <w:r w:rsidRPr="0034138D">
        <w:rPr>
          <w:b/>
          <w:i/>
          <w:sz w:val="26"/>
          <w:szCs w:val="26"/>
          <w:lang w:val="ro-RO"/>
        </w:rPr>
        <w:t>:</w:t>
      </w:r>
    </w:p>
    <w:p w:rsidR="001F6F07" w:rsidRPr="0034138D" w:rsidRDefault="001F6F07" w:rsidP="00CC7AC7">
      <w:pPr>
        <w:numPr>
          <w:ilvl w:val="0"/>
          <w:numId w:val="19"/>
        </w:numPr>
        <w:jc w:val="both"/>
        <w:rPr>
          <w:sz w:val="26"/>
          <w:szCs w:val="26"/>
          <w:lang w:val="ro-RO"/>
        </w:rPr>
      </w:pPr>
      <w:r w:rsidRPr="0034138D">
        <w:rPr>
          <w:sz w:val="26"/>
          <w:szCs w:val="26"/>
          <w:lang w:val="ro-RO"/>
        </w:rPr>
        <w:t>terenurile pe care sînt  amplasate fondul de locaţiune, loturile de pe lîngă domiciliu, inclusiv (terenurile atribuite de către autorizaţia administraţiei publice locale ca loturi de pe lîngă domiciliu şi distribuite în extravilan, din cauza insuficienţei de terenuri în intravilan):</w:t>
      </w:r>
    </w:p>
    <w:p w:rsidR="001F6F07" w:rsidRPr="0034138D" w:rsidRDefault="001F6F07" w:rsidP="00CC7AC7">
      <w:pPr>
        <w:numPr>
          <w:ilvl w:val="1"/>
          <w:numId w:val="19"/>
        </w:numPr>
        <w:jc w:val="both"/>
        <w:rPr>
          <w:sz w:val="26"/>
          <w:szCs w:val="26"/>
          <w:lang w:val="ro-RO"/>
        </w:rPr>
      </w:pPr>
      <w:r w:rsidRPr="0034138D">
        <w:rPr>
          <w:sz w:val="26"/>
          <w:szCs w:val="26"/>
          <w:lang w:val="ro-RO"/>
        </w:rPr>
        <w:t>în localităţile rurale -  1 leu pentru 100m</w:t>
      </w:r>
      <w:r w:rsidRPr="0034138D">
        <w:rPr>
          <w:sz w:val="26"/>
          <w:szCs w:val="26"/>
          <w:vertAlign w:val="superscript"/>
          <w:lang w:val="ro-RO"/>
        </w:rPr>
        <w:t>2</w:t>
      </w:r>
      <w:r w:rsidRPr="0034138D">
        <w:rPr>
          <w:sz w:val="26"/>
          <w:szCs w:val="26"/>
          <w:lang w:val="ro-RO"/>
        </w:rPr>
        <w:t xml:space="preserve">; </w:t>
      </w:r>
    </w:p>
    <w:p w:rsidR="001F6F07" w:rsidRPr="0034138D" w:rsidRDefault="001F6F07" w:rsidP="00CC7AC7">
      <w:pPr>
        <w:numPr>
          <w:ilvl w:val="0"/>
          <w:numId w:val="19"/>
        </w:numPr>
        <w:jc w:val="both"/>
        <w:rPr>
          <w:sz w:val="26"/>
          <w:szCs w:val="26"/>
          <w:lang w:val="ro-RO"/>
        </w:rPr>
      </w:pPr>
      <w:r w:rsidRPr="0034138D">
        <w:rPr>
          <w:sz w:val="26"/>
          <w:szCs w:val="26"/>
          <w:lang w:val="ro-RO"/>
        </w:rPr>
        <w:t>terenurile destinate întreprinderilor agricole, alte terenuri neevaluate de către organele  cadastrale conform valorii estimate:</w:t>
      </w:r>
    </w:p>
    <w:p w:rsidR="001F6F07" w:rsidRPr="0034138D" w:rsidRDefault="001F6F07" w:rsidP="00CC7AC7">
      <w:pPr>
        <w:numPr>
          <w:ilvl w:val="1"/>
          <w:numId w:val="19"/>
        </w:numPr>
        <w:jc w:val="both"/>
        <w:rPr>
          <w:sz w:val="26"/>
          <w:szCs w:val="26"/>
          <w:lang w:val="ro-RO"/>
        </w:rPr>
      </w:pPr>
      <w:r w:rsidRPr="0034138D">
        <w:rPr>
          <w:sz w:val="26"/>
          <w:szCs w:val="26"/>
          <w:lang w:val="ro-RO"/>
        </w:rPr>
        <w:t>în oraşe şi în localităţile rurale - 10 lei pentru 100m</w:t>
      </w:r>
      <w:r w:rsidRPr="0034138D">
        <w:rPr>
          <w:sz w:val="26"/>
          <w:szCs w:val="26"/>
          <w:vertAlign w:val="superscript"/>
          <w:lang w:val="ro-RO"/>
        </w:rPr>
        <w:t>2</w:t>
      </w:r>
      <w:r w:rsidRPr="0034138D">
        <w:rPr>
          <w:sz w:val="26"/>
          <w:szCs w:val="26"/>
          <w:lang w:val="ro-RO"/>
        </w:rPr>
        <w:t>.</w:t>
      </w:r>
    </w:p>
    <w:p w:rsidR="001F6F07" w:rsidRPr="0034138D" w:rsidRDefault="001F6F07" w:rsidP="00CC7AC7">
      <w:pPr>
        <w:numPr>
          <w:ilvl w:val="0"/>
          <w:numId w:val="15"/>
        </w:numPr>
        <w:jc w:val="both"/>
        <w:rPr>
          <w:sz w:val="26"/>
          <w:szCs w:val="26"/>
          <w:lang w:val="ro-RO"/>
        </w:rPr>
      </w:pPr>
      <w:r w:rsidRPr="0034138D">
        <w:rPr>
          <w:sz w:val="26"/>
          <w:szCs w:val="26"/>
          <w:lang w:val="ro-RO"/>
        </w:rPr>
        <w:t>Terenurile din extravilan altele decît cele specificate la pct.4, neevaluate de către organele cadastrale conform valorii estimate - 70 lei pentru un hectar.</w:t>
      </w:r>
    </w:p>
    <w:p w:rsidR="001F6F07" w:rsidRPr="0034138D" w:rsidRDefault="001F6F07" w:rsidP="00CC7AC7">
      <w:pPr>
        <w:numPr>
          <w:ilvl w:val="0"/>
          <w:numId w:val="15"/>
        </w:numPr>
        <w:jc w:val="both"/>
        <w:rPr>
          <w:sz w:val="26"/>
          <w:szCs w:val="26"/>
          <w:lang w:val="ro-RO"/>
        </w:rPr>
      </w:pPr>
      <w:r w:rsidRPr="0034138D">
        <w:rPr>
          <w:sz w:val="26"/>
          <w:szCs w:val="26"/>
          <w:lang w:val="ro-RO"/>
        </w:rPr>
        <w:lastRenderedPageBreak/>
        <w:t xml:space="preserve">Terenurile din extravilan pe care sunt amplasate clădiri şi construcţii, carierele şi pămînturile distruse în urma activităţii de producţie, neevaluate de către organele cadastrale teritoriale conform valorii estimate - 350 lei pentru 1 hectar.  </w:t>
      </w:r>
    </w:p>
    <w:p w:rsidR="001F6F07" w:rsidRPr="0034138D" w:rsidRDefault="001F6F07" w:rsidP="001F6F07">
      <w:pPr>
        <w:jc w:val="both"/>
        <w:rPr>
          <w:b/>
          <w:i/>
          <w:sz w:val="26"/>
          <w:szCs w:val="26"/>
          <w:lang w:val="ro-RO"/>
        </w:rPr>
      </w:pPr>
      <w:r w:rsidRPr="0034138D">
        <w:rPr>
          <w:sz w:val="26"/>
          <w:szCs w:val="26"/>
          <w:lang w:val="ro-RO"/>
        </w:rPr>
        <w:tab/>
      </w:r>
      <w:r w:rsidRPr="0034138D">
        <w:rPr>
          <w:b/>
          <w:i/>
          <w:sz w:val="26"/>
          <w:szCs w:val="26"/>
          <w:lang w:val="ro-RO"/>
        </w:rPr>
        <w:t>Subiecţii impunerii, obiectele impunerii, baza impozabilă (costul) şi cotele  maxime ale  impozitului pe bunurile imobiliare.</w:t>
      </w:r>
    </w:p>
    <w:p w:rsidR="001F6F07" w:rsidRPr="0034138D" w:rsidRDefault="001F6F07" w:rsidP="001F6F07">
      <w:pPr>
        <w:jc w:val="both"/>
        <w:rPr>
          <w:sz w:val="26"/>
          <w:szCs w:val="26"/>
          <w:lang w:val="ro-RO"/>
        </w:rPr>
      </w:pPr>
      <w:r w:rsidRPr="0034138D">
        <w:rPr>
          <w:sz w:val="26"/>
          <w:szCs w:val="26"/>
          <w:lang w:val="ro-RO"/>
        </w:rPr>
        <w:t xml:space="preserve">       1.  Impozitul pe clădirile şi construcţiile cu destinaţie agricolă,precum şi pe alte bunuri imobiliare, </w:t>
      </w:r>
      <w:r w:rsidRPr="0034138D">
        <w:rPr>
          <w:b/>
          <w:sz w:val="26"/>
          <w:szCs w:val="26"/>
          <w:lang w:val="ro-RO"/>
        </w:rPr>
        <w:t>cu excepţia celor prevăzute la punctele 1</w:t>
      </w:r>
      <w:r w:rsidRPr="0034138D">
        <w:rPr>
          <w:b/>
          <w:sz w:val="26"/>
          <w:szCs w:val="26"/>
          <w:vertAlign w:val="superscript"/>
          <w:lang w:val="ro-RO"/>
        </w:rPr>
        <w:t>1</w:t>
      </w:r>
      <w:r w:rsidRPr="0034138D">
        <w:rPr>
          <w:b/>
          <w:sz w:val="26"/>
          <w:szCs w:val="26"/>
          <w:lang w:val="ro-RO"/>
        </w:rPr>
        <w:t xml:space="preserve"> şi 2</w:t>
      </w:r>
      <w:r w:rsidRPr="0034138D">
        <w:rPr>
          <w:sz w:val="26"/>
          <w:szCs w:val="26"/>
          <w:lang w:val="ro-RO"/>
        </w:rPr>
        <w:t>,  neevaluate de către organele cadastrale teritoriale conform valorii estimate,se stabileşte după cum urmează:</w:t>
      </w:r>
    </w:p>
    <w:p w:rsidR="001F6F07" w:rsidRPr="0034138D" w:rsidRDefault="001F6F07" w:rsidP="00CC7AC7">
      <w:pPr>
        <w:numPr>
          <w:ilvl w:val="0"/>
          <w:numId w:val="17"/>
        </w:numPr>
        <w:jc w:val="both"/>
        <w:rPr>
          <w:sz w:val="26"/>
          <w:szCs w:val="26"/>
          <w:lang w:val="ro-RO"/>
        </w:rPr>
      </w:pPr>
      <w:r w:rsidRPr="0034138D">
        <w:rPr>
          <w:b/>
          <w:sz w:val="26"/>
          <w:szCs w:val="26"/>
          <w:lang w:val="ro-RO"/>
        </w:rPr>
        <w:t>pentru persoanele juridice şi fizice</w:t>
      </w:r>
      <w:r w:rsidRPr="0034138D">
        <w:rPr>
          <w:sz w:val="26"/>
          <w:szCs w:val="26"/>
          <w:lang w:val="ro-RO"/>
        </w:rPr>
        <w:t xml:space="preserve"> care desfăşoară activitate de întreprinzător  -    0,1% din valoarea contabilă a bunurilor imobiliare pe perioada fiscală;</w:t>
      </w:r>
    </w:p>
    <w:p w:rsidR="001F6F07" w:rsidRPr="0034138D" w:rsidRDefault="001F6F07" w:rsidP="00CC7AC7">
      <w:pPr>
        <w:numPr>
          <w:ilvl w:val="0"/>
          <w:numId w:val="17"/>
        </w:numPr>
        <w:jc w:val="both"/>
        <w:rPr>
          <w:sz w:val="26"/>
          <w:szCs w:val="26"/>
          <w:lang w:val="ro-RO"/>
        </w:rPr>
      </w:pPr>
      <w:r w:rsidRPr="0034138D">
        <w:rPr>
          <w:b/>
          <w:sz w:val="26"/>
          <w:szCs w:val="26"/>
          <w:lang w:val="ro-RO"/>
        </w:rPr>
        <w:t>pentru persoanele fizice</w:t>
      </w:r>
      <w:r w:rsidRPr="0034138D">
        <w:rPr>
          <w:sz w:val="26"/>
          <w:szCs w:val="26"/>
          <w:lang w:val="ro-RO"/>
        </w:rPr>
        <w:t>, altele decît cele specificate la prima liniuţă – 0,1%    din costul bunurilor imobiliare.</w:t>
      </w:r>
    </w:p>
    <w:p w:rsidR="001F6F07" w:rsidRPr="0034138D" w:rsidRDefault="001F6F07" w:rsidP="001F6F07">
      <w:pPr>
        <w:jc w:val="both"/>
        <w:rPr>
          <w:sz w:val="26"/>
          <w:szCs w:val="26"/>
          <w:lang w:val="ro-RO"/>
        </w:rPr>
      </w:pPr>
      <w:r w:rsidRPr="0034138D">
        <w:rPr>
          <w:b/>
          <w:sz w:val="26"/>
          <w:szCs w:val="26"/>
          <w:lang w:val="ro-RO"/>
        </w:rPr>
        <w:t xml:space="preserve">      1</w:t>
      </w:r>
      <w:r w:rsidRPr="0034138D">
        <w:rPr>
          <w:b/>
          <w:sz w:val="26"/>
          <w:szCs w:val="26"/>
          <w:vertAlign w:val="superscript"/>
          <w:lang w:val="ro-RO"/>
        </w:rPr>
        <w:t>1</w:t>
      </w:r>
      <w:r w:rsidRPr="0034138D">
        <w:rPr>
          <w:b/>
          <w:sz w:val="26"/>
          <w:szCs w:val="26"/>
          <w:lang w:val="ro-RO"/>
        </w:rPr>
        <w:t xml:space="preserve">.  </w:t>
      </w:r>
      <w:r w:rsidRPr="0034138D">
        <w:rPr>
          <w:sz w:val="26"/>
          <w:szCs w:val="26"/>
          <w:lang w:val="ro-RO"/>
        </w:rPr>
        <w:t>Impozitul pe bunurile imobiliare cu altă destinaţie decît cea locativă sau agricolă, inclusiv exceptînd garajele şi terenurile pe care acestea sînt amplasate şi loturile întovărăşirilor pomicole cu sau fără construcţiipe ele, neevaluate de către organele cadastrale teritoriale conform valorii estimate, se stabileşte după cum urmează:</w:t>
      </w:r>
    </w:p>
    <w:p w:rsidR="001F6F07" w:rsidRPr="0034138D" w:rsidRDefault="001F6F07" w:rsidP="001F6F07">
      <w:pPr>
        <w:jc w:val="both"/>
        <w:rPr>
          <w:sz w:val="26"/>
          <w:szCs w:val="26"/>
          <w:lang w:val="ro-RO"/>
        </w:rPr>
      </w:pPr>
      <w:r w:rsidRPr="0034138D">
        <w:rPr>
          <w:sz w:val="26"/>
          <w:szCs w:val="26"/>
          <w:lang w:val="ro-RO"/>
        </w:rPr>
        <w:tab/>
        <w:t xml:space="preserve">- </w:t>
      </w:r>
      <w:r w:rsidRPr="0034138D">
        <w:rPr>
          <w:b/>
          <w:sz w:val="26"/>
          <w:szCs w:val="26"/>
          <w:lang w:val="ro-RO"/>
        </w:rPr>
        <w:t>pentru persoane juridice şi fizice</w:t>
      </w:r>
      <w:r w:rsidRPr="0034138D">
        <w:rPr>
          <w:sz w:val="26"/>
          <w:szCs w:val="26"/>
          <w:lang w:val="ro-RO"/>
        </w:rPr>
        <w:t xml:space="preserve"> care desfăşoară activitate de întreprinzător – 0,3 la sută din valoarea contabilă a bunurilor imobiliare pe perioada fiscală;</w:t>
      </w:r>
    </w:p>
    <w:p w:rsidR="001F6F07" w:rsidRPr="0034138D" w:rsidRDefault="001F6F07" w:rsidP="001F6F07">
      <w:pPr>
        <w:jc w:val="both"/>
        <w:rPr>
          <w:sz w:val="26"/>
          <w:szCs w:val="26"/>
          <w:lang w:val="ro-RO"/>
        </w:rPr>
      </w:pPr>
      <w:r w:rsidRPr="0034138D">
        <w:rPr>
          <w:sz w:val="26"/>
          <w:szCs w:val="26"/>
          <w:lang w:val="ro-RO"/>
        </w:rPr>
        <w:tab/>
        <w:t xml:space="preserve">- </w:t>
      </w:r>
      <w:r w:rsidRPr="0034138D">
        <w:rPr>
          <w:b/>
          <w:sz w:val="26"/>
          <w:szCs w:val="26"/>
          <w:lang w:val="ro-RO"/>
        </w:rPr>
        <w:t>pentru persoanele fizice altele decît</w:t>
      </w:r>
      <w:r w:rsidRPr="0034138D">
        <w:rPr>
          <w:sz w:val="26"/>
          <w:szCs w:val="26"/>
          <w:lang w:val="ro-RO"/>
        </w:rPr>
        <w:t xml:space="preserve"> cele specificate la prima liniuţă – 0,3 la sută din costul bunurilor imobiliare.</w:t>
      </w:r>
    </w:p>
    <w:p w:rsidR="001F6F07" w:rsidRPr="0034138D" w:rsidRDefault="001F6F07" w:rsidP="001F6F07">
      <w:pPr>
        <w:jc w:val="both"/>
        <w:rPr>
          <w:sz w:val="26"/>
          <w:szCs w:val="26"/>
          <w:lang w:val="ro-RO"/>
        </w:rPr>
      </w:pPr>
      <w:r w:rsidRPr="0034138D">
        <w:rPr>
          <w:sz w:val="26"/>
          <w:szCs w:val="26"/>
          <w:lang w:val="ro-RO"/>
        </w:rPr>
        <w:t xml:space="preserve">       2.  Impozitul pe bunurile imobiliare cu destinaţie locativă (apartamente şi case de locuit individuale) din localităţile rurale se stabileşte după cum urmează:</w:t>
      </w:r>
    </w:p>
    <w:p w:rsidR="001F6F07" w:rsidRPr="0034138D" w:rsidRDefault="001F6F07" w:rsidP="00CC7AC7">
      <w:pPr>
        <w:numPr>
          <w:ilvl w:val="0"/>
          <w:numId w:val="17"/>
        </w:numPr>
        <w:jc w:val="both"/>
        <w:rPr>
          <w:sz w:val="26"/>
          <w:szCs w:val="26"/>
          <w:lang w:val="ro-RO"/>
        </w:rPr>
      </w:pPr>
      <w:r w:rsidRPr="0034138D">
        <w:rPr>
          <w:b/>
          <w:sz w:val="26"/>
          <w:szCs w:val="26"/>
          <w:lang w:val="ro-RO"/>
        </w:rPr>
        <w:t>pentru persoanele juridice şi fizice</w:t>
      </w:r>
      <w:r w:rsidRPr="0034138D">
        <w:rPr>
          <w:sz w:val="26"/>
          <w:szCs w:val="26"/>
          <w:lang w:val="ro-RO"/>
        </w:rPr>
        <w:t xml:space="preserve"> care desfăşoară activitate de întreprinzător  -    0,1% din valoarea contabilă a bunurilor imobiliare pe perioada fiscală;</w:t>
      </w:r>
    </w:p>
    <w:p w:rsidR="001F6F07" w:rsidRPr="0034138D" w:rsidRDefault="001F6F07" w:rsidP="00CC7AC7">
      <w:pPr>
        <w:numPr>
          <w:ilvl w:val="0"/>
          <w:numId w:val="17"/>
        </w:numPr>
        <w:jc w:val="both"/>
        <w:rPr>
          <w:sz w:val="26"/>
          <w:szCs w:val="26"/>
          <w:lang w:val="ro-RO"/>
        </w:rPr>
      </w:pPr>
      <w:r w:rsidRPr="0034138D">
        <w:rPr>
          <w:b/>
          <w:sz w:val="26"/>
          <w:szCs w:val="26"/>
          <w:lang w:val="ro-RO"/>
        </w:rPr>
        <w:t xml:space="preserve"> pentru persoanele fizice</w:t>
      </w:r>
      <w:r w:rsidRPr="0034138D">
        <w:rPr>
          <w:sz w:val="26"/>
          <w:szCs w:val="26"/>
          <w:lang w:val="ro-RO"/>
        </w:rPr>
        <w:t>, altele decît cele specificate la prima liniuţă – 0,1%    din costul bunurilor imobiliare.</w:t>
      </w:r>
    </w:p>
    <w:p w:rsidR="001F6F07" w:rsidRPr="0034138D" w:rsidRDefault="001F6F07" w:rsidP="001F6F07">
      <w:pPr>
        <w:jc w:val="both"/>
        <w:rPr>
          <w:sz w:val="26"/>
          <w:szCs w:val="26"/>
          <w:lang w:val="ro-RO"/>
        </w:rPr>
      </w:pPr>
      <w:r w:rsidRPr="0034138D">
        <w:rPr>
          <w:sz w:val="26"/>
          <w:szCs w:val="26"/>
          <w:lang w:val="ro-RO"/>
        </w:rPr>
        <w:t xml:space="preserve">        3.    În cazurile în care suprafaţa totală a locuinţelor şi  a construcţiilor principale ale persoanelor fizice  care nu desfăşoară activitate de întreprinzător, înregistrate cu drept de proprietate, depăşeşte  100m</w:t>
      </w:r>
      <w:r w:rsidRPr="0034138D">
        <w:rPr>
          <w:sz w:val="26"/>
          <w:szCs w:val="26"/>
          <w:vertAlign w:val="superscript"/>
          <w:lang w:val="ro-RO"/>
        </w:rPr>
        <w:t xml:space="preserve">2  </w:t>
      </w:r>
      <w:r w:rsidRPr="0034138D">
        <w:rPr>
          <w:sz w:val="26"/>
          <w:szCs w:val="26"/>
          <w:lang w:val="ro-RO"/>
        </w:rPr>
        <w:t>inclusiv, cotele concrete stabilite ale impozitului pe bunurile imobiliare se majorează în funcţie de suprafaţă totală, după cum urmează:</w:t>
      </w:r>
    </w:p>
    <w:p w:rsidR="001F6F07" w:rsidRPr="0034138D" w:rsidRDefault="001F6F07" w:rsidP="001F6F07">
      <w:pPr>
        <w:jc w:val="both"/>
        <w:rPr>
          <w:sz w:val="26"/>
          <w:szCs w:val="26"/>
          <w:lang w:val="ro-RO"/>
        </w:rPr>
      </w:pPr>
      <w:r w:rsidRPr="0034138D">
        <w:rPr>
          <w:sz w:val="26"/>
          <w:szCs w:val="26"/>
          <w:lang w:val="ro-RO"/>
        </w:rPr>
        <w:t xml:space="preserve">      -   de la 100 la 150m</w:t>
      </w:r>
      <w:r w:rsidRPr="0034138D">
        <w:rPr>
          <w:sz w:val="26"/>
          <w:szCs w:val="26"/>
          <w:vertAlign w:val="superscript"/>
          <w:lang w:val="ro-RO"/>
        </w:rPr>
        <w:t>2</w:t>
      </w:r>
      <w:r w:rsidRPr="0034138D">
        <w:rPr>
          <w:sz w:val="26"/>
          <w:szCs w:val="26"/>
          <w:lang w:val="ro-RO"/>
        </w:rPr>
        <w:t xml:space="preserve"> inclusiv – de 1,5 ori;</w:t>
      </w:r>
    </w:p>
    <w:p w:rsidR="001F6F07" w:rsidRPr="0034138D" w:rsidRDefault="001F6F07" w:rsidP="001F6F07">
      <w:pPr>
        <w:jc w:val="both"/>
        <w:rPr>
          <w:sz w:val="26"/>
          <w:szCs w:val="26"/>
          <w:lang w:val="ro-RO"/>
        </w:rPr>
      </w:pPr>
      <w:r w:rsidRPr="0034138D">
        <w:rPr>
          <w:sz w:val="26"/>
          <w:szCs w:val="26"/>
          <w:lang w:val="ro-RO"/>
        </w:rPr>
        <w:t xml:space="preserve">      -   de la 150 la 200m</w:t>
      </w:r>
      <w:r w:rsidRPr="0034138D">
        <w:rPr>
          <w:sz w:val="26"/>
          <w:szCs w:val="26"/>
          <w:vertAlign w:val="superscript"/>
          <w:lang w:val="ro-RO"/>
        </w:rPr>
        <w:t>2</w:t>
      </w:r>
      <w:r w:rsidRPr="0034138D">
        <w:rPr>
          <w:sz w:val="26"/>
          <w:szCs w:val="26"/>
          <w:lang w:val="ro-RO"/>
        </w:rPr>
        <w:t xml:space="preserve"> inclusiv – de 2 ori;</w:t>
      </w:r>
    </w:p>
    <w:p w:rsidR="001F6F07" w:rsidRPr="0034138D" w:rsidRDefault="001F6F07" w:rsidP="001F6F07">
      <w:pPr>
        <w:jc w:val="both"/>
        <w:rPr>
          <w:sz w:val="26"/>
          <w:szCs w:val="26"/>
          <w:lang w:val="ro-RO"/>
        </w:rPr>
      </w:pPr>
      <w:r w:rsidRPr="0034138D">
        <w:rPr>
          <w:sz w:val="26"/>
          <w:szCs w:val="26"/>
          <w:lang w:val="ro-RO"/>
        </w:rPr>
        <w:t xml:space="preserve">      -    de la 200 la 300m</w:t>
      </w:r>
      <w:r w:rsidRPr="0034138D">
        <w:rPr>
          <w:sz w:val="26"/>
          <w:szCs w:val="26"/>
          <w:vertAlign w:val="superscript"/>
          <w:lang w:val="ro-RO"/>
        </w:rPr>
        <w:t>2</w:t>
      </w:r>
      <w:r w:rsidRPr="0034138D">
        <w:rPr>
          <w:sz w:val="26"/>
          <w:szCs w:val="26"/>
          <w:lang w:val="ro-RO"/>
        </w:rPr>
        <w:t xml:space="preserve"> inclusiv – de 10 ori;</w:t>
      </w:r>
    </w:p>
    <w:p w:rsidR="001F6F07" w:rsidRDefault="001F6F07" w:rsidP="001F6F07">
      <w:pPr>
        <w:jc w:val="both"/>
        <w:rPr>
          <w:sz w:val="26"/>
          <w:szCs w:val="26"/>
          <w:lang w:val="ro-RO"/>
        </w:rPr>
      </w:pPr>
      <w:r w:rsidRPr="0034138D">
        <w:rPr>
          <w:sz w:val="26"/>
          <w:szCs w:val="26"/>
          <w:lang w:val="ro-RO"/>
        </w:rPr>
        <w:t xml:space="preserve">      -    peste 300m</w:t>
      </w:r>
      <w:r w:rsidRPr="0034138D">
        <w:rPr>
          <w:sz w:val="26"/>
          <w:szCs w:val="26"/>
          <w:vertAlign w:val="superscript"/>
          <w:lang w:val="ro-RO"/>
        </w:rPr>
        <w:t>2</w:t>
      </w:r>
      <w:r w:rsidRPr="0034138D">
        <w:rPr>
          <w:sz w:val="26"/>
          <w:szCs w:val="26"/>
          <w:lang w:val="ro-RO"/>
        </w:rPr>
        <w:t xml:space="preserve">  – de 15 ori.</w:t>
      </w:r>
    </w:p>
    <w:p w:rsidR="001F6F07" w:rsidRDefault="001F6F07" w:rsidP="001F6F07">
      <w:pPr>
        <w:jc w:val="both"/>
        <w:rPr>
          <w:sz w:val="26"/>
          <w:szCs w:val="26"/>
          <w:lang w:val="ro-RO"/>
        </w:rPr>
      </w:pPr>
    </w:p>
    <w:p w:rsidR="001F6F07" w:rsidRDefault="001F6F07" w:rsidP="001F6F07">
      <w:pPr>
        <w:jc w:val="both"/>
        <w:rPr>
          <w:sz w:val="26"/>
          <w:szCs w:val="26"/>
          <w:lang w:val="ro-RO"/>
        </w:rPr>
      </w:pPr>
    </w:p>
    <w:p w:rsidR="001F6F07" w:rsidRPr="006326D5" w:rsidRDefault="001F6F07" w:rsidP="001F6F07">
      <w:pPr>
        <w:jc w:val="both"/>
        <w:rPr>
          <w:b/>
          <w:sz w:val="26"/>
          <w:szCs w:val="26"/>
          <w:lang w:val="ro-RO"/>
        </w:rPr>
      </w:pPr>
      <w:r w:rsidRPr="006326D5">
        <w:rPr>
          <w:b/>
          <w:sz w:val="26"/>
          <w:szCs w:val="26"/>
          <w:lang w:val="ro-RO"/>
        </w:rPr>
        <w:t>Secretara Consiliului local                                                             Eugenia Zveaghinţev</w:t>
      </w:r>
    </w:p>
    <w:p w:rsidR="001F6F07" w:rsidRPr="006326D5" w:rsidRDefault="001F6F07" w:rsidP="001F6F07">
      <w:pPr>
        <w:jc w:val="both"/>
        <w:rPr>
          <w:b/>
          <w:sz w:val="26"/>
          <w:szCs w:val="26"/>
          <w:lang w:val="ro-RO"/>
        </w:rPr>
      </w:pPr>
    </w:p>
    <w:p w:rsidR="001F6F07" w:rsidRDefault="001F6F07" w:rsidP="001F6F07">
      <w:pPr>
        <w:jc w:val="both"/>
        <w:rPr>
          <w:sz w:val="26"/>
          <w:szCs w:val="26"/>
          <w:lang w:val="ro-RO"/>
        </w:rPr>
      </w:pPr>
    </w:p>
    <w:p w:rsidR="001F6F07" w:rsidRDefault="001F6F07" w:rsidP="001F6F07">
      <w:pPr>
        <w:jc w:val="both"/>
        <w:rPr>
          <w:sz w:val="26"/>
          <w:szCs w:val="26"/>
          <w:lang w:val="ro-RO"/>
        </w:rPr>
      </w:pPr>
    </w:p>
    <w:p w:rsidR="001F6F07" w:rsidRDefault="001F6F07" w:rsidP="001F6F07">
      <w:pPr>
        <w:jc w:val="both"/>
        <w:rPr>
          <w:sz w:val="26"/>
          <w:szCs w:val="26"/>
          <w:lang w:val="ro-RO"/>
        </w:rPr>
      </w:pPr>
    </w:p>
    <w:p w:rsidR="001F6F07" w:rsidRDefault="001F6F07" w:rsidP="001F6F07">
      <w:pPr>
        <w:jc w:val="both"/>
        <w:rPr>
          <w:sz w:val="26"/>
          <w:szCs w:val="26"/>
          <w:lang w:val="ro-RO"/>
        </w:rPr>
      </w:pPr>
    </w:p>
    <w:p w:rsidR="001F6F07" w:rsidRDefault="001F6F07" w:rsidP="001F6F07">
      <w:pPr>
        <w:jc w:val="both"/>
        <w:rPr>
          <w:sz w:val="26"/>
          <w:szCs w:val="26"/>
          <w:lang w:val="ro-RO"/>
        </w:rPr>
      </w:pPr>
    </w:p>
    <w:p w:rsidR="001F6F07" w:rsidRDefault="001F6F07" w:rsidP="001F6F07">
      <w:pPr>
        <w:jc w:val="both"/>
        <w:rPr>
          <w:sz w:val="26"/>
          <w:szCs w:val="26"/>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Default="001F6F07" w:rsidP="001F6F07">
      <w:pPr>
        <w:tabs>
          <w:tab w:val="left" w:pos="6450"/>
        </w:tabs>
        <w:rPr>
          <w:sz w:val="24"/>
          <w:lang w:val="ro-RO"/>
        </w:rPr>
      </w:pPr>
    </w:p>
    <w:p w:rsidR="001F6F07" w:rsidRPr="00C1705E" w:rsidRDefault="001F6F07" w:rsidP="001F6F07">
      <w:pPr>
        <w:jc w:val="right"/>
        <w:rPr>
          <w:i/>
          <w:sz w:val="24"/>
          <w:szCs w:val="24"/>
          <w:lang w:val="en-US"/>
        </w:rPr>
      </w:pPr>
      <w:r w:rsidRPr="00C1705E">
        <w:rPr>
          <w:i/>
          <w:sz w:val="24"/>
          <w:szCs w:val="24"/>
          <w:lang w:val="en-US"/>
        </w:rPr>
        <w:lastRenderedPageBreak/>
        <w:t>Anexa nr. 6</w:t>
      </w:r>
    </w:p>
    <w:p w:rsidR="001F6F07" w:rsidRPr="00C1705E" w:rsidRDefault="001F6F07" w:rsidP="001F6F07">
      <w:pPr>
        <w:tabs>
          <w:tab w:val="left" w:pos="7371"/>
        </w:tabs>
        <w:jc w:val="right"/>
        <w:rPr>
          <w:sz w:val="24"/>
          <w:szCs w:val="24"/>
          <w:lang w:val="en-US"/>
        </w:rPr>
      </w:pPr>
      <w:r w:rsidRPr="00C1705E">
        <w:rPr>
          <w:sz w:val="24"/>
          <w:szCs w:val="24"/>
          <w:lang w:val="en-US"/>
        </w:rPr>
        <w:t>la decizia Consiliului local Olăneşti</w:t>
      </w:r>
    </w:p>
    <w:p w:rsidR="001F6F07" w:rsidRPr="00C1705E" w:rsidRDefault="001F6F07" w:rsidP="001F6F07">
      <w:pPr>
        <w:tabs>
          <w:tab w:val="left" w:pos="7371"/>
        </w:tabs>
        <w:jc w:val="right"/>
        <w:rPr>
          <w:sz w:val="24"/>
          <w:szCs w:val="24"/>
          <w:lang w:val="en-US"/>
        </w:rPr>
      </w:pPr>
      <w:r w:rsidRPr="00C1705E">
        <w:rPr>
          <w:sz w:val="24"/>
          <w:szCs w:val="24"/>
          <w:lang w:val="en-US"/>
        </w:rPr>
        <w:t>nr.6/6 din  15  decembrie 2021</w:t>
      </w:r>
    </w:p>
    <w:p w:rsidR="001F6F07" w:rsidRPr="007B770D" w:rsidRDefault="001F6F07" w:rsidP="001F6F07">
      <w:pPr>
        <w:tabs>
          <w:tab w:val="left" w:pos="7371"/>
        </w:tabs>
        <w:jc w:val="center"/>
        <w:rPr>
          <w:b/>
          <w:sz w:val="24"/>
          <w:szCs w:val="24"/>
          <w:lang w:val="ro-RO"/>
        </w:rPr>
      </w:pPr>
      <w:r w:rsidRPr="007B770D">
        <w:rPr>
          <w:b/>
          <w:sz w:val="24"/>
          <w:szCs w:val="24"/>
          <w:lang w:val="ro-RO"/>
        </w:rPr>
        <w:t>Nomenclatorul tarifelor pentru serviciile prestate contra plată de către instituţiile bugetare finanţate din bugetul local pe anul 20</w:t>
      </w:r>
      <w:r>
        <w:rPr>
          <w:b/>
          <w:sz w:val="24"/>
          <w:szCs w:val="24"/>
          <w:lang w:val="ro-RO"/>
        </w:rPr>
        <w:t>21</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03"/>
        <w:gridCol w:w="6095"/>
        <w:gridCol w:w="2142"/>
      </w:tblGrid>
      <w:tr w:rsidR="001F6F07" w:rsidRPr="007B770D" w:rsidTr="00602076">
        <w:trPr>
          <w:trHeight w:val="1147"/>
        </w:trPr>
        <w:tc>
          <w:tcPr>
            <w:tcW w:w="648" w:type="dxa"/>
            <w:vAlign w:val="center"/>
          </w:tcPr>
          <w:p w:rsidR="001F6F07" w:rsidRPr="007B770D" w:rsidRDefault="001F6F07" w:rsidP="00C1705E">
            <w:pPr>
              <w:tabs>
                <w:tab w:val="left" w:pos="7371"/>
              </w:tabs>
              <w:jc w:val="center"/>
              <w:rPr>
                <w:b/>
                <w:sz w:val="24"/>
                <w:szCs w:val="24"/>
                <w:lang w:val="ro-RO"/>
              </w:rPr>
            </w:pPr>
            <w:r w:rsidRPr="007B770D">
              <w:rPr>
                <w:b/>
                <w:sz w:val="24"/>
                <w:szCs w:val="24"/>
                <w:lang w:val="ro-RO"/>
              </w:rPr>
              <w:t>Nr. d/o</w:t>
            </w:r>
          </w:p>
        </w:tc>
        <w:tc>
          <w:tcPr>
            <w:tcW w:w="1303" w:type="dxa"/>
            <w:vAlign w:val="center"/>
          </w:tcPr>
          <w:p w:rsidR="001F6F07" w:rsidRPr="007B770D" w:rsidRDefault="001F6F07" w:rsidP="00C1705E">
            <w:pPr>
              <w:tabs>
                <w:tab w:val="left" w:pos="7371"/>
              </w:tabs>
              <w:jc w:val="center"/>
              <w:rPr>
                <w:b/>
                <w:sz w:val="24"/>
                <w:szCs w:val="24"/>
                <w:lang w:val="ro-RO"/>
              </w:rPr>
            </w:pPr>
            <w:r w:rsidRPr="007B770D">
              <w:rPr>
                <w:b/>
                <w:sz w:val="24"/>
                <w:szCs w:val="24"/>
                <w:lang w:val="ro-RO"/>
              </w:rPr>
              <w:t>Codul Eco (K6)</w:t>
            </w:r>
          </w:p>
        </w:tc>
        <w:tc>
          <w:tcPr>
            <w:tcW w:w="6095" w:type="dxa"/>
            <w:vAlign w:val="center"/>
          </w:tcPr>
          <w:p w:rsidR="001F6F07" w:rsidRPr="007B770D" w:rsidRDefault="001F6F07" w:rsidP="00C1705E">
            <w:pPr>
              <w:tabs>
                <w:tab w:val="left" w:pos="7371"/>
              </w:tabs>
              <w:jc w:val="center"/>
              <w:rPr>
                <w:b/>
                <w:sz w:val="24"/>
                <w:szCs w:val="24"/>
                <w:lang w:val="ro-RO"/>
              </w:rPr>
            </w:pPr>
            <w:r w:rsidRPr="007B770D">
              <w:rPr>
                <w:b/>
                <w:sz w:val="24"/>
                <w:szCs w:val="24"/>
                <w:lang w:val="ro-RO"/>
              </w:rPr>
              <w:t>Instituţia, denumirea serviciilor</w:t>
            </w:r>
          </w:p>
        </w:tc>
        <w:tc>
          <w:tcPr>
            <w:tcW w:w="2142" w:type="dxa"/>
            <w:vAlign w:val="center"/>
          </w:tcPr>
          <w:p w:rsidR="001F6F07" w:rsidRPr="007B770D" w:rsidRDefault="001F6F07" w:rsidP="00C1705E">
            <w:pPr>
              <w:tabs>
                <w:tab w:val="left" w:pos="7371"/>
              </w:tabs>
              <w:jc w:val="center"/>
              <w:rPr>
                <w:b/>
                <w:sz w:val="24"/>
                <w:szCs w:val="24"/>
                <w:lang w:val="ro-RO"/>
              </w:rPr>
            </w:pPr>
            <w:r w:rsidRPr="007B770D">
              <w:rPr>
                <w:b/>
                <w:sz w:val="24"/>
                <w:szCs w:val="24"/>
                <w:lang w:val="ro-RO"/>
              </w:rPr>
              <w:t>Costul serviciilor (lei)</w:t>
            </w:r>
          </w:p>
        </w:tc>
      </w:tr>
      <w:tr w:rsidR="001F6F07" w:rsidRPr="007B770D" w:rsidTr="00602076">
        <w:tc>
          <w:tcPr>
            <w:tcW w:w="648" w:type="dxa"/>
            <w:tcBorders>
              <w:bottom w:val="single" w:sz="4" w:space="0" w:color="auto"/>
            </w:tcBorders>
          </w:tcPr>
          <w:p w:rsidR="001F6F07" w:rsidRPr="007B770D" w:rsidRDefault="001F6F07" w:rsidP="00C1705E">
            <w:pPr>
              <w:tabs>
                <w:tab w:val="left" w:pos="7371"/>
              </w:tabs>
              <w:jc w:val="center"/>
              <w:rPr>
                <w:b/>
                <w:i/>
                <w:sz w:val="24"/>
                <w:szCs w:val="24"/>
                <w:lang w:val="ro-RO"/>
              </w:rPr>
            </w:pPr>
            <w:r w:rsidRPr="007B770D">
              <w:rPr>
                <w:b/>
                <w:i/>
                <w:sz w:val="24"/>
                <w:szCs w:val="24"/>
                <w:lang w:val="ro-RO"/>
              </w:rPr>
              <w:t>1</w:t>
            </w:r>
          </w:p>
        </w:tc>
        <w:tc>
          <w:tcPr>
            <w:tcW w:w="1303" w:type="dxa"/>
            <w:tcBorders>
              <w:bottom w:val="single" w:sz="4" w:space="0" w:color="auto"/>
            </w:tcBorders>
          </w:tcPr>
          <w:p w:rsidR="001F6F07" w:rsidRPr="007B770D" w:rsidRDefault="001F6F07" w:rsidP="00C1705E">
            <w:pPr>
              <w:tabs>
                <w:tab w:val="left" w:pos="7371"/>
              </w:tabs>
              <w:jc w:val="center"/>
              <w:rPr>
                <w:b/>
                <w:i/>
                <w:sz w:val="24"/>
                <w:szCs w:val="24"/>
                <w:lang w:val="ro-RO"/>
              </w:rPr>
            </w:pPr>
            <w:r w:rsidRPr="007B770D">
              <w:rPr>
                <w:b/>
                <w:i/>
                <w:sz w:val="24"/>
                <w:szCs w:val="24"/>
                <w:lang w:val="ro-RO"/>
              </w:rPr>
              <w:t>2</w:t>
            </w:r>
          </w:p>
        </w:tc>
        <w:tc>
          <w:tcPr>
            <w:tcW w:w="6095" w:type="dxa"/>
          </w:tcPr>
          <w:p w:rsidR="001F6F07" w:rsidRPr="007B770D" w:rsidRDefault="001F6F07" w:rsidP="00C1705E">
            <w:pPr>
              <w:tabs>
                <w:tab w:val="left" w:pos="7371"/>
              </w:tabs>
              <w:jc w:val="center"/>
              <w:rPr>
                <w:b/>
                <w:i/>
                <w:sz w:val="24"/>
                <w:szCs w:val="24"/>
                <w:lang w:val="ro-RO"/>
              </w:rPr>
            </w:pPr>
            <w:r w:rsidRPr="007B770D">
              <w:rPr>
                <w:b/>
                <w:i/>
                <w:sz w:val="24"/>
                <w:szCs w:val="24"/>
                <w:lang w:val="ro-RO"/>
              </w:rPr>
              <w:t>3</w:t>
            </w:r>
          </w:p>
        </w:tc>
        <w:tc>
          <w:tcPr>
            <w:tcW w:w="2142" w:type="dxa"/>
          </w:tcPr>
          <w:p w:rsidR="001F6F07" w:rsidRPr="007B770D" w:rsidRDefault="001F6F07" w:rsidP="00C1705E">
            <w:pPr>
              <w:tabs>
                <w:tab w:val="left" w:pos="7371"/>
              </w:tabs>
              <w:jc w:val="center"/>
              <w:rPr>
                <w:b/>
                <w:i/>
                <w:sz w:val="24"/>
                <w:szCs w:val="24"/>
                <w:lang w:val="ro-RO"/>
              </w:rPr>
            </w:pPr>
            <w:r w:rsidRPr="007B770D">
              <w:rPr>
                <w:b/>
                <w:i/>
                <w:sz w:val="24"/>
                <w:szCs w:val="24"/>
                <w:lang w:val="ro-RO"/>
              </w:rPr>
              <w:t>4</w:t>
            </w:r>
          </w:p>
        </w:tc>
      </w:tr>
      <w:tr w:rsidR="001F6F07" w:rsidRPr="002B58FA" w:rsidTr="00602076">
        <w:tc>
          <w:tcPr>
            <w:tcW w:w="648" w:type="dxa"/>
            <w:tcBorders>
              <w:bottom w:val="nil"/>
            </w:tcBorders>
          </w:tcPr>
          <w:p w:rsidR="001F6F07" w:rsidRPr="007B770D" w:rsidRDefault="001F6F07" w:rsidP="00C1705E">
            <w:pPr>
              <w:tabs>
                <w:tab w:val="left" w:pos="7371"/>
              </w:tabs>
              <w:jc w:val="center"/>
              <w:rPr>
                <w:sz w:val="24"/>
                <w:szCs w:val="24"/>
                <w:lang w:val="ro-RO"/>
              </w:rPr>
            </w:pPr>
            <w:r w:rsidRPr="007B770D">
              <w:rPr>
                <w:sz w:val="24"/>
                <w:szCs w:val="24"/>
                <w:lang w:val="ro-RO"/>
              </w:rPr>
              <w:t>1</w:t>
            </w:r>
          </w:p>
        </w:tc>
        <w:tc>
          <w:tcPr>
            <w:tcW w:w="1303" w:type="dxa"/>
            <w:tcBorders>
              <w:bottom w:val="nil"/>
            </w:tcBorders>
          </w:tcPr>
          <w:p w:rsidR="001F6F07" w:rsidRPr="007B770D" w:rsidRDefault="001F6F07" w:rsidP="00C1705E">
            <w:pPr>
              <w:tabs>
                <w:tab w:val="left" w:pos="7371"/>
              </w:tabs>
              <w:jc w:val="center"/>
              <w:rPr>
                <w:sz w:val="24"/>
                <w:szCs w:val="24"/>
                <w:lang w:val="ro-RO"/>
              </w:rPr>
            </w:pPr>
            <w:r w:rsidRPr="007B770D">
              <w:rPr>
                <w:sz w:val="24"/>
                <w:szCs w:val="24"/>
                <w:lang w:val="ro-RO"/>
              </w:rPr>
              <w:t>142320</w:t>
            </w:r>
          </w:p>
        </w:tc>
        <w:tc>
          <w:tcPr>
            <w:tcW w:w="6095" w:type="dxa"/>
          </w:tcPr>
          <w:p w:rsidR="001F6F07" w:rsidRPr="007B770D" w:rsidRDefault="001F6F07" w:rsidP="00C1705E">
            <w:pPr>
              <w:tabs>
                <w:tab w:val="left" w:pos="7371"/>
              </w:tabs>
              <w:jc w:val="both"/>
              <w:rPr>
                <w:sz w:val="24"/>
                <w:szCs w:val="24"/>
                <w:lang w:val="ro-RO"/>
              </w:rPr>
            </w:pPr>
            <w:r w:rsidRPr="007B770D">
              <w:rPr>
                <w:sz w:val="24"/>
                <w:szCs w:val="24"/>
                <w:lang w:val="ro-RO"/>
              </w:rPr>
              <w:t>Tariful de bază pentru chiria anuală a unui metru pătrat de spaţiu acordat de instituţiile publice:</w:t>
            </w:r>
          </w:p>
        </w:tc>
        <w:tc>
          <w:tcPr>
            <w:tcW w:w="2142" w:type="dxa"/>
            <w:vAlign w:val="center"/>
          </w:tcPr>
          <w:p w:rsidR="001F6F07" w:rsidRPr="007B770D" w:rsidRDefault="001F6F07" w:rsidP="00C1705E">
            <w:pPr>
              <w:tabs>
                <w:tab w:val="left" w:pos="7371"/>
              </w:tabs>
              <w:jc w:val="center"/>
              <w:rPr>
                <w:sz w:val="24"/>
                <w:szCs w:val="24"/>
                <w:lang w:val="ro-RO"/>
              </w:rPr>
            </w:pPr>
          </w:p>
          <w:p w:rsidR="001F6F07" w:rsidRPr="007B770D" w:rsidRDefault="001F6F07" w:rsidP="00C1705E">
            <w:pPr>
              <w:tabs>
                <w:tab w:val="left" w:pos="7371"/>
              </w:tabs>
              <w:rPr>
                <w:sz w:val="24"/>
                <w:szCs w:val="24"/>
                <w:lang w:val="ro-RO"/>
              </w:rPr>
            </w:pPr>
          </w:p>
        </w:tc>
      </w:tr>
      <w:tr w:rsidR="001F6F07" w:rsidRPr="002B58FA" w:rsidTr="00602076">
        <w:tc>
          <w:tcPr>
            <w:tcW w:w="648" w:type="dxa"/>
            <w:tcBorders>
              <w:top w:val="nil"/>
              <w:bottom w:val="nil"/>
            </w:tcBorders>
          </w:tcPr>
          <w:p w:rsidR="001F6F07" w:rsidRPr="007B770D" w:rsidRDefault="001F6F07" w:rsidP="00C1705E">
            <w:pPr>
              <w:tabs>
                <w:tab w:val="left" w:pos="7371"/>
              </w:tabs>
              <w:jc w:val="center"/>
              <w:rPr>
                <w:sz w:val="24"/>
                <w:szCs w:val="24"/>
                <w:lang w:val="ro-RO"/>
              </w:rPr>
            </w:pPr>
          </w:p>
        </w:tc>
        <w:tc>
          <w:tcPr>
            <w:tcW w:w="1303" w:type="dxa"/>
            <w:tcBorders>
              <w:top w:val="nil"/>
              <w:bottom w:val="nil"/>
            </w:tcBorders>
          </w:tcPr>
          <w:p w:rsidR="001F6F07" w:rsidRPr="007B770D" w:rsidRDefault="001F6F07" w:rsidP="00C1705E">
            <w:pPr>
              <w:tabs>
                <w:tab w:val="left" w:pos="7371"/>
              </w:tabs>
              <w:jc w:val="center"/>
              <w:rPr>
                <w:sz w:val="24"/>
                <w:szCs w:val="24"/>
                <w:lang w:val="ro-RO"/>
              </w:rPr>
            </w:pPr>
          </w:p>
        </w:tc>
        <w:tc>
          <w:tcPr>
            <w:tcW w:w="6095" w:type="dxa"/>
          </w:tcPr>
          <w:p w:rsidR="001F6F07" w:rsidRPr="007B770D" w:rsidRDefault="001F6F07" w:rsidP="00CC7AC7">
            <w:pPr>
              <w:numPr>
                <w:ilvl w:val="0"/>
                <w:numId w:val="20"/>
              </w:numPr>
              <w:tabs>
                <w:tab w:val="left" w:pos="7371"/>
              </w:tabs>
              <w:jc w:val="both"/>
              <w:rPr>
                <w:sz w:val="24"/>
                <w:szCs w:val="24"/>
                <w:lang w:val="ro-RO"/>
              </w:rPr>
            </w:pPr>
            <w:r w:rsidRPr="007B770D">
              <w:rPr>
                <w:sz w:val="24"/>
                <w:szCs w:val="24"/>
                <w:lang w:val="ro-RO"/>
              </w:rPr>
              <w:t>amplasate în oraşul Ștafan Vodă</w:t>
            </w:r>
          </w:p>
        </w:tc>
        <w:tc>
          <w:tcPr>
            <w:tcW w:w="2142" w:type="dxa"/>
            <w:vAlign w:val="center"/>
          </w:tcPr>
          <w:p w:rsidR="001F6F07" w:rsidRPr="007B770D" w:rsidRDefault="001F6F07" w:rsidP="00C1705E">
            <w:pPr>
              <w:tabs>
                <w:tab w:val="left" w:pos="7371"/>
              </w:tabs>
              <w:jc w:val="center"/>
              <w:rPr>
                <w:sz w:val="24"/>
                <w:szCs w:val="24"/>
                <w:lang w:val="ro-RO"/>
              </w:rPr>
            </w:pPr>
          </w:p>
        </w:tc>
      </w:tr>
      <w:tr w:rsidR="001F6F07" w:rsidRPr="007B770D" w:rsidTr="00602076">
        <w:tc>
          <w:tcPr>
            <w:tcW w:w="648" w:type="dxa"/>
            <w:tcBorders>
              <w:top w:val="nil"/>
              <w:bottom w:val="nil"/>
            </w:tcBorders>
          </w:tcPr>
          <w:p w:rsidR="001F6F07" w:rsidRPr="007B770D" w:rsidRDefault="001F6F07" w:rsidP="00C1705E">
            <w:pPr>
              <w:tabs>
                <w:tab w:val="left" w:pos="7371"/>
              </w:tabs>
              <w:jc w:val="center"/>
              <w:rPr>
                <w:sz w:val="24"/>
                <w:szCs w:val="24"/>
                <w:lang w:val="ro-RO"/>
              </w:rPr>
            </w:pPr>
          </w:p>
        </w:tc>
        <w:tc>
          <w:tcPr>
            <w:tcW w:w="1303" w:type="dxa"/>
            <w:tcBorders>
              <w:top w:val="nil"/>
              <w:bottom w:val="nil"/>
            </w:tcBorders>
          </w:tcPr>
          <w:p w:rsidR="001F6F07" w:rsidRPr="007B770D" w:rsidRDefault="001F6F07" w:rsidP="00C1705E">
            <w:pPr>
              <w:tabs>
                <w:tab w:val="left" w:pos="7371"/>
              </w:tabs>
              <w:jc w:val="center"/>
              <w:rPr>
                <w:sz w:val="24"/>
                <w:szCs w:val="24"/>
                <w:lang w:val="ro-RO"/>
              </w:rPr>
            </w:pPr>
          </w:p>
        </w:tc>
        <w:tc>
          <w:tcPr>
            <w:tcW w:w="6095" w:type="dxa"/>
          </w:tcPr>
          <w:p w:rsidR="001F6F07" w:rsidRPr="007B770D" w:rsidRDefault="001F6F07" w:rsidP="00C1705E">
            <w:pPr>
              <w:tabs>
                <w:tab w:val="left" w:pos="7371"/>
              </w:tabs>
              <w:jc w:val="both"/>
              <w:rPr>
                <w:sz w:val="24"/>
                <w:szCs w:val="24"/>
                <w:lang w:val="ro-RO"/>
              </w:rPr>
            </w:pPr>
            <w:r w:rsidRPr="007B770D">
              <w:rPr>
                <w:sz w:val="24"/>
                <w:szCs w:val="24"/>
                <w:lang w:val="ro-RO"/>
              </w:rPr>
              <w:t xml:space="preserve">  -    amplasate în sate</w:t>
            </w:r>
          </w:p>
        </w:tc>
        <w:tc>
          <w:tcPr>
            <w:tcW w:w="2142" w:type="dxa"/>
            <w:vAlign w:val="center"/>
          </w:tcPr>
          <w:p w:rsidR="001F6F07" w:rsidRPr="007B770D" w:rsidRDefault="00C16405" w:rsidP="00C16405">
            <w:pPr>
              <w:tabs>
                <w:tab w:val="left" w:pos="7371"/>
              </w:tabs>
              <w:jc w:val="center"/>
              <w:rPr>
                <w:sz w:val="24"/>
                <w:szCs w:val="24"/>
                <w:lang w:val="ro-RO"/>
              </w:rPr>
            </w:pPr>
            <w:r w:rsidRPr="00F3799E">
              <w:rPr>
                <w:sz w:val="24"/>
                <w:szCs w:val="24"/>
                <w:highlight w:val="yellow"/>
                <w:lang w:val="ro-RO"/>
              </w:rPr>
              <w:t>51,53</w:t>
            </w:r>
          </w:p>
        </w:tc>
      </w:tr>
      <w:tr w:rsidR="001F6F07" w:rsidRPr="002B58FA" w:rsidTr="00602076">
        <w:tc>
          <w:tcPr>
            <w:tcW w:w="648" w:type="dxa"/>
            <w:tcBorders>
              <w:top w:val="nil"/>
            </w:tcBorders>
          </w:tcPr>
          <w:p w:rsidR="001F6F07" w:rsidRPr="007B770D" w:rsidRDefault="001F6F07" w:rsidP="00C1705E">
            <w:pPr>
              <w:tabs>
                <w:tab w:val="left" w:pos="7371"/>
              </w:tabs>
              <w:jc w:val="center"/>
              <w:rPr>
                <w:sz w:val="24"/>
                <w:szCs w:val="24"/>
                <w:lang w:val="ro-RO"/>
              </w:rPr>
            </w:pPr>
          </w:p>
        </w:tc>
        <w:tc>
          <w:tcPr>
            <w:tcW w:w="1303" w:type="dxa"/>
            <w:tcBorders>
              <w:top w:val="nil"/>
            </w:tcBorders>
          </w:tcPr>
          <w:p w:rsidR="001F6F07" w:rsidRPr="007B770D" w:rsidRDefault="001F6F07" w:rsidP="00C1705E">
            <w:pPr>
              <w:tabs>
                <w:tab w:val="left" w:pos="7371"/>
              </w:tabs>
              <w:jc w:val="center"/>
              <w:rPr>
                <w:sz w:val="24"/>
                <w:szCs w:val="24"/>
                <w:lang w:val="ro-RO"/>
              </w:rPr>
            </w:pPr>
          </w:p>
        </w:tc>
        <w:tc>
          <w:tcPr>
            <w:tcW w:w="8237" w:type="dxa"/>
            <w:gridSpan w:val="2"/>
          </w:tcPr>
          <w:p w:rsidR="001F6F07" w:rsidRPr="007B770D" w:rsidRDefault="001F6F07" w:rsidP="00C1705E">
            <w:pPr>
              <w:tabs>
                <w:tab w:val="left" w:pos="7371"/>
              </w:tabs>
              <w:jc w:val="both"/>
              <w:rPr>
                <w:sz w:val="24"/>
                <w:szCs w:val="24"/>
                <w:lang w:val="ro-RO"/>
              </w:rPr>
            </w:pPr>
            <w:r w:rsidRPr="007B770D">
              <w:rPr>
                <w:sz w:val="24"/>
                <w:szCs w:val="24"/>
                <w:lang w:val="ro-RO"/>
              </w:rPr>
              <w:t>Cuantumul minim al chiriei se determină conform formulei aprobate în legile bugetare anuale, cu aplicarea tarifului de bază indicat mai sus</w:t>
            </w:r>
          </w:p>
        </w:tc>
      </w:tr>
      <w:tr w:rsidR="001F6F07" w:rsidRPr="002B58FA" w:rsidTr="00C1705E">
        <w:tc>
          <w:tcPr>
            <w:tcW w:w="10188" w:type="dxa"/>
            <w:gridSpan w:val="4"/>
          </w:tcPr>
          <w:p w:rsidR="001F6F07" w:rsidRPr="007B770D" w:rsidRDefault="001F6F07" w:rsidP="00C1705E">
            <w:pPr>
              <w:tabs>
                <w:tab w:val="left" w:pos="7371"/>
              </w:tabs>
              <w:jc w:val="center"/>
              <w:rPr>
                <w:b/>
                <w:sz w:val="24"/>
                <w:szCs w:val="24"/>
                <w:lang w:val="ro-RO"/>
              </w:rPr>
            </w:pPr>
            <w:r w:rsidRPr="007B770D">
              <w:rPr>
                <w:b/>
                <w:sz w:val="24"/>
                <w:szCs w:val="24"/>
                <w:lang w:val="ro-RO"/>
              </w:rPr>
              <w:t>Grădiniţele finanţate din bugetul local:</w:t>
            </w:r>
          </w:p>
        </w:tc>
      </w:tr>
      <w:tr w:rsidR="001F6F07" w:rsidRPr="007B770D" w:rsidTr="00602076">
        <w:tc>
          <w:tcPr>
            <w:tcW w:w="648" w:type="dxa"/>
          </w:tcPr>
          <w:p w:rsidR="001F6F07" w:rsidRPr="007B770D" w:rsidRDefault="001F6F07" w:rsidP="00C1705E">
            <w:pPr>
              <w:tabs>
                <w:tab w:val="left" w:pos="7371"/>
              </w:tabs>
              <w:jc w:val="center"/>
              <w:rPr>
                <w:sz w:val="24"/>
                <w:szCs w:val="24"/>
                <w:lang w:val="ro-RO"/>
              </w:rPr>
            </w:pPr>
            <w:r w:rsidRPr="007B770D">
              <w:rPr>
                <w:sz w:val="24"/>
                <w:szCs w:val="24"/>
                <w:lang w:val="ro-RO"/>
              </w:rPr>
              <w:t>2</w:t>
            </w:r>
          </w:p>
        </w:tc>
        <w:tc>
          <w:tcPr>
            <w:tcW w:w="1303" w:type="dxa"/>
          </w:tcPr>
          <w:p w:rsidR="001F6F07" w:rsidRPr="007B770D" w:rsidRDefault="001F6F07" w:rsidP="00C1705E">
            <w:pPr>
              <w:tabs>
                <w:tab w:val="left" w:pos="7371"/>
              </w:tabs>
              <w:jc w:val="center"/>
              <w:rPr>
                <w:sz w:val="24"/>
                <w:szCs w:val="24"/>
                <w:lang w:val="ro-RO"/>
              </w:rPr>
            </w:pPr>
            <w:r w:rsidRPr="007B770D">
              <w:rPr>
                <w:sz w:val="24"/>
                <w:szCs w:val="24"/>
                <w:lang w:val="ro-RO"/>
              </w:rPr>
              <w:t>142310</w:t>
            </w:r>
          </w:p>
        </w:tc>
        <w:tc>
          <w:tcPr>
            <w:tcW w:w="6095" w:type="dxa"/>
          </w:tcPr>
          <w:p w:rsidR="001F6F07" w:rsidRPr="007B770D" w:rsidRDefault="001F6F07" w:rsidP="00C1705E">
            <w:pPr>
              <w:tabs>
                <w:tab w:val="left" w:pos="7371"/>
              </w:tabs>
              <w:jc w:val="both"/>
              <w:rPr>
                <w:sz w:val="24"/>
                <w:szCs w:val="24"/>
                <w:lang w:val="ro-RO"/>
              </w:rPr>
            </w:pPr>
            <w:r w:rsidRPr="007B770D">
              <w:rPr>
                <w:sz w:val="24"/>
                <w:szCs w:val="24"/>
                <w:lang w:val="ro-RO"/>
              </w:rPr>
              <w:t xml:space="preserve">Plata părinţilor pentru alimentarea copiilor de vîrstă preşcolară de la 1,5 ani pînă la 3 ani, (lei/copil/zi) </w:t>
            </w:r>
          </w:p>
        </w:tc>
        <w:tc>
          <w:tcPr>
            <w:tcW w:w="2142" w:type="dxa"/>
            <w:vAlign w:val="center"/>
          </w:tcPr>
          <w:p w:rsidR="001F6F07" w:rsidRPr="007B770D" w:rsidRDefault="001F6F07" w:rsidP="00C1705E">
            <w:pPr>
              <w:tabs>
                <w:tab w:val="left" w:pos="7371"/>
              </w:tabs>
              <w:jc w:val="center"/>
              <w:rPr>
                <w:sz w:val="24"/>
                <w:szCs w:val="24"/>
                <w:lang w:val="ro-RO"/>
              </w:rPr>
            </w:pPr>
            <w:r w:rsidRPr="007B770D">
              <w:rPr>
                <w:sz w:val="24"/>
                <w:szCs w:val="24"/>
                <w:lang w:val="ro-RO"/>
              </w:rPr>
              <w:t>50 % din norma stabilită</w:t>
            </w:r>
          </w:p>
        </w:tc>
      </w:tr>
      <w:tr w:rsidR="001F6F07" w:rsidRPr="007B770D" w:rsidTr="00602076">
        <w:tc>
          <w:tcPr>
            <w:tcW w:w="648" w:type="dxa"/>
          </w:tcPr>
          <w:p w:rsidR="001F6F07" w:rsidRPr="007B770D" w:rsidRDefault="001F6F07" w:rsidP="00C1705E">
            <w:pPr>
              <w:tabs>
                <w:tab w:val="left" w:pos="7371"/>
              </w:tabs>
              <w:jc w:val="center"/>
              <w:rPr>
                <w:sz w:val="24"/>
                <w:szCs w:val="24"/>
                <w:lang w:val="ro-RO"/>
              </w:rPr>
            </w:pPr>
            <w:r w:rsidRPr="007B770D">
              <w:rPr>
                <w:sz w:val="24"/>
                <w:szCs w:val="24"/>
                <w:lang w:val="ro-RO"/>
              </w:rPr>
              <w:t>3</w:t>
            </w:r>
          </w:p>
        </w:tc>
        <w:tc>
          <w:tcPr>
            <w:tcW w:w="1303" w:type="dxa"/>
          </w:tcPr>
          <w:p w:rsidR="001F6F07" w:rsidRPr="007B770D" w:rsidRDefault="001F6F07" w:rsidP="00C1705E">
            <w:pPr>
              <w:tabs>
                <w:tab w:val="left" w:pos="7371"/>
              </w:tabs>
              <w:jc w:val="center"/>
              <w:rPr>
                <w:sz w:val="24"/>
                <w:szCs w:val="24"/>
                <w:lang w:val="ro-RO"/>
              </w:rPr>
            </w:pPr>
            <w:r w:rsidRPr="007B770D">
              <w:rPr>
                <w:sz w:val="24"/>
                <w:szCs w:val="24"/>
                <w:lang w:val="ro-RO"/>
              </w:rPr>
              <w:t>142310</w:t>
            </w:r>
          </w:p>
        </w:tc>
        <w:tc>
          <w:tcPr>
            <w:tcW w:w="6095" w:type="dxa"/>
          </w:tcPr>
          <w:p w:rsidR="001F6F07" w:rsidRPr="007B770D" w:rsidRDefault="001F6F07" w:rsidP="00C1705E">
            <w:pPr>
              <w:tabs>
                <w:tab w:val="left" w:pos="7371"/>
              </w:tabs>
              <w:jc w:val="both"/>
              <w:rPr>
                <w:sz w:val="24"/>
                <w:szCs w:val="24"/>
                <w:lang w:val="ro-RO"/>
              </w:rPr>
            </w:pPr>
            <w:r w:rsidRPr="007B770D">
              <w:rPr>
                <w:sz w:val="24"/>
                <w:szCs w:val="24"/>
                <w:lang w:val="ro-RO"/>
              </w:rPr>
              <w:t xml:space="preserve">Plata părinţilor pentru alimentarea copiilor de vîrstă preşcolară de la 3 ani pînă la 7 ani, (lei/copil/zi) </w:t>
            </w:r>
          </w:p>
        </w:tc>
        <w:tc>
          <w:tcPr>
            <w:tcW w:w="2142" w:type="dxa"/>
            <w:vAlign w:val="center"/>
          </w:tcPr>
          <w:p w:rsidR="001F6F07" w:rsidRPr="007B770D" w:rsidRDefault="001F6F07" w:rsidP="00C1705E">
            <w:pPr>
              <w:tabs>
                <w:tab w:val="left" w:pos="7371"/>
              </w:tabs>
              <w:jc w:val="center"/>
              <w:rPr>
                <w:sz w:val="24"/>
                <w:szCs w:val="24"/>
                <w:lang w:val="ro-RO"/>
              </w:rPr>
            </w:pPr>
            <w:r w:rsidRPr="007B770D">
              <w:rPr>
                <w:sz w:val="24"/>
                <w:szCs w:val="24"/>
                <w:lang w:val="ro-RO"/>
              </w:rPr>
              <w:t>50 % din norma stabilită</w:t>
            </w:r>
          </w:p>
        </w:tc>
      </w:tr>
      <w:tr w:rsidR="001F6F07" w:rsidRPr="007B770D" w:rsidTr="00602076">
        <w:tc>
          <w:tcPr>
            <w:tcW w:w="648" w:type="dxa"/>
          </w:tcPr>
          <w:p w:rsidR="001F6F07" w:rsidRPr="007B770D" w:rsidRDefault="001F6F07" w:rsidP="00C1705E">
            <w:pPr>
              <w:tabs>
                <w:tab w:val="left" w:pos="7371"/>
              </w:tabs>
              <w:jc w:val="center"/>
              <w:rPr>
                <w:sz w:val="24"/>
                <w:szCs w:val="24"/>
                <w:lang w:val="ro-RO"/>
              </w:rPr>
            </w:pPr>
          </w:p>
        </w:tc>
        <w:tc>
          <w:tcPr>
            <w:tcW w:w="1303" w:type="dxa"/>
          </w:tcPr>
          <w:p w:rsidR="001F6F07" w:rsidRPr="007B770D" w:rsidRDefault="001F6F07" w:rsidP="00C1705E">
            <w:pPr>
              <w:tabs>
                <w:tab w:val="left" w:pos="7371"/>
              </w:tabs>
              <w:jc w:val="center"/>
              <w:rPr>
                <w:sz w:val="24"/>
                <w:szCs w:val="24"/>
                <w:lang w:val="ro-RO"/>
              </w:rPr>
            </w:pPr>
          </w:p>
        </w:tc>
        <w:tc>
          <w:tcPr>
            <w:tcW w:w="6095" w:type="dxa"/>
          </w:tcPr>
          <w:p w:rsidR="001F6F07" w:rsidRPr="007B770D" w:rsidRDefault="001F6F07" w:rsidP="00C1705E">
            <w:pPr>
              <w:tabs>
                <w:tab w:val="left" w:pos="7371"/>
              </w:tabs>
              <w:jc w:val="both"/>
              <w:rPr>
                <w:b/>
                <w:sz w:val="24"/>
                <w:szCs w:val="24"/>
                <w:lang w:val="ro-RO"/>
              </w:rPr>
            </w:pPr>
            <w:r w:rsidRPr="007B770D">
              <w:rPr>
                <w:b/>
                <w:sz w:val="24"/>
                <w:szCs w:val="24"/>
                <w:lang w:val="ro-RO"/>
              </w:rPr>
              <w:t xml:space="preserve">              Primăria s. Olăneşti</w:t>
            </w:r>
          </w:p>
        </w:tc>
        <w:tc>
          <w:tcPr>
            <w:tcW w:w="2142" w:type="dxa"/>
            <w:vAlign w:val="center"/>
          </w:tcPr>
          <w:p w:rsidR="001F6F07" w:rsidRPr="007B770D" w:rsidRDefault="001F6F07" w:rsidP="00C1705E">
            <w:pPr>
              <w:tabs>
                <w:tab w:val="left" w:pos="7371"/>
              </w:tabs>
              <w:jc w:val="center"/>
              <w:rPr>
                <w:sz w:val="24"/>
                <w:szCs w:val="24"/>
                <w:lang w:val="ro-RO"/>
              </w:rPr>
            </w:pPr>
          </w:p>
        </w:tc>
      </w:tr>
      <w:tr w:rsidR="001F6F07" w:rsidRPr="007B770D" w:rsidTr="00602076">
        <w:tc>
          <w:tcPr>
            <w:tcW w:w="648" w:type="dxa"/>
          </w:tcPr>
          <w:p w:rsidR="001F6F07" w:rsidRPr="007B770D" w:rsidRDefault="001F6F07" w:rsidP="00C1705E">
            <w:pPr>
              <w:tabs>
                <w:tab w:val="left" w:pos="7371"/>
              </w:tabs>
              <w:jc w:val="center"/>
              <w:rPr>
                <w:sz w:val="24"/>
                <w:szCs w:val="24"/>
                <w:lang w:val="ro-RO"/>
              </w:rPr>
            </w:pPr>
            <w:r w:rsidRPr="007B770D">
              <w:rPr>
                <w:sz w:val="24"/>
                <w:szCs w:val="24"/>
                <w:lang w:val="ro-RO"/>
              </w:rPr>
              <w:t>4</w:t>
            </w:r>
          </w:p>
        </w:tc>
        <w:tc>
          <w:tcPr>
            <w:tcW w:w="1303" w:type="dxa"/>
          </w:tcPr>
          <w:p w:rsidR="001F6F07" w:rsidRPr="007B770D" w:rsidRDefault="001F6F07" w:rsidP="00C1705E">
            <w:pPr>
              <w:tabs>
                <w:tab w:val="left" w:pos="7371"/>
              </w:tabs>
              <w:jc w:val="center"/>
              <w:rPr>
                <w:sz w:val="24"/>
                <w:szCs w:val="24"/>
                <w:lang w:val="ro-RO"/>
              </w:rPr>
            </w:pPr>
            <w:r w:rsidRPr="007B770D">
              <w:rPr>
                <w:sz w:val="24"/>
                <w:szCs w:val="24"/>
                <w:lang w:val="ro-RO"/>
              </w:rPr>
              <w:t>142310</w:t>
            </w:r>
          </w:p>
        </w:tc>
        <w:tc>
          <w:tcPr>
            <w:tcW w:w="6095" w:type="dxa"/>
          </w:tcPr>
          <w:p w:rsidR="001F6F07" w:rsidRPr="007B770D" w:rsidRDefault="001F6F07" w:rsidP="00C1705E">
            <w:pPr>
              <w:rPr>
                <w:b/>
                <w:sz w:val="24"/>
                <w:szCs w:val="24"/>
                <w:lang w:val="en-US"/>
              </w:rPr>
            </w:pPr>
            <w:r w:rsidRPr="007B770D">
              <w:rPr>
                <w:sz w:val="24"/>
                <w:szCs w:val="24"/>
                <w:lang w:val="en-US"/>
              </w:rPr>
              <w:t>Venitul de la prestarea serviciilor de către organelle de înregistrare a actelor de stare civilă:</w:t>
            </w:r>
            <w:r w:rsidRPr="007B770D">
              <w:rPr>
                <w:b/>
                <w:sz w:val="24"/>
                <w:szCs w:val="24"/>
                <w:lang w:val="en-US"/>
              </w:rPr>
              <w:t>Venituri de la înregistrarea căsătoriilor:</w:t>
            </w:r>
          </w:p>
          <w:p w:rsidR="001F6F07" w:rsidRPr="007B770D" w:rsidRDefault="001F6F07" w:rsidP="00C1705E">
            <w:pPr>
              <w:rPr>
                <w:sz w:val="24"/>
                <w:szCs w:val="24"/>
                <w:lang w:val="en-US"/>
              </w:rPr>
            </w:pPr>
            <w:r w:rsidRPr="007B770D">
              <w:rPr>
                <w:sz w:val="24"/>
                <w:szCs w:val="24"/>
                <w:lang w:val="en-US"/>
              </w:rPr>
              <w:t>-în zilele de lucru</w:t>
            </w:r>
          </w:p>
          <w:p w:rsidR="001F6F07" w:rsidRPr="007B770D" w:rsidRDefault="001F6F07" w:rsidP="00C1705E">
            <w:pPr>
              <w:rPr>
                <w:sz w:val="24"/>
                <w:szCs w:val="24"/>
                <w:lang w:val="en-US"/>
              </w:rPr>
            </w:pPr>
            <w:r w:rsidRPr="007B770D">
              <w:rPr>
                <w:sz w:val="24"/>
                <w:szCs w:val="24"/>
                <w:lang w:val="en-US"/>
              </w:rPr>
              <w:t>-în zilele de odihnă</w:t>
            </w:r>
          </w:p>
          <w:p w:rsidR="001F6F07" w:rsidRPr="007B770D" w:rsidRDefault="001F6F07" w:rsidP="00C1705E">
            <w:pPr>
              <w:tabs>
                <w:tab w:val="left" w:pos="7371"/>
              </w:tabs>
              <w:jc w:val="both"/>
              <w:rPr>
                <w:sz w:val="24"/>
                <w:szCs w:val="24"/>
                <w:lang w:val="ro-RO"/>
              </w:rPr>
            </w:pPr>
            <w:r w:rsidRPr="007B770D">
              <w:rPr>
                <w:sz w:val="24"/>
                <w:szCs w:val="24"/>
                <w:lang w:val="en-US"/>
              </w:rPr>
              <w:t xml:space="preserve">-înregistrarea </w:t>
            </w:r>
            <w:r w:rsidRPr="007B770D">
              <w:rPr>
                <w:sz w:val="24"/>
                <w:szCs w:val="24"/>
                <w:lang w:val="ro-RO"/>
              </w:rPr>
              <w:t>î</w:t>
            </w:r>
            <w:r w:rsidRPr="007B770D">
              <w:rPr>
                <w:sz w:val="24"/>
                <w:szCs w:val="24"/>
                <w:lang w:val="en-US"/>
              </w:rPr>
              <w:t>n afara Primăriei</w:t>
            </w:r>
          </w:p>
        </w:tc>
        <w:tc>
          <w:tcPr>
            <w:tcW w:w="2142" w:type="dxa"/>
            <w:vAlign w:val="center"/>
          </w:tcPr>
          <w:p w:rsidR="001F6F07" w:rsidRPr="007B770D" w:rsidRDefault="001F6F07" w:rsidP="00C1705E">
            <w:pPr>
              <w:rPr>
                <w:sz w:val="24"/>
                <w:szCs w:val="24"/>
                <w:lang w:val="en-US"/>
              </w:rPr>
            </w:pPr>
          </w:p>
          <w:p w:rsidR="001F6F07" w:rsidRPr="007B770D" w:rsidRDefault="001F6F07" w:rsidP="00C1705E">
            <w:pPr>
              <w:rPr>
                <w:sz w:val="24"/>
                <w:szCs w:val="24"/>
                <w:lang w:val="en-US"/>
              </w:rPr>
            </w:pPr>
          </w:p>
          <w:p w:rsidR="001F6F07" w:rsidRPr="007B770D" w:rsidRDefault="001F6F07" w:rsidP="00C1705E">
            <w:pPr>
              <w:rPr>
                <w:sz w:val="24"/>
                <w:szCs w:val="24"/>
                <w:lang w:val="en-US"/>
              </w:rPr>
            </w:pPr>
          </w:p>
          <w:p w:rsidR="001F6F07" w:rsidRPr="007B770D" w:rsidRDefault="001F6F07" w:rsidP="00C1705E">
            <w:pPr>
              <w:rPr>
                <w:sz w:val="24"/>
                <w:szCs w:val="24"/>
                <w:lang w:val="en-US"/>
              </w:rPr>
            </w:pPr>
            <w:r w:rsidRPr="007B770D">
              <w:rPr>
                <w:sz w:val="24"/>
                <w:szCs w:val="24"/>
                <w:lang w:val="en-US"/>
              </w:rPr>
              <w:t>150 lei</w:t>
            </w:r>
          </w:p>
          <w:p w:rsidR="001F6F07" w:rsidRPr="007B770D" w:rsidRDefault="001F6F07" w:rsidP="00C1705E">
            <w:pPr>
              <w:rPr>
                <w:sz w:val="24"/>
                <w:szCs w:val="24"/>
                <w:lang w:val="en-US"/>
              </w:rPr>
            </w:pPr>
            <w:r w:rsidRPr="007B770D">
              <w:rPr>
                <w:sz w:val="24"/>
                <w:szCs w:val="24"/>
                <w:lang w:val="en-US"/>
              </w:rPr>
              <w:t>200 lei</w:t>
            </w:r>
          </w:p>
          <w:p w:rsidR="001F6F07" w:rsidRPr="007B770D" w:rsidRDefault="001F6F07" w:rsidP="00C1705E">
            <w:pPr>
              <w:tabs>
                <w:tab w:val="left" w:pos="7371"/>
              </w:tabs>
              <w:rPr>
                <w:sz w:val="24"/>
                <w:szCs w:val="24"/>
                <w:lang w:val="ro-RO"/>
              </w:rPr>
            </w:pPr>
            <w:r w:rsidRPr="007B770D">
              <w:rPr>
                <w:sz w:val="24"/>
                <w:szCs w:val="24"/>
                <w:lang w:val="en-US"/>
              </w:rPr>
              <w:t>600 lei</w:t>
            </w:r>
          </w:p>
        </w:tc>
      </w:tr>
      <w:tr w:rsidR="001F6F07" w:rsidRPr="002B58FA" w:rsidTr="00602076">
        <w:tc>
          <w:tcPr>
            <w:tcW w:w="648" w:type="dxa"/>
          </w:tcPr>
          <w:p w:rsidR="001F6F07" w:rsidRPr="007B770D" w:rsidRDefault="001F6F07" w:rsidP="00C1705E">
            <w:pPr>
              <w:tabs>
                <w:tab w:val="left" w:pos="7371"/>
              </w:tabs>
              <w:jc w:val="center"/>
              <w:rPr>
                <w:sz w:val="24"/>
                <w:szCs w:val="24"/>
                <w:lang w:val="ro-RO"/>
              </w:rPr>
            </w:pPr>
            <w:r w:rsidRPr="007B770D">
              <w:rPr>
                <w:sz w:val="24"/>
                <w:szCs w:val="24"/>
                <w:lang w:val="ro-RO"/>
              </w:rPr>
              <w:t>5</w:t>
            </w:r>
          </w:p>
        </w:tc>
        <w:tc>
          <w:tcPr>
            <w:tcW w:w="1303" w:type="dxa"/>
          </w:tcPr>
          <w:p w:rsidR="001F6F07" w:rsidRPr="007B770D" w:rsidRDefault="001F6F07" w:rsidP="00C1705E">
            <w:pPr>
              <w:tabs>
                <w:tab w:val="left" w:pos="7371"/>
              </w:tabs>
              <w:jc w:val="center"/>
              <w:rPr>
                <w:sz w:val="24"/>
                <w:szCs w:val="24"/>
                <w:lang w:val="ro-RO"/>
              </w:rPr>
            </w:pPr>
            <w:r w:rsidRPr="007B770D">
              <w:rPr>
                <w:sz w:val="24"/>
                <w:szCs w:val="24"/>
                <w:lang w:val="ro-RO"/>
              </w:rPr>
              <w:t>142310</w:t>
            </w:r>
          </w:p>
        </w:tc>
        <w:tc>
          <w:tcPr>
            <w:tcW w:w="6095" w:type="dxa"/>
          </w:tcPr>
          <w:p w:rsidR="001F6F07" w:rsidRPr="007B770D" w:rsidRDefault="001F6F07" w:rsidP="00C1705E">
            <w:pPr>
              <w:rPr>
                <w:sz w:val="24"/>
                <w:szCs w:val="24"/>
                <w:lang w:val="en-US"/>
              </w:rPr>
            </w:pPr>
            <w:r w:rsidRPr="007B770D">
              <w:rPr>
                <w:sz w:val="24"/>
                <w:szCs w:val="24"/>
                <w:lang w:val="en-US"/>
              </w:rPr>
              <w:t>Eliberarea certi</w:t>
            </w:r>
            <w:r>
              <w:rPr>
                <w:sz w:val="24"/>
                <w:szCs w:val="24"/>
                <w:lang w:val="en-US"/>
              </w:rPr>
              <w:t>f</w:t>
            </w:r>
            <w:r w:rsidRPr="007B770D">
              <w:rPr>
                <w:sz w:val="24"/>
                <w:szCs w:val="24"/>
                <w:lang w:val="en-US"/>
              </w:rPr>
              <w:t>icatelor,adeverinţelor,altor documente şi copii ale acestora:</w:t>
            </w:r>
          </w:p>
          <w:p w:rsidR="001F6F07" w:rsidRPr="007B770D" w:rsidRDefault="001F6F07" w:rsidP="00C1705E">
            <w:pPr>
              <w:rPr>
                <w:sz w:val="24"/>
                <w:szCs w:val="24"/>
                <w:lang w:val="en-US"/>
              </w:rPr>
            </w:pPr>
            <w:r w:rsidRPr="007B770D">
              <w:rPr>
                <w:sz w:val="24"/>
                <w:szCs w:val="24"/>
                <w:lang w:val="en-US"/>
              </w:rPr>
              <w:t>-certificate de producţie agricolă şi animalieră.</w:t>
            </w:r>
          </w:p>
          <w:p w:rsidR="001F6F07" w:rsidRPr="007B770D" w:rsidRDefault="001F6F07" w:rsidP="00C1705E">
            <w:pPr>
              <w:rPr>
                <w:sz w:val="24"/>
                <w:szCs w:val="24"/>
                <w:lang w:val="en-US"/>
              </w:rPr>
            </w:pPr>
            <w:r w:rsidRPr="007B770D">
              <w:rPr>
                <w:sz w:val="24"/>
                <w:szCs w:val="24"/>
                <w:lang w:val="en-US"/>
              </w:rPr>
              <w:t>-certificate de producţie pentru cetăţeni străini.</w:t>
            </w:r>
          </w:p>
          <w:p w:rsidR="001F6F07" w:rsidRPr="007B770D" w:rsidRDefault="001F6F07" w:rsidP="00C1705E">
            <w:pPr>
              <w:rPr>
                <w:sz w:val="24"/>
                <w:szCs w:val="24"/>
                <w:lang w:val="en-US"/>
              </w:rPr>
            </w:pPr>
            <w:r w:rsidRPr="007B770D">
              <w:rPr>
                <w:sz w:val="24"/>
                <w:szCs w:val="24"/>
                <w:lang w:val="en-US"/>
              </w:rPr>
              <w:t>-certificate de formă comună,general.</w:t>
            </w:r>
          </w:p>
          <w:p w:rsidR="001F6F07" w:rsidRPr="007B770D" w:rsidRDefault="001F6F07" w:rsidP="00C1705E">
            <w:pPr>
              <w:rPr>
                <w:sz w:val="24"/>
                <w:szCs w:val="24"/>
                <w:lang w:val="en-US"/>
              </w:rPr>
            </w:pPr>
            <w:r w:rsidRPr="007B770D">
              <w:rPr>
                <w:sz w:val="24"/>
                <w:szCs w:val="24"/>
                <w:lang w:val="en-US"/>
              </w:rPr>
              <w:t>-extrase din cartea de imobil:</w:t>
            </w:r>
          </w:p>
          <w:p w:rsidR="001F6F07" w:rsidRPr="007B770D" w:rsidRDefault="001F6F07" w:rsidP="00C1705E">
            <w:pPr>
              <w:rPr>
                <w:sz w:val="24"/>
                <w:szCs w:val="24"/>
                <w:lang w:val="en-US"/>
              </w:rPr>
            </w:pPr>
            <w:r w:rsidRPr="007B770D">
              <w:rPr>
                <w:sz w:val="24"/>
                <w:szCs w:val="24"/>
                <w:lang w:val="en-US"/>
              </w:rPr>
              <w:t xml:space="preserve">   Pentru persoane cu vîrsta de pensionare</w:t>
            </w:r>
          </w:p>
          <w:p w:rsidR="001F6F07" w:rsidRPr="007B770D" w:rsidRDefault="001F6F07" w:rsidP="00C1705E">
            <w:pPr>
              <w:rPr>
                <w:sz w:val="24"/>
                <w:szCs w:val="24"/>
                <w:lang w:val="en-US"/>
              </w:rPr>
            </w:pPr>
            <w:r w:rsidRPr="007B770D">
              <w:rPr>
                <w:sz w:val="24"/>
                <w:szCs w:val="24"/>
                <w:lang w:val="en-US"/>
              </w:rPr>
              <w:t xml:space="preserve">   Pentru restul cetățenilor</w:t>
            </w:r>
          </w:p>
          <w:p w:rsidR="001F6F07" w:rsidRDefault="001F6F07" w:rsidP="00C1705E">
            <w:pPr>
              <w:rPr>
                <w:sz w:val="24"/>
                <w:szCs w:val="24"/>
                <w:lang w:val="en-US"/>
              </w:rPr>
            </w:pPr>
            <w:r w:rsidRPr="007B770D">
              <w:rPr>
                <w:sz w:val="24"/>
                <w:szCs w:val="24"/>
                <w:lang w:val="en-US"/>
              </w:rPr>
              <w:t>-înregistrarea gospodăriilor ţărăneşti.</w:t>
            </w:r>
          </w:p>
          <w:p w:rsidR="00602076" w:rsidRDefault="00602076" w:rsidP="00C1705E">
            <w:pPr>
              <w:rPr>
                <w:sz w:val="24"/>
                <w:szCs w:val="24"/>
                <w:lang w:val="en-US"/>
              </w:rPr>
            </w:pPr>
            <w:r>
              <w:rPr>
                <w:sz w:val="24"/>
                <w:szCs w:val="24"/>
                <w:lang w:val="en-US"/>
              </w:rPr>
              <w:t>- înregistrarea contractelor de arendă – 1 contract</w:t>
            </w:r>
          </w:p>
          <w:p w:rsidR="00602076" w:rsidRPr="007B770D" w:rsidRDefault="00602076" w:rsidP="00C1705E">
            <w:pPr>
              <w:rPr>
                <w:sz w:val="24"/>
                <w:szCs w:val="24"/>
                <w:lang w:val="en-US"/>
              </w:rPr>
            </w:pPr>
            <w:r>
              <w:rPr>
                <w:sz w:val="24"/>
                <w:szCs w:val="24"/>
                <w:lang w:val="en-US"/>
              </w:rPr>
              <w:t xml:space="preserve">                                                          - 2 şi </w:t>
            </w:r>
            <w:r w:rsidR="00F41E9F">
              <w:rPr>
                <w:sz w:val="24"/>
                <w:szCs w:val="24"/>
                <w:lang w:val="en-US"/>
              </w:rPr>
              <w:t>următoarele</w:t>
            </w:r>
          </w:p>
          <w:p w:rsidR="001F6F07" w:rsidRPr="007B770D" w:rsidRDefault="001F6F07" w:rsidP="00C1705E">
            <w:pPr>
              <w:rPr>
                <w:sz w:val="24"/>
                <w:szCs w:val="24"/>
                <w:lang w:val="en-US"/>
              </w:rPr>
            </w:pPr>
            <w:r w:rsidRPr="007B770D">
              <w:rPr>
                <w:sz w:val="24"/>
                <w:szCs w:val="24"/>
                <w:lang w:val="en-US"/>
              </w:rPr>
              <w:t>- Notificarea activităţii de comerţ</w:t>
            </w:r>
          </w:p>
        </w:tc>
        <w:tc>
          <w:tcPr>
            <w:tcW w:w="2142" w:type="dxa"/>
            <w:vAlign w:val="center"/>
          </w:tcPr>
          <w:p w:rsidR="001F6F07" w:rsidRDefault="001F6F07" w:rsidP="00C1705E">
            <w:pPr>
              <w:rPr>
                <w:sz w:val="24"/>
                <w:szCs w:val="24"/>
                <w:lang w:val="en-US"/>
              </w:rPr>
            </w:pPr>
          </w:p>
          <w:p w:rsidR="00602076" w:rsidRPr="007B770D" w:rsidRDefault="00602076" w:rsidP="00C1705E">
            <w:pPr>
              <w:rPr>
                <w:sz w:val="24"/>
                <w:szCs w:val="24"/>
                <w:lang w:val="en-US"/>
              </w:rPr>
            </w:pPr>
          </w:p>
          <w:p w:rsidR="001F6F07" w:rsidRPr="007B770D" w:rsidRDefault="001F6F07" w:rsidP="00C1705E">
            <w:pPr>
              <w:rPr>
                <w:sz w:val="24"/>
                <w:szCs w:val="24"/>
                <w:lang w:val="en-US"/>
              </w:rPr>
            </w:pPr>
            <w:r w:rsidRPr="007B770D">
              <w:rPr>
                <w:sz w:val="24"/>
                <w:szCs w:val="24"/>
                <w:lang w:val="en-US"/>
              </w:rPr>
              <w:t>20 lei</w:t>
            </w:r>
          </w:p>
          <w:p w:rsidR="001F6F07" w:rsidRPr="007B770D" w:rsidRDefault="001F6F07" w:rsidP="00C1705E">
            <w:pPr>
              <w:rPr>
                <w:sz w:val="24"/>
                <w:szCs w:val="24"/>
                <w:lang w:val="en-US"/>
              </w:rPr>
            </w:pPr>
            <w:r w:rsidRPr="007B770D">
              <w:rPr>
                <w:sz w:val="24"/>
                <w:szCs w:val="24"/>
                <w:lang w:val="en-US"/>
              </w:rPr>
              <w:t>40 lei</w:t>
            </w:r>
          </w:p>
          <w:p w:rsidR="001F6F07" w:rsidRPr="007B770D" w:rsidRDefault="001F6F07" w:rsidP="00C1705E">
            <w:pPr>
              <w:rPr>
                <w:sz w:val="24"/>
                <w:szCs w:val="24"/>
                <w:lang w:val="en-US"/>
              </w:rPr>
            </w:pPr>
            <w:r w:rsidRPr="007B770D">
              <w:rPr>
                <w:sz w:val="24"/>
                <w:szCs w:val="24"/>
                <w:lang w:val="en-US"/>
              </w:rPr>
              <w:t>5 lei</w:t>
            </w:r>
          </w:p>
          <w:p w:rsidR="001F6F07" w:rsidRPr="007B770D" w:rsidRDefault="001F6F07" w:rsidP="00C1705E">
            <w:pPr>
              <w:rPr>
                <w:sz w:val="24"/>
                <w:szCs w:val="24"/>
                <w:lang w:val="en-US"/>
              </w:rPr>
            </w:pPr>
          </w:p>
          <w:p w:rsidR="001F6F07" w:rsidRPr="007B770D" w:rsidRDefault="001F6F07" w:rsidP="00C1705E">
            <w:pPr>
              <w:rPr>
                <w:sz w:val="24"/>
                <w:szCs w:val="24"/>
                <w:lang w:val="en-US"/>
              </w:rPr>
            </w:pPr>
            <w:r w:rsidRPr="007B770D">
              <w:rPr>
                <w:sz w:val="24"/>
                <w:szCs w:val="24"/>
                <w:lang w:val="en-US"/>
              </w:rPr>
              <w:t>2 lei</w:t>
            </w:r>
          </w:p>
          <w:p w:rsidR="001F6F07" w:rsidRPr="007B770D" w:rsidRDefault="001F6F07" w:rsidP="00C1705E">
            <w:pPr>
              <w:rPr>
                <w:sz w:val="24"/>
                <w:szCs w:val="24"/>
                <w:lang w:val="en-US"/>
              </w:rPr>
            </w:pPr>
            <w:r w:rsidRPr="007B770D">
              <w:rPr>
                <w:sz w:val="24"/>
                <w:szCs w:val="24"/>
                <w:lang w:val="en-US"/>
              </w:rPr>
              <w:t>10 lei</w:t>
            </w:r>
          </w:p>
          <w:p w:rsidR="001F6F07" w:rsidRDefault="001F6F07" w:rsidP="00C1705E">
            <w:pPr>
              <w:rPr>
                <w:sz w:val="24"/>
                <w:szCs w:val="24"/>
                <w:lang w:val="en-US"/>
              </w:rPr>
            </w:pPr>
            <w:r w:rsidRPr="007B770D">
              <w:rPr>
                <w:sz w:val="24"/>
                <w:szCs w:val="24"/>
                <w:lang w:val="en-US"/>
              </w:rPr>
              <w:t xml:space="preserve">10 lei  </w:t>
            </w:r>
          </w:p>
          <w:p w:rsidR="00602076" w:rsidRDefault="00602076" w:rsidP="00C1705E">
            <w:pPr>
              <w:rPr>
                <w:sz w:val="24"/>
                <w:szCs w:val="24"/>
                <w:lang w:val="en-US"/>
              </w:rPr>
            </w:pPr>
            <w:r>
              <w:rPr>
                <w:sz w:val="24"/>
                <w:szCs w:val="24"/>
                <w:lang w:val="en-US"/>
              </w:rPr>
              <w:t>6 lei</w:t>
            </w:r>
            <w:r w:rsidR="00F41E9F">
              <w:rPr>
                <w:sz w:val="24"/>
                <w:szCs w:val="24"/>
                <w:lang w:val="en-US"/>
              </w:rPr>
              <w:t xml:space="preserve"> </w:t>
            </w:r>
          </w:p>
          <w:p w:rsidR="00602076" w:rsidRPr="007B770D" w:rsidRDefault="00602076" w:rsidP="00C1705E">
            <w:pPr>
              <w:rPr>
                <w:sz w:val="24"/>
                <w:szCs w:val="24"/>
                <w:lang w:val="en-US"/>
              </w:rPr>
            </w:pPr>
            <w:r>
              <w:rPr>
                <w:sz w:val="24"/>
                <w:szCs w:val="24"/>
                <w:lang w:val="en-US"/>
              </w:rPr>
              <w:t>4 lei (de contract)</w:t>
            </w:r>
          </w:p>
          <w:p w:rsidR="001F6F07" w:rsidRPr="007B770D" w:rsidRDefault="001F6F07" w:rsidP="00C1705E">
            <w:pPr>
              <w:rPr>
                <w:sz w:val="24"/>
                <w:szCs w:val="24"/>
                <w:lang w:val="en-US"/>
              </w:rPr>
            </w:pPr>
            <w:r w:rsidRPr="007B770D">
              <w:rPr>
                <w:sz w:val="24"/>
                <w:szCs w:val="24"/>
                <w:lang w:val="en-US"/>
              </w:rPr>
              <w:t>100 lei</w:t>
            </w:r>
          </w:p>
        </w:tc>
      </w:tr>
      <w:tr w:rsidR="001F6F07" w:rsidRPr="007B770D" w:rsidTr="00602076">
        <w:tc>
          <w:tcPr>
            <w:tcW w:w="648" w:type="dxa"/>
          </w:tcPr>
          <w:p w:rsidR="001F6F07" w:rsidRPr="007B770D" w:rsidRDefault="001F6F07" w:rsidP="00C1705E">
            <w:pPr>
              <w:tabs>
                <w:tab w:val="left" w:pos="7371"/>
              </w:tabs>
              <w:jc w:val="center"/>
              <w:rPr>
                <w:sz w:val="24"/>
                <w:szCs w:val="24"/>
                <w:lang w:val="ro-RO"/>
              </w:rPr>
            </w:pPr>
            <w:r w:rsidRPr="007B770D">
              <w:rPr>
                <w:sz w:val="24"/>
                <w:szCs w:val="24"/>
                <w:lang w:val="ro-RO"/>
              </w:rPr>
              <w:t>6</w:t>
            </w:r>
          </w:p>
        </w:tc>
        <w:tc>
          <w:tcPr>
            <w:tcW w:w="1303" w:type="dxa"/>
          </w:tcPr>
          <w:p w:rsidR="001F6F07" w:rsidRPr="007B770D" w:rsidRDefault="001F6F07" w:rsidP="00C1705E">
            <w:pPr>
              <w:tabs>
                <w:tab w:val="left" w:pos="7371"/>
              </w:tabs>
              <w:jc w:val="center"/>
              <w:rPr>
                <w:sz w:val="24"/>
                <w:szCs w:val="24"/>
                <w:lang w:val="ro-RO"/>
              </w:rPr>
            </w:pPr>
            <w:r w:rsidRPr="007B770D">
              <w:rPr>
                <w:sz w:val="24"/>
                <w:szCs w:val="24"/>
                <w:lang w:val="ro-RO"/>
              </w:rPr>
              <w:t>142310</w:t>
            </w:r>
          </w:p>
        </w:tc>
        <w:tc>
          <w:tcPr>
            <w:tcW w:w="6095" w:type="dxa"/>
          </w:tcPr>
          <w:p w:rsidR="001F6F07" w:rsidRPr="007B770D" w:rsidRDefault="001F6F07" w:rsidP="00C1705E">
            <w:pPr>
              <w:rPr>
                <w:sz w:val="24"/>
                <w:szCs w:val="24"/>
                <w:lang w:val="en-US"/>
              </w:rPr>
            </w:pPr>
            <w:r w:rsidRPr="007B770D">
              <w:rPr>
                <w:sz w:val="24"/>
                <w:szCs w:val="24"/>
                <w:lang w:val="en-US"/>
              </w:rPr>
              <w:t>Venituri de la livrarea documentelor  de tender:</w:t>
            </w:r>
          </w:p>
          <w:p w:rsidR="001F6F07" w:rsidRPr="007B770D" w:rsidRDefault="001F6F07" w:rsidP="00C1705E">
            <w:pPr>
              <w:rPr>
                <w:sz w:val="24"/>
                <w:szCs w:val="24"/>
                <w:lang w:val="en-US"/>
              </w:rPr>
            </w:pPr>
            <w:r w:rsidRPr="007B770D">
              <w:rPr>
                <w:sz w:val="24"/>
                <w:szCs w:val="24"/>
                <w:lang w:val="en-US"/>
              </w:rPr>
              <w:t>-pentru personae fizice</w:t>
            </w:r>
          </w:p>
          <w:p w:rsidR="001F6F07" w:rsidRPr="007B770D" w:rsidRDefault="001F6F07" w:rsidP="00C1705E">
            <w:pPr>
              <w:rPr>
                <w:sz w:val="24"/>
                <w:szCs w:val="24"/>
                <w:lang w:val="en-US"/>
              </w:rPr>
            </w:pPr>
            <w:r w:rsidRPr="007B770D">
              <w:rPr>
                <w:sz w:val="24"/>
                <w:szCs w:val="24"/>
                <w:lang w:val="en-US"/>
              </w:rPr>
              <w:t>-pentru personae juridice</w:t>
            </w:r>
          </w:p>
        </w:tc>
        <w:tc>
          <w:tcPr>
            <w:tcW w:w="2142" w:type="dxa"/>
            <w:vAlign w:val="center"/>
          </w:tcPr>
          <w:p w:rsidR="001F6F07" w:rsidRPr="007B770D" w:rsidRDefault="001F6F07" w:rsidP="00C1705E">
            <w:pPr>
              <w:rPr>
                <w:sz w:val="24"/>
                <w:szCs w:val="24"/>
                <w:lang w:val="en-US"/>
              </w:rPr>
            </w:pPr>
          </w:p>
          <w:p w:rsidR="001F6F07" w:rsidRPr="007B770D" w:rsidRDefault="001F6F07" w:rsidP="00C1705E">
            <w:pPr>
              <w:rPr>
                <w:sz w:val="24"/>
                <w:szCs w:val="24"/>
                <w:lang w:val="en-US"/>
              </w:rPr>
            </w:pPr>
            <w:r w:rsidRPr="007B770D">
              <w:rPr>
                <w:sz w:val="24"/>
                <w:szCs w:val="24"/>
                <w:lang w:val="en-US"/>
              </w:rPr>
              <w:t>100 lei</w:t>
            </w:r>
          </w:p>
          <w:p w:rsidR="001F6F07" w:rsidRPr="007B770D" w:rsidRDefault="001F6F07" w:rsidP="00C1705E">
            <w:pPr>
              <w:rPr>
                <w:sz w:val="24"/>
                <w:szCs w:val="24"/>
                <w:lang w:val="en-US"/>
              </w:rPr>
            </w:pPr>
            <w:r w:rsidRPr="007B770D">
              <w:rPr>
                <w:sz w:val="24"/>
                <w:szCs w:val="24"/>
                <w:lang w:val="en-US"/>
              </w:rPr>
              <w:t>250 lei</w:t>
            </w:r>
          </w:p>
        </w:tc>
      </w:tr>
      <w:tr w:rsidR="001F6F07" w:rsidRPr="007B770D" w:rsidTr="00602076">
        <w:tc>
          <w:tcPr>
            <w:tcW w:w="648" w:type="dxa"/>
          </w:tcPr>
          <w:p w:rsidR="001F6F07" w:rsidRPr="007B770D" w:rsidRDefault="001F6F07" w:rsidP="00C1705E">
            <w:pPr>
              <w:tabs>
                <w:tab w:val="left" w:pos="7371"/>
              </w:tabs>
              <w:jc w:val="center"/>
              <w:rPr>
                <w:sz w:val="24"/>
                <w:szCs w:val="24"/>
                <w:lang w:val="ro-RO"/>
              </w:rPr>
            </w:pPr>
            <w:r>
              <w:rPr>
                <w:sz w:val="24"/>
                <w:szCs w:val="24"/>
                <w:lang w:val="ro-RO"/>
              </w:rPr>
              <w:t xml:space="preserve">7 </w:t>
            </w:r>
          </w:p>
        </w:tc>
        <w:tc>
          <w:tcPr>
            <w:tcW w:w="1303" w:type="dxa"/>
          </w:tcPr>
          <w:p w:rsidR="001F6F07" w:rsidRPr="007B770D" w:rsidRDefault="001F6F07" w:rsidP="00C1705E">
            <w:pPr>
              <w:tabs>
                <w:tab w:val="left" w:pos="7371"/>
              </w:tabs>
              <w:jc w:val="center"/>
              <w:rPr>
                <w:sz w:val="24"/>
                <w:szCs w:val="24"/>
                <w:lang w:val="ro-RO"/>
              </w:rPr>
            </w:pPr>
          </w:p>
        </w:tc>
        <w:tc>
          <w:tcPr>
            <w:tcW w:w="6095" w:type="dxa"/>
          </w:tcPr>
          <w:p w:rsidR="001F6F07" w:rsidRPr="00D72F1B" w:rsidRDefault="001F6F07" w:rsidP="00C1705E">
            <w:pPr>
              <w:rPr>
                <w:sz w:val="24"/>
                <w:szCs w:val="28"/>
                <w:shd w:val="clear" w:color="auto" w:fill="FFFFFF"/>
                <w:lang w:val="en-US"/>
              </w:rPr>
            </w:pPr>
            <w:r w:rsidRPr="00D72F1B">
              <w:rPr>
                <w:sz w:val="24"/>
                <w:szCs w:val="28"/>
                <w:shd w:val="clear" w:color="auto" w:fill="FFFFFF"/>
                <w:lang w:val="en-US"/>
              </w:rPr>
              <w:t>-emiterea certificatului de urbanism pentru proiectare sau a certificatului de urbanism informative</w:t>
            </w:r>
          </w:p>
          <w:p w:rsidR="001F6F07" w:rsidRPr="00D72F1B" w:rsidRDefault="001F6F07" w:rsidP="00C1705E">
            <w:pPr>
              <w:rPr>
                <w:sz w:val="24"/>
                <w:szCs w:val="28"/>
                <w:shd w:val="clear" w:color="auto" w:fill="FFFFFF"/>
                <w:lang w:val="en-US"/>
              </w:rPr>
            </w:pPr>
          </w:p>
          <w:p w:rsidR="001F6F07" w:rsidRPr="00D72F1B" w:rsidRDefault="001F6F07" w:rsidP="00C1705E">
            <w:pPr>
              <w:rPr>
                <w:sz w:val="24"/>
                <w:szCs w:val="28"/>
                <w:lang w:val="en-US"/>
              </w:rPr>
            </w:pPr>
            <w:r w:rsidRPr="00D72F1B">
              <w:rPr>
                <w:sz w:val="24"/>
                <w:szCs w:val="28"/>
                <w:shd w:val="clear" w:color="auto" w:fill="FFFFFF"/>
                <w:lang w:val="en-US"/>
              </w:rPr>
              <w:t>- emiterea autorizaţiei de construire/desfiinţare</w:t>
            </w:r>
          </w:p>
        </w:tc>
        <w:tc>
          <w:tcPr>
            <w:tcW w:w="2142" w:type="dxa"/>
          </w:tcPr>
          <w:p w:rsidR="001F6F07" w:rsidRPr="00D72F1B" w:rsidRDefault="001F6F07" w:rsidP="00C1705E">
            <w:pPr>
              <w:tabs>
                <w:tab w:val="left" w:pos="7371"/>
              </w:tabs>
              <w:jc w:val="both"/>
              <w:rPr>
                <w:sz w:val="24"/>
                <w:szCs w:val="28"/>
                <w:lang w:val="ro-RO"/>
              </w:rPr>
            </w:pPr>
            <w:r w:rsidRPr="00D72F1B">
              <w:rPr>
                <w:sz w:val="24"/>
                <w:szCs w:val="28"/>
                <w:lang w:val="ro-RO"/>
              </w:rPr>
              <w:t>50 lei</w:t>
            </w:r>
          </w:p>
          <w:p w:rsidR="001F6F07" w:rsidRPr="00D72F1B" w:rsidRDefault="001F6F07" w:rsidP="00C1705E">
            <w:pPr>
              <w:tabs>
                <w:tab w:val="left" w:pos="7371"/>
              </w:tabs>
              <w:jc w:val="both"/>
              <w:rPr>
                <w:sz w:val="24"/>
                <w:szCs w:val="28"/>
                <w:lang w:val="ro-RO"/>
              </w:rPr>
            </w:pPr>
          </w:p>
          <w:p w:rsidR="001F6F07" w:rsidRPr="00D72F1B" w:rsidRDefault="001F6F07" w:rsidP="00C1705E">
            <w:pPr>
              <w:tabs>
                <w:tab w:val="left" w:pos="7371"/>
              </w:tabs>
              <w:jc w:val="both"/>
              <w:rPr>
                <w:sz w:val="24"/>
                <w:szCs w:val="28"/>
                <w:lang w:val="ro-RO"/>
              </w:rPr>
            </w:pPr>
          </w:p>
          <w:p w:rsidR="001F6F07" w:rsidRPr="00D72F1B" w:rsidRDefault="001F6F07" w:rsidP="00C1705E">
            <w:pPr>
              <w:tabs>
                <w:tab w:val="left" w:pos="7371"/>
              </w:tabs>
              <w:jc w:val="both"/>
              <w:rPr>
                <w:sz w:val="24"/>
                <w:szCs w:val="28"/>
                <w:lang w:val="ro-RO"/>
              </w:rPr>
            </w:pPr>
            <w:r w:rsidRPr="00D72F1B">
              <w:rPr>
                <w:sz w:val="24"/>
                <w:szCs w:val="28"/>
                <w:lang w:val="ro-RO"/>
              </w:rPr>
              <w:t>100  lei</w:t>
            </w:r>
          </w:p>
        </w:tc>
      </w:tr>
    </w:tbl>
    <w:p w:rsidR="001F6F07" w:rsidRPr="007B770D" w:rsidRDefault="001F6F07" w:rsidP="001F6F07">
      <w:pPr>
        <w:jc w:val="both"/>
        <w:rPr>
          <w:sz w:val="28"/>
          <w:szCs w:val="28"/>
          <w:lang w:val="ro-RO"/>
        </w:rPr>
      </w:pPr>
    </w:p>
    <w:p w:rsidR="001F6F07" w:rsidRPr="00DF1C1F" w:rsidRDefault="001F6F07" w:rsidP="001F6F07">
      <w:pPr>
        <w:rPr>
          <w:b/>
          <w:sz w:val="28"/>
          <w:szCs w:val="28"/>
        </w:rPr>
      </w:pPr>
      <w:r w:rsidRPr="00DF1C1F">
        <w:rPr>
          <w:b/>
          <w:sz w:val="28"/>
          <w:szCs w:val="28"/>
        </w:rPr>
        <w:t xml:space="preserve">Contabil-şef                                                                       </w:t>
      </w:r>
      <w:r w:rsidR="00F3799E">
        <w:rPr>
          <w:b/>
          <w:sz w:val="28"/>
          <w:szCs w:val="28"/>
          <w:lang w:val="ro-RO"/>
        </w:rPr>
        <w:t xml:space="preserve">     </w:t>
      </w:r>
      <w:r w:rsidRPr="00DF1C1F">
        <w:rPr>
          <w:b/>
          <w:sz w:val="28"/>
          <w:szCs w:val="28"/>
        </w:rPr>
        <w:t xml:space="preserve">      Oxana Carauş</w:t>
      </w:r>
    </w:p>
    <w:p w:rsidR="001F6F07" w:rsidRDefault="001F6F07" w:rsidP="001F6F07">
      <w:pPr>
        <w:rPr>
          <w:sz w:val="28"/>
          <w:szCs w:val="28"/>
        </w:rPr>
      </w:pPr>
    </w:p>
    <w:p w:rsidR="001F6F07" w:rsidRPr="00FD5FD7" w:rsidRDefault="001F6F07" w:rsidP="001F6F07">
      <w:pPr>
        <w:rPr>
          <w:sz w:val="28"/>
          <w:szCs w:val="28"/>
          <w:lang w:val="ro-RO"/>
        </w:rPr>
      </w:pPr>
      <w:r w:rsidRPr="00FD5FD7">
        <w:rPr>
          <w:b/>
          <w:sz w:val="28"/>
          <w:szCs w:val="28"/>
          <w:lang w:val="ro-RO"/>
        </w:rPr>
        <w:t xml:space="preserve">Secretarul consiliului                                              </w:t>
      </w:r>
      <w:r w:rsidR="00F3799E">
        <w:rPr>
          <w:b/>
          <w:sz w:val="28"/>
          <w:szCs w:val="28"/>
          <w:lang w:val="ro-RO"/>
        </w:rPr>
        <w:t xml:space="preserve">       </w:t>
      </w:r>
      <w:r w:rsidRPr="00FD5FD7">
        <w:rPr>
          <w:b/>
          <w:sz w:val="28"/>
          <w:szCs w:val="28"/>
          <w:lang w:val="ro-RO"/>
        </w:rPr>
        <w:t xml:space="preserve">      Eugenia Zveaghinţev</w:t>
      </w:r>
    </w:p>
    <w:p w:rsidR="001F6F07" w:rsidRPr="00FD5FD7" w:rsidRDefault="001F6F07" w:rsidP="001F6F07">
      <w:pPr>
        <w:jc w:val="right"/>
        <w:rPr>
          <w:i/>
          <w:sz w:val="28"/>
          <w:szCs w:val="28"/>
        </w:rPr>
      </w:pPr>
    </w:p>
    <w:p w:rsidR="001F6F07" w:rsidRDefault="001F6F07" w:rsidP="001F6F07">
      <w:pPr>
        <w:tabs>
          <w:tab w:val="left" w:pos="6450"/>
        </w:tabs>
        <w:rPr>
          <w:sz w:val="24"/>
          <w:lang w:val="ro-RO"/>
        </w:rPr>
      </w:pPr>
    </w:p>
    <w:p w:rsidR="00F41E9F" w:rsidRDefault="00F41E9F" w:rsidP="001F6F07">
      <w:pPr>
        <w:jc w:val="right"/>
        <w:rPr>
          <w:i/>
          <w:sz w:val="24"/>
          <w:szCs w:val="24"/>
          <w:lang w:val="ro-RO"/>
        </w:rPr>
      </w:pPr>
    </w:p>
    <w:p w:rsidR="001F6F07" w:rsidRPr="00F41E9F" w:rsidRDefault="001F6F07" w:rsidP="001F6F07">
      <w:pPr>
        <w:jc w:val="right"/>
        <w:rPr>
          <w:i/>
          <w:sz w:val="24"/>
          <w:szCs w:val="24"/>
          <w:lang w:val="en-US"/>
        </w:rPr>
      </w:pPr>
      <w:r w:rsidRPr="00F41E9F">
        <w:rPr>
          <w:i/>
          <w:sz w:val="24"/>
          <w:szCs w:val="24"/>
          <w:lang w:val="en-US"/>
        </w:rPr>
        <w:lastRenderedPageBreak/>
        <w:t>Anexa nr. 7</w:t>
      </w:r>
    </w:p>
    <w:p w:rsidR="001F6F07" w:rsidRPr="00F41E9F" w:rsidRDefault="001F6F07" w:rsidP="001F6F07">
      <w:pPr>
        <w:tabs>
          <w:tab w:val="left" w:pos="7371"/>
        </w:tabs>
        <w:jc w:val="right"/>
        <w:rPr>
          <w:sz w:val="24"/>
          <w:szCs w:val="24"/>
          <w:lang w:val="en-US"/>
        </w:rPr>
      </w:pPr>
      <w:r w:rsidRPr="00F41E9F">
        <w:rPr>
          <w:sz w:val="24"/>
          <w:szCs w:val="24"/>
          <w:lang w:val="en-US"/>
        </w:rPr>
        <w:t>la decizia Consiliului local Olăneşti</w:t>
      </w:r>
    </w:p>
    <w:p w:rsidR="001F6F07" w:rsidRPr="00F41E9F" w:rsidRDefault="001F6F07" w:rsidP="001F6F07">
      <w:pPr>
        <w:tabs>
          <w:tab w:val="left" w:pos="7371"/>
        </w:tabs>
        <w:jc w:val="right"/>
        <w:rPr>
          <w:sz w:val="24"/>
          <w:szCs w:val="24"/>
          <w:lang w:val="en-US"/>
        </w:rPr>
      </w:pPr>
      <w:r w:rsidRPr="00F41E9F">
        <w:rPr>
          <w:sz w:val="24"/>
          <w:szCs w:val="24"/>
          <w:lang w:val="en-US"/>
        </w:rPr>
        <w:t>nr.</w:t>
      </w:r>
      <w:r w:rsidR="00CE7B6C">
        <w:rPr>
          <w:sz w:val="24"/>
          <w:szCs w:val="24"/>
          <w:lang w:val="ro-RO"/>
        </w:rPr>
        <w:t>7</w:t>
      </w:r>
      <w:r w:rsidRPr="00F41E9F">
        <w:rPr>
          <w:sz w:val="24"/>
          <w:szCs w:val="24"/>
          <w:lang w:val="en-US"/>
        </w:rPr>
        <w:t>/6 din  15  decembrie 2021</w:t>
      </w:r>
    </w:p>
    <w:p w:rsidR="001F6F07" w:rsidRDefault="001F6F07" w:rsidP="001F6F07">
      <w:pPr>
        <w:tabs>
          <w:tab w:val="left" w:pos="6450"/>
        </w:tabs>
        <w:rPr>
          <w:sz w:val="24"/>
          <w:lang w:val="ro-RO"/>
        </w:rPr>
      </w:pPr>
    </w:p>
    <w:p w:rsidR="001F6F07" w:rsidRDefault="001F6F07" w:rsidP="001F6F07">
      <w:pPr>
        <w:tabs>
          <w:tab w:val="left" w:pos="7371"/>
        </w:tabs>
        <w:jc w:val="center"/>
        <w:rPr>
          <w:b/>
          <w:sz w:val="28"/>
          <w:szCs w:val="28"/>
          <w:lang w:val="ro-RO"/>
        </w:rPr>
      </w:pPr>
      <w:r>
        <w:rPr>
          <w:b/>
          <w:sz w:val="28"/>
          <w:szCs w:val="28"/>
          <w:lang w:val="ro-RO"/>
        </w:rPr>
        <w:t xml:space="preserve">Sinteza veniturililor colectate de către instituţiile bugetare finanţate din </w:t>
      </w:r>
    </w:p>
    <w:p w:rsidR="001F6F07" w:rsidRDefault="001F6F07" w:rsidP="001F6F07">
      <w:pPr>
        <w:tabs>
          <w:tab w:val="left" w:pos="7371"/>
        </w:tabs>
        <w:jc w:val="center"/>
        <w:rPr>
          <w:b/>
          <w:sz w:val="28"/>
          <w:szCs w:val="28"/>
          <w:lang w:val="ro-RO"/>
        </w:rPr>
      </w:pPr>
      <w:r>
        <w:rPr>
          <w:b/>
          <w:sz w:val="28"/>
          <w:szCs w:val="28"/>
          <w:lang w:val="ro-RO"/>
        </w:rPr>
        <w:t>bugetul local Olăneşti pe anul 2022</w:t>
      </w:r>
    </w:p>
    <w:p w:rsidR="001F6F07" w:rsidRDefault="001F6F07" w:rsidP="001F6F07">
      <w:pPr>
        <w:tabs>
          <w:tab w:val="left" w:pos="7371"/>
        </w:tabs>
        <w:jc w:val="center"/>
        <w:rPr>
          <w:b/>
          <w:sz w:val="28"/>
          <w:szCs w:val="28"/>
          <w:lang w:val="ro-RO"/>
        </w:rPr>
      </w:pPr>
      <w:r>
        <w:rPr>
          <w:i/>
          <w:sz w:val="28"/>
          <w:szCs w:val="28"/>
          <w:lang w:val="ro-RO"/>
        </w:rPr>
        <w:t>(mii lei</w:t>
      </w:r>
      <w:r>
        <w:rPr>
          <w:b/>
          <w:sz w:val="28"/>
          <w:szCs w:val="28"/>
          <w:lang w:val="ro-RO"/>
        </w:rPr>
        <w:t>)</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4499"/>
        <w:gridCol w:w="981"/>
        <w:gridCol w:w="1103"/>
        <w:gridCol w:w="1191"/>
        <w:gridCol w:w="1497"/>
      </w:tblGrid>
      <w:tr w:rsidR="001F6F07" w:rsidRPr="002B58FA" w:rsidTr="00C1705E">
        <w:trPr>
          <w:trHeight w:val="976"/>
          <w:tblHeader/>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tabs>
                <w:tab w:val="left" w:pos="7371"/>
              </w:tabs>
              <w:jc w:val="center"/>
              <w:rPr>
                <w:b/>
                <w:sz w:val="28"/>
                <w:szCs w:val="28"/>
                <w:lang w:val="ro-RO"/>
              </w:rPr>
            </w:pPr>
            <w:r>
              <w:rPr>
                <w:b/>
                <w:sz w:val="28"/>
                <w:szCs w:val="28"/>
                <w:lang w:val="ro-RO"/>
              </w:rPr>
              <w:t>Nr. d/o</w:t>
            </w:r>
          </w:p>
        </w:tc>
        <w:tc>
          <w:tcPr>
            <w:tcW w:w="4500" w:type="dxa"/>
            <w:vMerge w:val="restart"/>
            <w:tcBorders>
              <w:top w:val="single" w:sz="4" w:space="0" w:color="auto"/>
              <w:left w:val="single" w:sz="4" w:space="0" w:color="auto"/>
              <w:bottom w:val="single" w:sz="4" w:space="0" w:color="auto"/>
              <w:right w:val="single" w:sz="4" w:space="0" w:color="auto"/>
            </w:tcBorders>
            <w:vAlign w:val="center"/>
          </w:tcPr>
          <w:p w:rsidR="001F6F07" w:rsidRDefault="001F6F07" w:rsidP="00C1705E">
            <w:pPr>
              <w:tabs>
                <w:tab w:val="left" w:pos="7371"/>
              </w:tabs>
              <w:jc w:val="center"/>
              <w:rPr>
                <w:b/>
                <w:sz w:val="28"/>
                <w:szCs w:val="28"/>
                <w:lang w:val="ro-RO"/>
              </w:rPr>
            </w:pPr>
            <w:r>
              <w:rPr>
                <w:b/>
                <w:sz w:val="28"/>
                <w:szCs w:val="28"/>
                <w:lang w:val="ro-RO"/>
              </w:rPr>
              <w:t>Denumirea instituţiei</w:t>
            </w:r>
          </w:p>
          <w:p w:rsidR="001F6F07" w:rsidRDefault="001F6F07" w:rsidP="00C1705E">
            <w:pPr>
              <w:tabs>
                <w:tab w:val="left" w:pos="7371"/>
              </w:tabs>
              <w:jc w:val="center"/>
              <w:rPr>
                <w:b/>
                <w:sz w:val="28"/>
                <w:szCs w:val="28"/>
                <w:lang w:val="ro-RO"/>
              </w:rPr>
            </w:pPr>
          </w:p>
        </w:tc>
        <w:tc>
          <w:tcPr>
            <w:tcW w:w="981" w:type="dxa"/>
            <w:vMerge w:val="restart"/>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jc w:val="center"/>
              <w:rPr>
                <w:b/>
                <w:sz w:val="28"/>
                <w:szCs w:val="28"/>
                <w:lang w:val="ro-RO"/>
              </w:rPr>
            </w:pPr>
            <w:r>
              <w:rPr>
                <w:b/>
                <w:sz w:val="28"/>
                <w:szCs w:val="28"/>
                <w:lang w:val="ro-RO"/>
              </w:rPr>
              <w:t>Cod</w:t>
            </w:r>
          </w:p>
          <w:p w:rsidR="001F6F07" w:rsidRDefault="001F6F07" w:rsidP="00C1705E">
            <w:pPr>
              <w:tabs>
                <w:tab w:val="left" w:pos="7371"/>
              </w:tabs>
              <w:jc w:val="center"/>
              <w:rPr>
                <w:b/>
                <w:sz w:val="28"/>
                <w:szCs w:val="28"/>
                <w:lang w:val="ro-RO"/>
              </w:rPr>
            </w:pPr>
            <w:r>
              <w:rPr>
                <w:b/>
                <w:sz w:val="28"/>
                <w:szCs w:val="28"/>
                <w:lang w:val="ro-RO"/>
              </w:rPr>
              <w:t>Grupa funcţiei</w:t>
            </w:r>
          </w:p>
        </w:tc>
        <w:tc>
          <w:tcPr>
            <w:tcW w:w="3791" w:type="dxa"/>
            <w:gridSpan w:val="3"/>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b/>
                <w:sz w:val="28"/>
                <w:szCs w:val="28"/>
                <w:lang w:val="ro-RO"/>
              </w:rPr>
            </w:pPr>
            <w:r>
              <w:rPr>
                <w:b/>
                <w:sz w:val="28"/>
                <w:szCs w:val="28"/>
                <w:lang w:val="ro-RO"/>
              </w:rPr>
              <w:t>Suma preconizată spre încasare pe subcomponente de surse:</w:t>
            </w:r>
          </w:p>
        </w:tc>
      </w:tr>
      <w:tr w:rsidR="001F6F07" w:rsidTr="00C1705E">
        <w:trPr>
          <w:tblHeader/>
          <w:jc w:val="center"/>
        </w:trPr>
        <w:tc>
          <w:tcPr>
            <w:tcW w:w="5220" w:type="dxa"/>
            <w:vMerge/>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rPr>
                <w:b/>
                <w:sz w:val="28"/>
                <w:szCs w:val="28"/>
                <w:lang w:val="ro-RO"/>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rPr>
                <w:b/>
                <w:sz w:val="28"/>
                <w:szCs w:val="28"/>
                <w:lang w:val="ro-RO"/>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rPr>
                <w:b/>
                <w:sz w:val="28"/>
                <w:szCs w:val="28"/>
                <w:lang w:val="ro-RO"/>
              </w:rPr>
            </w:pPr>
          </w:p>
        </w:tc>
        <w:tc>
          <w:tcPr>
            <w:tcW w:w="1103"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b/>
                <w:sz w:val="28"/>
                <w:szCs w:val="28"/>
                <w:lang w:val="ro-RO"/>
              </w:rPr>
            </w:pPr>
            <w:r>
              <w:rPr>
                <w:b/>
                <w:sz w:val="28"/>
                <w:szCs w:val="28"/>
                <w:lang w:val="ro-RO"/>
              </w:rPr>
              <w:t>Resurse fonduri speciale</w:t>
            </w:r>
          </w:p>
          <w:p w:rsidR="001F6F07" w:rsidRDefault="001F6F07" w:rsidP="00C1705E">
            <w:pPr>
              <w:tabs>
                <w:tab w:val="left" w:pos="264"/>
                <w:tab w:val="left" w:pos="7371"/>
              </w:tabs>
              <w:ind w:left="-125" w:firstLine="125"/>
              <w:jc w:val="center"/>
              <w:rPr>
                <w:b/>
                <w:i/>
                <w:sz w:val="28"/>
                <w:szCs w:val="28"/>
                <w:lang w:val="ro-RO"/>
              </w:rPr>
            </w:pPr>
            <w:r>
              <w:rPr>
                <w:b/>
                <w:sz w:val="28"/>
                <w:szCs w:val="28"/>
                <w:lang w:val="ro-RO"/>
              </w:rPr>
              <w:t>(296)</w:t>
            </w:r>
          </w:p>
        </w:tc>
        <w:tc>
          <w:tcPr>
            <w:tcW w:w="1191"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b/>
                <w:sz w:val="28"/>
                <w:szCs w:val="28"/>
                <w:lang w:val="ro-RO"/>
              </w:rPr>
            </w:pPr>
            <w:r>
              <w:rPr>
                <w:b/>
                <w:sz w:val="28"/>
                <w:szCs w:val="28"/>
                <w:lang w:val="ro-RO"/>
              </w:rPr>
              <w:t>Resurse atrase de instituţii</w:t>
            </w:r>
          </w:p>
          <w:p w:rsidR="001F6F07" w:rsidRDefault="001F6F07" w:rsidP="00C1705E">
            <w:pPr>
              <w:tabs>
                <w:tab w:val="left" w:pos="264"/>
                <w:tab w:val="left" w:pos="7371"/>
              </w:tabs>
              <w:ind w:left="-125" w:firstLine="125"/>
              <w:jc w:val="center"/>
              <w:rPr>
                <w:b/>
                <w:sz w:val="28"/>
                <w:szCs w:val="28"/>
                <w:lang w:val="ro-RO"/>
              </w:rPr>
            </w:pPr>
            <w:r>
              <w:rPr>
                <w:b/>
                <w:sz w:val="28"/>
                <w:szCs w:val="28"/>
                <w:lang w:val="ro-RO"/>
              </w:rPr>
              <w:t>(297)</w:t>
            </w:r>
          </w:p>
        </w:tc>
        <w:tc>
          <w:tcPr>
            <w:tcW w:w="1497"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b/>
                <w:sz w:val="28"/>
                <w:szCs w:val="28"/>
                <w:lang w:val="ro-RO"/>
              </w:rPr>
            </w:pPr>
            <w:r>
              <w:rPr>
                <w:b/>
                <w:sz w:val="28"/>
                <w:szCs w:val="28"/>
                <w:lang w:val="ro-RO"/>
              </w:rPr>
              <w:t>Resurse atrase pentru  proiecte    finanţate din surse externe</w:t>
            </w:r>
          </w:p>
          <w:p w:rsidR="001F6F07" w:rsidRDefault="001F6F07" w:rsidP="00C1705E">
            <w:pPr>
              <w:tabs>
                <w:tab w:val="left" w:pos="264"/>
                <w:tab w:val="left" w:pos="7371"/>
              </w:tabs>
              <w:ind w:left="-125" w:firstLine="125"/>
              <w:jc w:val="center"/>
              <w:rPr>
                <w:b/>
                <w:sz w:val="28"/>
                <w:szCs w:val="28"/>
                <w:lang w:val="ro-RO"/>
              </w:rPr>
            </w:pPr>
            <w:r>
              <w:rPr>
                <w:b/>
                <w:sz w:val="28"/>
                <w:szCs w:val="28"/>
                <w:lang w:val="ro-RO"/>
              </w:rPr>
              <w:t>(298)</w:t>
            </w:r>
          </w:p>
        </w:tc>
      </w:tr>
      <w:tr w:rsidR="001F6F07" w:rsidTr="00C1705E">
        <w:trPr>
          <w:jc w:val="center"/>
        </w:trPr>
        <w:tc>
          <w:tcPr>
            <w:tcW w:w="720"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jc w:val="center"/>
              <w:rPr>
                <w:i/>
                <w:sz w:val="28"/>
                <w:szCs w:val="28"/>
                <w:lang w:val="ro-RO"/>
              </w:rPr>
            </w:pPr>
            <w:r>
              <w:rPr>
                <w:i/>
                <w:sz w:val="28"/>
                <w:szCs w:val="28"/>
                <w:lang w:val="ro-RO"/>
              </w:rPr>
              <w:t>1</w:t>
            </w:r>
          </w:p>
        </w:tc>
        <w:tc>
          <w:tcPr>
            <w:tcW w:w="4500"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jc w:val="center"/>
              <w:rPr>
                <w:i/>
                <w:sz w:val="28"/>
                <w:szCs w:val="28"/>
                <w:lang w:val="ro-RO"/>
              </w:rPr>
            </w:pPr>
            <w:r>
              <w:rPr>
                <w:i/>
                <w:sz w:val="28"/>
                <w:szCs w:val="28"/>
                <w:lang w:val="ro-RO"/>
              </w:rPr>
              <w:t>2</w:t>
            </w:r>
          </w:p>
        </w:tc>
        <w:tc>
          <w:tcPr>
            <w:tcW w:w="981"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jc w:val="center"/>
              <w:rPr>
                <w:i/>
                <w:sz w:val="28"/>
                <w:szCs w:val="28"/>
                <w:lang w:val="ro-RO"/>
              </w:rPr>
            </w:pPr>
            <w:r>
              <w:rPr>
                <w:i/>
                <w:sz w:val="28"/>
                <w:szCs w:val="28"/>
                <w:lang w:val="ro-RO"/>
              </w:rPr>
              <w:t>3</w:t>
            </w:r>
          </w:p>
        </w:tc>
        <w:tc>
          <w:tcPr>
            <w:tcW w:w="1103"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sz w:val="28"/>
                <w:szCs w:val="28"/>
                <w:lang w:val="ro-RO"/>
              </w:rPr>
            </w:pPr>
            <w:r>
              <w:rPr>
                <w:sz w:val="28"/>
                <w:szCs w:val="28"/>
                <w:lang w:val="ro-RO"/>
              </w:rPr>
              <w:t>4</w:t>
            </w:r>
          </w:p>
        </w:tc>
        <w:tc>
          <w:tcPr>
            <w:tcW w:w="1191"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i/>
                <w:sz w:val="28"/>
                <w:szCs w:val="28"/>
                <w:lang w:val="ro-RO"/>
              </w:rPr>
            </w:pPr>
            <w:r>
              <w:rPr>
                <w:i/>
                <w:sz w:val="28"/>
                <w:szCs w:val="28"/>
                <w:lang w:val="ro-RO"/>
              </w:rPr>
              <w:t>5</w:t>
            </w:r>
          </w:p>
        </w:tc>
        <w:tc>
          <w:tcPr>
            <w:tcW w:w="1497"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i/>
                <w:sz w:val="28"/>
                <w:szCs w:val="28"/>
                <w:lang w:val="ro-RO"/>
              </w:rPr>
            </w:pPr>
            <w:r>
              <w:rPr>
                <w:i/>
                <w:sz w:val="28"/>
                <w:szCs w:val="28"/>
                <w:lang w:val="ro-RO"/>
              </w:rPr>
              <w:t>6</w:t>
            </w:r>
          </w:p>
        </w:tc>
      </w:tr>
      <w:tr w:rsidR="001F6F07" w:rsidTr="00C1705E">
        <w:trPr>
          <w:jc w:val="center"/>
        </w:trPr>
        <w:tc>
          <w:tcPr>
            <w:tcW w:w="720"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jc w:val="center"/>
              <w:rPr>
                <w:b/>
                <w:sz w:val="28"/>
                <w:szCs w:val="28"/>
                <w:lang w:val="ro-RO"/>
              </w:rPr>
            </w:pPr>
            <w:r>
              <w:rPr>
                <w:b/>
                <w:sz w:val="28"/>
                <w:szCs w:val="28"/>
                <w:lang w:val="ro-RO"/>
              </w:rPr>
              <w:t>1</w:t>
            </w:r>
          </w:p>
        </w:tc>
        <w:tc>
          <w:tcPr>
            <w:tcW w:w="4500"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rPr>
                <w:sz w:val="28"/>
                <w:szCs w:val="28"/>
                <w:lang w:val="ro-RO"/>
              </w:rPr>
            </w:pPr>
            <w:r>
              <w:rPr>
                <w:sz w:val="28"/>
                <w:szCs w:val="28"/>
                <w:lang w:val="ro-RO"/>
              </w:rPr>
              <w:t>Primăria _______  - aparat</w:t>
            </w:r>
          </w:p>
        </w:tc>
        <w:tc>
          <w:tcPr>
            <w:tcW w:w="981" w:type="dxa"/>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tabs>
                <w:tab w:val="left" w:pos="7371"/>
              </w:tabs>
              <w:jc w:val="center"/>
              <w:rPr>
                <w:sz w:val="28"/>
                <w:szCs w:val="28"/>
                <w:lang w:val="ro-RO"/>
              </w:rPr>
            </w:pPr>
            <w:r>
              <w:rPr>
                <w:sz w:val="28"/>
                <w:szCs w:val="28"/>
                <w:lang w:val="ro-RO"/>
              </w:rPr>
              <w:t>0111</w:t>
            </w:r>
          </w:p>
        </w:tc>
        <w:tc>
          <w:tcPr>
            <w:tcW w:w="1103" w:type="dxa"/>
            <w:tcBorders>
              <w:top w:val="single" w:sz="4" w:space="0" w:color="auto"/>
              <w:left w:val="single" w:sz="4" w:space="0" w:color="auto"/>
              <w:bottom w:val="single" w:sz="4" w:space="0" w:color="auto"/>
              <w:right w:val="single" w:sz="4" w:space="0" w:color="auto"/>
            </w:tcBorders>
          </w:tcPr>
          <w:p w:rsidR="001F6F07" w:rsidRDefault="001F6F07" w:rsidP="00C1705E">
            <w:pPr>
              <w:tabs>
                <w:tab w:val="left" w:pos="264"/>
                <w:tab w:val="left" w:pos="7371"/>
              </w:tabs>
              <w:ind w:left="-125" w:firstLine="125"/>
              <w:jc w:val="center"/>
              <w:rPr>
                <w:sz w:val="28"/>
                <w:szCs w:val="28"/>
                <w:lang w:val="ro-RO"/>
              </w:rPr>
            </w:pPr>
          </w:p>
        </w:tc>
        <w:tc>
          <w:tcPr>
            <w:tcW w:w="1191"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sz w:val="28"/>
                <w:szCs w:val="28"/>
                <w:lang w:val="ro-RO"/>
              </w:rPr>
            </w:pPr>
            <w:r>
              <w:rPr>
                <w:sz w:val="28"/>
                <w:szCs w:val="28"/>
                <w:lang w:val="ro-RO"/>
              </w:rPr>
              <w:t>25.2</w:t>
            </w:r>
          </w:p>
        </w:tc>
        <w:tc>
          <w:tcPr>
            <w:tcW w:w="1497" w:type="dxa"/>
            <w:tcBorders>
              <w:top w:val="single" w:sz="4" w:space="0" w:color="auto"/>
              <w:left w:val="single" w:sz="4" w:space="0" w:color="auto"/>
              <w:bottom w:val="single" w:sz="4" w:space="0" w:color="auto"/>
              <w:right w:val="single" w:sz="4" w:space="0" w:color="auto"/>
            </w:tcBorders>
            <w:vAlign w:val="center"/>
          </w:tcPr>
          <w:p w:rsidR="001F6F07" w:rsidRDefault="001F6F07" w:rsidP="00C1705E">
            <w:pPr>
              <w:tabs>
                <w:tab w:val="left" w:pos="264"/>
                <w:tab w:val="left" w:pos="7371"/>
              </w:tabs>
              <w:ind w:left="-125" w:firstLine="125"/>
              <w:jc w:val="center"/>
              <w:rPr>
                <w:sz w:val="28"/>
                <w:szCs w:val="28"/>
                <w:lang w:val="ro-RO"/>
              </w:rPr>
            </w:pPr>
          </w:p>
        </w:tc>
      </w:tr>
      <w:tr w:rsidR="001F6F07" w:rsidTr="00C1705E">
        <w:trPr>
          <w:jc w:val="center"/>
        </w:trPr>
        <w:tc>
          <w:tcPr>
            <w:tcW w:w="720"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jc w:val="center"/>
              <w:rPr>
                <w:b/>
                <w:sz w:val="28"/>
                <w:szCs w:val="28"/>
                <w:lang w:val="ro-RO"/>
              </w:rPr>
            </w:pPr>
            <w:r>
              <w:rPr>
                <w:b/>
                <w:sz w:val="28"/>
                <w:szCs w:val="28"/>
                <w:lang w:val="ro-RO"/>
              </w:rPr>
              <w:t>2</w:t>
            </w:r>
          </w:p>
        </w:tc>
        <w:tc>
          <w:tcPr>
            <w:tcW w:w="4500"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rPr>
                <w:sz w:val="28"/>
                <w:szCs w:val="28"/>
                <w:lang w:val="ro-RO"/>
              </w:rPr>
            </w:pPr>
            <w:r>
              <w:rPr>
                <w:sz w:val="28"/>
                <w:szCs w:val="28"/>
                <w:lang w:val="ro-RO"/>
              </w:rPr>
              <w:t xml:space="preserve">Grădiniţa nr.1 </w:t>
            </w:r>
          </w:p>
        </w:tc>
        <w:tc>
          <w:tcPr>
            <w:tcW w:w="981" w:type="dxa"/>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tabs>
                <w:tab w:val="left" w:pos="7371"/>
              </w:tabs>
              <w:jc w:val="center"/>
              <w:rPr>
                <w:sz w:val="28"/>
                <w:szCs w:val="28"/>
                <w:lang w:val="ro-RO"/>
              </w:rPr>
            </w:pPr>
            <w:r>
              <w:rPr>
                <w:sz w:val="28"/>
                <w:szCs w:val="28"/>
                <w:lang w:val="ro-RO"/>
              </w:rPr>
              <w:t>0911</w:t>
            </w:r>
          </w:p>
        </w:tc>
        <w:tc>
          <w:tcPr>
            <w:tcW w:w="1103" w:type="dxa"/>
            <w:tcBorders>
              <w:top w:val="single" w:sz="4" w:space="0" w:color="auto"/>
              <w:left w:val="single" w:sz="4" w:space="0" w:color="auto"/>
              <w:bottom w:val="single" w:sz="4" w:space="0" w:color="auto"/>
              <w:right w:val="single" w:sz="4" w:space="0" w:color="auto"/>
            </w:tcBorders>
          </w:tcPr>
          <w:p w:rsidR="001F6F07" w:rsidRDefault="001F6F07" w:rsidP="00C1705E">
            <w:pPr>
              <w:tabs>
                <w:tab w:val="left" w:pos="264"/>
                <w:tab w:val="left" w:pos="7371"/>
              </w:tabs>
              <w:ind w:left="-125" w:firstLine="125"/>
              <w:jc w:val="center"/>
              <w:rPr>
                <w:sz w:val="28"/>
                <w:szCs w:val="28"/>
                <w:lang w:val="ro-RO"/>
              </w:rPr>
            </w:pPr>
          </w:p>
        </w:tc>
        <w:tc>
          <w:tcPr>
            <w:tcW w:w="1191"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sz w:val="28"/>
                <w:szCs w:val="28"/>
                <w:lang w:val="ro-RO"/>
              </w:rPr>
            </w:pPr>
            <w:r>
              <w:rPr>
                <w:sz w:val="28"/>
                <w:szCs w:val="28"/>
                <w:lang w:val="ro-RO"/>
              </w:rPr>
              <w:t>98.5</w:t>
            </w:r>
          </w:p>
        </w:tc>
        <w:tc>
          <w:tcPr>
            <w:tcW w:w="1497" w:type="dxa"/>
            <w:tcBorders>
              <w:top w:val="single" w:sz="4" w:space="0" w:color="auto"/>
              <w:left w:val="single" w:sz="4" w:space="0" w:color="auto"/>
              <w:bottom w:val="single" w:sz="4" w:space="0" w:color="auto"/>
              <w:right w:val="single" w:sz="4" w:space="0" w:color="auto"/>
            </w:tcBorders>
            <w:vAlign w:val="center"/>
          </w:tcPr>
          <w:p w:rsidR="001F6F07" w:rsidRDefault="001F6F07" w:rsidP="00C1705E">
            <w:pPr>
              <w:tabs>
                <w:tab w:val="left" w:pos="264"/>
                <w:tab w:val="left" w:pos="7371"/>
              </w:tabs>
              <w:ind w:left="-125" w:firstLine="125"/>
              <w:jc w:val="center"/>
              <w:rPr>
                <w:sz w:val="28"/>
                <w:szCs w:val="28"/>
                <w:lang w:val="ro-RO"/>
              </w:rPr>
            </w:pPr>
          </w:p>
        </w:tc>
      </w:tr>
      <w:tr w:rsidR="001F6F07" w:rsidTr="00C1705E">
        <w:trPr>
          <w:jc w:val="center"/>
        </w:trPr>
        <w:tc>
          <w:tcPr>
            <w:tcW w:w="720"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jc w:val="center"/>
              <w:rPr>
                <w:b/>
                <w:sz w:val="28"/>
                <w:szCs w:val="28"/>
                <w:lang w:val="ro-RO"/>
              </w:rPr>
            </w:pPr>
            <w:r>
              <w:rPr>
                <w:b/>
                <w:sz w:val="28"/>
                <w:szCs w:val="28"/>
                <w:lang w:val="ro-RO"/>
              </w:rPr>
              <w:t>3</w:t>
            </w:r>
          </w:p>
        </w:tc>
        <w:tc>
          <w:tcPr>
            <w:tcW w:w="4500"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rPr>
                <w:sz w:val="28"/>
                <w:szCs w:val="28"/>
                <w:lang w:val="ro-RO"/>
              </w:rPr>
            </w:pPr>
            <w:r>
              <w:rPr>
                <w:sz w:val="28"/>
                <w:szCs w:val="28"/>
                <w:lang w:val="ro-RO"/>
              </w:rPr>
              <w:t xml:space="preserve">Grădiniţa nr.4 </w:t>
            </w:r>
          </w:p>
        </w:tc>
        <w:tc>
          <w:tcPr>
            <w:tcW w:w="981" w:type="dxa"/>
            <w:tcBorders>
              <w:top w:val="single" w:sz="4" w:space="0" w:color="auto"/>
              <w:left w:val="single" w:sz="4" w:space="0" w:color="auto"/>
              <w:bottom w:val="single" w:sz="4" w:space="0" w:color="auto"/>
              <w:right w:val="single" w:sz="4" w:space="0" w:color="auto"/>
            </w:tcBorders>
            <w:vAlign w:val="center"/>
            <w:hideMark/>
          </w:tcPr>
          <w:p w:rsidR="001F6F07" w:rsidRDefault="001F6F07" w:rsidP="00C1705E">
            <w:pPr>
              <w:tabs>
                <w:tab w:val="left" w:pos="7371"/>
              </w:tabs>
              <w:jc w:val="center"/>
              <w:rPr>
                <w:sz w:val="28"/>
                <w:szCs w:val="28"/>
                <w:lang w:val="ro-RO"/>
              </w:rPr>
            </w:pPr>
            <w:r>
              <w:rPr>
                <w:sz w:val="28"/>
                <w:szCs w:val="28"/>
                <w:lang w:val="ro-RO"/>
              </w:rPr>
              <w:t>0911</w:t>
            </w:r>
          </w:p>
        </w:tc>
        <w:tc>
          <w:tcPr>
            <w:tcW w:w="1103" w:type="dxa"/>
            <w:tcBorders>
              <w:top w:val="single" w:sz="4" w:space="0" w:color="auto"/>
              <w:left w:val="single" w:sz="4" w:space="0" w:color="auto"/>
              <w:bottom w:val="single" w:sz="4" w:space="0" w:color="auto"/>
              <w:right w:val="single" w:sz="4" w:space="0" w:color="auto"/>
            </w:tcBorders>
          </w:tcPr>
          <w:p w:rsidR="001F6F07" w:rsidRDefault="001F6F07" w:rsidP="00C1705E">
            <w:pPr>
              <w:tabs>
                <w:tab w:val="left" w:pos="264"/>
                <w:tab w:val="left" w:pos="7371"/>
              </w:tabs>
              <w:ind w:left="-125" w:firstLine="125"/>
              <w:jc w:val="center"/>
              <w:rPr>
                <w:sz w:val="28"/>
                <w:szCs w:val="28"/>
                <w:lang w:val="ro-RO"/>
              </w:rPr>
            </w:pPr>
          </w:p>
        </w:tc>
        <w:tc>
          <w:tcPr>
            <w:tcW w:w="1191"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sz w:val="28"/>
                <w:szCs w:val="28"/>
                <w:lang w:val="ro-RO"/>
              </w:rPr>
            </w:pPr>
            <w:r>
              <w:rPr>
                <w:sz w:val="28"/>
                <w:szCs w:val="28"/>
                <w:lang w:val="ro-RO"/>
              </w:rPr>
              <w:t>103.5</w:t>
            </w:r>
          </w:p>
        </w:tc>
        <w:tc>
          <w:tcPr>
            <w:tcW w:w="1497" w:type="dxa"/>
            <w:tcBorders>
              <w:top w:val="single" w:sz="4" w:space="0" w:color="auto"/>
              <w:left w:val="single" w:sz="4" w:space="0" w:color="auto"/>
              <w:bottom w:val="single" w:sz="4" w:space="0" w:color="auto"/>
              <w:right w:val="single" w:sz="4" w:space="0" w:color="auto"/>
            </w:tcBorders>
            <w:vAlign w:val="center"/>
          </w:tcPr>
          <w:p w:rsidR="001F6F07" w:rsidRDefault="001F6F07" w:rsidP="00C1705E">
            <w:pPr>
              <w:tabs>
                <w:tab w:val="left" w:pos="264"/>
                <w:tab w:val="left" w:pos="7371"/>
              </w:tabs>
              <w:ind w:left="-125" w:firstLine="125"/>
              <w:jc w:val="center"/>
              <w:rPr>
                <w:sz w:val="28"/>
                <w:szCs w:val="28"/>
                <w:lang w:val="ro-RO"/>
              </w:rPr>
            </w:pPr>
          </w:p>
        </w:tc>
      </w:tr>
      <w:tr w:rsidR="001F6F07" w:rsidTr="00C1705E">
        <w:trPr>
          <w:jc w:val="center"/>
        </w:trPr>
        <w:tc>
          <w:tcPr>
            <w:tcW w:w="5220" w:type="dxa"/>
            <w:gridSpan w:val="2"/>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7371"/>
              </w:tabs>
              <w:jc w:val="center"/>
              <w:rPr>
                <w:b/>
                <w:sz w:val="28"/>
                <w:szCs w:val="28"/>
                <w:lang w:val="ro-RO"/>
              </w:rPr>
            </w:pPr>
            <w:r>
              <w:rPr>
                <w:b/>
                <w:sz w:val="28"/>
                <w:szCs w:val="28"/>
                <w:lang w:val="ro-RO"/>
              </w:rPr>
              <w:t>Total</w:t>
            </w:r>
          </w:p>
        </w:tc>
        <w:tc>
          <w:tcPr>
            <w:tcW w:w="981" w:type="dxa"/>
            <w:tcBorders>
              <w:top w:val="single" w:sz="4" w:space="0" w:color="auto"/>
              <w:left w:val="single" w:sz="4" w:space="0" w:color="auto"/>
              <w:bottom w:val="single" w:sz="4" w:space="0" w:color="auto"/>
              <w:right w:val="single" w:sz="4" w:space="0" w:color="auto"/>
            </w:tcBorders>
            <w:vAlign w:val="center"/>
          </w:tcPr>
          <w:p w:rsidR="001F6F07" w:rsidRDefault="001F6F07" w:rsidP="00C1705E">
            <w:pPr>
              <w:tabs>
                <w:tab w:val="left" w:pos="7371"/>
              </w:tabs>
              <w:jc w:val="center"/>
              <w:rPr>
                <w:b/>
                <w:sz w:val="28"/>
                <w:szCs w:val="28"/>
                <w:lang w:val="ro-RO"/>
              </w:rPr>
            </w:pPr>
          </w:p>
        </w:tc>
        <w:tc>
          <w:tcPr>
            <w:tcW w:w="1103" w:type="dxa"/>
            <w:tcBorders>
              <w:top w:val="single" w:sz="4" w:space="0" w:color="auto"/>
              <w:left w:val="single" w:sz="4" w:space="0" w:color="auto"/>
              <w:bottom w:val="single" w:sz="4" w:space="0" w:color="auto"/>
              <w:right w:val="single" w:sz="4" w:space="0" w:color="auto"/>
            </w:tcBorders>
          </w:tcPr>
          <w:p w:rsidR="001F6F07" w:rsidRDefault="001F6F07" w:rsidP="00C1705E">
            <w:pPr>
              <w:tabs>
                <w:tab w:val="left" w:pos="264"/>
                <w:tab w:val="left" w:pos="7371"/>
              </w:tabs>
              <w:ind w:left="-125" w:firstLine="125"/>
              <w:jc w:val="center"/>
              <w:rPr>
                <w:b/>
                <w:sz w:val="28"/>
                <w:szCs w:val="28"/>
                <w:lang w:val="ro-RO"/>
              </w:rPr>
            </w:pPr>
          </w:p>
        </w:tc>
        <w:tc>
          <w:tcPr>
            <w:tcW w:w="1191" w:type="dxa"/>
            <w:tcBorders>
              <w:top w:val="single" w:sz="4" w:space="0" w:color="auto"/>
              <w:left w:val="single" w:sz="4" w:space="0" w:color="auto"/>
              <w:bottom w:val="single" w:sz="4" w:space="0" w:color="auto"/>
              <w:right w:val="single" w:sz="4" w:space="0" w:color="auto"/>
            </w:tcBorders>
            <w:hideMark/>
          </w:tcPr>
          <w:p w:rsidR="001F6F07" w:rsidRDefault="001F6F07" w:rsidP="00C1705E">
            <w:pPr>
              <w:tabs>
                <w:tab w:val="left" w:pos="264"/>
                <w:tab w:val="left" w:pos="7371"/>
              </w:tabs>
              <w:ind w:left="-125" w:firstLine="125"/>
              <w:jc w:val="center"/>
              <w:rPr>
                <w:b/>
                <w:sz w:val="28"/>
                <w:szCs w:val="28"/>
                <w:lang w:val="ro-RO"/>
              </w:rPr>
            </w:pPr>
            <w:r>
              <w:rPr>
                <w:b/>
                <w:sz w:val="28"/>
                <w:szCs w:val="28"/>
                <w:lang w:val="ro-RO"/>
              </w:rPr>
              <w:t>227.2</w:t>
            </w:r>
          </w:p>
        </w:tc>
        <w:tc>
          <w:tcPr>
            <w:tcW w:w="1497" w:type="dxa"/>
            <w:tcBorders>
              <w:top w:val="single" w:sz="4" w:space="0" w:color="auto"/>
              <w:left w:val="single" w:sz="4" w:space="0" w:color="auto"/>
              <w:bottom w:val="single" w:sz="4" w:space="0" w:color="auto"/>
              <w:right w:val="single" w:sz="4" w:space="0" w:color="auto"/>
            </w:tcBorders>
            <w:vAlign w:val="center"/>
          </w:tcPr>
          <w:p w:rsidR="001F6F07" w:rsidRDefault="001F6F07" w:rsidP="00C1705E">
            <w:pPr>
              <w:tabs>
                <w:tab w:val="left" w:pos="264"/>
                <w:tab w:val="left" w:pos="7371"/>
              </w:tabs>
              <w:ind w:left="-125" w:firstLine="125"/>
              <w:jc w:val="center"/>
              <w:rPr>
                <w:b/>
                <w:sz w:val="28"/>
                <w:szCs w:val="28"/>
                <w:lang w:val="ro-RO"/>
              </w:rPr>
            </w:pPr>
          </w:p>
        </w:tc>
      </w:tr>
    </w:tbl>
    <w:p w:rsidR="001F6F07" w:rsidRDefault="001F6F07" w:rsidP="001F6F07">
      <w:pPr>
        <w:tabs>
          <w:tab w:val="left" w:pos="7371"/>
        </w:tabs>
        <w:jc w:val="center"/>
        <w:rPr>
          <w:b/>
          <w:sz w:val="28"/>
          <w:szCs w:val="28"/>
          <w:lang w:val="ro-RO"/>
        </w:rPr>
      </w:pPr>
    </w:p>
    <w:p w:rsidR="001F6F07" w:rsidRDefault="001F6F07" w:rsidP="001F6F07">
      <w:pPr>
        <w:tabs>
          <w:tab w:val="left" w:pos="7371"/>
        </w:tabs>
        <w:jc w:val="center"/>
        <w:rPr>
          <w:b/>
          <w:sz w:val="28"/>
          <w:szCs w:val="28"/>
          <w:lang w:val="ro-RO"/>
        </w:rPr>
      </w:pPr>
    </w:p>
    <w:p w:rsidR="001F6F07" w:rsidRDefault="001F6F07" w:rsidP="001F6F07">
      <w:pPr>
        <w:rPr>
          <w:b/>
          <w:sz w:val="28"/>
          <w:szCs w:val="28"/>
        </w:rPr>
      </w:pPr>
    </w:p>
    <w:p w:rsidR="001F6F07" w:rsidRDefault="001F6F07" w:rsidP="001F6F07">
      <w:pPr>
        <w:rPr>
          <w:b/>
          <w:sz w:val="28"/>
          <w:szCs w:val="28"/>
        </w:rPr>
      </w:pPr>
    </w:p>
    <w:p w:rsidR="005F0EC8" w:rsidRPr="00DF1C1F" w:rsidRDefault="005F0EC8" w:rsidP="005F0EC8">
      <w:pPr>
        <w:rPr>
          <w:b/>
          <w:sz w:val="28"/>
          <w:szCs w:val="28"/>
        </w:rPr>
      </w:pPr>
      <w:r w:rsidRPr="00DF1C1F">
        <w:rPr>
          <w:b/>
          <w:sz w:val="28"/>
          <w:szCs w:val="28"/>
        </w:rPr>
        <w:t>Contabil-şef                                                                             Oxana Carauş</w:t>
      </w:r>
    </w:p>
    <w:p w:rsidR="005F0EC8" w:rsidRDefault="005F0EC8" w:rsidP="005F0EC8">
      <w:pPr>
        <w:rPr>
          <w:sz w:val="28"/>
          <w:szCs w:val="28"/>
        </w:rPr>
      </w:pPr>
    </w:p>
    <w:p w:rsidR="005F0EC8" w:rsidRPr="00FD5FD7" w:rsidRDefault="005F0EC8" w:rsidP="005F0EC8">
      <w:pPr>
        <w:rPr>
          <w:sz w:val="28"/>
          <w:szCs w:val="28"/>
          <w:lang w:val="ro-RO"/>
        </w:rPr>
      </w:pPr>
      <w:r w:rsidRPr="00FD5FD7">
        <w:rPr>
          <w:b/>
          <w:sz w:val="28"/>
          <w:szCs w:val="28"/>
          <w:lang w:val="ro-RO"/>
        </w:rPr>
        <w:t>Secretarul consiliului                                                    Eugenia Zveaghinţev</w:t>
      </w: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Default="001F6F07" w:rsidP="001F6F07">
      <w:pPr>
        <w:rPr>
          <w:b/>
          <w:sz w:val="28"/>
          <w:szCs w:val="28"/>
        </w:rPr>
      </w:pPr>
    </w:p>
    <w:p w:rsidR="001F6F07" w:rsidRPr="00FD5FD7" w:rsidRDefault="001F6F07" w:rsidP="001F6F07">
      <w:pPr>
        <w:rPr>
          <w:b/>
          <w:sz w:val="28"/>
          <w:szCs w:val="28"/>
        </w:rPr>
      </w:pPr>
    </w:p>
    <w:p w:rsidR="001F6F07" w:rsidRPr="00FD5FD7" w:rsidRDefault="001F6F07" w:rsidP="001F6F07">
      <w:pPr>
        <w:ind w:left="7080" w:firstLine="708"/>
        <w:rPr>
          <w:i/>
          <w:sz w:val="24"/>
          <w:szCs w:val="24"/>
        </w:rPr>
      </w:pPr>
      <w:r w:rsidRPr="00FD5FD7">
        <w:rPr>
          <w:i/>
          <w:sz w:val="24"/>
          <w:szCs w:val="24"/>
        </w:rPr>
        <w:lastRenderedPageBreak/>
        <w:t xml:space="preserve">Anexa nr. </w:t>
      </w:r>
      <w:r>
        <w:rPr>
          <w:i/>
          <w:sz w:val="24"/>
          <w:szCs w:val="24"/>
        </w:rPr>
        <w:t>8</w:t>
      </w:r>
    </w:p>
    <w:p w:rsidR="001F6F07" w:rsidRPr="00FD5FD7" w:rsidRDefault="001F6F07" w:rsidP="001F6F07">
      <w:pPr>
        <w:tabs>
          <w:tab w:val="left" w:pos="7371"/>
        </w:tabs>
        <w:jc w:val="right"/>
        <w:rPr>
          <w:sz w:val="24"/>
          <w:szCs w:val="24"/>
        </w:rPr>
      </w:pPr>
      <w:r w:rsidRPr="00FD5FD7">
        <w:rPr>
          <w:sz w:val="24"/>
          <w:szCs w:val="24"/>
        </w:rPr>
        <w:t>la decizia Consiliului local Olăneşti</w:t>
      </w:r>
    </w:p>
    <w:p w:rsidR="001F6F07" w:rsidRPr="00FD5FD7" w:rsidRDefault="001F6F07" w:rsidP="001F6F07">
      <w:pPr>
        <w:tabs>
          <w:tab w:val="left" w:pos="7371"/>
        </w:tabs>
        <w:jc w:val="right"/>
        <w:rPr>
          <w:sz w:val="24"/>
          <w:szCs w:val="24"/>
        </w:rPr>
      </w:pPr>
      <w:r w:rsidRPr="00FD5FD7">
        <w:rPr>
          <w:sz w:val="24"/>
          <w:szCs w:val="24"/>
        </w:rPr>
        <w:t xml:space="preserve">nr. </w:t>
      </w:r>
      <w:r w:rsidR="00CE7B6C">
        <w:rPr>
          <w:sz w:val="24"/>
          <w:szCs w:val="24"/>
          <w:lang w:val="ro-RO"/>
        </w:rPr>
        <w:t>7</w:t>
      </w:r>
      <w:r>
        <w:rPr>
          <w:sz w:val="24"/>
          <w:szCs w:val="24"/>
        </w:rPr>
        <w:t>/6</w:t>
      </w:r>
      <w:r w:rsidRPr="00FD5FD7">
        <w:rPr>
          <w:sz w:val="24"/>
          <w:szCs w:val="24"/>
        </w:rPr>
        <w:t xml:space="preserve">  din</w:t>
      </w:r>
      <w:r>
        <w:rPr>
          <w:sz w:val="24"/>
          <w:szCs w:val="24"/>
        </w:rPr>
        <w:t xml:space="preserve"> 15</w:t>
      </w:r>
      <w:r w:rsidRPr="00FD5FD7">
        <w:rPr>
          <w:sz w:val="24"/>
          <w:szCs w:val="24"/>
        </w:rPr>
        <w:t xml:space="preserve"> decembrie 20</w:t>
      </w:r>
      <w:r>
        <w:rPr>
          <w:sz w:val="24"/>
          <w:szCs w:val="24"/>
        </w:rPr>
        <w:t>21</w:t>
      </w:r>
    </w:p>
    <w:p w:rsidR="001F6F07" w:rsidRDefault="001F6F07" w:rsidP="001F6F07">
      <w:pPr>
        <w:ind w:left="1418"/>
        <w:rPr>
          <w:spacing w:val="10"/>
          <w:sz w:val="24"/>
          <w:szCs w:val="24"/>
          <w:lang w:val="ro-RO"/>
        </w:rPr>
      </w:pPr>
    </w:p>
    <w:p w:rsidR="001F6F07" w:rsidRPr="00FD5FD7" w:rsidRDefault="001F6F07" w:rsidP="001F6F07">
      <w:pPr>
        <w:ind w:left="1418"/>
        <w:rPr>
          <w:spacing w:val="10"/>
          <w:sz w:val="24"/>
          <w:szCs w:val="24"/>
          <w:lang w:val="ro-RO"/>
        </w:rPr>
      </w:pPr>
    </w:p>
    <w:p w:rsidR="001F6F07" w:rsidRPr="00FD5FD7" w:rsidRDefault="001F6F07" w:rsidP="001F6F07">
      <w:pPr>
        <w:jc w:val="center"/>
        <w:rPr>
          <w:b/>
          <w:sz w:val="28"/>
          <w:szCs w:val="28"/>
          <w:lang w:val="ro-RO"/>
        </w:rPr>
      </w:pPr>
      <w:r w:rsidRPr="00FD5FD7">
        <w:rPr>
          <w:b/>
          <w:sz w:val="28"/>
          <w:szCs w:val="28"/>
          <w:lang w:val="ro-RO"/>
        </w:rPr>
        <w:t xml:space="preserve">Efectivul limită al statelor de personal </w:t>
      </w:r>
    </w:p>
    <w:p w:rsidR="001F6F07" w:rsidRPr="00FD5FD7" w:rsidRDefault="001F6F07" w:rsidP="001F6F07">
      <w:pPr>
        <w:jc w:val="center"/>
        <w:rPr>
          <w:b/>
          <w:sz w:val="28"/>
          <w:szCs w:val="28"/>
          <w:lang w:val="ro-RO"/>
        </w:rPr>
      </w:pPr>
      <w:r w:rsidRPr="00FD5FD7">
        <w:rPr>
          <w:b/>
          <w:sz w:val="28"/>
          <w:szCs w:val="28"/>
          <w:lang w:val="ro-RO"/>
        </w:rPr>
        <w:t xml:space="preserve">din instituţiile publice finanţate de la bugetul local Olăneşti </w:t>
      </w:r>
    </w:p>
    <w:p w:rsidR="001F6F07" w:rsidRPr="00FD5FD7" w:rsidRDefault="001F6F07" w:rsidP="001F6F07">
      <w:pPr>
        <w:jc w:val="center"/>
        <w:rPr>
          <w:b/>
          <w:sz w:val="28"/>
          <w:szCs w:val="28"/>
          <w:lang w:val="ro-RO"/>
        </w:rPr>
      </w:pPr>
      <w:r w:rsidRPr="00FD5FD7">
        <w:rPr>
          <w:b/>
          <w:sz w:val="28"/>
          <w:szCs w:val="28"/>
          <w:lang w:val="ro-RO"/>
        </w:rPr>
        <w:t>pe anul 20</w:t>
      </w:r>
      <w:r>
        <w:rPr>
          <w:b/>
          <w:sz w:val="28"/>
          <w:szCs w:val="28"/>
          <w:lang w:val="ro-RO"/>
        </w:rPr>
        <w:t>22</w:t>
      </w:r>
    </w:p>
    <w:p w:rsidR="001F6F07" w:rsidRPr="00FD5FD7" w:rsidRDefault="001F6F07" w:rsidP="001F6F07">
      <w:pPr>
        <w:jc w:val="center"/>
        <w:rPr>
          <w:b/>
          <w:sz w:val="28"/>
          <w:szCs w:val="28"/>
          <w:lang w:val="ro-RO"/>
        </w:rPr>
      </w:pPr>
    </w:p>
    <w:tbl>
      <w:tblPr>
        <w:tblW w:w="9915" w:type="dxa"/>
        <w:tblInd w:w="93" w:type="dxa"/>
        <w:tblLayout w:type="fixed"/>
        <w:tblLook w:val="0000"/>
      </w:tblPr>
      <w:tblGrid>
        <w:gridCol w:w="735"/>
        <w:gridCol w:w="5760"/>
        <w:gridCol w:w="1710"/>
        <w:gridCol w:w="1710"/>
      </w:tblGrid>
      <w:tr w:rsidR="001F6F07" w:rsidRPr="00FD5FD7" w:rsidTr="00C1705E">
        <w:trPr>
          <w:trHeight w:val="1939"/>
          <w:tblHead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F6F07" w:rsidRPr="00FD5FD7" w:rsidRDefault="001F6F07" w:rsidP="00C1705E">
            <w:pPr>
              <w:jc w:val="center"/>
              <w:rPr>
                <w:b/>
                <w:sz w:val="28"/>
                <w:szCs w:val="28"/>
                <w:lang w:val="ro-RO"/>
              </w:rPr>
            </w:pPr>
            <w:r w:rsidRPr="00FD5FD7">
              <w:rPr>
                <w:b/>
                <w:sz w:val="28"/>
                <w:szCs w:val="28"/>
                <w:lang w:val="ro-RO"/>
              </w:rPr>
              <w:t>Nr. d/o</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1F6F07" w:rsidRPr="00FD5FD7" w:rsidRDefault="001F6F07" w:rsidP="00C1705E">
            <w:pPr>
              <w:jc w:val="center"/>
              <w:rPr>
                <w:b/>
                <w:sz w:val="28"/>
                <w:szCs w:val="28"/>
                <w:lang w:val="ro-RO"/>
              </w:rPr>
            </w:pPr>
            <w:r w:rsidRPr="00FD5FD7">
              <w:rPr>
                <w:b/>
                <w:sz w:val="28"/>
                <w:szCs w:val="28"/>
                <w:lang w:val="ro-RO"/>
              </w:rPr>
              <w:t>Denumirea</w:t>
            </w:r>
          </w:p>
        </w:tc>
        <w:tc>
          <w:tcPr>
            <w:tcW w:w="1710" w:type="dxa"/>
            <w:tcBorders>
              <w:top w:val="single" w:sz="4" w:space="0" w:color="auto"/>
              <w:left w:val="nil"/>
              <w:bottom w:val="single" w:sz="4" w:space="0" w:color="auto"/>
              <w:right w:val="single" w:sz="4" w:space="0" w:color="auto"/>
            </w:tcBorders>
            <w:shd w:val="clear" w:color="auto" w:fill="auto"/>
            <w:vAlign w:val="center"/>
          </w:tcPr>
          <w:p w:rsidR="001F6F07" w:rsidRPr="00FD5FD7" w:rsidRDefault="001F6F07" w:rsidP="00C1705E">
            <w:pPr>
              <w:jc w:val="center"/>
              <w:rPr>
                <w:b/>
                <w:sz w:val="28"/>
                <w:szCs w:val="28"/>
                <w:lang w:val="ro-RO"/>
              </w:rPr>
            </w:pPr>
            <w:r w:rsidRPr="00FD5FD7">
              <w:rPr>
                <w:b/>
                <w:sz w:val="28"/>
                <w:szCs w:val="28"/>
                <w:lang w:val="ro-RO"/>
              </w:rPr>
              <w:t>Cod org 2</w:t>
            </w:r>
          </w:p>
        </w:tc>
        <w:tc>
          <w:tcPr>
            <w:tcW w:w="1710" w:type="dxa"/>
            <w:tcBorders>
              <w:top w:val="single" w:sz="4" w:space="0" w:color="auto"/>
              <w:left w:val="nil"/>
              <w:bottom w:val="single" w:sz="4" w:space="0" w:color="auto"/>
              <w:right w:val="single" w:sz="4" w:space="0" w:color="auto"/>
            </w:tcBorders>
            <w:shd w:val="clear" w:color="auto" w:fill="auto"/>
            <w:vAlign w:val="center"/>
          </w:tcPr>
          <w:p w:rsidR="001F6F07" w:rsidRPr="00FD5FD7" w:rsidRDefault="001F6F07" w:rsidP="00C1705E">
            <w:pPr>
              <w:jc w:val="center"/>
              <w:rPr>
                <w:b/>
                <w:sz w:val="28"/>
                <w:szCs w:val="28"/>
                <w:lang w:val="ro-RO"/>
              </w:rPr>
            </w:pPr>
            <w:r w:rsidRPr="00FD5FD7">
              <w:rPr>
                <w:b/>
                <w:sz w:val="28"/>
                <w:szCs w:val="28"/>
                <w:lang w:val="ro-RO"/>
              </w:rPr>
              <w:t>Efectivul de personal, unități</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b/>
                <w:sz w:val="28"/>
                <w:szCs w:val="28"/>
                <w:lang w:val="ro-RO"/>
              </w:rPr>
            </w:pPr>
            <w:r w:rsidRPr="00FD5FD7">
              <w:rPr>
                <w:b/>
                <w:sz w:val="28"/>
                <w:szCs w:val="28"/>
                <w:lang w:val="ro-RO"/>
              </w:rPr>
              <w:t>1</w:t>
            </w:r>
          </w:p>
        </w:tc>
        <w:tc>
          <w:tcPr>
            <w:tcW w:w="576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b/>
                <w:sz w:val="28"/>
                <w:szCs w:val="28"/>
                <w:lang w:val="ro-RO"/>
              </w:rPr>
            </w:pPr>
            <w:r w:rsidRPr="00FD5FD7">
              <w:rPr>
                <w:b/>
                <w:sz w:val="28"/>
                <w:szCs w:val="28"/>
                <w:lang w:val="ro-RO"/>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1F6F07" w:rsidRPr="00FD5FD7" w:rsidRDefault="001F6F07" w:rsidP="00C1705E">
            <w:pPr>
              <w:jc w:val="center"/>
              <w:rPr>
                <w:b/>
                <w:sz w:val="28"/>
                <w:szCs w:val="28"/>
                <w:lang w:val="ro-RO"/>
              </w:rPr>
            </w:pPr>
            <w:r w:rsidRPr="00FD5FD7">
              <w:rPr>
                <w:b/>
                <w:sz w:val="28"/>
                <w:szCs w:val="28"/>
                <w:lang w:val="ro-RO"/>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1F6F07" w:rsidRPr="00FD5FD7" w:rsidRDefault="001F6F07" w:rsidP="00C1705E">
            <w:pPr>
              <w:jc w:val="center"/>
              <w:rPr>
                <w:b/>
                <w:sz w:val="28"/>
                <w:szCs w:val="28"/>
                <w:lang w:val="ro-RO"/>
              </w:rPr>
            </w:pPr>
            <w:r w:rsidRPr="00FD5FD7">
              <w:rPr>
                <w:b/>
                <w:sz w:val="28"/>
                <w:szCs w:val="28"/>
                <w:lang w:val="ro-RO"/>
              </w:rPr>
              <w:t>4</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sz w:val="28"/>
                <w:szCs w:val="28"/>
                <w:lang w:val="ro-RO"/>
              </w:rPr>
            </w:pPr>
            <w:r w:rsidRPr="00FD5FD7">
              <w:rPr>
                <w:sz w:val="28"/>
                <w:szCs w:val="28"/>
                <w:lang w:val="ro-RO"/>
              </w:rPr>
              <w:t>1</w:t>
            </w:r>
          </w:p>
        </w:tc>
        <w:tc>
          <w:tcPr>
            <w:tcW w:w="576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snapToGrid w:val="0"/>
              <w:rPr>
                <w:sz w:val="28"/>
                <w:szCs w:val="28"/>
              </w:rPr>
            </w:pPr>
            <w:r w:rsidRPr="00FD5FD7">
              <w:rPr>
                <w:sz w:val="28"/>
                <w:szCs w:val="28"/>
                <w:lang w:val="ro-RO"/>
              </w:rPr>
              <w:t>Primăria _______  - aparat</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11076</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BF263C">
              <w:rPr>
                <w:sz w:val="28"/>
                <w:szCs w:val="28"/>
                <w:lang w:val="ro-RO"/>
              </w:rPr>
              <w:t>22,95</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sz w:val="28"/>
                <w:szCs w:val="28"/>
                <w:lang w:val="ro-RO"/>
              </w:rPr>
            </w:pPr>
            <w:r w:rsidRPr="00FD5FD7">
              <w:rPr>
                <w:sz w:val="28"/>
                <w:szCs w:val="28"/>
                <w:lang w:val="ro-RO"/>
              </w:rPr>
              <w:t>2</w:t>
            </w:r>
          </w:p>
        </w:tc>
        <w:tc>
          <w:tcPr>
            <w:tcW w:w="576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snapToGrid w:val="0"/>
              <w:rPr>
                <w:sz w:val="28"/>
                <w:szCs w:val="28"/>
              </w:rPr>
            </w:pPr>
            <w:r w:rsidRPr="00FD5FD7">
              <w:rPr>
                <w:sz w:val="28"/>
                <w:szCs w:val="28"/>
              </w:rPr>
              <w:t>Grădiniţa nr.1</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09024</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2</w:t>
            </w:r>
            <w:r>
              <w:rPr>
                <w:sz w:val="28"/>
                <w:szCs w:val="28"/>
                <w:lang w:val="ro-RO"/>
              </w:rPr>
              <w:t>1</w:t>
            </w:r>
            <w:r w:rsidRPr="00FD5FD7">
              <w:rPr>
                <w:sz w:val="28"/>
                <w:szCs w:val="28"/>
                <w:lang w:val="ro-RO"/>
              </w:rPr>
              <w:t>,</w:t>
            </w:r>
            <w:r>
              <w:rPr>
                <w:sz w:val="28"/>
                <w:szCs w:val="28"/>
                <w:lang w:val="ro-RO"/>
              </w:rPr>
              <w:t>7</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sz w:val="28"/>
                <w:szCs w:val="28"/>
                <w:lang w:val="ro-RO"/>
              </w:rPr>
            </w:pPr>
            <w:r w:rsidRPr="00FD5FD7">
              <w:rPr>
                <w:sz w:val="28"/>
                <w:szCs w:val="28"/>
                <w:lang w:val="ro-RO"/>
              </w:rPr>
              <w:t>3</w:t>
            </w:r>
          </w:p>
        </w:tc>
        <w:tc>
          <w:tcPr>
            <w:tcW w:w="576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snapToGrid w:val="0"/>
              <w:rPr>
                <w:sz w:val="28"/>
                <w:szCs w:val="28"/>
              </w:rPr>
            </w:pPr>
            <w:r w:rsidRPr="00FD5FD7">
              <w:rPr>
                <w:sz w:val="28"/>
                <w:szCs w:val="28"/>
              </w:rPr>
              <w:t>Grădiniţa nr.</w:t>
            </w:r>
            <w:r>
              <w:rPr>
                <w:sz w:val="28"/>
                <w:szCs w:val="28"/>
              </w:rPr>
              <w:t>4</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09025</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Pr>
                <w:sz w:val="28"/>
                <w:szCs w:val="28"/>
                <w:lang w:val="ro-RO"/>
              </w:rPr>
              <w:t>25,4</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sz w:val="28"/>
                <w:szCs w:val="28"/>
                <w:lang w:val="ro-RO"/>
              </w:rPr>
            </w:pPr>
            <w:r w:rsidRPr="00FD5FD7">
              <w:rPr>
                <w:sz w:val="28"/>
                <w:szCs w:val="28"/>
                <w:lang w:val="ro-RO"/>
              </w:rPr>
              <w:t>4</w:t>
            </w:r>
          </w:p>
        </w:tc>
        <w:tc>
          <w:tcPr>
            <w:tcW w:w="576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snapToGrid w:val="0"/>
              <w:rPr>
                <w:sz w:val="28"/>
                <w:szCs w:val="28"/>
              </w:rPr>
            </w:pPr>
            <w:r w:rsidRPr="00FD5FD7">
              <w:rPr>
                <w:sz w:val="28"/>
                <w:szCs w:val="28"/>
              </w:rPr>
              <w:t>Biblioteca publică</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09029</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1,0</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sz w:val="28"/>
                <w:szCs w:val="28"/>
                <w:lang w:val="ro-RO"/>
              </w:rPr>
            </w:pPr>
            <w:r w:rsidRPr="00FD5FD7">
              <w:rPr>
                <w:sz w:val="28"/>
                <w:szCs w:val="28"/>
                <w:lang w:val="ro-RO"/>
              </w:rPr>
              <w:t>5</w:t>
            </w:r>
          </w:p>
        </w:tc>
        <w:tc>
          <w:tcPr>
            <w:tcW w:w="576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snapToGrid w:val="0"/>
              <w:rPr>
                <w:sz w:val="28"/>
                <w:szCs w:val="28"/>
              </w:rPr>
            </w:pPr>
            <w:r w:rsidRPr="00FD5FD7">
              <w:rPr>
                <w:sz w:val="28"/>
                <w:szCs w:val="28"/>
              </w:rPr>
              <w:t>Biblioteca pentru copii</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09030</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2,0</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sz w:val="28"/>
                <w:szCs w:val="28"/>
                <w:lang w:val="ro-RO"/>
              </w:rPr>
            </w:pPr>
            <w:r w:rsidRPr="00FD5FD7">
              <w:rPr>
                <w:sz w:val="28"/>
                <w:szCs w:val="28"/>
                <w:lang w:val="ro-RO"/>
              </w:rPr>
              <w:t>6</w:t>
            </w:r>
          </w:p>
        </w:tc>
        <w:tc>
          <w:tcPr>
            <w:tcW w:w="576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snapToGrid w:val="0"/>
              <w:rPr>
                <w:sz w:val="28"/>
                <w:szCs w:val="28"/>
              </w:rPr>
            </w:pPr>
            <w:r w:rsidRPr="00FD5FD7">
              <w:rPr>
                <w:sz w:val="28"/>
                <w:szCs w:val="28"/>
              </w:rPr>
              <w:t>Biblioteca fabricii de conserve</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09031</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1,0</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sz w:val="28"/>
                <w:szCs w:val="28"/>
                <w:lang w:val="ro-RO"/>
              </w:rPr>
            </w:pPr>
            <w:r w:rsidRPr="00FD5FD7">
              <w:rPr>
                <w:sz w:val="28"/>
                <w:szCs w:val="28"/>
                <w:lang w:val="ro-RO"/>
              </w:rPr>
              <w:t>7</w:t>
            </w:r>
          </w:p>
        </w:tc>
        <w:tc>
          <w:tcPr>
            <w:tcW w:w="5760" w:type="dxa"/>
            <w:tcBorders>
              <w:top w:val="nil"/>
              <w:left w:val="nil"/>
              <w:bottom w:val="single" w:sz="4" w:space="0" w:color="auto"/>
              <w:right w:val="single" w:sz="4" w:space="0" w:color="auto"/>
            </w:tcBorders>
            <w:shd w:val="clear" w:color="auto" w:fill="auto"/>
            <w:vAlign w:val="bottom"/>
          </w:tcPr>
          <w:p w:rsidR="001F6F07" w:rsidRPr="00FD5FD7" w:rsidRDefault="001F6F07" w:rsidP="00C1705E">
            <w:pPr>
              <w:snapToGrid w:val="0"/>
              <w:rPr>
                <w:sz w:val="28"/>
                <w:szCs w:val="28"/>
              </w:rPr>
            </w:pPr>
            <w:r w:rsidRPr="00FD5FD7">
              <w:rPr>
                <w:sz w:val="28"/>
                <w:szCs w:val="28"/>
              </w:rPr>
              <w:t>Căminul cultural Olănești</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09032</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3,0</w:t>
            </w:r>
          </w:p>
        </w:tc>
      </w:tr>
      <w:tr w:rsidR="001F6F07" w:rsidRPr="00FD5FD7" w:rsidTr="00C1705E">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sz w:val="28"/>
                <w:szCs w:val="28"/>
                <w:lang w:val="ro-RO"/>
              </w:rPr>
            </w:pPr>
            <w:r w:rsidRPr="00FD5FD7">
              <w:rPr>
                <w:sz w:val="28"/>
                <w:szCs w:val="28"/>
                <w:lang w:val="ro-RO"/>
              </w:rPr>
              <w:t>8</w:t>
            </w:r>
          </w:p>
        </w:tc>
        <w:tc>
          <w:tcPr>
            <w:tcW w:w="5760" w:type="dxa"/>
            <w:tcBorders>
              <w:top w:val="nil"/>
              <w:left w:val="nil"/>
              <w:bottom w:val="single" w:sz="4" w:space="0" w:color="auto"/>
              <w:right w:val="single" w:sz="4" w:space="0" w:color="auto"/>
            </w:tcBorders>
            <w:shd w:val="clear" w:color="auto" w:fill="auto"/>
            <w:vAlign w:val="bottom"/>
          </w:tcPr>
          <w:p w:rsidR="001F6F07" w:rsidRPr="00FD5FD7" w:rsidRDefault="001F6F07" w:rsidP="00C1705E">
            <w:pPr>
              <w:snapToGrid w:val="0"/>
              <w:rPr>
                <w:sz w:val="28"/>
                <w:szCs w:val="28"/>
              </w:rPr>
            </w:pPr>
            <w:r w:rsidRPr="00FD5FD7">
              <w:rPr>
                <w:sz w:val="28"/>
                <w:szCs w:val="28"/>
              </w:rPr>
              <w:t>Căminul cultural fabrica</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09033</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sz w:val="28"/>
                <w:szCs w:val="28"/>
                <w:lang w:val="ro-RO"/>
              </w:rPr>
            </w:pPr>
            <w:r w:rsidRPr="00FD5FD7">
              <w:rPr>
                <w:sz w:val="28"/>
                <w:szCs w:val="28"/>
                <w:lang w:val="ro-RO"/>
              </w:rPr>
              <w:t>1,5</w:t>
            </w:r>
          </w:p>
        </w:tc>
      </w:tr>
      <w:tr w:rsidR="001F6F07" w:rsidRPr="00FD5FD7" w:rsidTr="00C1705E">
        <w:trPr>
          <w:trHeight w:val="315"/>
        </w:trPr>
        <w:tc>
          <w:tcPr>
            <w:tcW w:w="6495" w:type="dxa"/>
            <w:gridSpan w:val="2"/>
            <w:tcBorders>
              <w:top w:val="nil"/>
              <w:left w:val="single" w:sz="4" w:space="0" w:color="auto"/>
              <w:bottom w:val="single" w:sz="4" w:space="0" w:color="auto"/>
              <w:right w:val="single" w:sz="4" w:space="0" w:color="auto"/>
            </w:tcBorders>
            <w:shd w:val="clear" w:color="auto" w:fill="auto"/>
            <w:noWrap/>
            <w:vAlign w:val="center"/>
          </w:tcPr>
          <w:p w:rsidR="001F6F07" w:rsidRPr="00FD5FD7" w:rsidRDefault="001F6F07" w:rsidP="00C1705E">
            <w:pPr>
              <w:jc w:val="center"/>
              <w:rPr>
                <w:b/>
                <w:bCs/>
                <w:sz w:val="28"/>
                <w:szCs w:val="28"/>
                <w:lang w:val="ro-RO"/>
              </w:rPr>
            </w:pPr>
            <w:r w:rsidRPr="00FD5FD7">
              <w:rPr>
                <w:b/>
                <w:bCs/>
                <w:sz w:val="28"/>
                <w:szCs w:val="28"/>
                <w:lang w:val="ro-RO"/>
              </w:rPr>
              <w:t>Total</w:t>
            </w:r>
          </w:p>
        </w:tc>
        <w:tc>
          <w:tcPr>
            <w:tcW w:w="1710" w:type="dxa"/>
            <w:tcBorders>
              <w:top w:val="nil"/>
              <w:left w:val="nil"/>
              <w:bottom w:val="single" w:sz="4" w:space="0" w:color="auto"/>
              <w:right w:val="single" w:sz="4" w:space="0" w:color="auto"/>
            </w:tcBorders>
            <w:shd w:val="clear" w:color="auto" w:fill="auto"/>
            <w:vAlign w:val="center"/>
          </w:tcPr>
          <w:p w:rsidR="001F6F07" w:rsidRPr="00FD5FD7" w:rsidRDefault="001F6F07" w:rsidP="00C1705E">
            <w:pPr>
              <w:jc w:val="center"/>
              <w:rPr>
                <w:b/>
                <w:bCs/>
                <w:sz w:val="28"/>
                <w:szCs w:val="28"/>
                <w:lang w:val="ro-RO"/>
              </w:rPr>
            </w:pPr>
          </w:p>
        </w:tc>
        <w:tc>
          <w:tcPr>
            <w:tcW w:w="1710" w:type="dxa"/>
            <w:tcBorders>
              <w:top w:val="nil"/>
              <w:left w:val="nil"/>
              <w:bottom w:val="single" w:sz="4" w:space="0" w:color="auto"/>
              <w:right w:val="single" w:sz="4" w:space="0" w:color="auto"/>
            </w:tcBorders>
            <w:shd w:val="clear" w:color="auto" w:fill="auto"/>
            <w:vAlign w:val="center"/>
          </w:tcPr>
          <w:p w:rsidR="001F6F07" w:rsidRPr="00D72F1B" w:rsidRDefault="001F6F07" w:rsidP="00C1705E">
            <w:pPr>
              <w:jc w:val="center"/>
              <w:rPr>
                <w:b/>
                <w:bCs/>
                <w:sz w:val="28"/>
                <w:szCs w:val="28"/>
                <w:lang w:val="ro-RO"/>
              </w:rPr>
            </w:pPr>
            <w:r w:rsidRPr="00D72F1B">
              <w:rPr>
                <w:b/>
                <w:bCs/>
                <w:sz w:val="28"/>
                <w:szCs w:val="28"/>
                <w:lang w:val="ro-RO"/>
              </w:rPr>
              <w:t>7</w:t>
            </w:r>
            <w:r>
              <w:rPr>
                <w:b/>
                <w:bCs/>
                <w:sz w:val="28"/>
                <w:szCs w:val="28"/>
                <w:lang w:val="ro-RO"/>
              </w:rPr>
              <w:t>8</w:t>
            </w:r>
            <w:r w:rsidRPr="00D72F1B">
              <w:rPr>
                <w:b/>
                <w:bCs/>
                <w:sz w:val="28"/>
                <w:szCs w:val="28"/>
                <w:lang w:val="ro-RO"/>
              </w:rPr>
              <w:t>,</w:t>
            </w:r>
            <w:r>
              <w:rPr>
                <w:b/>
                <w:bCs/>
                <w:sz w:val="28"/>
                <w:szCs w:val="28"/>
                <w:lang w:val="ro-RO"/>
              </w:rPr>
              <w:t>55</w:t>
            </w:r>
          </w:p>
        </w:tc>
      </w:tr>
    </w:tbl>
    <w:p w:rsidR="001F6F07" w:rsidRPr="00FD5FD7" w:rsidRDefault="001F6F07" w:rsidP="001F6F07">
      <w:pPr>
        <w:jc w:val="both"/>
        <w:rPr>
          <w:sz w:val="28"/>
          <w:szCs w:val="28"/>
          <w:lang w:val="ro-RO"/>
        </w:rPr>
      </w:pPr>
    </w:p>
    <w:p w:rsidR="001F6F07" w:rsidRPr="00DF1C1F" w:rsidRDefault="001F6F07" w:rsidP="001F6F07">
      <w:pPr>
        <w:rPr>
          <w:b/>
          <w:sz w:val="28"/>
          <w:szCs w:val="28"/>
        </w:rPr>
      </w:pPr>
      <w:r w:rsidRPr="00DF1C1F">
        <w:rPr>
          <w:b/>
          <w:sz w:val="28"/>
          <w:szCs w:val="28"/>
        </w:rPr>
        <w:t>Contabil-şef                                                                             Oxana Carauş</w:t>
      </w:r>
    </w:p>
    <w:p w:rsidR="001F6F07" w:rsidRDefault="001F6F07" w:rsidP="001F6F07">
      <w:pPr>
        <w:rPr>
          <w:sz w:val="28"/>
          <w:szCs w:val="28"/>
        </w:rPr>
      </w:pPr>
    </w:p>
    <w:p w:rsidR="001F6F07" w:rsidRPr="00FD5FD7" w:rsidRDefault="001F6F07" w:rsidP="001F6F07">
      <w:pPr>
        <w:rPr>
          <w:sz w:val="28"/>
          <w:szCs w:val="28"/>
          <w:lang w:val="ro-RO"/>
        </w:rPr>
      </w:pPr>
      <w:r w:rsidRPr="00FD5FD7">
        <w:rPr>
          <w:b/>
          <w:sz w:val="28"/>
          <w:szCs w:val="28"/>
          <w:lang w:val="ro-RO"/>
        </w:rPr>
        <w:t>Secretarul consiliului                                                    Eugenia Zveaghinţev</w:t>
      </w:r>
    </w:p>
    <w:p w:rsidR="008A3C55" w:rsidRDefault="008A3C55" w:rsidP="0068078F">
      <w:pPr>
        <w:rPr>
          <w:b/>
          <w:sz w:val="28"/>
          <w:szCs w:val="28"/>
          <w:lang w:val="ro-RO"/>
        </w:rPr>
      </w:pPr>
    </w:p>
    <w:p w:rsidR="008A3C55" w:rsidRDefault="008A3C55" w:rsidP="0068078F">
      <w:pPr>
        <w:rPr>
          <w:b/>
          <w:sz w:val="28"/>
          <w:szCs w:val="28"/>
          <w:lang w:val="ro-RO"/>
        </w:rPr>
      </w:pPr>
    </w:p>
    <w:p w:rsidR="008A3C55" w:rsidRDefault="008A3C55" w:rsidP="0068078F">
      <w:pPr>
        <w:rPr>
          <w:b/>
          <w:sz w:val="28"/>
          <w:szCs w:val="28"/>
          <w:lang w:val="ro-RO"/>
        </w:rPr>
      </w:pPr>
    </w:p>
    <w:p w:rsidR="008A3C55" w:rsidRDefault="008A3C55" w:rsidP="0068078F">
      <w:pPr>
        <w:rPr>
          <w:b/>
          <w:sz w:val="28"/>
          <w:szCs w:val="28"/>
          <w:lang w:val="ro-RO"/>
        </w:rPr>
      </w:pPr>
    </w:p>
    <w:p w:rsidR="008A3C55" w:rsidRDefault="008A3C55" w:rsidP="0068078F">
      <w:pPr>
        <w:rPr>
          <w:b/>
          <w:sz w:val="28"/>
          <w:szCs w:val="28"/>
          <w:lang w:val="ro-RO"/>
        </w:rPr>
      </w:pPr>
    </w:p>
    <w:p w:rsidR="008A3C55" w:rsidRDefault="008A3C55" w:rsidP="0068078F">
      <w:pPr>
        <w:rPr>
          <w:b/>
          <w:sz w:val="28"/>
          <w:szCs w:val="28"/>
          <w:lang w:val="ro-RO"/>
        </w:rPr>
      </w:pPr>
    </w:p>
    <w:p w:rsidR="008A3C55" w:rsidRDefault="008A3C55" w:rsidP="0068078F">
      <w:pPr>
        <w:rPr>
          <w:b/>
          <w:sz w:val="28"/>
          <w:szCs w:val="28"/>
          <w:lang w:val="ro-RO"/>
        </w:rPr>
      </w:pPr>
    </w:p>
    <w:p w:rsidR="008A3C55" w:rsidRDefault="008A3C55" w:rsidP="0068078F">
      <w:pPr>
        <w:rPr>
          <w:b/>
          <w:sz w:val="28"/>
          <w:szCs w:val="28"/>
          <w:lang w:val="ro-RO"/>
        </w:rPr>
      </w:pPr>
    </w:p>
    <w:p w:rsidR="008A3C55" w:rsidRDefault="008A3C55" w:rsidP="0068078F">
      <w:pPr>
        <w:rPr>
          <w:b/>
          <w:sz w:val="28"/>
          <w:szCs w:val="28"/>
          <w:lang w:val="ro-RO"/>
        </w:rPr>
      </w:pPr>
    </w:p>
    <w:p w:rsidR="008A3C55" w:rsidRDefault="008A3C55" w:rsidP="0068078F">
      <w:pPr>
        <w:rPr>
          <w:b/>
          <w:sz w:val="28"/>
          <w:szCs w:val="28"/>
          <w:lang w:val="ro-RO"/>
        </w:rPr>
      </w:pPr>
    </w:p>
    <w:p w:rsidR="0068078F" w:rsidRDefault="0068078F" w:rsidP="0068078F">
      <w:pPr>
        <w:jc w:val="center"/>
        <w:rPr>
          <w:b/>
          <w:color w:val="000000"/>
          <w:sz w:val="28"/>
          <w:szCs w:val="28"/>
          <w:lang w:val="ro-RO"/>
        </w:rPr>
      </w:pPr>
    </w:p>
    <w:p w:rsidR="0068078F" w:rsidRDefault="0068078F" w:rsidP="0068078F">
      <w:pPr>
        <w:jc w:val="both"/>
        <w:rPr>
          <w:lang w:val="ro-RO"/>
        </w:rPr>
      </w:pPr>
    </w:p>
    <w:p w:rsidR="0068078F" w:rsidRDefault="0068078F" w:rsidP="0068078F">
      <w:pPr>
        <w:jc w:val="both"/>
        <w:rPr>
          <w:lang w:val="ro-RO"/>
        </w:rPr>
      </w:pPr>
    </w:p>
    <w:p w:rsidR="0068078F" w:rsidRDefault="0068078F" w:rsidP="0068078F">
      <w:pPr>
        <w:jc w:val="both"/>
        <w:rPr>
          <w:lang w:val="ro-RO"/>
        </w:rPr>
      </w:pPr>
    </w:p>
    <w:p w:rsidR="0068078F" w:rsidRDefault="0068078F" w:rsidP="0068078F">
      <w:pPr>
        <w:jc w:val="both"/>
        <w:rPr>
          <w:lang w:val="ro-RO"/>
        </w:rPr>
      </w:pPr>
    </w:p>
    <w:p w:rsidR="0068078F" w:rsidRDefault="0068078F" w:rsidP="0068078F">
      <w:pPr>
        <w:jc w:val="both"/>
        <w:rPr>
          <w:lang w:val="ro-RO"/>
        </w:rPr>
      </w:pPr>
    </w:p>
    <w:p w:rsidR="0068078F" w:rsidRDefault="0068078F" w:rsidP="0068078F">
      <w:pPr>
        <w:jc w:val="both"/>
        <w:rPr>
          <w:lang w:val="ro-RO"/>
        </w:rPr>
      </w:pPr>
    </w:p>
    <w:p w:rsidR="0068078F" w:rsidRDefault="0068078F" w:rsidP="0068078F">
      <w:pPr>
        <w:jc w:val="both"/>
        <w:rPr>
          <w:lang w:val="ro-RO"/>
        </w:rPr>
      </w:pPr>
    </w:p>
    <w:p w:rsidR="0068078F" w:rsidRDefault="0068078F" w:rsidP="0068078F">
      <w:pPr>
        <w:jc w:val="both"/>
        <w:rPr>
          <w:lang w:val="ro-RO"/>
        </w:rPr>
      </w:pPr>
    </w:p>
    <w:p w:rsidR="0068078F" w:rsidRDefault="00CA7C88" w:rsidP="00A37F13">
      <w:pPr>
        <w:shd w:val="clear" w:color="auto" w:fill="FFFFFF"/>
        <w:rPr>
          <w:sz w:val="28"/>
          <w:szCs w:val="28"/>
          <w:lang w:val="ro-RO"/>
        </w:rPr>
      </w:pPr>
      <w:r w:rsidRPr="00CA7C88">
        <w:lastRenderedPageBreak/>
        <w:pict>
          <v:shape id="_x0000_s1541" type="#_x0000_t202" style="position:absolute;margin-left:-10.95pt;margin-top:-6.35pt;width:171pt;height:90pt;z-index:252198912" strokecolor="white">
            <v:textbox style="mso-next-textbox:#_x0000_s1541">
              <w:txbxContent>
                <w:p w:rsidR="00CE7B6C" w:rsidRDefault="00CE7B6C" w:rsidP="0068078F">
                  <w:pPr>
                    <w:jc w:val="both"/>
                    <w:rPr>
                      <w:b/>
                      <w:sz w:val="24"/>
                      <w:szCs w:val="24"/>
                      <w:lang w:val="en-GB"/>
                    </w:rPr>
                  </w:pPr>
                </w:p>
                <w:p w:rsidR="00CE7B6C" w:rsidRDefault="00CE7B6C" w:rsidP="0068078F">
                  <w:pPr>
                    <w:rPr>
                      <w:b/>
                      <w:sz w:val="28"/>
                      <w:szCs w:val="28"/>
                      <w:lang w:val="ro-RO"/>
                    </w:rPr>
                  </w:pP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42" type="#_x0000_t202" style="position:absolute;margin-left:286.05pt;margin-top:-6.35pt;width:198pt;height:90pt;z-index:252199936" strokecolor="white">
            <v:textbox style="mso-next-textbox:#_x0000_s1542">
              <w:txbxContent>
                <w:p w:rsidR="00CE7B6C" w:rsidRDefault="00CE7B6C" w:rsidP="0068078F">
                  <w:pPr>
                    <w:shd w:val="clear" w:color="auto" w:fill="FFFFFF"/>
                    <w:jc w:val="center"/>
                    <w:rPr>
                      <w:b/>
                      <w:sz w:val="28"/>
                      <w:szCs w:val="28"/>
                    </w:rPr>
                  </w:pPr>
                </w:p>
              </w:txbxContent>
            </v:textbox>
          </v:shape>
        </w:pict>
      </w:r>
      <w:r w:rsidRPr="00CA7C88">
        <w:pict>
          <v:shape id="_x0000_s1545" type="#_x0000_t202" style="position:absolute;margin-left:286.5pt;margin-top:-10.3pt;width:191.55pt;height:74.8pt;z-index:252203008" strokecolor="white">
            <v:textbox style="mso-next-textbox:#_x0000_s1545">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44" type="#_x0000_t202" style="position:absolute;margin-left:-25.5pt;margin-top:-6.35pt;width:185.55pt;height:77.8pt;z-index:252201984" strokecolor="white">
            <v:textbox style="mso-next-textbox:#_x0000_s1544">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43" type="#_x0000_t75" style="position:absolute;margin-left:196.2pt;margin-top:2.65pt;width:47.9pt;height:53.2pt;z-index:252200960;visibility:visible;mso-wrap-edited:f">
            <v:imagedata r:id="rId8" o:title=""/>
            <w10:wrap type="topAndBottom"/>
          </v:shape>
          <o:OLEObject Type="Embed" ProgID="Word.Picture.8" ShapeID="_x0000_s1543" DrawAspect="Content" ObjectID="_1700652199" r:id="rId15"/>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sz w:val="26"/>
          <w:szCs w:val="26"/>
          <w:lang w:val="ro-RO"/>
        </w:rPr>
      </w:pPr>
    </w:p>
    <w:p w:rsidR="0068078F" w:rsidRPr="00D3784C" w:rsidRDefault="0068078F" w:rsidP="0068078F">
      <w:pPr>
        <w:ind w:left="1416" w:firstLine="708"/>
        <w:rPr>
          <w:sz w:val="26"/>
          <w:szCs w:val="26"/>
          <w:lang w:val="ro-RO"/>
        </w:rPr>
      </w:pPr>
      <w:r>
        <w:rPr>
          <w:b/>
          <w:sz w:val="28"/>
          <w:szCs w:val="28"/>
          <w:lang w:val="ro-RO"/>
        </w:rPr>
        <w:t xml:space="preserve">                  DECIZIA</w:t>
      </w:r>
      <w:r>
        <w:rPr>
          <w:b/>
          <w:color w:val="000000"/>
          <w:sz w:val="28"/>
          <w:szCs w:val="28"/>
          <w:lang w:val="ro-RO"/>
        </w:rPr>
        <w:t xml:space="preserve">№ 7/7                        </w:t>
      </w:r>
    </w:p>
    <w:p w:rsidR="0068078F" w:rsidRDefault="00A37F13" w:rsidP="00A37F13">
      <w:pPr>
        <w:rPr>
          <w:b/>
          <w:sz w:val="28"/>
          <w:szCs w:val="28"/>
          <w:lang w:val="ro-RO"/>
        </w:rPr>
      </w:pPr>
      <w:r>
        <w:rPr>
          <w:b/>
          <w:sz w:val="28"/>
          <w:szCs w:val="28"/>
          <w:lang w:val="ro-RO"/>
        </w:rPr>
        <w:t xml:space="preserve">                                              </w:t>
      </w:r>
      <w:r w:rsidR="0068078F">
        <w:rPr>
          <w:b/>
          <w:sz w:val="28"/>
          <w:szCs w:val="28"/>
          <w:lang w:val="ro-RO"/>
        </w:rPr>
        <w:t>din 15 decembrie 2021</w:t>
      </w:r>
    </w:p>
    <w:p w:rsidR="00A37F13" w:rsidRDefault="00A37F13" w:rsidP="00A37F13">
      <w:pPr>
        <w:rPr>
          <w:b/>
          <w:sz w:val="28"/>
          <w:szCs w:val="28"/>
          <w:lang w:val="ro-RO"/>
        </w:rPr>
      </w:pPr>
    </w:p>
    <w:p w:rsidR="001F6F07" w:rsidRDefault="001F6F07" w:rsidP="001F6F07">
      <w:pPr>
        <w:rPr>
          <w:sz w:val="28"/>
          <w:szCs w:val="28"/>
          <w:lang w:val="ro-RO"/>
        </w:rPr>
      </w:pPr>
      <w:r>
        <w:rPr>
          <w:sz w:val="28"/>
          <w:szCs w:val="28"/>
          <w:lang w:val="ro-RO"/>
        </w:rPr>
        <w:t>Cu privire  la alocarea mijloacelor financiare</w:t>
      </w:r>
    </w:p>
    <w:p w:rsidR="001F6F07" w:rsidRDefault="001F6F07" w:rsidP="001F6F07">
      <w:pPr>
        <w:rPr>
          <w:sz w:val="28"/>
          <w:szCs w:val="28"/>
          <w:lang w:val="ro-RO"/>
        </w:rPr>
      </w:pPr>
    </w:p>
    <w:p w:rsidR="001F6F07" w:rsidRDefault="001F6F07" w:rsidP="001F6F07">
      <w:pPr>
        <w:ind w:firstLine="708"/>
        <w:rPr>
          <w:sz w:val="28"/>
          <w:szCs w:val="28"/>
          <w:lang w:val="ro-RO"/>
        </w:rPr>
      </w:pPr>
      <w:r>
        <w:rPr>
          <w:sz w:val="28"/>
          <w:szCs w:val="28"/>
          <w:lang w:val="ro-RO"/>
        </w:rPr>
        <w:t>Avînd în vedere cele expuse de dl Iurie Ostafii, primarul  satului Olănești,</w:t>
      </w:r>
    </w:p>
    <w:p w:rsidR="001F6F07" w:rsidRDefault="001F6F07" w:rsidP="001F6F07">
      <w:pPr>
        <w:rPr>
          <w:sz w:val="28"/>
          <w:szCs w:val="28"/>
          <w:lang w:val="ro-RO"/>
        </w:rPr>
      </w:pPr>
      <w:r>
        <w:rPr>
          <w:sz w:val="28"/>
          <w:szCs w:val="28"/>
          <w:lang w:val="ro-RO"/>
        </w:rPr>
        <w:tab/>
        <w:t xml:space="preserve"> în conformitate cu preverderile  4 (3) lit.c), art. 8 (5), art.9, 28 (1), 32 lit.g) din Legea Republicii Moldova privind finanţele publice locale nr.397-XV din16.10.2003; </w:t>
      </w:r>
    </w:p>
    <w:p w:rsidR="001F6F07" w:rsidRDefault="001F6F07" w:rsidP="001F6F07">
      <w:pPr>
        <w:tabs>
          <w:tab w:val="left" w:pos="300"/>
        </w:tabs>
        <w:jc w:val="both"/>
        <w:rPr>
          <w:sz w:val="28"/>
          <w:szCs w:val="28"/>
          <w:lang w:val="ro-RO"/>
        </w:rPr>
      </w:pPr>
      <w:r>
        <w:rPr>
          <w:sz w:val="28"/>
          <w:szCs w:val="28"/>
          <w:lang w:val="ro-RO"/>
        </w:rPr>
        <w:t xml:space="preserve">          în baza art.4(1) lit. a), d), h), n) al Legii Republicii Moldova nr.435 din 28.12.2006 privind descentralizarea administrativă</w:t>
      </w:r>
    </w:p>
    <w:p w:rsidR="001F6F07" w:rsidRDefault="001F6F07" w:rsidP="001F6F07">
      <w:pPr>
        <w:jc w:val="both"/>
        <w:rPr>
          <w:sz w:val="28"/>
          <w:szCs w:val="28"/>
          <w:lang w:val="ro-RO"/>
        </w:rPr>
      </w:pPr>
      <w:r>
        <w:rPr>
          <w:sz w:val="28"/>
          <w:szCs w:val="28"/>
          <w:lang w:val="ro-RO"/>
        </w:rPr>
        <w:t xml:space="preserve">         în temeiul  art.14(2) lit. n), 20(1), (3), (5)din  Legea Nr. 436 – XVI  din 28.12.2006,  privind administraţia publică locală şi în legătură cu necesitatea apărută,  consiliul local Olăneşti                                 </w:t>
      </w:r>
      <w:r>
        <w:rPr>
          <w:b/>
          <w:sz w:val="28"/>
          <w:szCs w:val="28"/>
          <w:lang w:val="ro-RO"/>
        </w:rPr>
        <w:t>DECIDE</w:t>
      </w:r>
      <w:r>
        <w:rPr>
          <w:sz w:val="28"/>
          <w:szCs w:val="28"/>
          <w:lang w:val="ro-RO"/>
        </w:rPr>
        <w:t>:</w:t>
      </w:r>
    </w:p>
    <w:p w:rsidR="001F6F07" w:rsidRDefault="001F6F07" w:rsidP="00CC7AC7">
      <w:pPr>
        <w:pStyle w:val="a3"/>
        <w:numPr>
          <w:ilvl w:val="0"/>
          <w:numId w:val="10"/>
        </w:numPr>
        <w:tabs>
          <w:tab w:val="left" w:pos="284"/>
        </w:tabs>
        <w:ind w:left="0" w:firstLine="0"/>
        <w:jc w:val="both"/>
        <w:rPr>
          <w:sz w:val="28"/>
          <w:szCs w:val="28"/>
          <w:lang w:val="ro-RO"/>
        </w:rPr>
      </w:pPr>
      <w:r>
        <w:rPr>
          <w:sz w:val="28"/>
          <w:szCs w:val="28"/>
          <w:lang w:val="ro-RO"/>
        </w:rPr>
        <w:t xml:space="preserve">Se alocă mijloace financiare din contul soldului mijloacelor băneşti constituit în urma executării bugetului satului Olănești în anul 2020, în sumă totală de </w:t>
      </w:r>
      <w:r w:rsidR="00F21540">
        <w:rPr>
          <w:sz w:val="28"/>
          <w:szCs w:val="28"/>
          <w:lang w:val="ro-RO"/>
        </w:rPr>
        <w:t>1</w:t>
      </w:r>
      <w:r w:rsidR="005F0EC8">
        <w:rPr>
          <w:sz w:val="28"/>
          <w:szCs w:val="28"/>
          <w:lang w:val="ro-RO"/>
        </w:rPr>
        <w:t>4</w:t>
      </w:r>
      <w:r>
        <w:rPr>
          <w:b/>
          <w:sz w:val="28"/>
          <w:szCs w:val="28"/>
          <w:lang w:val="ro-RO"/>
        </w:rPr>
        <w:t>,0 mii</w:t>
      </w:r>
      <w:r>
        <w:rPr>
          <w:b/>
          <w:sz w:val="28"/>
          <w:szCs w:val="28"/>
          <w:u w:val="single"/>
          <w:lang w:val="ro-RO"/>
        </w:rPr>
        <w:t xml:space="preserve"> lei,</w:t>
      </w:r>
      <w:r>
        <w:rPr>
          <w:sz w:val="28"/>
          <w:szCs w:val="28"/>
          <w:lang w:val="ro-RO"/>
        </w:rPr>
        <w:t xml:space="preserve">  după cum urmează:</w:t>
      </w:r>
    </w:p>
    <w:p w:rsidR="001F6F07" w:rsidRDefault="001F6F07" w:rsidP="001F6F07">
      <w:pPr>
        <w:pStyle w:val="a3"/>
        <w:ind w:left="450"/>
        <w:rPr>
          <w:sz w:val="28"/>
          <w:szCs w:val="28"/>
          <w:lang w:val="ro-RO"/>
        </w:rPr>
      </w:pPr>
      <w:r>
        <w:rPr>
          <w:b/>
          <w:bCs/>
          <w:sz w:val="28"/>
          <w:szCs w:val="28"/>
          <w:lang w:val="ro-RO"/>
        </w:rPr>
        <w:t xml:space="preserve">1.1  </w:t>
      </w:r>
      <w:r>
        <w:rPr>
          <w:sz w:val="28"/>
          <w:szCs w:val="28"/>
          <w:lang w:val="ro-RO"/>
        </w:rPr>
        <w:t xml:space="preserve"> Se acordă ajutoare unice cetăţenilor în sumă de 1</w:t>
      </w:r>
      <w:r w:rsidR="005F0EC8">
        <w:rPr>
          <w:sz w:val="28"/>
          <w:szCs w:val="28"/>
          <w:lang w:val="ro-RO"/>
        </w:rPr>
        <w:t>4</w:t>
      </w:r>
      <w:r>
        <w:rPr>
          <w:b/>
          <w:sz w:val="28"/>
          <w:szCs w:val="28"/>
          <w:lang w:val="ro-RO"/>
        </w:rPr>
        <w:t xml:space="preserve">,0 mii lei </w:t>
      </w:r>
      <w:r>
        <w:rPr>
          <w:sz w:val="28"/>
          <w:szCs w:val="28"/>
          <w:lang w:val="ro-RO"/>
        </w:rPr>
        <w:t>şi anume pentru:</w:t>
      </w:r>
    </w:p>
    <w:p w:rsidR="001F6F07" w:rsidRDefault="001F6F07" w:rsidP="00CC7AC7">
      <w:pPr>
        <w:pStyle w:val="a3"/>
        <w:numPr>
          <w:ilvl w:val="0"/>
          <w:numId w:val="11"/>
        </w:numPr>
        <w:ind w:left="709" w:hanging="349"/>
        <w:jc w:val="both"/>
        <w:rPr>
          <w:sz w:val="28"/>
          <w:szCs w:val="28"/>
          <w:lang w:val="ro-RO"/>
        </w:rPr>
      </w:pPr>
      <w:r>
        <w:rPr>
          <w:sz w:val="28"/>
          <w:szCs w:val="28"/>
          <w:lang w:val="ro-RO"/>
        </w:rPr>
        <w:t>Mamelor copiilor nou născuţi conform certificatelor de naştere (</w:t>
      </w:r>
      <w:r w:rsidR="005F0EC8">
        <w:rPr>
          <w:sz w:val="28"/>
          <w:szCs w:val="28"/>
          <w:lang w:val="ro-RO"/>
        </w:rPr>
        <w:t>7</w:t>
      </w:r>
      <w:r>
        <w:rPr>
          <w:sz w:val="28"/>
          <w:szCs w:val="28"/>
          <w:lang w:val="ro-RO"/>
        </w:rPr>
        <w:t xml:space="preserve"> persoane a cîte 2000 lei), </w:t>
      </w:r>
      <w:r>
        <w:rPr>
          <w:bCs/>
          <w:sz w:val="28"/>
          <w:szCs w:val="28"/>
          <w:lang w:val="ro-RO"/>
        </w:rPr>
        <w:t>conform Anexei nr.1.</w:t>
      </w:r>
    </w:p>
    <w:p w:rsidR="001F6F07" w:rsidRDefault="001F6F07" w:rsidP="001F6F07">
      <w:pPr>
        <w:ind w:firstLine="360"/>
        <w:jc w:val="both"/>
        <w:rPr>
          <w:b/>
          <w:sz w:val="28"/>
          <w:szCs w:val="28"/>
          <w:lang w:val="ro-RO"/>
        </w:rPr>
      </w:pPr>
      <w:r>
        <w:rPr>
          <w:b/>
          <w:sz w:val="28"/>
          <w:szCs w:val="28"/>
          <w:lang w:val="ro-RO"/>
        </w:rPr>
        <w:t xml:space="preserve">2. </w:t>
      </w:r>
      <w:r>
        <w:rPr>
          <w:sz w:val="28"/>
          <w:szCs w:val="28"/>
          <w:lang w:val="ro-RO"/>
        </w:rPr>
        <w:t>Controlul executării prezentei decizii revine primarului, dlui Iurie Ostafii.</w:t>
      </w:r>
    </w:p>
    <w:p w:rsidR="001F6F07" w:rsidRDefault="001F6F07" w:rsidP="001F6F07">
      <w:pPr>
        <w:jc w:val="both"/>
        <w:rPr>
          <w:sz w:val="28"/>
          <w:szCs w:val="28"/>
          <w:lang w:val="ro-RO"/>
        </w:rPr>
      </w:pPr>
      <w:r>
        <w:rPr>
          <w:sz w:val="28"/>
          <w:szCs w:val="28"/>
          <w:lang w:val="ro-RO"/>
        </w:rPr>
        <w:t>3.</w:t>
      </w:r>
      <w:r>
        <w:rPr>
          <w:bCs/>
          <w:sz w:val="28"/>
          <w:szCs w:val="28"/>
          <w:lang w:val="ro-RO"/>
        </w:rPr>
        <w:t>Prezenta Decizie se aduce la  cunoştinţă :</w:t>
      </w:r>
    </w:p>
    <w:p w:rsidR="001F6F07" w:rsidRDefault="001F6F07" w:rsidP="001F6F07">
      <w:pPr>
        <w:rPr>
          <w:sz w:val="28"/>
          <w:szCs w:val="28"/>
          <w:lang w:val="ro-RO"/>
        </w:rPr>
      </w:pPr>
      <w:r>
        <w:rPr>
          <w:sz w:val="28"/>
          <w:szCs w:val="28"/>
          <w:lang w:val="ro-RO"/>
        </w:rPr>
        <w:t xml:space="preserve">     -   Oficiului teritorial Căuşeni al Cancelariei  de  Stat;</w:t>
      </w:r>
    </w:p>
    <w:p w:rsidR="001F6F07" w:rsidRDefault="001F6F07" w:rsidP="00CC7AC7">
      <w:pPr>
        <w:numPr>
          <w:ilvl w:val="0"/>
          <w:numId w:val="12"/>
        </w:numPr>
        <w:jc w:val="both"/>
        <w:rPr>
          <w:sz w:val="28"/>
          <w:szCs w:val="28"/>
          <w:lang w:val="ro-RO"/>
        </w:rPr>
      </w:pPr>
      <w:r>
        <w:rPr>
          <w:sz w:val="28"/>
          <w:szCs w:val="28"/>
          <w:lang w:val="ro-RO"/>
        </w:rPr>
        <w:t>Persoanelor vizate;</w:t>
      </w:r>
    </w:p>
    <w:p w:rsidR="001F6F07" w:rsidRDefault="001F6F07" w:rsidP="00CC7AC7">
      <w:pPr>
        <w:numPr>
          <w:ilvl w:val="0"/>
          <w:numId w:val="12"/>
        </w:numPr>
        <w:jc w:val="both"/>
        <w:rPr>
          <w:sz w:val="28"/>
          <w:szCs w:val="28"/>
          <w:lang w:val="ro-RO"/>
        </w:rPr>
      </w:pPr>
      <w:r>
        <w:rPr>
          <w:sz w:val="28"/>
          <w:szCs w:val="28"/>
          <w:lang w:val="ro-RO"/>
        </w:rPr>
        <w:t>Direcţiei Finanţe Ştefan  Vodă ;</w:t>
      </w:r>
    </w:p>
    <w:p w:rsidR="001F6F07" w:rsidRDefault="001F6F07" w:rsidP="00CC7AC7">
      <w:pPr>
        <w:numPr>
          <w:ilvl w:val="0"/>
          <w:numId w:val="12"/>
        </w:numPr>
        <w:jc w:val="both"/>
        <w:rPr>
          <w:sz w:val="28"/>
          <w:szCs w:val="28"/>
          <w:lang w:val="ro-RO"/>
        </w:rPr>
      </w:pPr>
      <w:r>
        <w:rPr>
          <w:sz w:val="28"/>
          <w:szCs w:val="28"/>
          <w:lang w:val="ro-RO"/>
        </w:rPr>
        <w:t>Contabilitatea primăriei.</w:t>
      </w:r>
    </w:p>
    <w:p w:rsidR="001F6F07" w:rsidRDefault="001F6F07" w:rsidP="00CC7AC7">
      <w:pPr>
        <w:numPr>
          <w:ilvl w:val="0"/>
          <w:numId w:val="12"/>
        </w:numPr>
        <w:jc w:val="both"/>
        <w:rPr>
          <w:sz w:val="28"/>
          <w:szCs w:val="28"/>
          <w:lang w:val="ro-RO"/>
        </w:rPr>
      </w:pPr>
      <w:r>
        <w:rPr>
          <w:sz w:val="28"/>
          <w:szCs w:val="28"/>
          <w:lang w:val="ro-RO"/>
        </w:rPr>
        <w:t xml:space="preserve">Publicare RSAL </w:t>
      </w:r>
    </w:p>
    <w:p w:rsidR="001F6F07" w:rsidRDefault="001F6F07" w:rsidP="001F6F07">
      <w:pPr>
        <w:jc w:val="center"/>
        <w:rPr>
          <w:b/>
          <w:sz w:val="28"/>
          <w:szCs w:val="28"/>
          <w:lang w:val="ro-RO"/>
        </w:rPr>
      </w:pPr>
    </w:p>
    <w:p w:rsidR="001F6F07" w:rsidRDefault="001F6F07" w:rsidP="001F6F07">
      <w:pPr>
        <w:rPr>
          <w:b/>
          <w:sz w:val="28"/>
          <w:szCs w:val="28"/>
          <w:lang w:val="ro-RO"/>
        </w:rPr>
      </w:pPr>
      <w:r>
        <w:rPr>
          <w:b/>
          <w:sz w:val="28"/>
          <w:szCs w:val="28"/>
          <w:lang w:val="ro-RO"/>
        </w:rPr>
        <w:t xml:space="preserve">Preşedinteleşedinţei                                                          </w:t>
      </w:r>
    </w:p>
    <w:p w:rsidR="001F6F07" w:rsidRDefault="001F6F07" w:rsidP="001F6F07">
      <w:pPr>
        <w:rPr>
          <w:b/>
          <w:sz w:val="28"/>
          <w:szCs w:val="28"/>
          <w:lang w:val="ro-RO"/>
        </w:rPr>
      </w:pPr>
      <w:r>
        <w:rPr>
          <w:b/>
          <w:sz w:val="28"/>
          <w:szCs w:val="28"/>
          <w:lang w:val="ro-RO"/>
        </w:rPr>
        <w:t>CONTRASEMNEAZĂ:</w:t>
      </w:r>
    </w:p>
    <w:p w:rsidR="001F6F07" w:rsidRDefault="001F6F07" w:rsidP="001F6F07">
      <w:pPr>
        <w:shd w:val="clear" w:color="auto" w:fill="FFFFFF"/>
        <w:jc w:val="both"/>
        <w:rPr>
          <w:sz w:val="28"/>
          <w:szCs w:val="28"/>
          <w:lang w:val="ro-RO"/>
        </w:rPr>
      </w:pPr>
      <w:r>
        <w:rPr>
          <w:b/>
          <w:sz w:val="28"/>
          <w:szCs w:val="28"/>
          <w:lang w:val="ro-RO"/>
        </w:rPr>
        <w:t>Secretarul consiliului                                                    Eugenia Zveaghinţev</w:t>
      </w:r>
    </w:p>
    <w:p w:rsidR="001F6F07" w:rsidRDefault="001F6F07" w:rsidP="001F6F07">
      <w:pPr>
        <w:jc w:val="both"/>
        <w:rPr>
          <w:sz w:val="28"/>
          <w:szCs w:val="28"/>
          <w:lang w:val="ro-RO"/>
        </w:rPr>
      </w:pPr>
    </w:p>
    <w:p w:rsidR="001F6F07" w:rsidRDefault="001F6F07" w:rsidP="001F6F07">
      <w:pPr>
        <w:jc w:val="both"/>
        <w:rPr>
          <w:sz w:val="28"/>
          <w:szCs w:val="28"/>
          <w:lang w:val="ro-RO"/>
        </w:rPr>
      </w:pPr>
    </w:p>
    <w:p w:rsidR="001F6F07" w:rsidRDefault="001F6F07" w:rsidP="001F6F07">
      <w:pPr>
        <w:jc w:val="both"/>
        <w:rPr>
          <w:sz w:val="28"/>
          <w:szCs w:val="28"/>
          <w:lang w:val="ro-RO"/>
        </w:rPr>
      </w:pPr>
    </w:p>
    <w:p w:rsidR="00A37F13" w:rsidRDefault="00A37F13" w:rsidP="001F6F07">
      <w:pPr>
        <w:jc w:val="both"/>
        <w:rPr>
          <w:sz w:val="28"/>
          <w:szCs w:val="28"/>
          <w:lang w:val="ro-RO"/>
        </w:rPr>
      </w:pPr>
    </w:p>
    <w:p w:rsidR="00A37F13" w:rsidRDefault="00A37F13" w:rsidP="001F6F07">
      <w:pPr>
        <w:jc w:val="both"/>
        <w:rPr>
          <w:sz w:val="28"/>
          <w:szCs w:val="28"/>
          <w:lang w:val="ro-RO"/>
        </w:rPr>
      </w:pPr>
    </w:p>
    <w:p w:rsidR="00A37F13" w:rsidRDefault="00A37F13" w:rsidP="001F6F07">
      <w:pPr>
        <w:jc w:val="both"/>
        <w:rPr>
          <w:sz w:val="28"/>
          <w:szCs w:val="28"/>
          <w:lang w:val="ro-RO"/>
        </w:rPr>
      </w:pPr>
    </w:p>
    <w:p w:rsidR="00A37F13" w:rsidRDefault="00A37F13" w:rsidP="001F6F07">
      <w:pPr>
        <w:jc w:val="both"/>
        <w:rPr>
          <w:sz w:val="28"/>
          <w:szCs w:val="28"/>
          <w:lang w:val="ro-RO"/>
        </w:rPr>
      </w:pPr>
    </w:p>
    <w:p w:rsidR="00A37F13" w:rsidRDefault="00A37F13" w:rsidP="001F6F07">
      <w:pPr>
        <w:jc w:val="both"/>
        <w:rPr>
          <w:sz w:val="28"/>
          <w:szCs w:val="28"/>
          <w:lang w:val="ro-RO"/>
        </w:rPr>
      </w:pPr>
    </w:p>
    <w:p w:rsidR="00A37F13" w:rsidRDefault="00A37F13" w:rsidP="001F6F07">
      <w:pPr>
        <w:jc w:val="both"/>
        <w:rPr>
          <w:sz w:val="28"/>
          <w:szCs w:val="28"/>
          <w:lang w:val="ro-RO"/>
        </w:rPr>
      </w:pPr>
    </w:p>
    <w:p w:rsidR="001F6F07" w:rsidRDefault="001F6F07" w:rsidP="001F6F07">
      <w:pPr>
        <w:jc w:val="both"/>
        <w:rPr>
          <w:sz w:val="28"/>
          <w:szCs w:val="28"/>
          <w:lang w:val="ro-RO"/>
        </w:rPr>
      </w:pPr>
    </w:p>
    <w:p w:rsidR="001F6F07" w:rsidRDefault="001F6F07" w:rsidP="001F6F07">
      <w:pPr>
        <w:jc w:val="right"/>
        <w:rPr>
          <w:b/>
          <w:sz w:val="24"/>
          <w:szCs w:val="24"/>
          <w:lang w:val="ro-RO"/>
        </w:rPr>
      </w:pPr>
      <w:r>
        <w:rPr>
          <w:b/>
          <w:sz w:val="28"/>
          <w:szCs w:val="28"/>
          <w:lang w:val="ro-RO"/>
        </w:rPr>
        <w:lastRenderedPageBreak/>
        <w:tab/>
      </w:r>
      <w:r>
        <w:rPr>
          <w:b/>
          <w:sz w:val="28"/>
          <w:szCs w:val="28"/>
          <w:lang w:val="ro-RO"/>
        </w:rPr>
        <w:tab/>
      </w:r>
      <w:r>
        <w:rPr>
          <w:b/>
          <w:sz w:val="28"/>
          <w:szCs w:val="28"/>
          <w:lang w:val="ro-RO"/>
        </w:rPr>
        <w:tab/>
      </w:r>
      <w:r>
        <w:rPr>
          <w:b/>
          <w:sz w:val="28"/>
          <w:szCs w:val="28"/>
          <w:lang w:val="ro-RO"/>
        </w:rPr>
        <w:tab/>
      </w:r>
      <w:r>
        <w:rPr>
          <w:b/>
          <w:sz w:val="24"/>
          <w:szCs w:val="24"/>
          <w:lang w:val="ro-RO"/>
        </w:rPr>
        <w:t xml:space="preserve">Anexa nr. 1 </w:t>
      </w:r>
    </w:p>
    <w:p w:rsidR="001F6F07" w:rsidRDefault="001F6F07" w:rsidP="001F6F07">
      <w:pPr>
        <w:jc w:val="right"/>
        <w:rPr>
          <w:b/>
          <w:sz w:val="24"/>
          <w:szCs w:val="24"/>
          <w:lang w:val="ro-RO"/>
        </w:rPr>
      </w:pPr>
      <w:r>
        <w:rPr>
          <w:b/>
          <w:sz w:val="24"/>
          <w:szCs w:val="24"/>
          <w:lang w:val="ro-RO"/>
        </w:rPr>
        <w:t>La decizia Consiliului local Olăneşti</w:t>
      </w:r>
    </w:p>
    <w:p w:rsidR="001F6F07" w:rsidRDefault="001F6F07" w:rsidP="001F6F07">
      <w:pPr>
        <w:jc w:val="right"/>
        <w:rPr>
          <w:rFonts w:ascii="Calibri" w:hAnsi="Calibri"/>
          <w:b/>
          <w:sz w:val="28"/>
          <w:szCs w:val="28"/>
          <w:lang w:val="ro-RO"/>
        </w:rPr>
      </w:pPr>
      <w:r>
        <w:rPr>
          <w:b/>
          <w:sz w:val="24"/>
          <w:szCs w:val="24"/>
          <w:lang w:val="ro-RO"/>
        </w:rPr>
        <w:t>nr. 7/7 din 15.12.2021</w:t>
      </w:r>
    </w:p>
    <w:p w:rsidR="001F6F07" w:rsidRDefault="001F6F07" w:rsidP="001F6F07">
      <w:pPr>
        <w:jc w:val="center"/>
        <w:rPr>
          <w:b/>
          <w:sz w:val="26"/>
          <w:szCs w:val="26"/>
          <w:lang w:val="ro-RO"/>
        </w:rPr>
      </w:pPr>
    </w:p>
    <w:p w:rsidR="001F6F07" w:rsidRDefault="001F6F07" w:rsidP="001F6F07">
      <w:pPr>
        <w:jc w:val="center"/>
        <w:rPr>
          <w:b/>
          <w:sz w:val="26"/>
          <w:szCs w:val="26"/>
          <w:lang w:val="ro-RO"/>
        </w:rPr>
      </w:pPr>
    </w:p>
    <w:p w:rsidR="001F6F07" w:rsidRDefault="001F6F07" w:rsidP="001F6F07">
      <w:pPr>
        <w:jc w:val="center"/>
        <w:rPr>
          <w:b/>
          <w:sz w:val="26"/>
          <w:szCs w:val="26"/>
          <w:lang w:val="ro-RO"/>
        </w:rPr>
      </w:pPr>
      <w:r>
        <w:rPr>
          <w:b/>
          <w:sz w:val="26"/>
          <w:szCs w:val="26"/>
          <w:lang w:val="ro-RO"/>
        </w:rPr>
        <w:t>L I S T A</w:t>
      </w:r>
    </w:p>
    <w:p w:rsidR="001F6F07" w:rsidRDefault="001F6F07" w:rsidP="001F6F07">
      <w:pPr>
        <w:jc w:val="center"/>
        <w:rPr>
          <w:b/>
          <w:sz w:val="26"/>
          <w:szCs w:val="26"/>
          <w:lang w:val="ro-RO"/>
        </w:rPr>
      </w:pPr>
      <w:r>
        <w:rPr>
          <w:b/>
          <w:sz w:val="26"/>
          <w:szCs w:val="26"/>
          <w:lang w:val="ro-RO"/>
        </w:rPr>
        <w:t>Mamelor copiilor nou-născuţi conform certificatelor de naştere</w:t>
      </w:r>
    </w:p>
    <w:p w:rsidR="001F6F07" w:rsidRDefault="001F6F07" w:rsidP="001F6F07">
      <w:pPr>
        <w:jc w:val="center"/>
        <w:rPr>
          <w:b/>
          <w:sz w:val="26"/>
          <w:szCs w:val="2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126"/>
      </w:tblGrid>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b/>
                <w:sz w:val="26"/>
                <w:szCs w:val="26"/>
                <w:lang w:val="ro-RO"/>
              </w:rPr>
            </w:pPr>
            <w:r>
              <w:rPr>
                <w:b/>
                <w:sz w:val="26"/>
                <w:szCs w:val="26"/>
                <w:lang w:val="ro-RO"/>
              </w:rPr>
              <w:t xml:space="preserve">Nr. </w:t>
            </w:r>
          </w:p>
          <w:p w:rsidR="001F6F07" w:rsidRDefault="001F6F07" w:rsidP="00C1705E">
            <w:pPr>
              <w:rPr>
                <w:b/>
                <w:sz w:val="26"/>
                <w:szCs w:val="26"/>
                <w:lang w:val="ro-RO" w:eastAsia="en-US"/>
              </w:rPr>
            </w:pPr>
            <w:r>
              <w:rPr>
                <w:b/>
                <w:sz w:val="26"/>
                <w:szCs w:val="26"/>
                <w:lang w:val="ro-RO"/>
              </w:rPr>
              <w:t>d/o</w:t>
            </w:r>
          </w:p>
        </w:tc>
        <w:tc>
          <w:tcPr>
            <w:tcW w:w="4678" w:type="dxa"/>
            <w:tcBorders>
              <w:top w:val="single" w:sz="4" w:space="0" w:color="000000"/>
              <w:left w:val="single" w:sz="4" w:space="0" w:color="000000"/>
              <w:bottom w:val="single" w:sz="4" w:space="0" w:color="000000"/>
              <w:right w:val="single" w:sz="4" w:space="0" w:color="000000"/>
            </w:tcBorders>
          </w:tcPr>
          <w:p w:rsidR="001F6F07" w:rsidRDefault="001F6F07" w:rsidP="00C1705E">
            <w:pPr>
              <w:rPr>
                <w:b/>
                <w:sz w:val="26"/>
                <w:szCs w:val="26"/>
                <w:lang w:val="ro-RO"/>
              </w:rPr>
            </w:pPr>
          </w:p>
          <w:p w:rsidR="001F6F07" w:rsidRDefault="001F6F07" w:rsidP="00C1705E">
            <w:pPr>
              <w:rPr>
                <w:b/>
                <w:sz w:val="26"/>
                <w:szCs w:val="26"/>
                <w:lang w:val="ro-RO" w:eastAsia="en-US"/>
              </w:rPr>
            </w:pPr>
            <w:r>
              <w:rPr>
                <w:b/>
                <w:sz w:val="26"/>
                <w:szCs w:val="26"/>
                <w:lang w:val="ro-RO"/>
              </w:rPr>
              <w:t xml:space="preserve">Numele, prenumele </w:t>
            </w:r>
          </w:p>
        </w:tc>
        <w:tc>
          <w:tcPr>
            <w:tcW w:w="2126" w:type="dxa"/>
            <w:tcBorders>
              <w:top w:val="single" w:sz="4" w:space="0" w:color="000000"/>
              <w:left w:val="single" w:sz="4" w:space="0" w:color="000000"/>
              <w:bottom w:val="single" w:sz="4" w:space="0" w:color="000000"/>
              <w:right w:val="single" w:sz="4" w:space="0" w:color="000000"/>
            </w:tcBorders>
          </w:tcPr>
          <w:p w:rsidR="001F6F07" w:rsidRDefault="001F6F07" w:rsidP="00C1705E">
            <w:pPr>
              <w:rPr>
                <w:b/>
                <w:sz w:val="26"/>
                <w:szCs w:val="26"/>
                <w:lang w:val="ro-RO"/>
              </w:rPr>
            </w:pPr>
          </w:p>
          <w:p w:rsidR="001F6F07" w:rsidRDefault="001F6F07" w:rsidP="00C1705E">
            <w:pPr>
              <w:rPr>
                <w:b/>
                <w:sz w:val="26"/>
                <w:szCs w:val="26"/>
                <w:lang w:val="ro-RO" w:eastAsia="en-US"/>
              </w:rPr>
            </w:pPr>
            <w:r>
              <w:rPr>
                <w:b/>
                <w:sz w:val="26"/>
                <w:szCs w:val="26"/>
                <w:lang w:val="ro-RO"/>
              </w:rPr>
              <w:t xml:space="preserve">     Suma - lei</w:t>
            </w:r>
          </w:p>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sz w:val="26"/>
                <w:szCs w:val="26"/>
                <w:lang w:val="ro-RO" w:eastAsia="en-US"/>
              </w:rPr>
            </w:pPr>
            <w:r>
              <w:rPr>
                <w:sz w:val="26"/>
                <w:szCs w:val="26"/>
                <w:lang w:val="ro-RO"/>
              </w:rPr>
              <w:t>1.</w:t>
            </w:r>
          </w:p>
        </w:tc>
        <w:tc>
          <w:tcPr>
            <w:tcW w:w="4678" w:type="dxa"/>
            <w:tcBorders>
              <w:top w:val="single" w:sz="4" w:space="0" w:color="000000"/>
              <w:left w:val="single" w:sz="4" w:space="0" w:color="000000"/>
              <w:bottom w:val="single" w:sz="4" w:space="0" w:color="000000"/>
              <w:right w:val="single" w:sz="4" w:space="0" w:color="000000"/>
            </w:tcBorders>
            <w:hideMark/>
          </w:tcPr>
          <w:p w:rsidR="001F6F07" w:rsidRPr="001F6F07" w:rsidRDefault="001F6F07" w:rsidP="00C1705E">
            <w:pPr>
              <w:rPr>
                <w:sz w:val="26"/>
                <w:szCs w:val="26"/>
                <w:lang w:val="ro-RO"/>
              </w:rPr>
            </w:pPr>
            <w:r w:rsidRPr="001F6F07">
              <w:rPr>
                <w:sz w:val="26"/>
                <w:szCs w:val="26"/>
                <w:lang w:val="ro-RO"/>
              </w:rPr>
              <w:t>Ciornaia Olga</w:t>
            </w:r>
          </w:p>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jc w:val="center"/>
              <w:rPr>
                <w:b/>
                <w:sz w:val="26"/>
                <w:szCs w:val="26"/>
                <w:lang w:val="ro-RO"/>
              </w:rPr>
            </w:pPr>
            <w:r>
              <w:rPr>
                <w:b/>
                <w:sz w:val="26"/>
                <w:szCs w:val="26"/>
                <w:lang w:val="ro-RO"/>
              </w:rPr>
              <w:t>2000</w:t>
            </w:r>
          </w:p>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sz w:val="26"/>
                <w:szCs w:val="26"/>
                <w:lang w:val="ro-RO" w:eastAsia="en-US"/>
              </w:rPr>
            </w:pPr>
            <w:r>
              <w:rPr>
                <w:sz w:val="26"/>
                <w:szCs w:val="26"/>
                <w:lang w:val="ro-RO"/>
              </w:rPr>
              <w:t>2</w:t>
            </w:r>
          </w:p>
        </w:tc>
        <w:tc>
          <w:tcPr>
            <w:tcW w:w="4678" w:type="dxa"/>
            <w:tcBorders>
              <w:top w:val="single" w:sz="4" w:space="0" w:color="000000"/>
              <w:left w:val="single" w:sz="4" w:space="0" w:color="000000"/>
              <w:bottom w:val="single" w:sz="4" w:space="0" w:color="000000"/>
              <w:right w:val="single" w:sz="4" w:space="0" w:color="000000"/>
            </w:tcBorders>
            <w:hideMark/>
          </w:tcPr>
          <w:p w:rsidR="001F6F07" w:rsidRPr="001F6F07" w:rsidRDefault="001F6F07" w:rsidP="00C1705E">
            <w:pPr>
              <w:rPr>
                <w:sz w:val="26"/>
                <w:szCs w:val="26"/>
                <w:lang w:val="ro-RO"/>
              </w:rPr>
            </w:pPr>
            <w:r>
              <w:rPr>
                <w:sz w:val="26"/>
                <w:szCs w:val="26"/>
                <w:lang w:val="ro-RO"/>
              </w:rPr>
              <w:t>Ursachi Silvia</w:t>
            </w:r>
          </w:p>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jc w:val="center"/>
              <w:rPr>
                <w:b/>
                <w:sz w:val="26"/>
                <w:szCs w:val="26"/>
                <w:lang w:val="ro-RO"/>
              </w:rPr>
            </w:pPr>
            <w:r>
              <w:rPr>
                <w:b/>
                <w:sz w:val="26"/>
                <w:szCs w:val="26"/>
                <w:lang w:val="ro-RO"/>
              </w:rPr>
              <w:t>2000</w:t>
            </w:r>
          </w:p>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sz w:val="26"/>
                <w:szCs w:val="26"/>
                <w:lang w:val="ro-RO" w:eastAsia="en-US"/>
              </w:rPr>
            </w:pPr>
            <w:r>
              <w:rPr>
                <w:sz w:val="26"/>
                <w:szCs w:val="26"/>
                <w:lang w:val="ro-RO"/>
              </w:rPr>
              <w:t>3</w:t>
            </w:r>
          </w:p>
        </w:tc>
        <w:tc>
          <w:tcPr>
            <w:tcW w:w="4678" w:type="dxa"/>
            <w:tcBorders>
              <w:top w:val="single" w:sz="4" w:space="0" w:color="000000"/>
              <w:left w:val="single" w:sz="4" w:space="0" w:color="000000"/>
              <w:bottom w:val="single" w:sz="4" w:space="0" w:color="000000"/>
              <w:right w:val="single" w:sz="4" w:space="0" w:color="000000"/>
            </w:tcBorders>
            <w:hideMark/>
          </w:tcPr>
          <w:p w:rsidR="001F6F07" w:rsidRPr="001F6F07" w:rsidRDefault="001F6F07" w:rsidP="00C1705E">
            <w:pPr>
              <w:rPr>
                <w:sz w:val="26"/>
                <w:szCs w:val="26"/>
                <w:lang w:val="ro-RO"/>
              </w:rPr>
            </w:pPr>
            <w:r>
              <w:rPr>
                <w:sz w:val="26"/>
                <w:szCs w:val="26"/>
                <w:lang w:val="ro-RO"/>
              </w:rPr>
              <w:t>Cauș Olesea</w:t>
            </w:r>
          </w:p>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jc w:val="center"/>
              <w:rPr>
                <w:b/>
                <w:sz w:val="26"/>
                <w:szCs w:val="26"/>
                <w:lang w:val="ro-RO"/>
              </w:rPr>
            </w:pPr>
            <w:r>
              <w:rPr>
                <w:b/>
                <w:sz w:val="26"/>
                <w:szCs w:val="26"/>
                <w:lang w:val="ro-RO"/>
              </w:rPr>
              <w:t>2000</w:t>
            </w:r>
          </w:p>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sz w:val="26"/>
                <w:szCs w:val="26"/>
                <w:lang w:val="ro-RO" w:eastAsia="en-US"/>
              </w:rPr>
            </w:pPr>
            <w:r>
              <w:rPr>
                <w:sz w:val="26"/>
                <w:szCs w:val="26"/>
                <w:lang w:val="ro-RO"/>
              </w:rPr>
              <w:t>4</w:t>
            </w:r>
          </w:p>
        </w:tc>
        <w:tc>
          <w:tcPr>
            <w:tcW w:w="4678" w:type="dxa"/>
            <w:tcBorders>
              <w:top w:val="single" w:sz="4" w:space="0" w:color="000000"/>
              <w:left w:val="single" w:sz="4" w:space="0" w:color="000000"/>
              <w:bottom w:val="single" w:sz="4" w:space="0" w:color="000000"/>
              <w:right w:val="single" w:sz="4" w:space="0" w:color="000000"/>
            </w:tcBorders>
            <w:hideMark/>
          </w:tcPr>
          <w:p w:rsidR="001F6F07" w:rsidRPr="001F6F07" w:rsidRDefault="001F6F07" w:rsidP="001F6F07">
            <w:pPr>
              <w:rPr>
                <w:sz w:val="26"/>
                <w:szCs w:val="26"/>
                <w:lang w:val="ro-RO"/>
              </w:rPr>
            </w:pPr>
            <w:r>
              <w:rPr>
                <w:sz w:val="26"/>
                <w:szCs w:val="26"/>
                <w:lang w:val="ro-RO"/>
              </w:rPr>
              <w:t>Corcimari Maria</w:t>
            </w:r>
          </w:p>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jc w:val="center"/>
              <w:rPr>
                <w:b/>
                <w:sz w:val="26"/>
                <w:szCs w:val="26"/>
                <w:lang w:val="ro-RO"/>
              </w:rPr>
            </w:pPr>
            <w:r>
              <w:rPr>
                <w:b/>
                <w:sz w:val="26"/>
                <w:szCs w:val="26"/>
                <w:lang w:val="ro-RO"/>
              </w:rPr>
              <w:t>2000</w:t>
            </w:r>
          </w:p>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sz w:val="26"/>
                <w:szCs w:val="26"/>
                <w:lang w:val="ro-RO"/>
              </w:rPr>
            </w:pPr>
            <w:r>
              <w:rPr>
                <w:sz w:val="26"/>
                <w:szCs w:val="26"/>
                <w:lang w:val="ro-RO"/>
              </w:rPr>
              <w:t>5</w:t>
            </w:r>
          </w:p>
        </w:tc>
        <w:tc>
          <w:tcPr>
            <w:tcW w:w="4678" w:type="dxa"/>
            <w:tcBorders>
              <w:top w:val="single" w:sz="4" w:space="0" w:color="000000"/>
              <w:left w:val="single" w:sz="4" w:space="0" w:color="000000"/>
              <w:bottom w:val="single" w:sz="4" w:space="0" w:color="000000"/>
              <w:right w:val="single" w:sz="4" w:space="0" w:color="000000"/>
            </w:tcBorders>
            <w:hideMark/>
          </w:tcPr>
          <w:p w:rsidR="001F6F07" w:rsidRPr="001F6F07" w:rsidRDefault="001F6F07" w:rsidP="00C1705E">
            <w:pPr>
              <w:rPr>
                <w:sz w:val="26"/>
                <w:szCs w:val="26"/>
                <w:lang w:val="ro-RO"/>
              </w:rPr>
            </w:pPr>
            <w:r>
              <w:rPr>
                <w:sz w:val="26"/>
                <w:szCs w:val="26"/>
                <w:lang w:val="ro-RO"/>
              </w:rPr>
              <w:t>Rudenco Olga</w:t>
            </w:r>
          </w:p>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jc w:val="center"/>
              <w:rPr>
                <w:b/>
                <w:sz w:val="26"/>
                <w:szCs w:val="26"/>
                <w:lang w:val="ro-RO"/>
              </w:rPr>
            </w:pPr>
            <w:r>
              <w:rPr>
                <w:b/>
                <w:sz w:val="26"/>
                <w:szCs w:val="26"/>
                <w:lang w:val="ro-RO"/>
              </w:rPr>
              <w:t>2000</w:t>
            </w:r>
          </w:p>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sz w:val="26"/>
                <w:szCs w:val="26"/>
                <w:lang w:val="ro-RO" w:eastAsia="en-US"/>
              </w:rPr>
            </w:pPr>
            <w:r>
              <w:rPr>
                <w:sz w:val="26"/>
                <w:szCs w:val="26"/>
                <w:lang w:val="ro-RO" w:eastAsia="en-US"/>
              </w:rPr>
              <w:t>6</w:t>
            </w:r>
          </w:p>
        </w:tc>
        <w:tc>
          <w:tcPr>
            <w:tcW w:w="4678" w:type="dxa"/>
            <w:tcBorders>
              <w:top w:val="single" w:sz="4" w:space="0" w:color="000000"/>
              <w:left w:val="single" w:sz="4" w:space="0" w:color="000000"/>
              <w:bottom w:val="single" w:sz="4" w:space="0" w:color="000000"/>
              <w:right w:val="single" w:sz="4" w:space="0" w:color="000000"/>
            </w:tcBorders>
            <w:hideMark/>
          </w:tcPr>
          <w:p w:rsidR="001F6F07" w:rsidRPr="001F6F07" w:rsidRDefault="001F6F07" w:rsidP="00C1705E">
            <w:pPr>
              <w:rPr>
                <w:sz w:val="26"/>
                <w:szCs w:val="26"/>
                <w:lang w:val="ro-RO"/>
              </w:rPr>
            </w:pPr>
            <w:r>
              <w:rPr>
                <w:sz w:val="26"/>
                <w:szCs w:val="26"/>
                <w:lang w:val="ro-RO"/>
              </w:rPr>
              <w:t>Balan Maia</w:t>
            </w:r>
          </w:p>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jc w:val="center"/>
              <w:rPr>
                <w:b/>
                <w:sz w:val="26"/>
                <w:szCs w:val="26"/>
                <w:lang w:val="ro-RO"/>
              </w:rPr>
            </w:pPr>
            <w:r>
              <w:rPr>
                <w:b/>
                <w:sz w:val="26"/>
                <w:szCs w:val="26"/>
                <w:lang w:val="ro-RO"/>
              </w:rPr>
              <w:t>2000</w:t>
            </w:r>
          </w:p>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sz w:val="26"/>
                <w:szCs w:val="26"/>
                <w:lang w:val="ro-RO" w:eastAsia="en-US"/>
              </w:rPr>
            </w:pPr>
            <w:r>
              <w:rPr>
                <w:sz w:val="26"/>
                <w:szCs w:val="26"/>
                <w:lang w:val="ro-RO" w:eastAsia="en-US"/>
              </w:rPr>
              <w:t>7</w:t>
            </w:r>
          </w:p>
        </w:tc>
        <w:tc>
          <w:tcPr>
            <w:tcW w:w="4678" w:type="dxa"/>
            <w:tcBorders>
              <w:top w:val="single" w:sz="4" w:space="0" w:color="000000"/>
              <w:left w:val="single" w:sz="4" w:space="0" w:color="000000"/>
              <w:bottom w:val="single" w:sz="4" w:space="0" w:color="000000"/>
              <w:right w:val="single" w:sz="4" w:space="0" w:color="000000"/>
            </w:tcBorders>
            <w:hideMark/>
          </w:tcPr>
          <w:p w:rsidR="001F6F07" w:rsidRPr="005F0EC8" w:rsidRDefault="005F0EC8" w:rsidP="00C1705E">
            <w:pPr>
              <w:rPr>
                <w:sz w:val="26"/>
                <w:szCs w:val="26"/>
                <w:lang w:val="ro-RO"/>
              </w:rPr>
            </w:pPr>
            <w:r w:rsidRPr="005F0EC8">
              <w:rPr>
                <w:sz w:val="26"/>
                <w:szCs w:val="26"/>
                <w:lang w:val="ro-RO"/>
              </w:rPr>
              <w:t>Carapetcu Ana</w:t>
            </w:r>
          </w:p>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5F0EC8" w:rsidP="00C1705E">
            <w:pPr>
              <w:jc w:val="center"/>
              <w:rPr>
                <w:b/>
                <w:sz w:val="26"/>
                <w:szCs w:val="26"/>
                <w:lang w:val="ro-RO"/>
              </w:rPr>
            </w:pPr>
            <w:r>
              <w:rPr>
                <w:b/>
                <w:sz w:val="26"/>
                <w:szCs w:val="26"/>
                <w:lang w:val="ro-RO"/>
              </w:rPr>
              <w:t>2000</w:t>
            </w:r>
          </w:p>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4678"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4678"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4678"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4678"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4678"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r>
      <w:tr w:rsidR="001F6F07" w:rsidTr="00C1705E">
        <w:tc>
          <w:tcPr>
            <w:tcW w:w="959"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4678"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C1705E"/>
        </w:tc>
      </w:tr>
      <w:tr w:rsidR="001F6F07" w:rsidTr="00C1705E">
        <w:tc>
          <w:tcPr>
            <w:tcW w:w="959" w:type="dxa"/>
            <w:tcBorders>
              <w:top w:val="single" w:sz="4" w:space="0" w:color="000000"/>
              <w:left w:val="single" w:sz="4" w:space="0" w:color="000000"/>
              <w:bottom w:val="single" w:sz="4" w:space="0" w:color="000000"/>
              <w:right w:val="single" w:sz="4" w:space="0" w:color="000000"/>
            </w:tcBorders>
          </w:tcPr>
          <w:p w:rsidR="001F6F07" w:rsidRDefault="001F6F07" w:rsidP="00C1705E">
            <w:pPr>
              <w:rPr>
                <w:sz w:val="26"/>
                <w:szCs w:val="26"/>
                <w:lang w:val="ro-RO"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1F6F07" w:rsidRDefault="001F6F07" w:rsidP="00C1705E">
            <w:pPr>
              <w:rPr>
                <w:b/>
                <w:sz w:val="26"/>
                <w:szCs w:val="26"/>
                <w:lang w:val="ro-RO" w:eastAsia="en-US"/>
              </w:rPr>
            </w:pPr>
            <w:r>
              <w:rPr>
                <w:b/>
                <w:sz w:val="26"/>
                <w:szCs w:val="26"/>
                <w:lang w:val="ro-RO"/>
              </w:rPr>
              <w:t>Total:</w:t>
            </w:r>
          </w:p>
        </w:tc>
        <w:tc>
          <w:tcPr>
            <w:tcW w:w="2126" w:type="dxa"/>
            <w:tcBorders>
              <w:top w:val="single" w:sz="4" w:space="0" w:color="000000"/>
              <w:left w:val="single" w:sz="4" w:space="0" w:color="000000"/>
              <w:bottom w:val="single" w:sz="4" w:space="0" w:color="000000"/>
              <w:right w:val="single" w:sz="4" w:space="0" w:color="000000"/>
            </w:tcBorders>
            <w:hideMark/>
          </w:tcPr>
          <w:p w:rsidR="001F6F07" w:rsidRDefault="001F6F07" w:rsidP="005F0EC8">
            <w:pPr>
              <w:jc w:val="center"/>
              <w:rPr>
                <w:b/>
                <w:sz w:val="26"/>
                <w:szCs w:val="26"/>
                <w:lang w:val="ro-RO" w:eastAsia="en-US"/>
              </w:rPr>
            </w:pPr>
            <w:r>
              <w:rPr>
                <w:b/>
                <w:sz w:val="26"/>
                <w:szCs w:val="26"/>
                <w:lang w:val="ro-RO" w:eastAsia="en-US"/>
              </w:rPr>
              <w:t>1</w:t>
            </w:r>
            <w:r w:rsidR="005F0EC8">
              <w:rPr>
                <w:b/>
                <w:sz w:val="26"/>
                <w:szCs w:val="26"/>
                <w:lang w:val="ro-RO" w:eastAsia="en-US"/>
              </w:rPr>
              <w:t>4</w:t>
            </w:r>
            <w:r>
              <w:rPr>
                <w:b/>
                <w:sz w:val="26"/>
                <w:szCs w:val="26"/>
                <w:lang w:val="ro-RO" w:eastAsia="en-US"/>
              </w:rPr>
              <w:t xml:space="preserve"> 000</w:t>
            </w:r>
          </w:p>
        </w:tc>
      </w:tr>
    </w:tbl>
    <w:p w:rsidR="001F6F07" w:rsidRDefault="001F6F07" w:rsidP="001F6F07">
      <w:pPr>
        <w:jc w:val="center"/>
        <w:rPr>
          <w:b/>
          <w:sz w:val="26"/>
          <w:szCs w:val="26"/>
          <w:lang w:val="ro-RO"/>
        </w:rPr>
      </w:pPr>
    </w:p>
    <w:p w:rsidR="001F6F07" w:rsidRDefault="001F6F07" w:rsidP="001F6F07">
      <w:pPr>
        <w:rPr>
          <w:sz w:val="26"/>
          <w:szCs w:val="26"/>
          <w:lang w:val="ro-RO"/>
        </w:rPr>
      </w:pPr>
    </w:p>
    <w:p w:rsidR="001F6F07" w:rsidRDefault="001F6F07" w:rsidP="001F6F07">
      <w:pPr>
        <w:ind w:firstLine="708"/>
        <w:rPr>
          <w:b/>
          <w:sz w:val="26"/>
          <w:szCs w:val="26"/>
          <w:lang w:val="ro-RO"/>
        </w:rPr>
      </w:pPr>
      <w:r>
        <w:rPr>
          <w:b/>
          <w:sz w:val="26"/>
          <w:szCs w:val="26"/>
          <w:lang w:val="ro-RO"/>
        </w:rPr>
        <w:t>Primar                                                                                     Iurie Ostafii</w:t>
      </w:r>
    </w:p>
    <w:p w:rsidR="001F6F07" w:rsidRDefault="001F6F07" w:rsidP="001F6F07">
      <w:pPr>
        <w:ind w:firstLine="708"/>
        <w:rPr>
          <w:b/>
          <w:sz w:val="26"/>
          <w:szCs w:val="26"/>
          <w:lang w:val="ro-RO"/>
        </w:rPr>
      </w:pPr>
    </w:p>
    <w:p w:rsidR="0068078F" w:rsidRDefault="0068078F" w:rsidP="001F6F07">
      <w:pPr>
        <w:jc w:val="center"/>
        <w:rPr>
          <w:b/>
          <w:sz w:val="28"/>
          <w:szCs w:val="28"/>
          <w:lang w:val="ro-RO"/>
        </w:rPr>
      </w:pPr>
    </w:p>
    <w:p w:rsidR="001F6F07" w:rsidRDefault="001F6F07" w:rsidP="0068078F">
      <w:pPr>
        <w:jc w:val="center"/>
        <w:rPr>
          <w:b/>
          <w:sz w:val="28"/>
          <w:szCs w:val="28"/>
          <w:lang w:val="ro-RO"/>
        </w:rPr>
      </w:pPr>
    </w:p>
    <w:p w:rsidR="001F6F07" w:rsidRDefault="001F6F07" w:rsidP="0068078F">
      <w:pPr>
        <w:jc w:val="center"/>
        <w:rPr>
          <w:b/>
          <w:sz w:val="28"/>
          <w:szCs w:val="28"/>
          <w:lang w:val="ro-RO"/>
        </w:rPr>
      </w:pPr>
    </w:p>
    <w:p w:rsidR="001F6F07" w:rsidRDefault="001F6F07"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A37F13" w:rsidRDefault="00A37F13" w:rsidP="0068078F">
      <w:pPr>
        <w:jc w:val="center"/>
        <w:rPr>
          <w:b/>
          <w:sz w:val="28"/>
          <w:szCs w:val="28"/>
          <w:lang w:val="ro-RO"/>
        </w:rPr>
      </w:pPr>
    </w:p>
    <w:p w:rsidR="001F6F07" w:rsidRDefault="001F6F07" w:rsidP="0068078F">
      <w:pPr>
        <w:jc w:val="center"/>
        <w:rPr>
          <w:b/>
          <w:sz w:val="28"/>
          <w:szCs w:val="28"/>
          <w:lang w:val="ro-RO"/>
        </w:rPr>
      </w:pPr>
    </w:p>
    <w:p w:rsidR="001F6F07" w:rsidRDefault="001F6F07" w:rsidP="0068078F">
      <w:pPr>
        <w:jc w:val="center"/>
        <w:rPr>
          <w:b/>
          <w:sz w:val="28"/>
          <w:szCs w:val="28"/>
          <w:lang w:val="ro-RO"/>
        </w:rPr>
      </w:pPr>
    </w:p>
    <w:p w:rsidR="0068078F" w:rsidRDefault="00CA7C88" w:rsidP="0068078F">
      <w:pPr>
        <w:jc w:val="both"/>
        <w:rPr>
          <w:sz w:val="28"/>
          <w:szCs w:val="28"/>
          <w:lang w:val="ro-RO"/>
        </w:rPr>
      </w:pPr>
      <w:r w:rsidRPr="00CA7C88">
        <w:lastRenderedPageBreak/>
        <w:pict>
          <v:shape id="_x0000_s1548" type="#_x0000_t202" style="position:absolute;left:0;text-align:left;margin-left:286.5pt;margin-top:-10.3pt;width:191.55pt;height:74.8pt;z-index:252206080" strokecolor="white">
            <v:textbox style="mso-next-textbox:#_x0000_s1548">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47" type="#_x0000_t202" style="position:absolute;left:0;text-align:left;margin-left:-25.5pt;margin-top:-6.35pt;width:185.55pt;height:77.8pt;z-index:252205056" strokecolor="white">
            <v:textbox style="mso-next-textbox:#_x0000_s1547">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46" type="#_x0000_t75" style="position:absolute;left:0;text-align:left;margin-left:196.2pt;margin-top:2.65pt;width:47.9pt;height:53.2pt;z-index:252204032;visibility:visible;mso-wrap-edited:f">
            <v:imagedata r:id="rId8" o:title=""/>
            <w10:wrap type="topAndBottom"/>
          </v:shape>
          <o:OLEObject Type="Embed" ProgID="Word.Picture.8" ShapeID="_x0000_s1546" DrawAspect="Content" ObjectID="_1700652200" r:id="rId16"/>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C1705E" w:rsidRDefault="0068078F" w:rsidP="00C1705E">
      <w:pPr>
        <w:ind w:left="2880" w:firstLine="720"/>
        <w:jc w:val="both"/>
        <w:rPr>
          <w:b/>
          <w:color w:val="000000"/>
          <w:sz w:val="28"/>
          <w:szCs w:val="28"/>
          <w:lang w:val="ro-RO"/>
        </w:rPr>
      </w:pPr>
      <w:r w:rsidRPr="00F11220">
        <w:rPr>
          <w:b/>
          <w:sz w:val="28"/>
          <w:szCs w:val="28"/>
          <w:lang w:val="ro-RO"/>
        </w:rPr>
        <w:t>DECIZIA</w:t>
      </w:r>
      <w:r w:rsidRPr="00F11220">
        <w:rPr>
          <w:b/>
          <w:color w:val="000000"/>
          <w:sz w:val="28"/>
          <w:szCs w:val="28"/>
          <w:lang w:val="ro-RO"/>
        </w:rPr>
        <w:t xml:space="preserve">№ </w:t>
      </w:r>
      <w:r>
        <w:rPr>
          <w:b/>
          <w:color w:val="000000"/>
          <w:sz w:val="28"/>
          <w:szCs w:val="28"/>
          <w:lang w:val="ro-RO"/>
        </w:rPr>
        <w:t>7</w:t>
      </w:r>
      <w:r w:rsidRPr="00F11220">
        <w:rPr>
          <w:b/>
          <w:color w:val="000000"/>
          <w:sz w:val="28"/>
          <w:szCs w:val="28"/>
          <w:lang w:val="ro-RO"/>
        </w:rPr>
        <w:t>/</w:t>
      </w:r>
      <w:r>
        <w:rPr>
          <w:b/>
          <w:color w:val="000000"/>
          <w:sz w:val="28"/>
          <w:szCs w:val="28"/>
          <w:lang w:val="ro-RO"/>
        </w:rPr>
        <w:t>8</w:t>
      </w:r>
    </w:p>
    <w:p w:rsidR="0068078F" w:rsidRDefault="00C1705E" w:rsidP="00C1705E">
      <w:pPr>
        <w:jc w:val="both"/>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decembrie </w:t>
      </w:r>
      <w:r w:rsidR="0068078F" w:rsidRPr="00F11220">
        <w:rPr>
          <w:b/>
          <w:sz w:val="28"/>
          <w:szCs w:val="28"/>
          <w:lang w:val="ro-RO"/>
        </w:rPr>
        <w:t>20</w:t>
      </w:r>
      <w:r w:rsidR="0068078F">
        <w:rPr>
          <w:b/>
          <w:sz w:val="28"/>
          <w:szCs w:val="28"/>
          <w:lang w:val="ro-RO"/>
        </w:rPr>
        <w:t>21</w:t>
      </w:r>
    </w:p>
    <w:p w:rsidR="0068078F" w:rsidRDefault="0068078F" w:rsidP="0068078F">
      <w:pPr>
        <w:shd w:val="clear" w:color="auto" w:fill="FFFFFF"/>
        <w:jc w:val="both"/>
        <w:rPr>
          <w:sz w:val="28"/>
          <w:szCs w:val="28"/>
          <w:lang w:val="ro-RO"/>
        </w:rPr>
      </w:pPr>
    </w:p>
    <w:p w:rsidR="00C1705E" w:rsidRPr="00FB0594" w:rsidRDefault="00C1705E" w:rsidP="00C1705E">
      <w:pPr>
        <w:tabs>
          <w:tab w:val="left" w:pos="3920"/>
        </w:tabs>
        <w:jc w:val="both"/>
        <w:rPr>
          <w:sz w:val="28"/>
          <w:szCs w:val="28"/>
          <w:lang w:val="ro-RO"/>
        </w:rPr>
      </w:pPr>
      <w:r w:rsidRPr="00FB0594">
        <w:rPr>
          <w:sz w:val="28"/>
          <w:szCs w:val="28"/>
          <w:lang w:val="ro-RO"/>
        </w:rPr>
        <w:t>Cu  privire  la  repartizarea mijloacelor</w:t>
      </w:r>
    </w:p>
    <w:p w:rsidR="00C1705E" w:rsidRPr="00FB0594" w:rsidRDefault="00C1705E" w:rsidP="00C1705E">
      <w:pPr>
        <w:tabs>
          <w:tab w:val="left" w:pos="3920"/>
        </w:tabs>
        <w:jc w:val="both"/>
        <w:rPr>
          <w:sz w:val="28"/>
          <w:szCs w:val="28"/>
          <w:lang w:val="ro-RO"/>
        </w:rPr>
      </w:pPr>
      <w:r w:rsidRPr="00FB0594">
        <w:rPr>
          <w:sz w:val="28"/>
          <w:szCs w:val="28"/>
          <w:lang w:val="ro-RO"/>
        </w:rPr>
        <w:t>financiare din fondul de rezervă.</w:t>
      </w:r>
    </w:p>
    <w:p w:rsidR="00C1705E" w:rsidRPr="00FB0594" w:rsidRDefault="00C1705E" w:rsidP="00C1705E">
      <w:pPr>
        <w:tabs>
          <w:tab w:val="left" w:pos="3920"/>
        </w:tabs>
        <w:jc w:val="both"/>
        <w:rPr>
          <w:sz w:val="28"/>
          <w:szCs w:val="28"/>
          <w:lang w:val="ro-RO"/>
        </w:rPr>
      </w:pPr>
    </w:p>
    <w:p w:rsidR="00C1705E" w:rsidRPr="00FB0594" w:rsidRDefault="00C1705E" w:rsidP="00C1705E">
      <w:pPr>
        <w:jc w:val="both"/>
        <w:rPr>
          <w:sz w:val="28"/>
          <w:szCs w:val="28"/>
          <w:lang w:val="ro-RO"/>
        </w:rPr>
      </w:pPr>
      <w:r w:rsidRPr="00FB0594">
        <w:rPr>
          <w:sz w:val="28"/>
          <w:szCs w:val="28"/>
          <w:lang w:val="ro-RO"/>
        </w:rPr>
        <w:t xml:space="preserve">         Conform art.4 (1) lit. m), (3) din  Legea privind descentralizarea administrativă   nr.435-XVI  din  28.12.2006,</w:t>
      </w:r>
    </w:p>
    <w:p w:rsidR="00C1705E" w:rsidRPr="00FB0594" w:rsidRDefault="00C1705E" w:rsidP="00C1705E">
      <w:pPr>
        <w:jc w:val="both"/>
        <w:rPr>
          <w:sz w:val="28"/>
          <w:szCs w:val="28"/>
          <w:lang w:val="ro-RO"/>
        </w:rPr>
      </w:pPr>
      <w:r w:rsidRPr="00FB0594">
        <w:rPr>
          <w:sz w:val="28"/>
          <w:szCs w:val="28"/>
          <w:lang w:val="ro-RO"/>
        </w:rPr>
        <w:t xml:space="preserve">  în conformitate cu prevederile art. 4, 8, .9, 19, 32 lit. g) din Legea nr. 397-XV din 16 octombrie 2003 privind finanţele publice locale şi Regulamentului privind alocarea mijloacelor din fondul de rezervă a bugetului local Olăneştişi utilizarea mijloacelor acestuia, aprobat prin decizia nr. 2/7 din 25 aprilie 2013,</w:t>
      </w:r>
    </w:p>
    <w:p w:rsidR="00C1705E" w:rsidRPr="00FB0594" w:rsidRDefault="00C1705E" w:rsidP="00C1705E">
      <w:pPr>
        <w:jc w:val="both"/>
        <w:rPr>
          <w:sz w:val="16"/>
          <w:szCs w:val="16"/>
          <w:lang w:val="ro-RO"/>
        </w:rPr>
      </w:pPr>
      <w:r w:rsidRPr="00FB0594">
        <w:rPr>
          <w:sz w:val="28"/>
          <w:szCs w:val="28"/>
          <w:lang w:val="ro-RO"/>
        </w:rPr>
        <w:t xml:space="preserve">   în  temeiul  art.  14  (2),  lit.  n), y), art. 20 (1), (3), (5) din  Legea № 436 – XVI  din 28.12.2006,  privind administraţia  publică locală,  consiliul local Olăneşti</w:t>
      </w:r>
    </w:p>
    <w:p w:rsidR="00C1705E" w:rsidRPr="00FB0594" w:rsidRDefault="00C1705E" w:rsidP="00C1705E">
      <w:pPr>
        <w:jc w:val="both"/>
        <w:rPr>
          <w:sz w:val="16"/>
          <w:szCs w:val="16"/>
          <w:lang w:val="ro-RO"/>
        </w:rPr>
      </w:pPr>
      <w:r w:rsidRPr="00FB0594">
        <w:rPr>
          <w:b/>
          <w:sz w:val="28"/>
          <w:szCs w:val="28"/>
          <w:lang w:val="ro-RO"/>
        </w:rPr>
        <w:t xml:space="preserve">                                                     DECIDE</w:t>
      </w:r>
      <w:r w:rsidRPr="00FB0594">
        <w:rPr>
          <w:sz w:val="28"/>
          <w:szCs w:val="28"/>
          <w:lang w:val="ro-RO"/>
        </w:rPr>
        <w:t>:</w:t>
      </w:r>
    </w:p>
    <w:p w:rsidR="00C1705E" w:rsidRPr="00FB0594" w:rsidRDefault="00C1705E" w:rsidP="00C1705E">
      <w:pPr>
        <w:pStyle w:val="a3"/>
        <w:ind w:left="0" w:firstLine="375"/>
        <w:jc w:val="both"/>
        <w:rPr>
          <w:sz w:val="28"/>
          <w:szCs w:val="28"/>
          <w:lang w:val="ro-RO"/>
        </w:rPr>
      </w:pPr>
      <w:r w:rsidRPr="00FB0594">
        <w:rPr>
          <w:sz w:val="28"/>
          <w:szCs w:val="28"/>
          <w:lang w:val="ro-RO"/>
        </w:rPr>
        <w:t>1.</w:t>
      </w:r>
      <w:r w:rsidR="009E5C10">
        <w:rPr>
          <w:sz w:val="28"/>
          <w:szCs w:val="28"/>
          <w:lang w:val="ro-RO"/>
        </w:rPr>
        <w:t xml:space="preserve"> </w:t>
      </w:r>
      <w:r w:rsidRPr="00FB0594">
        <w:rPr>
          <w:sz w:val="28"/>
          <w:szCs w:val="28"/>
          <w:lang w:val="ro-RO"/>
        </w:rPr>
        <w:t xml:space="preserve">Se alocă mijloace financiare din fondul de rezervă a primăriei satului Olănești în anul curent, în sumă totală de ____ </w:t>
      </w:r>
      <w:r w:rsidRPr="00FB0594">
        <w:rPr>
          <w:sz w:val="28"/>
          <w:szCs w:val="28"/>
          <w:highlight w:val="yellow"/>
          <w:lang w:val="ro-RO"/>
        </w:rPr>
        <w:t>mii</w:t>
      </w:r>
      <w:r w:rsidRPr="00FB0594">
        <w:rPr>
          <w:sz w:val="28"/>
          <w:szCs w:val="28"/>
          <w:lang w:val="ro-RO"/>
        </w:rPr>
        <w:t xml:space="preserve">  lei, ajutor material unic, următoarelor persoane în legătură cu situaţia materială dificilă, tratament costisitor îndelungat şi în urma intervenţiilor chirurgicale costisitoare,  după cum urmează în lista din anexa nr. 1:</w:t>
      </w:r>
    </w:p>
    <w:p w:rsidR="00C1705E" w:rsidRPr="00FB0594" w:rsidRDefault="00C1705E" w:rsidP="00C1705E">
      <w:pPr>
        <w:pStyle w:val="a3"/>
        <w:ind w:left="0" w:firstLine="375"/>
        <w:jc w:val="both"/>
        <w:rPr>
          <w:sz w:val="28"/>
          <w:szCs w:val="28"/>
          <w:lang w:val="ro-RO"/>
        </w:rPr>
      </w:pPr>
      <w:r w:rsidRPr="00FB0594">
        <w:rPr>
          <w:sz w:val="28"/>
          <w:szCs w:val="28"/>
          <w:lang w:val="ro-RO"/>
        </w:rPr>
        <w:t>2.</w:t>
      </w:r>
      <w:r w:rsidR="009E5C10">
        <w:rPr>
          <w:sz w:val="28"/>
          <w:szCs w:val="28"/>
          <w:lang w:val="ro-RO"/>
        </w:rPr>
        <w:t xml:space="preserve"> </w:t>
      </w:r>
      <w:r w:rsidRPr="00FB0594">
        <w:rPr>
          <w:sz w:val="28"/>
          <w:szCs w:val="28"/>
          <w:lang w:val="ro-RO"/>
        </w:rPr>
        <w:t>Se acordă</w:t>
      </w:r>
      <w:r w:rsidR="009E5C10">
        <w:rPr>
          <w:sz w:val="28"/>
          <w:szCs w:val="28"/>
          <w:lang w:val="ro-RO"/>
        </w:rPr>
        <w:t xml:space="preserve"> </w:t>
      </w:r>
      <w:r w:rsidRPr="00FB0594">
        <w:rPr>
          <w:sz w:val="28"/>
          <w:szCs w:val="28"/>
          <w:lang w:val="ro-RO"/>
        </w:rPr>
        <w:t>ajutor material  unic</w:t>
      </w:r>
      <w:r w:rsidR="00A37F13" w:rsidRPr="00A37F13">
        <w:rPr>
          <w:sz w:val="28"/>
          <w:szCs w:val="28"/>
          <w:lang w:val="ro-RO"/>
        </w:rPr>
        <w:t xml:space="preserve"> </w:t>
      </w:r>
      <w:r w:rsidR="00A37F13" w:rsidRPr="00FB0594">
        <w:rPr>
          <w:sz w:val="28"/>
          <w:szCs w:val="28"/>
          <w:lang w:val="ro-RO"/>
        </w:rPr>
        <w:t xml:space="preserve">în sumă totală de ____ </w:t>
      </w:r>
      <w:r w:rsidR="00A37F13" w:rsidRPr="00FB0594">
        <w:rPr>
          <w:sz w:val="28"/>
          <w:szCs w:val="28"/>
          <w:highlight w:val="yellow"/>
          <w:lang w:val="ro-RO"/>
        </w:rPr>
        <w:t>mii</w:t>
      </w:r>
      <w:r w:rsidR="00A37F13" w:rsidRPr="00FB0594">
        <w:rPr>
          <w:sz w:val="28"/>
          <w:szCs w:val="28"/>
          <w:lang w:val="ro-RO"/>
        </w:rPr>
        <w:t xml:space="preserve">  lei</w:t>
      </w:r>
      <w:r w:rsidRPr="00FB0594">
        <w:rPr>
          <w:sz w:val="28"/>
          <w:szCs w:val="28"/>
          <w:lang w:val="ro-RO"/>
        </w:rPr>
        <w:t xml:space="preserve"> în legătură cu</w:t>
      </w:r>
      <w:r w:rsidR="00A37F13">
        <w:rPr>
          <w:sz w:val="28"/>
          <w:szCs w:val="28"/>
          <w:lang w:val="ro-RO"/>
        </w:rPr>
        <w:t xml:space="preserve"> incediul provocat, care a distrus totalmente imobilul şi bunurile din el</w:t>
      </w:r>
      <w:r w:rsidR="009E5C10">
        <w:rPr>
          <w:sz w:val="28"/>
          <w:szCs w:val="28"/>
          <w:lang w:val="ro-RO"/>
        </w:rPr>
        <w:t xml:space="preserve"> a</w:t>
      </w:r>
      <w:r w:rsidR="00A37F13">
        <w:rPr>
          <w:sz w:val="28"/>
          <w:szCs w:val="28"/>
          <w:lang w:val="ro-RO"/>
        </w:rPr>
        <w:t xml:space="preserve"> proprietarilor, conform anexei nr. 2</w:t>
      </w:r>
      <w:r w:rsidRPr="00FB0594">
        <w:rPr>
          <w:sz w:val="28"/>
          <w:szCs w:val="28"/>
          <w:lang w:val="ro-RO"/>
        </w:rPr>
        <w:t xml:space="preserve"> </w:t>
      </w:r>
      <w:r w:rsidRPr="00FB0594">
        <w:rPr>
          <w:b/>
          <w:sz w:val="28"/>
          <w:szCs w:val="28"/>
          <w:lang w:val="ro-RO"/>
        </w:rPr>
        <w:t>.</w:t>
      </w:r>
    </w:p>
    <w:p w:rsidR="00C1705E" w:rsidRPr="00FB0594" w:rsidRDefault="00C1705E" w:rsidP="00C1705E">
      <w:pPr>
        <w:pStyle w:val="a3"/>
        <w:ind w:left="0" w:firstLine="375"/>
        <w:jc w:val="both"/>
        <w:rPr>
          <w:sz w:val="28"/>
          <w:szCs w:val="28"/>
          <w:lang w:val="ro-RO"/>
        </w:rPr>
      </w:pPr>
      <w:r w:rsidRPr="00FB0594">
        <w:rPr>
          <w:sz w:val="28"/>
          <w:szCs w:val="28"/>
          <w:lang w:val="ro-RO"/>
        </w:rPr>
        <w:t xml:space="preserve">3. Controlul executării prezentei decizii se atribuie primarului, Iurie Ostafii. </w:t>
      </w:r>
    </w:p>
    <w:p w:rsidR="00C1705E" w:rsidRPr="00FB0594" w:rsidRDefault="00C1705E" w:rsidP="00C1705E">
      <w:pPr>
        <w:rPr>
          <w:sz w:val="28"/>
          <w:szCs w:val="28"/>
          <w:lang w:val="ro-RO"/>
        </w:rPr>
      </w:pPr>
      <w:r w:rsidRPr="00FB0594">
        <w:rPr>
          <w:sz w:val="24"/>
          <w:szCs w:val="24"/>
          <w:lang w:val="ro-RO"/>
        </w:rPr>
        <w:t xml:space="preserve">4.  </w:t>
      </w:r>
      <w:r w:rsidRPr="00FB0594">
        <w:rPr>
          <w:sz w:val="28"/>
          <w:szCs w:val="28"/>
          <w:lang w:val="ro-RO"/>
        </w:rPr>
        <w:t>Prezenta Decizie se aduce la cunoştinţă :</w:t>
      </w:r>
    </w:p>
    <w:p w:rsidR="00C1705E" w:rsidRPr="00FB0594" w:rsidRDefault="00C1705E" w:rsidP="00C1705E">
      <w:pPr>
        <w:rPr>
          <w:sz w:val="28"/>
          <w:szCs w:val="28"/>
          <w:lang w:val="ro-RO"/>
        </w:rPr>
      </w:pPr>
      <w:r w:rsidRPr="00FB0594">
        <w:rPr>
          <w:sz w:val="28"/>
          <w:szCs w:val="28"/>
          <w:lang w:val="ro-RO"/>
        </w:rPr>
        <w:t xml:space="preserve">  -  Oficiului teritorial Căuşeni al Cancelariei  de  Stat ;</w:t>
      </w:r>
    </w:p>
    <w:p w:rsidR="00C1705E" w:rsidRPr="00FB0594" w:rsidRDefault="00C1705E" w:rsidP="00C1705E">
      <w:pPr>
        <w:rPr>
          <w:sz w:val="28"/>
          <w:szCs w:val="28"/>
          <w:lang w:val="ro-RO"/>
        </w:rPr>
      </w:pPr>
      <w:r w:rsidRPr="00FB0594">
        <w:rPr>
          <w:sz w:val="28"/>
          <w:szCs w:val="28"/>
          <w:lang w:val="ro-RO"/>
        </w:rPr>
        <w:t xml:space="preserve">  -  Persoanelor vizate;</w:t>
      </w:r>
    </w:p>
    <w:p w:rsidR="00C1705E" w:rsidRPr="00FB0594" w:rsidRDefault="00C1705E" w:rsidP="00C1705E">
      <w:pPr>
        <w:rPr>
          <w:sz w:val="28"/>
          <w:szCs w:val="28"/>
          <w:lang w:val="ro-RO"/>
        </w:rPr>
      </w:pPr>
      <w:r w:rsidRPr="00FB0594">
        <w:rPr>
          <w:sz w:val="28"/>
          <w:szCs w:val="28"/>
          <w:lang w:val="ro-RO"/>
        </w:rPr>
        <w:t xml:space="preserve">  -   Contabilităţii;</w:t>
      </w:r>
    </w:p>
    <w:p w:rsidR="00C1705E" w:rsidRPr="00FB0594" w:rsidRDefault="00C1705E" w:rsidP="00C1705E">
      <w:pPr>
        <w:rPr>
          <w:sz w:val="28"/>
          <w:szCs w:val="28"/>
          <w:lang w:val="ro-RO"/>
        </w:rPr>
      </w:pPr>
      <w:r w:rsidRPr="00FB0594">
        <w:rPr>
          <w:sz w:val="28"/>
          <w:szCs w:val="24"/>
          <w:lang w:val="ro-RO"/>
        </w:rPr>
        <w:t xml:space="preserve">   - se aduce la cunoştinţă publică prin afişare;</w:t>
      </w:r>
    </w:p>
    <w:p w:rsidR="00C1705E" w:rsidRPr="00FB0594" w:rsidRDefault="00C1705E" w:rsidP="00C1705E">
      <w:pPr>
        <w:rPr>
          <w:sz w:val="28"/>
          <w:szCs w:val="24"/>
          <w:lang w:val="ro-RO"/>
        </w:rPr>
      </w:pPr>
      <w:r w:rsidRPr="00FB0594">
        <w:rPr>
          <w:sz w:val="28"/>
          <w:szCs w:val="24"/>
          <w:lang w:val="ro-RO"/>
        </w:rPr>
        <w:t xml:space="preserve">   - se publică în Registrul de Stat al Actelor Locale.</w:t>
      </w:r>
    </w:p>
    <w:p w:rsidR="00C1705E" w:rsidRPr="00FB0594" w:rsidRDefault="00C1705E" w:rsidP="00C1705E">
      <w:pPr>
        <w:jc w:val="center"/>
        <w:rPr>
          <w:b/>
          <w:sz w:val="28"/>
          <w:szCs w:val="28"/>
          <w:lang w:val="ro-RO"/>
        </w:rPr>
      </w:pPr>
    </w:p>
    <w:p w:rsidR="00F21540" w:rsidRDefault="00F21540" w:rsidP="0068078F">
      <w:pPr>
        <w:shd w:val="clear" w:color="auto" w:fill="FFFFFF"/>
        <w:jc w:val="both"/>
        <w:rPr>
          <w:sz w:val="28"/>
          <w:szCs w:val="28"/>
          <w:lang w:val="ro-RO"/>
        </w:rPr>
      </w:pPr>
    </w:p>
    <w:p w:rsidR="00F21540" w:rsidRPr="007879F4" w:rsidRDefault="00F21540" w:rsidP="00F21540">
      <w:pPr>
        <w:rPr>
          <w:b/>
          <w:sz w:val="26"/>
          <w:szCs w:val="26"/>
          <w:lang w:val="ro-RO"/>
        </w:rPr>
      </w:pPr>
      <w:r w:rsidRPr="007879F4">
        <w:rPr>
          <w:b/>
          <w:sz w:val="26"/>
          <w:szCs w:val="26"/>
          <w:lang w:val="ro-RO"/>
        </w:rPr>
        <w:t xml:space="preserve">Președintele  ședinței  </w:t>
      </w:r>
    </w:p>
    <w:p w:rsidR="00F21540" w:rsidRPr="007879F4" w:rsidRDefault="00F21540" w:rsidP="00F21540">
      <w:pPr>
        <w:rPr>
          <w:b/>
          <w:sz w:val="26"/>
          <w:szCs w:val="26"/>
          <w:lang w:val="ro-RO"/>
        </w:rPr>
      </w:pPr>
      <w:r w:rsidRPr="007879F4">
        <w:rPr>
          <w:b/>
          <w:sz w:val="26"/>
          <w:szCs w:val="26"/>
          <w:lang w:val="ro-RO"/>
        </w:rPr>
        <w:t>CONTRASEMNEAZĂ:</w:t>
      </w:r>
    </w:p>
    <w:p w:rsidR="00F21540" w:rsidRPr="007879F4" w:rsidRDefault="00F21540" w:rsidP="00F21540">
      <w:pPr>
        <w:rPr>
          <w:b/>
          <w:sz w:val="26"/>
          <w:szCs w:val="26"/>
          <w:lang w:val="ro-RO"/>
        </w:rPr>
      </w:pPr>
      <w:r w:rsidRPr="007879F4">
        <w:rPr>
          <w:b/>
          <w:sz w:val="26"/>
          <w:szCs w:val="26"/>
          <w:lang w:val="ro-RO"/>
        </w:rPr>
        <w:t>Secretarul  consiliului                                                           Eu</w:t>
      </w:r>
      <w:r>
        <w:rPr>
          <w:b/>
          <w:sz w:val="26"/>
          <w:szCs w:val="26"/>
          <w:lang w:val="ro-RO"/>
        </w:rPr>
        <w:t>g</w:t>
      </w:r>
      <w:r w:rsidRPr="007879F4">
        <w:rPr>
          <w:b/>
          <w:sz w:val="26"/>
          <w:szCs w:val="26"/>
          <w:lang w:val="ro-RO"/>
        </w:rPr>
        <w:t>enia Zveaghințev</w:t>
      </w:r>
    </w:p>
    <w:p w:rsidR="00F21540" w:rsidRDefault="00F21540" w:rsidP="0068078F">
      <w:pPr>
        <w:shd w:val="clear" w:color="auto" w:fill="FFFFFF"/>
        <w:jc w:val="both"/>
        <w:rPr>
          <w:sz w:val="28"/>
          <w:szCs w:val="28"/>
          <w:lang w:val="ro-RO"/>
        </w:rPr>
      </w:pPr>
    </w:p>
    <w:p w:rsidR="00F21540" w:rsidRDefault="00F21540" w:rsidP="0068078F">
      <w:pPr>
        <w:shd w:val="clear" w:color="auto" w:fill="FFFFFF"/>
        <w:jc w:val="both"/>
        <w:rPr>
          <w:sz w:val="28"/>
          <w:szCs w:val="28"/>
          <w:lang w:val="ro-RO"/>
        </w:rPr>
      </w:pPr>
    </w:p>
    <w:p w:rsidR="00C1705E" w:rsidRDefault="00C1705E" w:rsidP="0068078F">
      <w:pPr>
        <w:shd w:val="clear" w:color="auto" w:fill="FFFFFF"/>
        <w:jc w:val="both"/>
        <w:rPr>
          <w:sz w:val="28"/>
          <w:szCs w:val="28"/>
          <w:lang w:val="ro-RO"/>
        </w:rPr>
      </w:pPr>
    </w:p>
    <w:p w:rsidR="00C1705E" w:rsidRDefault="00C1705E" w:rsidP="0068078F">
      <w:pPr>
        <w:shd w:val="clear" w:color="auto" w:fill="FFFFFF"/>
        <w:jc w:val="both"/>
        <w:rPr>
          <w:sz w:val="28"/>
          <w:szCs w:val="28"/>
          <w:lang w:val="ro-RO"/>
        </w:rPr>
      </w:pPr>
    </w:p>
    <w:p w:rsidR="00C1705E" w:rsidRDefault="00C1705E" w:rsidP="0068078F">
      <w:pPr>
        <w:shd w:val="clear" w:color="auto" w:fill="FFFFFF"/>
        <w:jc w:val="both"/>
        <w:rPr>
          <w:sz w:val="28"/>
          <w:szCs w:val="28"/>
          <w:lang w:val="ro-RO"/>
        </w:rPr>
      </w:pPr>
    </w:p>
    <w:p w:rsidR="00C1705E" w:rsidRDefault="00C1705E" w:rsidP="0068078F">
      <w:pPr>
        <w:shd w:val="clear" w:color="auto" w:fill="FFFFFF"/>
        <w:jc w:val="both"/>
        <w:rPr>
          <w:sz w:val="28"/>
          <w:szCs w:val="28"/>
          <w:lang w:val="ro-RO"/>
        </w:rPr>
      </w:pPr>
    </w:p>
    <w:p w:rsidR="00C1705E" w:rsidRDefault="00C1705E" w:rsidP="0068078F">
      <w:pPr>
        <w:shd w:val="clear" w:color="auto" w:fill="FFFFFF"/>
        <w:jc w:val="both"/>
        <w:rPr>
          <w:sz w:val="28"/>
          <w:szCs w:val="28"/>
          <w:lang w:val="ro-RO"/>
        </w:rPr>
      </w:pPr>
    </w:p>
    <w:p w:rsidR="00C1705E" w:rsidRDefault="00C1705E" w:rsidP="0068078F">
      <w:pPr>
        <w:shd w:val="clear" w:color="auto" w:fill="FFFFFF"/>
        <w:jc w:val="both"/>
        <w:rPr>
          <w:sz w:val="28"/>
          <w:szCs w:val="28"/>
          <w:lang w:val="ro-RO"/>
        </w:rPr>
      </w:pPr>
    </w:p>
    <w:p w:rsidR="00F21540" w:rsidRDefault="00F21540" w:rsidP="00F21540">
      <w:pPr>
        <w:jc w:val="right"/>
        <w:rPr>
          <w:b/>
          <w:sz w:val="24"/>
          <w:szCs w:val="24"/>
          <w:lang w:val="ro-RO"/>
        </w:rPr>
      </w:pPr>
      <w:r>
        <w:rPr>
          <w:b/>
          <w:sz w:val="28"/>
          <w:szCs w:val="28"/>
          <w:lang w:val="ro-RO"/>
        </w:rPr>
        <w:tab/>
      </w:r>
      <w:r>
        <w:rPr>
          <w:b/>
          <w:sz w:val="28"/>
          <w:szCs w:val="28"/>
          <w:lang w:val="ro-RO"/>
        </w:rPr>
        <w:tab/>
      </w:r>
      <w:r>
        <w:rPr>
          <w:b/>
          <w:sz w:val="24"/>
          <w:szCs w:val="24"/>
          <w:lang w:val="ro-RO"/>
        </w:rPr>
        <w:t xml:space="preserve">Anexa nr. 1 </w:t>
      </w:r>
    </w:p>
    <w:p w:rsidR="00F21540" w:rsidRDefault="00F21540" w:rsidP="00F21540">
      <w:pPr>
        <w:jc w:val="right"/>
        <w:rPr>
          <w:b/>
          <w:sz w:val="24"/>
          <w:szCs w:val="24"/>
          <w:lang w:val="ro-RO"/>
        </w:rPr>
      </w:pPr>
      <w:r>
        <w:rPr>
          <w:b/>
          <w:sz w:val="24"/>
          <w:szCs w:val="24"/>
          <w:lang w:val="ro-RO"/>
        </w:rPr>
        <w:t>La decizia Consiliului local Olăneşti</w:t>
      </w:r>
    </w:p>
    <w:p w:rsidR="00F21540" w:rsidRDefault="00F21540" w:rsidP="00F21540">
      <w:pPr>
        <w:jc w:val="right"/>
        <w:rPr>
          <w:rFonts w:ascii="Calibri" w:hAnsi="Calibri"/>
          <w:b/>
          <w:sz w:val="28"/>
          <w:szCs w:val="28"/>
          <w:lang w:val="ro-RO"/>
        </w:rPr>
      </w:pPr>
      <w:r>
        <w:rPr>
          <w:b/>
          <w:sz w:val="24"/>
          <w:szCs w:val="24"/>
          <w:lang w:val="ro-RO"/>
        </w:rPr>
        <w:t xml:space="preserve">nr. </w:t>
      </w:r>
      <w:r w:rsidR="00C1705E">
        <w:rPr>
          <w:b/>
          <w:sz w:val="24"/>
          <w:szCs w:val="24"/>
          <w:lang w:val="ro-RO"/>
        </w:rPr>
        <w:t>7</w:t>
      </w:r>
      <w:r>
        <w:rPr>
          <w:b/>
          <w:sz w:val="24"/>
          <w:szCs w:val="24"/>
          <w:lang w:val="ro-RO"/>
        </w:rPr>
        <w:t>/</w:t>
      </w:r>
      <w:r w:rsidR="00C1705E">
        <w:rPr>
          <w:b/>
          <w:sz w:val="24"/>
          <w:szCs w:val="24"/>
          <w:lang w:val="ro-RO"/>
        </w:rPr>
        <w:t>8</w:t>
      </w:r>
      <w:r>
        <w:rPr>
          <w:b/>
          <w:sz w:val="24"/>
          <w:szCs w:val="24"/>
          <w:lang w:val="ro-RO"/>
        </w:rPr>
        <w:t xml:space="preserve"> din </w:t>
      </w:r>
      <w:r w:rsidR="00C1705E">
        <w:rPr>
          <w:b/>
          <w:sz w:val="24"/>
          <w:szCs w:val="24"/>
          <w:lang w:val="ro-RO"/>
        </w:rPr>
        <w:t>15</w:t>
      </w:r>
      <w:r>
        <w:rPr>
          <w:b/>
          <w:sz w:val="24"/>
          <w:szCs w:val="24"/>
          <w:lang w:val="ro-RO"/>
        </w:rPr>
        <w:t>.</w:t>
      </w:r>
      <w:r w:rsidR="00C1705E">
        <w:rPr>
          <w:b/>
          <w:sz w:val="24"/>
          <w:szCs w:val="24"/>
          <w:lang w:val="ro-RO"/>
        </w:rPr>
        <w:t>12</w:t>
      </w:r>
      <w:r>
        <w:rPr>
          <w:b/>
          <w:sz w:val="24"/>
          <w:szCs w:val="24"/>
          <w:lang w:val="ro-RO"/>
        </w:rPr>
        <w:t>.2021</w:t>
      </w:r>
    </w:p>
    <w:p w:rsidR="00F21540" w:rsidRDefault="00F21540" w:rsidP="00F21540">
      <w:pPr>
        <w:jc w:val="center"/>
        <w:rPr>
          <w:b/>
          <w:sz w:val="26"/>
          <w:szCs w:val="26"/>
          <w:lang w:val="ro-RO"/>
        </w:rPr>
      </w:pPr>
      <w:r>
        <w:rPr>
          <w:b/>
          <w:sz w:val="26"/>
          <w:szCs w:val="26"/>
          <w:lang w:val="ro-RO"/>
        </w:rPr>
        <w:t>L I S T A</w:t>
      </w:r>
    </w:p>
    <w:p w:rsidR="00F21540" w:rsidRDefault="00F21540" w:rsidP="00F21540">
      <w:pPr>
        <w:jc w:val="center"/>
        <w:rPr>
          <w:b/>
          <w:sz w:val="26"/>
          <w:szCs w:val="26"/>
          <w:lang w:val="ro-RO"/>
        </w:rPr>
      </w:pPr>
      <w:r>
        <w:rPr>
          <w:b/>
          <w:sz w:val="26"/>
          <w:szCs w:val="26"/>
          <w:lang w:val="ro-RO"/>
        </w:rPr>
        <w:t>Persoanelor care solicită ajutor material , suferă de maladii grave şi persoane social vulnerabile</w:t>
      </w:r>
    </w:p>
    <w:p w:rsidR="00F21540" w:rsidRDefault="00F21540" w:rsidP="00F21540">
      <w:pPr>
        <w:jc w:val="center"/>
        <w:rPr>
          <w:b/>
          <w:sz w:val="26"/>
          <w:szCs w:val="2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126"/>
      </w:tblGrid>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b/>
                <w:sz w:val="26"/>
                <w:szCs w:val="26"/>
                <w:lang w:val="ro-RO"/>
              </w:rPr>
            </w:pPr>
            <w:r>
              <w:rPr>
                <w:b/>
                <w:sz w:val="26"/>
                <w:szCs w:val="26"/>
                <w:lang w:val="ro-RO"/>
              </w:rPr>
              <w:t xml:space="preserve">Nr. </w:t>
            </w:r>
          </w:p>
          <w:p w:rsidR="00F21540" w:rsidRDefault="00F21540" w:rsidP="00C1705E">
            <w:pPr>
              <w:rPr>
                <w:b/>
                <w:sz w:val="26"/>
                <w:szCs w:val="26"/>
                <w:lang w:val="ro-RO" w:eastAsia="en-US"/>
              </w:rPr>
            </w:pPr>
            <w:r>
              <w:rPr>
                <w:b/>
                <w:sz w:val="26"/>
                <w:szCs w:val="26"/>
                <w:lang w:val="ro-RO"/>
              </w:rPr>
              <w:t>d/o</w:t>
            </w:r>
          </w:p>
        </w:tc>
        <w:tc>
          <w:tcPr>
            <w:tcW w:w="4678" w:type="dxa"/>
            <w:tcBorders>
              <w:top w:val="single" w:sz="4" w:space="0" w:color="000000"/>
              <w:left w:val="single" w:sz="4" w:space="0" w:color="000000"/>
              <w:bottom w:val="single" w:sz="4" w:space="0" w:color="000000"/>
              <w:right w:val="single" w:sz="4" w:space="0" w:color="000000"/>
            </w:tcBorders>
          </w:tcPr>
          <w:p w:rsidR="00F21540" w:rsidRDefault="00F21540" w:rsidP="00C1705E">
            <w:pPr>
              <w:rPr>
                <w:b/>
                <w:sz w:val="26"/>
                <w:szCs w:val="26"/>
                <w:lang w:val="ro-RO"/>
              </w:rPr>
            </w:pPr>
          </w:p>
          <w:p w:rsidR="00F21540" w:rsidRDefault="00F21540" w:rsidP="00C1705E">
            <w:pPr>
              <w:rPr>
                <w:b/>
                <w:sz w:val="26"/>
                <w:szCs w:val="26"/>
                <w:lang w:val="ro-RO" w:eastAsia="en-US"/>
              </w:rPr>
            </w:pPr>
            <w:r>
              <w:rPr>
                <w:b/>
                <w:sz w:val="26"/>
                <w:szCs w:val="26"/>
                <w:lang w:val="ro-RO"/>
              </w:rPr>
              <w:t xml:space="preserve">Numele, prenumele </w:t>
            </w:r>
          </w:p>
        </w:tc>
        <w:tc>
          <w:tcPr>
            <w:tcW w:w="2126" w:type="dxa"/>
            <w:tcBorders>
              <w:top w:val="single" w:sz="4" w:space="0" w:color="000000"/>
              <w:left w:val="single" w:sz="4" w:space="0" w:color="000000"/>
              <w:bottom w:val="single" w:sz="4" w:space="0" w:color="000000"/>
              <w:right w:val="single" w:sz="4" w:space="0" w:color="000000"/>
            </w:tcBorders>
          </w:tcPr>
          <w:p w:rsidR="00F21540" w:rsidRDefault="00F21540" w:rsidP="00C1705E">
            <w:pPr>
              <w:rPr>
                <w:b/>
                <w:sz w:val="26"/>
                <w:szCs w:val="26"/>
                <w:lang w:val="ro-RO"/>
              </w:rPr>
            </w:pPr>
          </w:p>
          <w:p w:rsidR="00F21540" w:rsidRDefault="00F21540" w:rsidP="00C1705E">
            <w:pPr>
              <w:rPr>
                <w:b/>
                <w:sz w:val="26"/>
                <w:szCs w:val="26"/>
                <w:lang w:val="ro-RO" w:eastAsia="en-US"/>
              </w:rPr>
            </w:pPr>
            <w:r>
              <w:rPr>
                <w:b/>
                <w:sz w:val="26"/>
                <w:szCs w:val="26"/>
                <w:lang w:val="ro-RO"/>
              </w:rPr>
              <w:t xml:space="preserve">     Suma - lei</w:t>
            </w:r>
          </w:p>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sz w:val="26"/>
                <w:szCs w:val="26"/>
                <w:lang w:val="ro-RO" w:eastAsia="en-US"/>
              </w:rPr>
            </w:pPr>
            <w:r>
              <w:rPr>
                <w:sz w:val="26"/>
                <w:szCs w:val="26"/>
                <w:lang w:val="ro-RO"/>
              </w:rPr>
              <w:t>1.</w:t>
            </w:r>
          </w:p>
        </w:tc>
        <w:tc>
          <w:tcPr>
            <w:tcW w:w="4678" w:type="dxa"/>
            <w:tcBorders>
              <w:top w:val="single" w:sz="4" w:space="0" w:color="000000"/>
              <w:left w:val="single" w:sz="4" w:space="0" w:color="000000"/>
              <w:bottom w:val="single" w:sz="4" w:space="0" w:color="000000"/>
              <w:right w:val="single" w:sz="4" w:space="0" w:color="000000"/>
            </w:tcBorders>
            <w:hideMark/>
          </w:tcPr>
          <w:p w:rsidR="00F21540" w:rsidRPr="00A37F13" w:rsidRDefault="00A37F13" w:rsidP="00C1705E">
            <w:pPr>
              <w:rPr>
                <w:sz w:val="26"/>
                <w:szCs w:val="26"/>
                <w:lang w:val="ro-RO"/>
              </w:rPr>
            </w:pPr>
            <w:r w:rsidRPr="00A37F13">
              <w:rPr>
                <w:sz w:val="26"/>
                <w:szCs w:val="26"/>
                <w:lang w:val="ro-RO"/>
              </w:rPr>
              <w:t>Mereacre Tudor</w:t>
            </w:r>
          </w:p>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b/>
                <w:sz w:val="26"/>
                <w:szCs w:val="26"/>
                <w:lang w:val="ro-RO"/>
              </w:rPr>
            </w:pPr>
          </w:p>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sz w:val="26"/>
                <w:szCs w:val="26"/>
                <w:lang w:val="ro-RO" w:eastAsia="en-US"/>
              </w:rPr>
            </w:pPr>
            <w:r>
              <w:rPr>
                <w:sz w:val="26"/>
                <w:szCs w:val="26"/>
                <w:lang w:val="ro-RO"/>
              </w:rPr>
              <w:t>2</w:t>
            </w:r>
          </w:p>
        </w:tc>
        <w:tc>
          <w:tcPr>
            <w:tcW w:w="4678" w:type="dxa"/>
            <w:tcBorders>
              <w:top w:val="single" w:sz="4" w:space="0" w:color="000000"/>
              <w:left w:val="single" w:sz="4" w:space="0" w:color="000000"/>
              <w:bottom w:val="single" w:sz="4" w:space="0" w:color="000000"/>
              <w:right w:val="single" w:sz="4" w:space="0" w:color="000000"/>
            </w:tcBorders>
            <w:hideMark/>
          </w:tcPr>
          <w:p w:rsidR="00F21540" w:rsidRPr="00A37F13" w:rsidRDefault="00A37F13" w:rsidP="00C1705E">
            <w:pPr>
              <w:rPr>
                <w:sz w:val="26"/>
                <w:szCs w:val="26"/>
                <w:lang w:val="ro-RO"/>
              </w:rPr>
            </w:pPr>
            <w:r w:rsidRPr="00A37F13">
              <w:rPr>
                <w:sz w:val="26"/>
                <w:szCs w:val="26"/>
                <w:lang w:val="ro-RO"/>
              </w:rPr>
              <w:t>Mău Constantin</w:t>
            </w:r>
          </w:p>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b/>
                <w:sz w:val="26"/>
                <w:szCs w:val="26"/>
                <w:lang w:val="ro-RO"/>
              </w:rPr>
            </w:pPr>
          </w:p>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sz w:val="26"/>
                <w:szCs w:val="26"/>
                <w:lang w:val="ro-RO" w:eastAsia="en-US"/>
              </w:rPr>
            </w:pPr>
            <w:r>
              <w:rPr>
                <w:sz w:val="26"/>
                <w:szCs w:val="26"/>
                <w:lang w:val="ro-RO"/>
              </w:rPr>
              <w:t>3</w:t>
            </w:r>
          </w:p>
        </w:tc>
        <w:tc>
          <w:tcPr>
            <w:tcW w:w="4678" w:type="dxa"/>
            <w:tcBorders>
              <w:top w:val="single" w:sz="4" w:space="0" w:color="000000"/>
              <w:left w:val="single" w:sz="4" w:space="0" w:color="000000"/>
              <w:bottom w:val="single" w:sz="4" w:space="0" w:color="000000"/>
              <w:right w:val="single" w:sz="4" w:space="0" w:color="000000"/>
            </w:tcBorders>
            <w:hideMark/>
          </w:tcPr>
          <w:p w:rsidR="00F21540" w:rsidRPr="00A37F13" w:rsidRDefault="00A37F13" w:rsidP="00C1705E">
            <w:pPr>
              <w:rPr>
                <w:sz w:val="26"/>
                <w:szCs w:val="26"/>
                <w:lang w:val="ro-RO"/>
              </w:rPr>
            </w:pPr>
            <w:r w:rsidRPr="00A37F13">
              <w:rPr>
                <w:sz w:val="26"/>
                <w:szCs w:val="26"/>
                <w:lang w:val="ro-RO"/>
              </w:rPr>
              <w:t>Stavarachi Elena</w:t>
            </w:r>
          </w:p>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b/>
                <w:sz w:val="26"/>
                <w:szCs w:val="26"/>
                <w:lang w:val="ro-RO"/>
              </w:rPr>
            </w:pPr>
          </w:p>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sz w:val="26"/>
                <w:szCs w:val="26"/>
                <w:lang w:val="ro-RO" w:eastAsia="en-US"/>
              </w:rPr>
            </w:pPr>
            <w:r>
              <w:rPr>
                <w:sz w:val="26"/>
                <w:szCs w:val="26"/>
                <w:lang w:val="ro-RO"/>
              </w:rPr>
              <w:t>4</w:t>
            </w:r>
          </w:p>
        </w:tc>
        <w:tc>
          <w:tcPr>
            <w:tcW w:w="4678" w:type="dxa"/>
            <w:tcBorders>
              <w:top w:val="single" w:sz="4" w:space="0" w:color="000000"/>
              <w:left w:val="single" w:sz="4" w:space="0" w:color="000000"/>
              <w:bottom w:val="single" w:sz="4" w:space="0" w:color="000000"/>
              <w:right w:val="single" w:sz="4" w:space="0" w:color="000000"/>
            </w:tcBorders>
            <w:hideMark/>
          </w:tcPr>
          <w:p w:rsidR="00F21540" w:rsidRPr="00A37F13" w:rsidRDefault="00A37F13" w:rsidP="00C1705E">
            <w:pPr>
              <w:rPr>
                <w:sz w:val="26"/>
                <w:szCs w:val="26"/>
                <w:lang w:val="ro-RO"/>
              </w:rPr>
            </w:pPr>
            <w:r w:rsidRPr="00A37F13">
              <w:rPr>
                <w:sz w:val="26"/>
                <w:szCs w:val="26"/>
                <w:lang w:val="ro-RO"/>
              </w:rPr>
              <w:t>Ostafii Dumitru</w:t>
            </w:r>
          </w:p>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b/>
                <w:sz w:val="26"/>
                <w:szCs w:val="26"/>
                <w:lang w:val="ro-RO"/>
              </w:rPr>
            </w:pPr>
          </w:p>
        </w:tc>
      </w:tr>
      <w:tr w:rsidR="00A37F13" w:rsidTr="00C1705E">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1705E">
            <w:pPr>
              <w:rPr>
                <w:sz w:val="26"/>
                <w:szCs w:val="26"/>
                <w:lang w:val="ro-RO"/>
              </w:rPr>
            </w:pPr>
            <w:r>
              <w:rPr>
                <w:sz w:val="26"/>
                <w:szCs w:val="26"/>
                <w:lang w:val="ro-RO"/>
              </w:rPr>
              <w:t>5.</w:t>
            </w:r>
          </w:p>
        </w:tc>
        <w:tc>
          <w:tcPr>
            <w:tcW w:w="4678" w:type="dxa"/>
            <w:tcBorders>
              <w:top w:val="single" w:sz="4" w:space="0" w:color="000000"/>
              <w:left w:val="single" w:sz="4" w:space="0" w:color="000000"/>
              <w:bottom w:val="single" w:sz="4" w:space="0" w:color="000000"/>
              <w:right w:val="single" w:sz="4" w:space="0" w:color="000000"/>
            </w:tcBorders>
            <w:hideMark/>
          </w:tcPr>
          <w:p w:rsidR="00A37F13" w:rsidRPr="00A37F13" w:rsidRDefault="00A37F13" w:rsidP="00C1705E">
            <w:pPr>
              <w:rPr>
                <w:sz w:val="26"/>
                <w:szCs w:val="26"/>
                <w:lang w:val="ro-RO"/>
              </w:rPr>
            </w:pPr>
            <w:r w:rsidRPr="00A37F13">
              <w:rPr>
                <w:sz w:val="26"/>
                <w:szCs w:val="26"/>
                <w:lang w:val="ro-RO"/>
              </w:rPr>
              <w:t>Catîrău Claudia</w:t>
            </w:r>
          </w:p>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1705E">
            <w:pPr>
              <w:rPr>
                <w:b/>
                <w:sz w:val="26"/>
                <w:szCs w:val="26"/>
                <w:lang w:val="ro-RO"/>
              </w:rPr>
            </w:pPr>
          </w:p>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tc>
      </w:tr>
      <w:tr w:rsidR="00F21540" w:rsidTr="00C1705E">
        <w:tc>
          <w:tcPr>
            <w:tcW w:w="959" w:type="dxa"/>
            <w:tcBorders>
              <w:top w:val="single" w:sz="4" w:space="0" w:color="000000"/>
              <w:left w:val="single" w:sz="4" w:space="0" w:color="000000"/>
              <w:bottom w:val="single" w:sz="4" w:space="0" w:color="000000"/>
              <w:right w:val="single" w:sz="4" w:space="0" w:color="000000"/>
            </w:tcBorders>
          </w:tcPr>
          <w:p w:rsidR="00F21540" w:rsidRDefault="00F21540" w:rsidP="00C1705E">
            <w:pPr>
              <w:rPr>
                <w:sz w:val="26"/>
                <w:szCs w:val="26"/>
                <w:lang w:val="ro-RO"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b/>
                <w:sz w:val="26"/>
                <w:szCs w:val="26"/>
                <w:lang w:val="ro-RO" w:eastAsia="en-US"/>
              </w:rPr>
            </w:pPr>
            <w:r>
              <w:rPr>
                <w:b/>
                <w:sz w:val="26"/>
                <w:szCs w:val="26"/>
                <w:lang w:val="ro-RO"/>
              </w:rPr>
              <w:t>Total:</w:t>
            </w:r>
          </w:p>
        </w:tc>
        <w:tc>
          <w:tcPr>
            <w:tcW w:w="2126" w:type="dxa"/>
            <w:tcBorders>
              <w:top w:val="single" w:sz="4" w:space="0" w:color="000000"/>
              <w:left w:val="single" w:sz="4" w:space="0" w:color="000000"/>
              <w:bottom w:val="single" w:sz="4" w:space="0" w:color="000000"/>
              <w:right w:val="single" w:sz="4" w:space="0" w:color="000000"/>
            </w:tcBorders>
            <w:hideMark/>
          </w:tcPr>
          <w:p w:rsidR="00F21540" w:rsidRDefault="00F21540" w:rsidP="00C1705E">
            <w:pPr>
              <w:rPr>
                <w:b/>
                <w:sz w:val="26"/>
                <w:szCs w:val="26"/>
                <w:lang w:val="ro-RO" w:eastAsia="en-US"/>
              </w:rPr>
            </w:pPr>
          </w:p>
        </w:tc>
      </w:tr>
    </w:tbl>
    <w:p w:rsidR="00F21540" w:rsidRDefault="00F21540" w:rsidP="00F21540">
      <w:pPr>
        <w:jc w:val="center"/>
        <w:rPr>
          <w:b/>
          <w:sz w:val="26"/>
          <w:szCs w:val="26"/>
          <w:lang w:val="ro-RO"/>
        </w:rPr>
      </w:pPr>
    </w:p>
    <w:p w:rsidR="00F21540" w:rsidRDefault="00F21540" w:rsidP="00F21540">
      <w:pPr>
        <w:rPr>
          <w:sz w:val="26"/>
          <w:szCs w:val="26"/>
          <w:lang w:val="ro-RO"/>
        </w:rPr>
      </w:pPr>
    </w:p>
    <w:p w:rsidR="00F21540" w:rsidRDefault="00F21540" w:rsidP="00F21540">
      <w:pPr>
        <w:ind w:firstLine="708"/>
        <w:rPr>
          <w:b/>
          <w:sz w:val="26"/>
          <w:szCs w:val="26"/>
          <w:lang w:val="ro-RO"/>
        </w:rPr>
      </w:pPr>
      <w:r>
        <w:rPr>
          <w:b/>
          <w:sz w:val="26"/>
          <w:szCs w:val="26"/>
          <w:lang w:val="ro-RO"/>
        </w:rPr>
        <w:t>Primar                                                                                     Iurie Ostafii</w:t>
      </w:r>
    </w:p>
    <w:p w:rsidR="00F21540" w:rsidRDefault="00F21540" w:rsidP="00F21540">
      <w:pPr>
        <w:ind w:firstLine="708"/>
        <w:rPr>
          <w:b/>
          <w:sz w:val="26"/>
          <w:szCs w:val="26"/>
          <w:lang w:val="ro-RO"/>
        </w:rPr>
      </w:pPr>
    </w:p>
    <w:p w:rsidR="00F21540" w:rsidRDefault="00F21540" w:rsidP="00F21540">
      <w:pPr>
        <w:jc w:val="both"/>
        <w:rPr>
          <w:sz w:val="28"/>
          <w:szCs w:val="28"/>
          <w:lang w:val="ro-RO"/>
        </w:rPr>
      </w:pPr>
    </w:p>
    <w:p w:rsidR="00F21540" w:rsidRDefault="00F21540" w:rsidP="00F21540">
      <w:pPr>
        <w:jc w:val="both"/>
        <w:rPr>
          <w:sz w:val="28"/>
          <w:szCs w:val="28"/>
          <w:lang w:val="ro-RO"/>
        </w:rPr>
      </w:pPr>
    </w:p>
    <w:p w:rsidR="00F21540" w:rsidRDefault="00F21540" w:rsidP="00F21540">
      <w:pPr>
        <w:jc w:val="center"/>
        <w:rPr>
          <w:b/>
          <w:sz w:val="28"/>
          <w:szCs w:val="28"/>
          <w:lang w:val="ro-RO"/>
        </w:rPr>
      </w:pPr>
    </w:p>
    <w:p w:rsidR="00F21540" w:rsidRDefault="00F21540" w:rsidP="00F21540">
      <w:pPr>
        <w:jc w:val="center"/>
        <w:rPr>
          <w:b/>
          <w:sz w:val="28"/>
          <w:szCs w:val="28"/>
          <w:lang w:val="ro-RO"/>
        </w:rPr>
      </w:pPr>
    </w:p>
    <w:p w:rsidR="00A37F13" w:rsidRDefault="00A37F13" w:rsidP="00F21540">
      <w:pPr>
        <w:jc w:val="center"/>
        <w:rPr>
          <w:b/>
          <w:sz w:val="28"/>
          <w:szCs w:val="28"/>
          <w:lang w:val="ro-RO"/>
        </w:rPr>
      </w:pPr>
    </w:p>
    <w:p w:rsidR="00A37F13" w:rsidRDefault="00A37F13" w:rsidP="00F21540">
      <w:pPr>
        <w:jc w:val="center"/>
        <w:rPr>
          <w:b/>
          <w:sz w:val="28"/>
          <w:szCs w:val="28"/>
          <w:lang w:val="ro-RO"/>
        </w:rPr>
      </w:pPr>
    </w:p>
    <w:p w:rsidR="00F21540" w:rsidRDefault="00F21540" w:rsidP="00F21540">
      <w:pPr>
        <w:jc w:val="center"/>
        <w:rPr>
          <w:b/>
          <w:sz w:val="28"/>
          <w:szCs w:val="28"/>
          <w:lang w:val="ro-RO"/>
        </w:rPr>
      </w:pPr>
    </w:p>
    <w:p w:rsidR="00A37F13" w:rsidRDefault="00A37F13" w:rsidP="00A37F13">
      <w:pPr>
        <w:jc w:val="right"/>
        <w:rPr>
          <w:b/>
          <w:sz w:val="24"/>
          <w:szCs w:val="24"/>
          <w:lang w:val="ro-RO"/>
        </w:rPr>
      </w:pPr>
      <w:r>
        <w:rPr>
          <w:b/>
          <w:sz w:val="28"/>
          <w:szCs w:val="28"/>
          <w:lang w:val="ro-RO"/>
        </w:rPr>
        <w:tab/>
      </w:r>
      <w:r>
        <w:rPr>
          <w:b/>
          <w:sz w:val="28"/>
          <w:szCs w:val="28"/>
          <w:lang w:val="ro-RO"/>
        </w:rPr>
        <w:tab/>
      </w:r>
      <w:r>
        <w:rPr>
          <w:b/>
          <w:sz w:val="24"/>
          <w:szCs w:val="24"/>
          <w:lang w:val="ro-RO"/>
        </w:rPr>
        <w:t xml:space="preserve">Anexa nr. 2 </w:t>
      </w:r>
    </w:p>
    <w:p w:rsidR="00A37F13" w:rsidRDefault="00A37F13" w:rsidP="00A37F13">
      <w:pPr>
        <w:jc w:val="right"/>
        <w:rPr>
          <w:b/>
          <w:sz w:val="24"/>
          <w:szCs w:val="24"/>
          <w:lang w:val="ro-RO"/>
        </w:rPr>
      </w:pPr>
      <w:r>
        <w:rPr>
          <w:b/>
          <w:sz w:val="24"/>
          <w:szCs w:val="24"/>
          <w:lang w:val="ro-RO"/>
        </w:rPr>
        <w:t>La decizia Consiliului local Olăneşti</w:t>
      </w:r>
    </w:p>
    <w:p w:rsidR="00A37F13" w:rsidRDefault="00A37F13" w:rsidP="00A37F13">
      <w:pPr>
        <w:jc w:val="right"/>
        <w:rPr>
          <w:rFonts w:ascii="Calibri" w:hAnsi="Calibri"/>
          <w:b/>
          <w:sz w:val="28"/>
          <w:szCs w:val="28"/>
          <w:lang w:val="ro-RO"/>
        </w:rPr>
      </w:pPr>
      <w:r>
        <w:rPr>
          <w:b/>
          <w:sz w:val="24"/>
          <w:szCs w:val="24"/>
          <w:lang w:val="ro-RO"/>
        </w:rPr>
        <w:t>nr. 7/8 din 15.12.2021</w:t>
      </w:r>
    </w:p>
    <w:p w:rsidR="00A37F13" w:rsidRDefault="00A37F13" w:rsidP="00A37F13">
      <w:pPr>
        <w:jc w:val="center"/>
        <w:rPr>
          <w:b/>
          <w:sz w:val="26"/>
          <w:szCs w:val="26"/>
          <w:lang w:val="ro-RO"/>
        </w:rPr>
      </w:pPr>
      <w:r>
        <w:rPr>
          <w:b/>
          <w:sz w:val="26"/>
          <w:szCs w:val="26"/>
          <w:lang w:val="ro-RO"/>
        </w:rPr>
        <w:t>L I S T A</w:t>
      </w:r>
    </w:p>
    <w:p w:rsidR="00A37F13" w:rsidRDefault="00A37F13" w:rsidP="00A37F13">
      <w:pPr>
        <w:jc w:val="center"/>
        <w:rPr>
          <w:b/>
          <w:sz w:val="26"/>
          <w:szCs w:val="26"/>
          <w:lang w:val="ro-RO"/>
        </w:rPr>
      </w:pPr>
      <w:r>
        <w:rPr>
          <w:b/>
          <w:sz w:val="26"/>
          <w:szCs w:val="26"/>
          <w:lang w:val="ro-RO"/>
        </w:rPr>
        <w:t xml:space="preserve">Persoanelor care solicită ajutor material în urma incendiului conform actului de constatare </w:t>
      </w:r>
    </w:p>
    <w:p w:rsidR="00A37F13" w:rsidRDefault="00A37F13" w:rsidP="00A37F13">
      <w:pPr>
        <w:jc w:val="center"/>
        <w:rPr>
          <w:b/>
          <w:sz w:val="26"/>
          <w:szCs w:val="2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126"/>
      </w:tblGrid>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pPr>
              <w:rPr>
                <w:b/>
                <w:sz w:val="26"/>
                <w:szCs w:val="26"/>
                <w:lang w:val="ro-RO"/>
              </w:rPr>
            </w:pPr>
            <w:r>
              <w:rPr>
                <w:b/>
                <w:sz w:val="26"/>
                <w:szCs w:val="26"/>
                <w:lang w:val="ro-RO"/>
              </w:rPr>
              <w:t xml:space="preserve">Nr. </w:t>
            </w:r>
          </w:p>
          <w:p w:rsidR="00A37F13" w:rsidRDefault="00A37F13" w:rsidP="00CE7B6C">
            <w:pPr>
              <w:rPr>
                <w:b/>
                <w:sz w:val="26"/>
                <w:szCs w:val="26"/>
                <w:lang w:val="ro-RO" w:eastAsia="en-US"/>
              </w:rPr>
            </w:pPr>
            <w:r>
              <w:rPr>
                <w:b/>
                <w:sz w:val="26"/>
                <w:szCs w:val="26"/>
                <w:lang w:val="ro-RO"/>
              </w:rPr>
              <w:t>d/o</w:t>
            </w:r>
          </w:p>
        </w:tc>
        <w:tc>
          <w:tcPr>
            <w:tcW w:w="4678" w:type="dxa"/>
            <w:tcBorders>
              <w:top w:val="single" w:sz="4" w:space="0" w:color="000000"/>
              <w:left w:val="single" w:sz="4" w:space="0" w:color="000000"/>
              <w:bottom w:val="single" w:sz="4" w:space="0" w:color="000000"/>
              <w:right w:val="single" w:sz="4" w:space="0" w:color="000000"/>
            </w:tcBorders>
          </w:tcPr>
          <w:p w:rsidR="00A37F13" w:rsidRDefault="00A37F13" w:rsidP="00CE7B6C">
            <w:pPr>
              <w:rPr>
                <w:b/>
                <w:sz w:val="26"/>
                <w:szCs w:val="26"/>
                <w:lang w:val="ro-RO"/>
              </w:rPr>
            </w:pPr>
          </w:p>
          <w:p w:rsidR="00A37F13" w:rsidRDefault="00A37F13" w:rsidP="00CE7B6C">
            <w:pPr>
              <w:rPr>
                <w:b/>
                <w:sz w:val="26"/>
                <w:szCs w:val="26"/>
                <w:lang w:val="ro-RO" w:eastAsia="en-US"/>
              </w:rPr>
            </w:pPr>
            <w:r>
              <w:rPr>
                <w:b/>
                <w:sz w:val="26"/>
                <w:szCs w:val="26"/>
                <w:lang w:val="ro-RO"/>
              </w:rPr>
              <w:t xml:space="preserve">Numele, prenumele </w:t>
            </w:r>
          </w:p>
        </w:tc>
        <w:tc>
          <w:tcPr>
            <w:tcW w:w="2126" w:type="dxa"/>
            <w:tcBorders>
              <w:top w:val="single" w:sz="4" w:space="0" w:color="000000"/>
              <w:left w:val="single" w:sz="4" w:space="0" w:color="000000"/>
              <w:bottom w:val="single" w:sz="4" w:space="0" w:color="000000"/>
              <w:right w:val="single" w:sz="4" w:space="0" w:color="000000"/>
            </w:tcBorders>
          </w:tcPr>
          <w:p w:rsidR="00A37F13" w:rsidRDefault="00A37F13" w:rsidP="00CE7B6C">
            <w:pPr>
              <w:rPr>
                <w:b/>
                <w:sz w:val="26"/>
                <w:szCs w:val="26"/>
                <w:lang w:val="ro-RO"/>
              </w:rPr>
            </w:pPr>
          </w:p>
          <w:p w:rsidR="00A37F13" w:rsidRDefault="00A37F13" w:rsidP="00CE7B6C">
            <w:pPr>
              <w:rPr>
                <w:b/>
                <w:sz w:val="26"/>
                <w:szCs w:val="26"/>
                <w:lang w:val="ro-RO" w:eastAsia="en-US"/>
              </w:rPr>
            </w:pPr>
            <w:r>
              <w:rPr>
                <w:b/>
                <w:sz w:val="26"/>
                <w:szCs w:val="26"/>
                <w:lang w:val="ro-RO"/>
              </w:rPr>
              <w:t xml:space="preserve">     Suma - lei</w:t>
            </w:r>
          </w:p>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pPr>
              <w:rPr>
                <w:sz w:val="26"/>
                <w:szCs w:val="26"/>
                <w:lang w:val="ro-RO" w:eastAsia="en-US"/>
              </w:rPr>
            </w:pPr>
            <w:r>
              <w:rPr>
                <w:sz w:val="26"/>
                <w:szCs w:val="26"/>
                <w:lang w:val="ro-RO"/>
              </w:rPr>
              <w:t>1.</w:t>
            </w:r>
          </w:p>
        </w:tc>
        <w:tc>
          <w:tcPr>
            <w:tcW w:w="4678" w:type="dxa"/>
            <w:tcBorders>
              <w:top w:val="single" w:sz="4" w:space="0" w:color="000000"/>
              <w:left w:val="single" w:sz="4" w:space="0" w:color="000000"/>
              <w:bottom w:val="single" w:sz="4" w:space="0" w:color="000000"/>
              <w:right w:val="single" w:sz="4" w:space="0" w:color="000000"/>
            </w:tcBorders>
            <w:hideMark/>
          </w:tcPr>
          <w:p w:rsidR="00A37F13" w:rsidRPr="009D70D9" w:rsidRDefault="00A37F13" w:rsidP="00CE7B6C">
            <w:pPr>
              <w:rPr>
                <w:sz w:val="26"/>
                <w:szCs w:val="26"/>
                <w:lang w:val="ro-RO"/>
              </w:rPr>
            </w:pPr>
            <w:r w:rsidRPr="009D70D9">
              <w:rPr>
                <w:sz w:val="26"/>
                <w:szCs w:val="26"/>
                <w:lang w:val="ro-RO"/>
              </w:rPr>
              <w:t>Pădureţ Tatiana</w:t>
            </w:r>
          </w:p>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pPr>
              <w:rPr>
                <w:b/>
                <w:sz w:val="26"/>
                <w:szCs w:val="26"/>
                <w:lang w:val="ro-RO"/>
              </w:rPr>
            </w:pPr>
          </w:p>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pPr>
              <w:rPr>
                <w:sz w:val="26"/>
                <w:szCs w:val="26"/>
                <w:lang w:val="ro-RO" w:eastAsia="en-US"/>
              </w:rPr>
            </w:pPr>
            <w:r>
              <w:rPr>
                <w:sz w:val="26"/>
                <w:szCs w:val="26"/>
                <w:lang w:val="ro-RO"/>
              </w:rPr>
              <w:t>2</w:t>
            </w:r>
          </w:p>
        </w:tc>
        <w:tc>
          <w:tcPr>
            <w:tcW w:w="4678" w:type="dxa"/>
            <w:tcBorders>
              <w:top w:val="single" w:sz="4" w:space="0" w:color="000000"/>
              <w:left w:val="single" w:sz="4" w:space="0" w:color="000000"/>
              <w:bottom w:val="single" w:sz="4" w:space="0" w:color="000000"/>
              <w:right w:val="single" w:sz="4" w:space="0" w:color="000000"/>
            </w:tcBorders>
            <w:hideMark/>
          </w:tcPr>
          <w:p w:rsidR="00A37F13" w:rsidRPr="009D70D9" w:rsidRDefault="00A37F13" w:rsidP="00CE7B6C">
            <w:pPr>
              <w:rPr>
                <w:sz w:val="26"/>
                <w:szCs w:val="26"/>
                <w:lang w:val="ro-RO"/>
              </w:rPr>
            </w:pPr>
            <w:r w:rsidRPr="009D70D9">
              <w:rPr>
                <w:sz w:val="26"/>
                <w:szCs w:val="26"/>
                <w:lang w:val="ro-RO"/>
              </w:rPr>
              <w:t>Vaculovscaia Sofia</w:t>
            </w:r>
          </w:p>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pPr>
              <w:rPr>
                <w:b/>
                <w:sz w:val="26"/>
                <w:szCs w:val="26"/>
                <w:lang w:val="ro-RO"/>
              </w:rPr>
            </w:pPr>
          </w:p>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Pr="009D70D9"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Pr="009D70D9"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Pr="009D70D9"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Pr="009D70D9"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Pr="009D70D9"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4678"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tc>
      </w:tr>
      <w:tr w:rsidR="00A37F13" w:rsidTr="00CE7B6C">
        <w:tc>
          <w:tcPr>
            <w:tcW w:w="959" w:type="dxa"/>
            <w:tcBorders>
              <w:top w:val="single" w:sz="4" w:space="0" w:color="000000"/>
              <w:left w:val="single" w:sz="4" w:space="0" w:color="000000"/>
              <w:bottom w:val="single" w:sz="4" w:space="0" w:color="000000"/>
              <w:right w:val="single" w:sz="4" w:space="0" w:color="000000"/>
            </w:tcBorders>
          </w:tcPr>
          <w:p w:rsidR="00A37F13" w:rsidRDefault="00A37F13" w:rsidP="00CE7B6C">
            <w:pPr>
              <w:rPr>
                <w:sz w:val="26"/>
                <w:szCs w:val="26"/>
                <w:lang w:val="ro-RO"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A37F13" w:rsidRDefault="00A37F13" w:rsidP="00CE7B6C">
            <w:pPr>
              <w:rPr>
                <w:b/>
                <w:sz w:val="26"/>
                <w:szCs w:val="26"/>
                <w:lang w:val="ro-RO" w:eastAsia="en-US"/>
              </w:rPr>
            </w:pPr>
            <w:r>
              <w:rPr>
                <w:b/>
                <w:sz w:val="26"/>
                <w:szCs w:val="26"/>
                <w:lang w:val="ro-RO"/>
              </w:rPr>
              <w:t>Total:</w:t>
            </w:r>
          </w:p>
        </w:tc>
        <w:tc>
          <w:tcPr>
            <w:tcW w:w="2126" w:type="dxa"/>
            <w:tcBorders>
              <w:top w:val="single" w:sz="4" w:space="0" w:color="000000"/>
              <w:left w:val="single" w:sz="4" w:space="0" w:color="000000"/>
              <w:bottom w:val="single" w:sz="4" w:space="0" w:color="000000"/>
              <w:right w:val="single" w:sz="4" w:space="0" w:color="000000"/>
            </w:tcBorders>
            <w:hideMark/>
          </w:tcPr>
          <w:p w:rsidR="00A37F13" w:rsidRDefault="00A37F13" w:rsidP="00CE7B6C">
            <w:pPr>
              <w:rPr>
                <w:b/>
                <w:sz w:val="26"/>
                <w:szCs w:val="26"/>
                <w:lang w:val="ro-RO" w:eastAsia="en-US"/>
              </w:rPr>
            </w:pPr>
          </w:p>
        </w:tc>
      </w:tr>
    </w:tbl>
    <w:p w:rsidR="00A37F13" w:rsidRDefault="00A37F13" w:rsidP="00A37F13">
      <w:pPr>
        <w:jc w:val="center"/>
        <w:rPr>
          <w:b/>
          <w:sz w:val="26"/>
          <w:szCs w:val="26"/>
          <w:lang w:val="ro-RO"/>
        </w:rPr>
      </w:pPr>
    </w:p>
    <w:p w:rsidR="00A37F13" w:rsidRDefault="00A37F13" w:rsidP="00A37F13">
      <w:pPr>
        <w:rPr>
          <w:sz w:val="26"/>
          <w:szCs w:val="26"/>
          <w:lang w:val="ro-RO"/>
        </w:rPr>
      </w:pPr>
    </w:p>
    <w:p w:rsidR="00A37F13" w:rsidRDefault="00A37F13" w:rsidP="00A37F13">
      <w:pPr>
        <w:ind w:firstLine="708"/>
        <w:rPr>
          <w:b/>
          <w:sz w:val="26"/>
          <w:szCs w:val="26"/>
          <w:lang w:val="ro-RO"/>
        </w:rPr>
      </w:pPr>
      <w:r>
        <w:rPr>
          <w:b/>
          <w:sz w:val="26"/>
          <w:szCs w:val="26"/>
          <w:lang w:val="ro-RO"/>
        </w:rPr>
        <w:t>Primar                                                                                     Iurie Ostafii</w:t>
      </w:r>
    </w:p>
    <w:p w:rsidR="00C1705E" w:rsidRDefault="00C1705E" w:rsidP="00F21540">
      <w:pPr>
        <w:jc w:val="center"/>
        <w:rPr>
          <w:b/>
          <w:sz w:val="28"/>
          <w:szCs w:val="28"/>
          <w:lang w:val="ro-RO"/>
        </w:rPr>
      </w:pPr>
    </w:p>
    <w:p w:rsidR="00C1705E" w:rsidRDefault="00C1705E" w:rsidP="00F21540">
      <w:pPr>
        <w:jc w:val="center"/>
        <w:rPr>
          <w:b/>
          <w:sz w:val="28"/>
          <w:szCs w:val="28"/>
          <w:lang w:val="ro-RO"/>
        </w:rPr>
      </w:pPr>
    </w:p>
    <w:p w:rsidR="00C1705E" w:rsidRDefault="00C1705E" w:rsidP="00F21540">
      <w:pPr>
        <w:jc w:val="center"/>
        <w:rPr>
          <w:b/>
          <w:sz w:val="28"/>
          <w:szCs w:val="28"/>
          <w:lang w:val="ro-RO"/>
        </w:rPr>
      </w:pPr>
    </w:p>
    <w:p w:rsidR="00C1705E" w:rsidRDefault="00C1705E" w:rsidP="00F21540">
      <w:pPr>
        <w:jc w:val="center"/>
        <w:rPr>
          <w:b/>
          <w:sz w:val="28"/>
          <w:szCs w:val="28"/>
          <w:lang w:val="ro-RO"/>
        </w:rPr>
      </w:pPr>
    </w:p>
    <w:p w:rsidR="00C1705E" w:rsidRDefault="00C1705E" w:rsidP="00F21540">
      <w:pPr>
        <w:jc w:val="center"/>
        <w:rPr>
          <w:b/>
          <w:sz w:val="28"/>
          <w:szCs w:val="28"/>
          <w:lang w:val="ro-RO"/>
        </w:rPr>
      </w:pPr>
    </w:p>
    <w:p w:rsidR="00C1705E" w:rsidRDefault="00C1705E" w:rsidP="00F21540">
      <w:pPr>
        <w:jc w:val="center"/>
        <w:rPr>
          <w:b/>
          <w:sz w:val="28"/>
          <w:szCs w:val="28"/>
          <w:lang w:val="ro-RO"/>
        </w:rPr>
      </w:pPr>
    </w:p>
    <w:p w:rsidR="00F21540" w:rsidRDefault="00F21540" w:rsidP="00F21540">
      <w:pPr>
        <w:rPr>
          <w:b/>
          <w:sz w:val="28"/>
          <w:szCs w:val="28"/>
          <w:lang w:val="ro-RO"/>
        </w:rPr>
      </w:pPr>
    </w:p>
    <w:p w:rsidR="0068078F" w:rsidRDefault="00CA7C88" w:rsidP="0068078F">
      <w:pPr>
        <w:jc w:val="both"/>
        <w:rPr>
          <w:sz w:val="28"/>
          <w:szCs w:val="28"/>
          <w:lang w:val="ro-RO"/>
        </w:rPr>
      </w:pPr>
      <w:r w:rsidRPr="00CA7C88">
        <w:lastRenderedPageBreak/>
        <w:pict>
          <v:shape id="_x0000_s1551" type="#_x0000_t202" style="position:absolute;left:0;text-align:left;margin-left:286.5pt;margin-top:-10.3pt;width:191.55pt;height:74.8pt;z-index:252209152" strokecolor="white">
            <v:textbox style="mso-next-textbox:#_x0000_s1551">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50" type="#_x0000_t202" style="position:absolute;left:0;text-align:left;margin-left:-25.5pt;margin-top:-6.35pt;width:185.55pt;height:77.8pt;z-index:252208128" strokecolor="white">
            <v:textbox style="mso-next-textbox:#_x0000_s1550">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49" type="#_x0000_t75" style="position:absolute;left:0;text-align:left;margin-left:196.2pt;margin-top:2.65pt;width:47.9pt;height:53.2pt;z-index:252207104;visibility:visible;mso-wrap-edited:f">
            <v:imagedata r:id="rId8" o:title=""/>
            <w10:wrap type="topAndBottom"/>
          </v:shape>
          <o:OLEObject Type="Embed" ProgID="Word.Picture.8" ShapeID="_x0000_s1549" DrawAspect="Content" ObjectID="_1700652201" r:id="rId17"/>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Pr="000429BB" w:rsidRDefault="0068078F" w:rsidP="0068078F">
      <w:pPr>
        <w:ind w:left="2880" w:firstLine="720"/>
        <w:jc w:val="both"/>
        <w:rPr>
          <w:sz w:val="28"/>
          <w:szCs w:val="28"/>
          <w:lang w:val="ro-RO"/>
        </w:rPr>
      </w:pPr>
      <w:r w:rsidRPr="00F11220">
        <w:rPr>
          <w:b/>
          <w:sz w:val="28"/>
          <w:szCs w:val="28"/>
          <w:lang w:val="ro-RO"/>
        </w:rPr>
        <w:t>DECIZIA</w:t>
      </w:r>
      <w:r w:rsidRPr="00F11220">
        <w:rPr>
          <w:b/>
          <w:color w:val="000000"/>
          <w:sz w:val="28"/>
          <w:szCs w:val="28"/>
          <w:lang w:val="ro-RO"/>
        </w:rPr>
        <w:t xml:space="preserve">№ </w:t>
      </w:r>
      <w:r>
        <w:rPr>
          <w:b/>
          <w:color w:val="000000"/>
          <w:sz w:val="28"/>
          <w:szCs w:val="28"/>
          <w:lang w:val="ro-RO"/>
        </w:rPr>
        <w:t>7</w:t>
      </w:r>
      <w:r w:rsidRPr="00F11220">
        <w:rPr>
          <w:b/>
          <w:color w:val="000000"/>
          <w:sz w:val="28"/>
          <w:szCs w:val="28"/>
          <w:lang w:val="ro-RO"/>
        </w:rPr>
        <w:t>/</w:t>
      </w:r>
      <w:r>
        <w:rPr>
          <w:b/>
          <w:color w:val="000000"/>
          <w:sz w:val="28"/>
          <w:szCs w:val="28"/>
          <w:lang w:val="ro-RO"/>
        </w:rPr>
        <w:t>9</w:t>
      </w:r>
    </w:p>
    <w:p w:rsidR="0068078F" w:rsidRDefault="009D70D9" w:rsidP="009D70D9">
      <w:pPr>
        <w:ind w:left="2172" w:firstLine="708"/>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decembrie </w:t>
      </w:r>
      <w:r w:rsidR="0068078F" w:rsidRPr="00F11220">
        <w:rPr>
          <w:b/>
          <w:sz w:val="28"/>
          <w:szCs w:val="28"/>
          <w:lang w:val="ro-RO"/>
        </w:rPr>
        <w:t>20</w:t>
      </w:r>
      <w:r w:rsidR="0068078F">
        <w:rPr>
          <w:b/>
          <w:sz w:val="28"/>
          <w:szCs w:val="28"/>
          <w:lang w:val="ro-RO"/>
        </w:rPr>
        <w:t>21</w:t>
      </w:r>
    </w:p>
    <w:p w:rsidR="00634ABE" w:rsidRPr="00F4652B" w:rsidRDefault="00634ABE" w:rsidP="00634ABE">
      <w:pPr>
        <w:rPr>
          <w:b/>
          <w:sz w:val="28"/>
          <w:szCs w:val="28"/>
          <w:lang w:val="ro-RO"/>
        </w:rPr>
      </w:pPr>
      <w:r w:rsidRPr="00F4652B">
        <w:rPr>
          <w:b/>
          <w:sz w:val="28"/>
          <w:szCs w:val="28"/>
          <w:lang w:val="ro-RO"/>
        </w:rPr>
        <w:t xml:space="preserve">Cu privire la acordarea </w:t>
      </w:r>
    </w:p>
    <w:p w:rsidR="00634ABE" w:rsidRPr="00F4652B" w:rsidRDefault="00634ABE" w:rsidP="00634ABE">
      <w:pPr>
        <w:rPr>
          <w:b/>
          <w:sz w:val="28"/>
          <w:szCs w:val="28"/>
          <w:lang w:val="ro-RO"/>
        </w:rPr>
      </w:pPr>
      <w:r w:rsidRPr="00F4652B">
        <w:rPr>
          <w:b/>
          <w:sz w:val="28"/>
          <w:szCs w:val="28"/>
          <w:lang w:val="ro-RO"/>
        </w:rPr>
        <w:t>premiului anual</w:t>
      </w:r>
    </w:p>
    <w:p w:rsidR="00634ABE" w:rsidRPr="00F4652B" w:rsidRDefault="00634ABE" w:rsidP="00634ABE">
      <w:pPr>
        <w:rPr>
          <w:b/>
          <w:lang w:val="ro-RO"/>
        </w:rPr>
      </w:pPr>
    </w:p>
    <w:p w:rsidR="00634ABE" w:rsidRPr="00502DCB" w:rsidRDefault="00634ABE" w:rsidP="00634ABE">
      <w:pPr>
        <w:jc w:val="both"/>
        <w:rPr>
          <w:sz w:val="28"/>
          <w:szCs w:val="28"/>
          <w:lang w:val="ro-RO"/>
        </w:rPr>
      </w:pPr>
      <w:r w:rsidRPr="00502DCB">
        <w:rPr>
          <w:sz w:val="28"/>
          <w:szCs w:val="28"/>
          <w:lang w:val="ro-RO"/>
        </w:rPr>
        <w:tab/>
        <w:t xml:space="preserve">În scopul stimulării </w:t>
      </w:r>
      <w:r>
        <w:rPr>
          <w:sz w:val="28"/>
          <w:szCs w:val="28"/>
          <w:lang w:val="ro-RO"/>
        </w:rPr>
        <w:t>angajaților</w:t>
      </w:r>
      <w:r w:rsidRPr="00502DCB">
        <w:rPr>
          <w:sz w:val="28"/>
          <w:szCs w:val="28"/>
          <w:lang w:val="ro-RO"/>
        </w:rPr>
        <w:t>,</w:t>
      </w:r>
    </w:p>
    <w:p w:rsidR="00634ABE" w:rsidRPr="00E17530" w:rsidRDefault="00634ABE" w:rsidP="00634ABE">
      <w:pPr>
        <w:ind w:firstLine="708"/>
        <w:jc w:val="both"/>
        <w:rPr>
          <w:sz w:val="28"/>
          <w:szCs w:val="28"/>
          <w:lang w:val="en-US"/>
        </w:rPr>
      </w:pPr>
      <w:r>
        <w:rPr>
          <w:sz w:val="28"/>
          <w:szCs w:val="28"/>
          <w:lang w:val="ro-RO"/>
        </w:rPr>
        <w:t>î</w:t>
      </w:r>
      <w:r w:rsidRPr="00E17530">
        <w:rPr>
          <w:sz w:val="28"/>
          <w:szCs w:val="28"/>
          <w:lang w:val="en-US"/>
        </w:rPr>
        <w:t>n baza art.21</w:t>
      </w:r>
      <w:r w:rsidRPr="00E17530">
        <w:rPr>
          <w:sz w:val="28"/>
          <w:szCs w:val="28"/>
          <w:vertAlign w:val="superscript"/>
          <w:lang w:val="en-US"/>
        </w:rPr>
        <w:t>1</w:t>
      </w:r>
      <w:r w:rsidRPr="00E17530">
        <w:rPr>
          <w:sz w:val="28"/>
          <w:szCs w:val="28"/>
          <w:lang w:val="en-US"/>
        </w:rPr>
        <w:t xml:space="preserve"> din Legea privind sistemul unitar de salarizare în sectorul bigetarnr.270/2018,</w:t>
      </w:r>
    </w:p>
    <w:p w:rsidR="00634ABE" w:rsidRPr="00DB4896" w:rsidRDefault="00634ABE" w:rsidP="00634ABE">
      <w:pPr>
        <w:ind w:firstLine="708"/>
        <w:jc w:val="both"/>
        <w:rPr>
          <w:b/>
          <w:color w:val="000000"/>
          <w:sz w:val="28"/>
          <w:szCs w:val="28"/>
          <w:lang w:val="en-US"/>
        </w:rPr>
      </w:pPr>
      <w:r w:rsidRPr="00E17530">
        <w:rPr>
          <w:color w:val="000000"/>
          <w:sz w:val="28"/>
          <w:szCs w:val="28"/>
          <w:lang w:val="en-US"/>
        </w:rPr>
        <w:t xml:space="preserve">în conformitate </w:t>
      </w:r>
      <w:r>
        <w:rPr>
          <w:color w:val="000000"/>
          <w:sz w:val="28"/>
          <w:szCs w:val="28"/>
          <w:lang w:val="en-US"/>
        </w:rPr>
        <w:t xml:space="preserve">pct. 2, 3, 4, 5 al </w:t>
      </w:r>
      <w:r w:rsidRPr="00E17530">
        <w:rPr>
          <w:color w:val="000000"/>
          <w:sz w:val="28"/>
          <w:szCs w:val="28"/>
          <w:lang w:val="en-US"/>
        </w:rPr>
        <w:t xml:space="preserve">Hotărîrii Guvernului </w:t>
      </w:r>
      <w:r w:rsidRPr="00DB4896">
        <w:rPr>
          <w:rStyle w:val="af9"/>
          <w:b w:val="0"/>
          <w:color w:val="000000"/>
          <w:sz w:val="28"/>
          <w:szCs w:val="28"/>
          <w:lang w:val="en-US"/>
        </w:rPr>
        <w:t>privind acordarea premiului anual personaluluidin unitățile bugetare pentru rezultatele activitățiiîn anul 20</w:t>
      </w:r>
      <w:r w:rsidR="00543DED">
        <w:rPr>
          <w:rStyle w:val="af9"/>
          <w:b w:val="0"/>
          <w:color w:val="000000"/>
          <w:sz w:val="28"/>
          <w:szCs w:val="28"/>
          <w:lang w:val="en-US"/>
        </w:rPr>
        <w:t>21</w:t>
      </w:r>
      <w:r w:rsidRPr="00DB4896">
        <w:rPr>
          <w:rStyle w:val="af9"/>
          <w:b w:val="0"/>
          <w:color w:val="000000"/>
          <w:sz w:val="28"/>
          <w:szCs w:val="28"/>
          <w:lang w:val="en-US"/>
        </w:rPr>
        <w:t xml:space="preserve"> și abrogarea Hotărârii Guvernuluinr. 180/2013 cu privire la plata premiului anualpersonalului din unitățile bugetare nr.811/2020,</w:t>
      </w:r>
    </w:p>
    <w:p w:rsidR="00634ABE" w:rsidRPr="00E17530" w:rsidRDefault="00634ABE" w:rsidP="00634ABE">
      <w:pPr>
        <w:ind w:firstLine="708"/>
        <w:jc w:val="both"/>
        <w:rPr>
          <w:sz w:val="28"/>
          <w:szCs w:val="28"/>
          <w:lang w:val="en-US"/>
        </w:rPr>
      </w:pPr>
      <w:r w:rsidRPr="00E17530">
        <w:rPr>
          <w:sz w:val="28"/>
          <w:szCs w:val="28"/>
          <w:lang w:val="en-US"/>
        </w:rPr>
        <w:t>î</w:t>
      </w:r>
      <w:r w:rsidRPr="00502DCB">
        <w:rPr>
          <w:sz w:val="28"/>
          <w:szCs w:val="28"/>
          <w:lang w:val="ro-RO"/>
        </w:rPr>
        <w:t>n temeiul art.</w:t>
      </w:r>
      <w:r>
        <w:rPr>
          <w:sz w:val="28"/>
          <w:szCs w:val="28"/>
          <w:lang w:val="ro-RO"/>
        </w:rPr>
        <w:t>14</w:t>
      </w:r>
      <w:r w:rsidRPr="00502DCB">
        <w:rPr>
          <w:sz w:val="28"/>
          <w:szCs w:val="28"/>
          <w:lang w:val="ro-RO"/>
        </w:rPr>
        <w:t xml:space="preserve"> (</w:t>
      </w:r>
      <w:r>
        <w:rPr>
          <w:sz w:val="28"/>
          <w:szCs w:val="28"/>
          <w:lang w:val="ro-RO"/>
        </w:rPr>
        <w:t>3)</w:t>
      </w:r>
      <w:r w:rsidRPr="00502DCB">
        <w:rPr>
          <w:sz w:val="28"/>
          <w:szCs w:val="28"/>
          <w:lang w:val="ro-RO"/>
        </w:rPr>
        <w:t>, art.</w:t>
      </w:r>
      <w:r>
        <w:rPr>
          <w:sz w:val="28"/>
          <w:szCs w:val="28"/>
          <w:lang w:val="ro-RO"/>
        </w:rPr>
        <w:t>20</w:t>
      </w:r>
      <w:r w:rsidRPr="00502DCB">
        <w:rPr>
          <w:sz w:val="28"/>
          <w:szCs w:val="28"/>
          <w:lang w:val="ro-RO"/>
        </w:rPr>
        <w:t xml:space="preserve"> (1), </w:t>
      </w:r>
      <w:r>
        <w:rPr>
          <w:sz w:val="28"/>
          <w:szCs w:val="28"/>
          <w:lang w:val="ro-RO"/>
        </w:rPr>
        <w:t xml:space="preserve">(3), </w:t>
      </w:r>
      <w:r w:rsidRPr="00502DCB">
        <w:rPr>
          <w:sz w:val="28"/>
          <w:szCs w:val="28"/>
          <w:lang w:val="ro-RO"/>
        </w:rPr>
        <w:t>(</w:t>
      </w:r>
      <w:r>
        <w:rPr>
          <w:sz w:val="28"/>
          <w:szCs w:val="28"/>
          <w:lang w:val="ro-RO"/>
        </w:rPr>
        <w:t>5</w:t>
      </w:r>
      <w:r w:rsidRPr="00502DCB">
        <w:rPr>
          <w:sz w:val="28"/>
          <w:szCs w:val="28"/>
          <w:lang w:val="ro-RO"/>
        </w:rPr>
        <w:t>) din Legea privind Administraţia publică locală  nr.436-XVI din 28.12.2006</w:t>
      </w:r>
      <w:r>
        <w:rPr>
          <w:sz w:val="28"/>
          <w:szCs w:val="28"/>
          <w:lang w:val="ro-RO"/>
        </w:rPr>
        <w:t>, Consiliul local Olăneşti</w:t>
      </w:r>
    </w:p>
    <w:p w:rsidR="00634ABE" w:rsidRPr="00502DCB" w:rsidRDefault="00634ABE" w:rsidP="00634ABE">
      <w:pPr>
        <w:jc w:val="center"/>
        <w:rPr>
          <w:b/>
          <w:sz w:val="28"/>
          <w:szCs w:val="28"/>
          <w:lang w:val="ro-RO"/>
        </w:rPr>
      </w:pPr>
      <w:r w:rsidRPr="00502DCB">
        <w:rPr>
          <w:b/>
          <w:sz w:val="28"/>
          <w:szCs w:val="28"/>
          <w:lang w:val="ro-RO"/>
        </w:rPr>
        <w:t>D</w:t>
      </w:r>
      <w:r>
        <w:rPr>
          <w:b/>
          <w:sz w:val="28"/>
          <w:szCs w:val="28"/>
          <w:lang w:val="ro-RO"/>
        </w:rPr>
        <w:t>ECIDE</w:t>
      </w:r>
      <w:r w:rsidRPr="00502DCB">
        <w:rPr>
          <w:b/>
          <w:sz w:val="28"/>
          <w:szCs w:val="28"/>
          <w:lang w:val="ro-RO"/>
        </w:rPr>
        <w:t>:</w:t>
      </w:r>
    </w:p>
    <w:p w:rsidR="00634ABE" w:rsidRDefault="00634ABE" w:rsidP="00634ABE">
      <w:pPr>
        <w:jc w:val="both"/>
        <w:rPr>
          <w:sz w:val="28"/>
          <w:szCs w:val="28"/>
          <w:lang w:val="ro-RO"/>
        </w:rPr>
      </w:pPr>
      <w:r>
        <w:rPr>
          <w:sz w:val="28"/>
          <w:szCs w:val="28"/>
          <w:lang w:val="ro-RO"/>
        </w:rPr>
        <w:t xml:space="preserve">1. </w:t>
      </w:r>
      <w:r w:rsidRPr="00502DCB">
        <w:rPr>
          <w:sz w:val="28"/>
          <w:szCs w:val="28"/>
          <w:lang w:val="ro-RO"/>
        </w:rPr>
        <w:t>Se acordă premiu anual, egal</w:t>
      </w:r>
      <w:r>
        <w:rPr>
          <w:sz w:val="28"/>
          <w:szCs w:val="28"/>
          <w:lang w:val="ro-RO"/>
        </w:rPr>
        <w:t xml:space="preserve"> cu 50% </w:t>
      </w:r>
      <w:r>
        <w:rPr>
          <w:color w:val="000000"/>
          <w:sz w:val="28"/>
          <w:szCs w:val="28"/>
          <w:shd w:val="clear" w:color="auto" w:fill="FFFFFF"/>
          <w:lang w:val="ro-RO"/>
        </w:rPr>
        <w:t>din salariul</w:t>
      </w:r>
      <w:r w:rsidRPr="00176607">
        <w:rPr>
          <w:color w:val="000000"/>
          <w:sz w:val="28"/>
          <w:szCs w:val="28"/>
          <w:shd w:val="clear" w:color="auto" w:fill="FFFFFF"/>
          <w:lang w:val="ro-RO"/>
        </w:rPr>
        <w:t xml:space="preserve"> de bază</w:t>
      </w:r>
      <w:r w:rsidRPr="00502DCB">
        <w:rPr>
          <w:sz w:val="28"/>
          <w:szCs w:val="28"/>
          <w:lang w:val="ro-RO"/>
        </w:rPr>
        <w:t>, acordat proporțional cu ti</w:t>
      </w:r>
      <w:r>
        <w:rPr>
          <w:sz w:val="28"/>
          <w:szCs w:val="28"/>
          <w:lang w:val="ro-RO"/>
        </w:rPr>
        <w:t>mpul efectiv lucrat în anul 2021, primarului s. Olăneşti,</w:t>
      </w:r>
      <w:r w:rsidRPr="00502DCB">
        <w:rPr>
          <w:sz w:val="28"/>
          <w:szCs w:val="28"/>
          <w:lang w:val="ro-RO"/>
        </w:rPr>
        <w:t xml:space="preserve">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956"/>
        <w:gridCol w:w="1872"/>
        <w:gridCol w:w="1134"/>
        <w:gridCol w:w="1275"/>
        <w:gridCol w:w="1276"/>
        <w:gridCol w:w="1270"/>
      </w:tblGrid>
      <w:tr w:rsidR="00634ABE" w:rsidTr="00C1705E">
        <w:tc>
          <w:tcPr>
            <w:tcW w:w="562" w:type="dxa"/>
          </w:tcPr>
          <w:p w:rsidR="00634ABE" w:rsidRPr="00DD16D6" w:rsidRDefault="00634ABE" w:rsidP="00C1705E">
            <w:pPr>
              <w:jc w:val="center"/>
              <w:rPr>
                <w:b/>
                <w:sz w:val="22"/>
                <w:szCs w:val="22"/>
                <w:lang w:val="ro-RO"/>
              </w:rPr>
            </w:pPr>
            <w:r w:rsidRPr="00DD16D6">
              <w:rPr>
                <w:b/>
                <w:sz w:val="22"/>
                <w:szCs w:val="22"/>
                <w:lang w:val="ro-RO"/>
              </w:rPr>
              <w:t>Nr.d/o</w:t>
            </w:r>
          </w:p>
        </w:tc>
        <w:tc>
          <w:tcPr>
            <w:tcW w:w="1956" w:type="dxa"/>
          </w:tcPr>
          <w:p w:rsidR="00634ABE" w:rsidRPr="00DD16D6" w:rsidRDefault="00634ABE" w:rsidP="00C1705E">
            <w:pPr>
              <w:jc w:val="center"/>
              <w:rPr>
                <w:b/>
                <w:sz w:val="22"/>
                <w:szCs w:val="22"/>
                <w:lang w:val="ro-RO"/>
              </w:rPr>
            </w:pPr>
            <w:r w:rsidRPr="00DD16D6">
              <w:rPr>
                <w:b/>
                <w:sz w:val="22"/>
                <w:szCs w:val="22"/>
                <w:lang w:val="ro-RO"/>
              </w:rPr>
              <w:t xml:space="preserve">Numele, prenumele </w:t>
            </w:r>
          </w:p>
        </w:tc>
        <w:tc>
          <w:tcPr>
            <w:tcW w:w="1872" w:type="dxa"/>
          </w:tcPr>
          <w:p w:rsidR="00634ABE" w:rsidRPr="00DD16D6" w:rsidRDefault="00634ABE" w:rsidP="00C1705E">
            <w:pPr>
              <w:jc w:val="center"/>
              <w:rPr>
                <w:b/>
                <w:sz w:val="22"/>
                <w:szCs w:val="22"/>
                <w:lang w:val="ro-RO"/>
              </w:rPr>
            </w:pPr>
            <w:r w:rsidRPr="00DD16D6">
              <w:rPr>
                <w:b/>
                <w:sz w:val="22"/>
                <w:szCs w:val="22"/>
                <w:lang w:val="ro-RO"/>
              </w:rPr>
              <w:t>Funcția deținută</w:t>
            </w:r>
          </w:p>
        </w:tc>
        <w:tc>
          <w:tcPr>
            <w:tcW w:w="1134" w:type="dxa"/>
          </w:tcPr>
          <w:p w:rsidR="00634ABE" w:rsidRPr="00DD16D6" w:rsidRDefault="00634ABE" w:rsidP="00C1705E">
            <w:pPr>
              <w:jc w:val="center"/>
              <w:rPr>
                <w:b/>
                <w:sz w:val="22"/>
                <w:szCs w:val="22"/>
                <w:lang w:val="ro-RO"/>
              </w:rPr>
            </w:pPr>
            <w:r w:rsidRPr="00DD16D6">
              <w:rPr>
                <w:b/>
                <w:sz w:val="22"/>
                <w:szCs w:val="22"/>
                <w:lang w:val="ro-RO"/>
              </w:rPr>
              <w:t>Salariul de bază</w:t>
            </w:r>
          </w:p>
        </w:tc>
        <w:tc>
          <w:tcPr>
            <w:tcW w:w="1275" w:type="dxa"/>
          </w:tcPr>
          <w:p w:rsidR="00634ABE" w:rsidRPr="00DD16D6" w:rsidRDefault="00634ABE" w:rsidP="00543DED">
            <w:pPr>
              <w:jc w:val="center"/>
              <w:rPr>
                <w:b/>
                <w:sz w:val="22"/>
                <w:szCs w:val="22"/>
                <w:lang w:val="ro-RO"/>
              </w:rPr>
            </w:pPr>
            <w:r w:rsidRPr="00DD16D6">
              <w:rPr>
                <w:b/>
                <w:sz w:val="22"/>
                <w:szCs w:val="22"/>
                <w:lang w:val="ro-RO"/>
              </w:rPr>
              <w:t>Nr. de zile efectiv lucrate în 20</w:t>
            </w:r>
            <w:r w:rsidR="00543DED">
              <w:rPr>
                <w:b/>
                <w:sz w:val="22"/>
                <w:szCs w:val="22"/>
                <w:lang w:val="ro-RO"/>
              </w:rPr>
              <w:t>21</w:t>
            </w:r>
          </w:p>
        </w:tc>
        <w:tc>
          <w:tcPr>
            <w:tcW w:w="1276" w:type="dxa"/>
          </w:tcPr>
          <w:p w:rsidR="00634ABE" w:rsidRPr="00DD16D6" w:rsidRDefault="00634ABE" w:rsidP="00C1705E">
            <w:pPr>
              <w:jc w:val="center"/>
              <w:rPr>
                <w:b/>
                <w:sz w:val="22"/>
                <w:szCs w:val="22"/>
                <w:lang w:val="ro-RO"/>
              </w:rPr>
            </w:pPr>
            <w:r w:rsidRPr="00DD16D6">
              <w:rPr>
                <w:b/>
                <w:sz w:val="22"/>
                <w:szCs w:val="22"/>
                <w:lang w:val="ro-RO"/>
              </w:rPr>
              <w:t>Procentul acordat</w:t>
            </w:r>
          </w:p>
          <w:p w:rsidR="00634ABE" w:rsidRPr="00DD16D6" w:rsidRDefault="00634ABE" w:rsidP="00C1705E">
            <w:pPr>
              <w:jc w:val="center"/>
              <w:rPr>
                <w:b/>
                <w:sz w:val="22"/>
                <w:szCs w:val="22"/>
                <w:lang w:val="ro-RO"/>
              </w:rPr>
            </w:pPr>
            <w:r w:rsidRPr="00DD16D6">
              <w:rPr>
                <w:b/>
                <w:sz w:val="22"/>
                <w:szCs w:val="22"/>
                <w:lang w:val="ro-RO"/>
              </w:rPr>
              <w:t>(%)</w:t>
            </w:r>
          </w:p>
        </w:tc>
        <w:tc>
          <w:tcPr>
            <w:tcW w:w="1270" w:type="dxa"/>
          </w:tcPr>
          <w:p w:rsidR="00634ABE" w:rsidRPr="00DD16D6" w:rsidRDefault="00634ABE" w:rsidP="00C1705E">
            <w:pPr>
              <w:jc w:val="center"/>
              <w:rPr>
                <w:b/>
                <w:sz w:val="22"/>
                <w:szCs w:val="22"/>
                <w:lang w:val="ro-RO"/>
              </w:rPr>
            </w:pPr>
            <w:r w:rsidRPr="00DD16D6">
              <w:rPr>
                <w:b/>
                <w:sz w:val="22"/>
                <w:szCs w:val="22"/>
                <w:lang w:val="ro-RO"/>
              </w:rPr>
              <w:t>Mărimea premiului</w:t>
            </w:r>
          </w:p>
          <w:p w:rsidR="00634ABE" w:rsidRPr="00DD16D6" w:rsidRDefault="00634ABE" w:rsidP="00C1705E">
            <w:pPr>
              <w:jc w:val="center"/>
              <w:rPr>
                <w:b/>
                <w:sz w:val="22"/>
                <w:szCs w:val="22"/>
                <w:lang w:val="ro-RO"/>
              </w:rPr>
            </w:pPr>
            <w:r w:rsidRPr="00DD16D6">
              <w:rPr>
                <w:b/>
                <w:sz w:val="22"/>
                <w:szCs w:val="22"/>
                <w:lang w:val="ro-RO"/>
              </w:rPr>
              <w:t>(lei)</w:t>
            </w:r>
          </w:p>
        </w:tc>
      </w:tr>
      <w:tr w:rsidR="00634ABE" w:rsidTr="00C1705E">
        <w:tc>
          <w:tcPr>
            <w:tcW w:w="562" w:type="dxa"/>
          </w:tcPr>
          <w:p w:rsidR="00634ABE" w:rsidRPr="00DD16D6" w:rsidRDefault="00634ABE" w:rsidP="00C1705E">
            <w:pPr>
              <w:jc w:val="both"/>
              <w:rPr>
                <w:sz w:val="22"/>
                <w:szCs w:val="22"/>
                <w:lang w:val="ro-RO"/>
              </w:rPr>
            </w:pPr>
            <w:r w:rsidRPr="00DD16D6">
              <w:rPr>
                <w:sz w:val="22"/>
                <w:szCs w:val="22"/>
                <w:lang w:val="ro-RO"/>
              </w:rPr>
              <w:t>1.</w:t>
            </w:r>
          </w:p>
        </w:tc>
        <w:tc>
          <w:tcPr>
            <w:tcW w:w="1956" w:type="dxa"/>
          </w:tcPr>
          <w:p w:rsidR="00634ABE" w:rsidRPr="00DD16D6" w:rsidRDefault="00634ABE" w:rsidP="00C1705E">
            <w:pPr>
              <w:jc w:val="both"/>
              <w:rPr>
                <w:sz w:val="22"/>
                <w:szCs w:val="22"/>
                <w:lang w:val="ro-RO"/>
              </w:rPr>
            </w:pPr>
            <w:r>
              <w:rPr>
                <w:sz w:val="22"/>
                <w:szCs w:val="22"/>
                <w:lang w:val="ro-RO"/>
              </w:rPr>
              <w:t>Iurie Ostafii</w:t>
            </w:r>
          </w:p>
        </w:tc>
        <w:tc>
          <w:tcPr>
            <w:tcW w:w="1872" w:type="dxa"/>
          </w:tcPr>
          <w:p w:rsidR="00634ABE" w:rsidRPr="00DD16D6" w:rsidRDefault="00634ABE" w:rsidP="00C1705E">
            <w:pPr>
              <w:jc w:val="both"/>
              <w:rPr>
                <w:sz w:val="22"/>
                <w:szCs w:val="22"/>
                <w:lang w:val="ro-RO"/>
              </w:rPr>
            </w:pPr>
            <w:r w:rsidRPr="00DD16D6">
              <w:rPr>
                <w:sz w:val="22"/>
                <w:szCs w:val="22"/>
                <w:lang w:val="ro-RO"/>
              </w:rPr>
              <w:t>Primar</w:t>
            </w:r>
          </w:p>
        </w:tc>
        <w:tc>
          <w:tcPr>
            <w:tcW w:w="1134" w:type="dxa"/>
          </w:tcPr>
          <w:p w:rsidR="00634ABE" w:rsidRPr="00DD16D6" w:rsidRDefault="009E5C10" w:rsidP="009E5C10">
            <w:pPr>
              <w:jc w:val="both"/>
              <w:rPr>
                <w:sz w:val="22"/>
                <w:szCs w:val="22"/>
                <w:lang w:val="ro-RO"/>
              </w:rPr>
            </w:pPr>
            <w:r>
              <w:rPr>
                <w:sz w:val="22"/>
                <w:szCs w:val="22"/>
                <w:lang w:val="ro-RO"/>
              </w:rPr>
              <w:t>11170</w:t>
            </w:r>
          </w:p>
        </w:tc>
        <w:tc>
          <w:tcPr>
            <w:tcW w:w="1275" w:type="dxa"/>
          </w:tcPr>
          <w:p w:rsidR="00634ABE" w:rsidRPr="00DD16D6" w:rsidRDefault="005E1B9A" w:rsidP="00C1705E">
            <w:pPr>
              <w:jc w:val="both"/>
              <w:rPr>
                <w:sz w:val="22"/>
                <w:szCs w:val="22"/>
                <w:lang w:val="ro-RO"/>
              </w:rPr>
            </w:pPr>
            <w:r>
              <w:rPr>
                <w:sz w:val="22"/>
                <w:szCs w:val="22"/>
                <w:lang w:val="ro-RO"/>
              </w:rPr>
              <w:t>204</w:t>
            </w:r>
          </w:p>
        </w:tc>
        <w:tc>
          <w:tcPr>
            <w:tcW w:w="1276" w:type="dxa"/>
          </w:tcPr>
          <w:p w:rsidR="00634ABE" w:rsidRPr="00DD16D6" w:rsidRDefault="005E1B9A" w:rsidP="00C1705E">
            <w:pPr>
              <w:jc w:val="both"/>
              <w:rPr>
                <w:sz w:val="22"/>
                <w:szCs w:val="22"/>
                <w:lang w:val="ro-RO"/>
              </w:rPr>
            </w:pPr>
            <w:r>
              <w:rPr>
                <w:sz w:val="22"/>
                <w:szCs w:val="22"/>
                <w:lang w:val="ro-RO"/>
              </w:rPr>
              <w:t>50%</w:t>
            </w:r>
          </w:p>
        </w:tc>
        <w:tc>
          <w:tcPr>
            <w:tcW w:w="1270" w:type="dxa"/>
          </w:tcPr>
          <w:p w:rsidR="00634ABE" w:rsidRPr="00DD16D6" w:rsidRDefault="005E1B9A" w:rsidP="00C1705E">
            <w:pPr>
              <w:jc w:val="both"/>
              <w:rPr>
                <w:sz w:val="22"/>
                <w:szCs w:val="22"/>
                <w:lang w:val="ro-RO"/>
              </w:rPr>
            </w:pPr>
            <w:r>
              <w:rPr>
                <w:sz w:val="22"/>
                <w:szCs w:val="22"/>
                <w:lang w:val="ro-RO"/>
              </w:rPr>
              <w:t>4960</w:t>
            </w:r>
          </w:p>
        </w:tc>
      </w:tr>
    </w:tbl>
    <w:p w:rsidR="00634ABE" w:rsidRDefault="00634ABE" w:rsidP="00CC7AC7">
      <w:pPr>
        <w:pStyle w:val="a3"/>
        <w:numPr>
          <w:ilvl w:val="0"/>
          <w:numId w:val="7"/>
        </w:numPr>
        <w:jc w:val="both"/>
        <w:rPr>
          <w:sz w:val="28"/>
          <w:szCs w:val="28"/>
          <w:lang w:val="ro-RO"/>
        </w:rPr>
      </w:pPr>
      <w:r w:rsidRPr="0037696F">
        <w:rPr>
          <w:sz w:val="28"/>
          <w:szCs w:val="28"/>
          <w:lang w:val="ro-RO"/>
        </w:rPr>
        <w:t>Contabilul-șef va efectua calculele conform legislației în vigoare.</w:t>
      </w:r>
    </w:p>
    <w:p w:rsidR="00634ABE" w:rsidRPr="00B6642E" w:rsidRDefault="00634ABE" w:rsidP="00CC7AC7">
      <w:pPr>
        <w:pStyle w:val="a3"/>
        <w:numPr>
          <w:ilvl w:val="0"/>
          <w:numId w:val="7"/>
        </w:numPr>
        <w:jc w:val="both"/>
        <w:rPr>
          <w:sz w:val="28"/>
          <w:szCs w:val="28"/>
          <w:lang w:val="ro-RO"/>
        </w:rPr>
      </w:pPr>
      <w:r w:rsidRPr="00B6642E">
        <w:rPr>
          <w:sz w:val="28"/>
          <w:lang w:val="ro-RO"/>
        </w:rPr>
        <w:t>Prezent</w:t>
      </w:r>
      <w:r>
        <w:rPr>
          <w:sz w:val="28"/>
          <w:lang w:val="ro-RO"/>
        </w:rPr>
        <w:t>a</w:t>
      </w:r>
      <w:r w:rsidRPr="00B6642E">
        <w:rPr>
          <w:sz w:val="28"/>
          <w:lang w:val="ro-RO"/>
        </w:rPr>
        <w:t xml:space="preserve"> D</w:t>
      </w:r>
      <w:r>
        <w:rPr>
          <w:sz w:val="28"/>
          <w:lang w:val="ro-RO"/>
        </w:rPr>
        <w:t>ecizie</w:t>
      </w:r>
      <w:r w:rsidRPr="00B6642E">
        <w:rPr>
          <w:sz w:val="28"/>
          <w:lang w:val="ro-RO"/>
        </w:rPr>
        <w:t xml:space="preserve"> se aduce la cunoștință:</w:t>
      </w:r>
    </w:p>
    <w:p w:rsidR="00634ABE" w:rsidRDefault="00634ABE" w:rsidP="00CC7AC7">
      <w:pPr>
        <w:pStyle w:val="a3"/>
        <w:numPr>
          <w:ilvl w:val="0"/>
          <w:numId w:val="9"/>
        </w:numPr>
        <w:jc w:val="both"/>
        <w:rPr>
          <w:sz w:val="28"/>
          <w:lang w:val="ro-RO"/>
        </w:rPr>
      </w:pPr>
      <w:r>
        <w:rPr>
          <w:sz w:val="28"/>
          <w:szCs w:val="28"/>
          <w:lang w:val="en-US"/>
        </w:rPr>
        <w:t>Persoanelor vizate</w:t>
      </w:r>
      <w:r>
        <w:rPr>
          <w:sz w:val="28"/>
          <w:lang w:val="ro-RO"/>
        </w:rPr>
        <w:t>, contra semnătură;</w:t>
      </w:r>
    </w:p>
    <w:p w:rsidR="00634ABE" w:rsidRDefault="00634ABE" w:rsidP="00CC7AC7">
      <w:pPr>
        <w:pStyle w:val="a3"/>
        <w:numPr>
          <w:ilvl w:val="0"/>
          <w:numId w:val="9"/>
        </w:numPr>
        <w:jc w:val="both"/>
        <w:rPr>
          <w:sz w:val="28"/>
          <w:lang w:val="ro-RO"/>
        </w:rPr>
      </w:pPr>
      <w:r>
        <w:rPr>
          <w:sz w:val="28"/>
          <w:lang w:val="ro-RO"/>
        </w:rPr>
        <w:t>Contabilului șef;</w:t>
      </w:r>
    </w:p>
    <w:p w:rsidR="00634ABE" w:rsidRPr="00B6642E" w:rsidRDefault="00634ABE" w:rsidP="00CC7AC7">
      <w:pPr>
        <w:pStyle w:val="a3"/>
        <w:numPr>
          <w:ilvl w:val="0"/>
          <w:numId w:val="9"/>
        </w:numPr>
        <w:jc w:val="both"/>
        <w:rPr>
          <w:sz w:val="28"/>
          <w:lang w:val="en-US"/>
        </w:rPr>
      </w:pPr>
      <w:r>
        <w:rPr>
          <w:sz w:val="28"/>
          <w:lang w:val="en-US"/>
        </w:rPr>
        <w:t>Oficiul Teritorial Căuşeni al Cancelariei de Stat;</w:t>
      </w:r>
    </w:p>
    <w:p w:rsidR="00634ABE" w:rsidRDefault="00634ABE" w:rsidP="00CC7AC7">
      <w:pPr>
        <w:pStyle w:val="a3"/>
        <w:numPr>
          <w:ilvl w:val="0"/>
          <w:numId w:val="9"/>
        </w:numPr>
        <w:jc w:val="both"/>
        <w:rPr>
          <w:sz w:val="28"/>
          <w:lang w:val="en-US"/>
        </w:rPr>
      </w:pPr>
      <w:r>
        <w:rPr>
          <w:sz w:val="28"/>
          <w:lang w:val="ro-RO"/>
        </w:rPr>
        <w:t>prin publicare în Registrul de Stat al Actelor Locale.</w:t>
      </w:r>
    </w:p>
    <w:p w:rsidR="00634ABE" w:rsidRPr="00502DCB" w:rsidRDefault="00634ABE" w:rsidP="00634ABE">
      <w:pPr>
        <w:ind w:left="360"/>
        <w:jc w:val="both"/>
        <w:rPr>
          <w:b/>
          <w:sz w:val="28"/>
          <w:szCs w:val="28"/>
          <w:lang w:val="ro-RO"/>
        </w:rPr>
      </w:pPr>
    </w:p>
    <w:p w:rsidR="00634ABE" w:rsidRPr="00E37AD5" w:rsidRDefault="00634ABE" w:rsidP="00634ABE">
      <w:pPr>
        <w:rPr>
          <w:b/>
          <w:sz w:val="28"/>
          <w:szCs w:val="28"/>
          <w:lang w:val="ro-RO"/>
        </w:rPr>
      </w:pPr>
      <w:r w:rsidRPr="00E37AD5">
        <w:rPr>
          <w:b/>
          <w:sz w:val="28"/>
          <w:szCs w:val="28"/>
          <w:lang w:val="ro-RO"/>
        </w:rPr>
        <w:t xml:space="preserve">Preşedintele şedinţei                                                       </w:t>
      </w:r>
    </w:p>
    <w:p w:rsidR="00634ABE" w:rsidRPr="00E37AD5" w:rsidRDefault="00634ABE" w:rsidP="00634ABE">
      <w:pPr>
        <w:rPr>
          <w:b/>
          <w:sz w:val="28"/>
          <w:szCs w:val="28"/>
          <w:lang w:val="ro-RO"/>
        </w:rPr>
      </w:pPr>
      <w:r w:rsidRPr="00E37AD5">
        <w:rPr>
          <w:b/>
          <w:sz w:val="28"/>
          <w:szCs w:val="28"/>
          <w:lang w:val="ro-RO"/>
        </w:rPr>
        <w:t>CONTRASEMNEAZĂ:</w:t>
      </w:r>
    </w:p>
    <w:p w:rsidR="00634ABE" w:rsidRDefault="00634ABE" w:rsidP="00634ABE">
      <w:pPr>
        <w:shd w:val="clear" w:color="auto" w:fill="FFFFFF"/>
        <w:jc w:val="both"/>
        <w:rPr>
          <w:b/>
          <w:sz w:val="28"/>
          <w:szCs w:val="28"/>
          <w:lang w:val="ro-RO"/>
        </w:rPr>
      </w:pPr>
      <w:r w:rsidRPr="00E37AD5">
        <w:rPr>
          <w:b/>
          <w:sz w:val="28"/>
          <w:szCs w:val="28"/>
          <w:lang w:val="ro-RO"/>
        </w:rPr>
        <w:t>Secretarul consiliului                                                       Eugenia Zveaghinţev</w:t>
      </w:r>
    </w:p>
    <w:p w:rsidR="00634ABE" w:rsidRDefault="00634ABE" w:rsidP="00634ABE">
      <w:pPr>
        <w:shd w:val="clear" w:color="auto" w:fill="FFFFFF"/>
        <w:jc w:val="both"/>
        <w:rPr>
          <w:b/>
          <w:sz w:val="28"/>
          <w:szCs w:val="28"/>
          <w:lang w:val="ro-RO"/>
        </w:rPr>
      </w:pPr>
    </w:p>
    <w:p w:rsidR="00F21540" w:rsidRDefault="00F21540" w:rsidP="0068078F">
      <w:pPr>
        <w:rPr>
          <w:b/>
          <w:sz w:val="28"/>
          <w:szCs w:val="28"/>
          <w:lang w:val="ro-RO"/>
        </w:rPr>
      </w:pPr>
    </w:p>
    <w:p w:rsidR="00F21540" w:rsidRDefault="00F21540" w:rsidP="0068078F">
      <w:pPr>
        <w:rPr>
          <w:b/>
          <w:sz w:val="28"/>
          <w:szCs w:val="28"/>
          <w:lang w:val="ro-RO"/>
        </w:rPr>
      </w:pPr>
    </w:p>
    <w:p w:rsidR="009D70D9" w:rsidRDefault="009D70D9" w:rsidP="0068078F">
      <w:pPr>
        <w:rPr>
          <w:b/>
          <w:sz w:val="28"/>
          <w:szCs w:val="28"/>
          <w:lang w:val="ro-RO"/>
        </w:rPr>
      </w:pPr>
    </w:p>
    <w:p w:rsidR="009D70D9" w:rsidRDefault="009D70D9" w:rsidP="0068078F">
      <w:pPr>
        <w:rPr>
          <w:b/>
          <w:sz w:val="28"/>
          <w:szCs w:val="28"/>
          <w:lang w:val="ro-RO"/>
        </w:rPr>
      </w:pPr>
    </w:p>
    <w:p w:rsidR="009D70D9" w:rsidRDefault="009D70D9" w:rsidP="0068078F">
      <w:pPr>
        <w:rPr>
          <w:b/>
          <w:sz w:val="28"/>
          <w:szCs w:val="28"/>
          <w:lang w:val="ro-RO"/>
        </w:rPr>
      </w:pPr>
    </w:p>
    <w:p w:rsidR="0068078F" w:rsidRDefault="0068078F" w:rsidP="0068078F">
      <w:pPr>
        <w:shd w:val="clear" w:color="auto" w:fill="FFFFFF"/>
        <w:jc w:val="both"/>
        <w:rPr>
          <w:b/>
          <w:sz w:val="28"/>
          <w:szCs w:val="28"/>
          <w:lang w:val="ro-RO"/>
        </w:rPr>
      </w:pPr>
    </w:p>
    <w:p w:rsidR="0068078F" w:rsidRDefault="0068078F" w:rsidP="0068078F">
      <w:pPr>
        <w:rPr>
          <w:b/>
          <w:sz w:val="28"/>
          <w:szCs w:val="28"/>
          <w:lang w:val="ro-RO"/>
        </w:rPr>
      </w:pPr>
    </w:p>
    <w:p w:rsidR="0068078F" w:rsidRDefault="00CA7C88" w:rsidP="0068078F">
      <w:pPr>
        <w:jc w:val="both"/>
        <w:rPr>
          <w:sz w:val="28"/>
          <w:szCs w:val="28"/>
          <w:lang w:val="ro-RO"/>
        </w:rPr>
      </w:pPr>
      <w:r w:rsidRPr="00CA7C88">
        <w:lastRenderedPageBreak/>
        <w:pict>
          <v:shape id="_x0000_s1554" type="#_x0000_t202" style="position:absolute;left:0;text-align:left;margin-left:286.5pt;margin-top:-10.3pt;width:191.55pt;height:74.8pt;z-index:252212224" strokecolor="white">
            <v:textbox style="mso-next-textbox:#_x0000_s1554">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53" type="#_x0000_t202" style="position:absolute;left:0;text-align:left;margin-left:-25.5pt;margin-top:-6.35pt;width:185.55pt;height:77.8pt;z-index:252211200" strokecolor="white">
            <v:textbox style="mso-next-textbox:#_x0000_s1553">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52" type="#_x0000_t75" style="position:absolute;left:0;text-align:left;margin-left:196.2pt;margin-top:2.65pt;width:47.9pt;height:53.2pt;z-index:252210176;visibility:visible;mso-wrap-edited:f">
            <v:imagedata r:id="rId8" o:title=""/>
            <w10:wrap type="topAndBottom"/>
          </v:shape>
          <o:OLEObject Type="Embed" ProgID="Word.Picture.8" ShapeID="_x0000_s1552" DrawAspect="Content" ObjectID="_1700652202" r:id="rId18"/>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Pr="000429BB" w:rsidRDefault="0068078F" w:rsidP="0068078F">
      <w:pPr>
        <w:ind w:left="2880" w:firstLine="720"/>
        <w:jc w:val="both"/>
        <w:rPr>
          <w:sz w:val="28"/>
          <w:szCs w:val="28"/>
          <w:lang w:val="ro-RO"/>
        </w:rPr>
      </w:pPr>
      <w:r w:rsidRPr="00F11220">
        <w:rPr>
          <w:b/>
          <w:sz w:val="28"/>
          <w:szCs w:val="28"/>
          <w:lang w:val="ro-RO"/>
        </w:rPr>
        <w:t>DECIZIA</w:t>
      </w:r>
      <w:r w:rsidRPr="00F11220">
        <w:rPr>
          <w:b/>
          <w:color w:val="000000"/>
          <w:sz w:val="28"/>
          <w:szCs w:val="28"/>
          <w:lang w:val="ro-RO"/>
        </w:rPr>
        <w:t xml:space="preserve">№ </w:t>
      </w:r>
      <w:r>
        <w:rPr>
          <w:b/>
          <w:color w:val="000000"/>
          <w:sz w:val="28"/>
          <w:szCs w:val="28"/>
          <w:lang w:val="ro-RO"/>
        </w:rPr>
        <w:t>7</w:t>
      </w:r>
      <w:r w:rsidRPr="00F11220">
        <w:rPr>
          <w:b/>
          <w:color w:val="000000"/>
          <w:sz w:val="28"/>
          <w:szCs w:val="28"/>
          <w:lang w:val="ro-RO"/>
        </w:rPr>
        <w:t>/</w:t>
      </w:r>
      <w:r>
        <w:rPr>
          <w:b/>
          <w:color w:val="000000"/>
          <w:sz w:val="28"/>
          <w:szCs w:val="28"/>
          <w:lang w:val="ro-RO"/>
        </w:rPr>
        <w:t>10</w:t>
      </w:r>
    </w:p>
    <w:p w:rsidR="0068078F" w:rsidRDefault="009D70D9" w:rsidP="009D70D9">
      <w:pPr>
        <w:ind w:left="2172" w:firstLine="708"/>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decembrie </w:t>
      </w:r>
      <w:r w:rsidR="0068078F" w:rsidRPr="00F11220">
        <w:rPr>
          <w:b/>
          <w:sz w:val="28"/>
          <w:szCs w:val="28"/>
          <w:lang w:val="ro-RO"/>
        </w:rPr>
        <w:t>20</w:t>
      </w:r>
      <w:r w:rsidR="0068078F">
        <w:rPr>
          <w:b/>
          <w:sz w:val="28"/>
          <w:szCs w:val="28"/>
          <w:lang w:val="ro-RO"/>
        </w:rPr>
        <w:t>21</w:t>
      </w:r>
    </w:p>
    <w:p w:rsidR="009D70D9" w:rsidRDefault="009D70D9" w:rsidP="009D70D9">
      <w:pPr>
        <w:ind w:left="2172" w:firstLine="708"/>
        <w:rPr>
          <w:b/>
          <w:sz w:val="28"/>
          <w:szCs w:val="28"/>
          <w:lang w:val="ro-RO"/>
        </w:rPr>
      </w:pPr>
    </w:p>
    <w:p w:rsidR="00634ABE" w:rsidRDefault="00634ABE" w:rsidP="00634ABE">
      <w:pPr>
        <w:rPr>
          <w:sz w:val="28"/>
          <w:szCs w:val="28"/>
          <w:lang w:val="ro-RO"/>
        </w:rPr>
      </w:pPr>
      <w:r>
        <w:rPr>
          <w:sz w:val="28"/>
          <w:szCs w:val="28"/>
          <w:lang w:val="ro-RO"/>
        </w:rPr>
        <w:t>Cu  privire  la  desfăşurarea procedurii de</w:t>
      </w:r>
    </w:p>
    <w:p w:rsidR="00634ABE" w:rsidRDefault="00634ABE" w:rsidP="00634ABE">
      <w:pPr>
        <w:rPr>
          <w:sz w:val="28"/>
          <w:szCs w:val="28"/>
          <w:lang w:val="ro-RO"/>
        </w:rPr>
      </w:pPr>
      <w:r>
        <w:rPr>
          <w:sz w:val="28"/>
          <w:szCs w:val="28"/>
          <w:lang w:val="ro-RO"/>
        </w:rPr>
        <w:t>evaluare a performanţelor profesionale</w:t>
      </w:r>
    </w:p>
    <w:p w:rsidR="00634ABE" w:rsidRDefault="00634ABE" w:rsidP="00634ABE">
      <w:pPr>
        <w:rPr>
          <w:sz w:val="28"/>
          <w:szCs w:val="28"/>
          <w:lang w:val="ro-RO"/>
        </w:rPr>
      </w:pPr>
      <w:r>
        <w:rPr>
          <w:sz w:val="28"/>
          <w:szCs w:val="28"/>
          <w:lang w:val="ro-RO"/>
        </w:rPr>
        <w:t>ale secretarului consiliului local</w:t>
      </w:r>
    </w:p>
    <w:p w:rsidR="00634ABE" w:rsidRDefault="00634ABE" w:rsidP="00634ABE">
      <w:pPr>
        <w:rPr>
          <w:sz w:val="18"/>
          <w:szCs w:val="18"/>
          <w:lang w:val="ro-RO"/>
        </w:rPr>
      </w:pPr>
    </w:p>
    <w:p w:rsidR="00634ABE" w:rsidRDefault="00634ABE" w:rsidP="00634ABE">
      <w:pPr>
        <w:jc w:val="both"/>
        <w:rPr>
          <w:sz w:val="28"/>
          <w:szCs w:val="28"/>
          <w:lang w:val="ro-RO"/>
        </w:rPr>
      </w:pPr>
      <w:r>
        <w:rPr>
          <w:sz w:val="28"/>
          <w:szCs w:val="28"/>
          <w:lang w:val="ro-RO"/>
        </w:rPr>
        <w:tab/>
        <w:t xml:space="preserve">În temeiul prevederilor art. 36 al Legii nr. 158-XVI din 04.07.2008 cu privire la funcţia publică şi statutul funcţionarului public, lit.c), pct. 12 al Regulmentului cu privire la evaluarea performanţelor profesionale ale secretarului consiliului local;         </w:t>
      </w:r>
    </w:p>
    <w:p w:rsidR="00634ABE" w:rsidRDefault="00634ABE" w:rsidP="00634ABE">
      <w:pPr>
        <w:ind w:firstLine="720"/>
        <w:jc w:val="both"/>
        <w:rPr>
          <w:sz w:val="16"/>
          <w:szCs w:val="16"/>
          <w:lang w:val="ro-RO"/>
        </w:rPr>
      </w:pPr>
      <w:r>
        <w:rPr>
          <w:sz w:val="28"/>
          <w:szCs w:val="28"/>
          <w:lang w:val="ro-RO"/>
        </w:rPr>
        <w:t>În  temeiul  art.  14 alin (2),  lit.  h), art. 20 (10, (3), (5)  din  Legea № 436 – XVI  din 28.12.2006,  privind administraţia  publică locală,  consiliul local Olăneşti,</w:t>
      </w:r>
    </w:p>
    <w:p w:rsidR="00634ABE" w:rsidRDefault="00634ABE" w:rsidP="00634ABE">
      <w:pPr>
        <w:jc w:val="both"/>
        <w:rPr>
          <w:sz w:val="16"/>
          <w:szCs w:val="16"/>
          <w:lang w:val="ro-RO"/>
        </w:rPr>
      </w:pPr>
    </w:p>
    <w:p w:rsidR="00634ABE" w:rsidRDefault="00634ABE" w:rsidP="00634ABE">
      <w:pPr>
        <w:jc w:val="both"/>
        <w:rPr>
          <w:sz w:val="28"/>
          <w:szCs w:val="28"/>
          <w:lang w:val="ro-RO"/>
        </w:rPr>
      </w:pPr>
      <w:r>
        <w:rPr>
          <w:b/>
          <w:sz w:val="28"/>
          <w:szCs w:val="28"/>
          <w:lang w:val="ro-RO"/>
        </w:rPr>
        <w:t xml:space="preserve">                                                   DECIDE</w:t>
      </w:r>
      <w:r>
        <w:rPr>
          <w:sz w:val="28"/>
          <w:szCs w:val="28"/>
          <w:lang w:val="ro-RO"/>
        </w:rPr>
        <w:t>:</w:t>
      </w:r>
    </w:p>
    <w:p w:rsidR="00634ABE" w:rsidRDefault="00634ABE" w:rsidP="00634ABE">
      <w:pPr>
        <w:jc w:val="both"/>
        <w:rPr>
          <w:sz w:val="16"/>
          <w:szCs w:val="16"/>
          <w:lang w:val="ro-RO"/>
        </w:rPr>
      </w:pPr>
    </w:p>
    <w:p w:rsidR="00634ABE" w:rsidRDefault="00634ABE" w:rsidP="00CC7AC7">
      <w:pPr>
        <w:numPr>
          <w:ilvl w:val="0"/>
          <w:numId w:val="22"/>
        </w:numPr>
        <w:jc w:val="both"/>
        <w:rPr>
          <w:sz w:val="28"/>
          <w:szCs w:val="28"/>
          <w:lang w:val="ro-RO"/>
        </w:rPr>
      </w:pPr>
      <w:r>
        <w:rPr>
          <w:sz w:val="28"/>
          <w:szCs w:val="28"/>
          <w:lang w:val="ro-RO"/>
        </w:rPr>
        <w:t>Se stabileşte perioada de evaluare a performanţelor profesionale ale secretarului consiliului local pentru anul 2020 de la data de 15.12.2021 pînă la 15.02.2022.</w:t>
      </w:r>
    </w:p>
    <w:p w:rsidR="00634ABE" w:rsidRDefault="00634ABE" w:rsidP="00CC7AC7">
      <w:pPr>
        <w:numPr>
          <w:ilvl w:val="0"/>
          <w:numId w:val="22"/>
        </w:numPr>
        <w:jc w:val="both"/>
        <w:rPr>
          <w:sz w:val="28"/>
          <w:szCs w:val="28"/>
          <w:lang w:val="ro-RO"/>
        </w:rPr>
      </w:pPr>
      <w:r>
        <w:rPr>
          <w:sz w:val="28"/>
          <w:szCs w:val="28"/>
          <w:lang w:val="ro-RO"/>
        </w:rPr>
        <w:t>Se numeşte în calitate de evaluator al secretarului consiliului local primarul, dl Iurie Ostafii.</w:t>
      </w:r>
    </w:p>
    <w:p w:rsidR="00634ABE" w:rsidRDefault="00634ABE" w:rsidP="00CC7AC7">
      <w:pPr>
        <w:numPr>
          <w:ilvl w:val="0"/>
          <w:numId w:val="22"/>
        </w:numPr>
        <w:jc w:val="both"/>
        <w:rPr>
          <w:sz w:val="28"/>
          <w:szCs w:val="28"/>
          <w:lang w:val="ro-RO"/>
        </w:rPr>
      </w:pPr>
      <w:r>
        <w:rPr>
          <w:sz w:val="28"/>
          <w:szCs w:val="28"/>
          <w:lang w:val="ro-RO"/>
        </w:rPr>
        <w:t>Obiectivele individuale şi indicatorii de performanţă pentru anul 2022 sunt stabilite de către evaluator în comun acord cu funcţionarul public evaluat şi prezentate spre avizare pînă la data de 10 februarie 2022.</w:t>
      </w:r>
    </w:p>
    <w:p w:rsidR="00634ABE" w:rsidRPr="00772EA9" w:rsidRDefault="00634ABE" w:rsidP="00CC7AC7">
      <w:pPr>
        <w:numPr>
          <w:ilvl w:val="0"/>
          <w:numId w:val="22"/>
        </w:numPr>
        <w:jc w:val="both"/>
        <w:rPr>
          <w:sz w:val="28"/>
          <w:szCs w:val="28"/>
          <w:lang w:val="ro-RO"/>
        </w:rPr>
      </w:pPr>
      <w:r w:rsidRPr="00772EA9">
        <w:rPr>
          <w:sz w:val="28"/>
          <w:szCs w:val="28"/>
          <w:lang w:val="ro-RO"/>
        </w:rPr>
        <w:t xml:space="preserve">Controlul executării prezentei decizii se atribuie primarului, dlui </w:t>
      </w:r>
      <w:r>
        <w:rPr>
          <w:sz w:val="28"/>
          <w:szCs w:val="28"/>
          <w:lang w:val="ro-RO"/>
        </w:rPr>
        <w:t>Iurie Ostafii</w:t>
      </w:r>
      <w:r w:rsidRPr="00772EA9">
        <w:rPr>
          <w:sz w:val="28"/>
          <w:szCs w:val="28"/>
          <w:lang w:val="ro-RO"/>
        </w:rPr>
        <w:t>.</w:t>
      </w:r>
    </w:p>
    <w:p w:rsidR="00634ABE" w:rsidRDefault="00634ABE" w:rsidP="00CC7AC7">
      <w:pPr>
        <w:numPr>
          <w:ilvl w:val="0"/>
          <w:numId w:val="22"/>
        </w:numPr>
        <w:rPr>
          <w:sz w:val="28"/>
          <w:szCs w:val="28"/>
          <w:lang w:val="ro-RO"/>
        </w:rPr>
      </w:pPr>
      <w:r>
        <w:rPr>
          <w:sz w:val="28"/>
          <w:szCs w:val="28"/>
          <w:lang w:val="ro-RO"/>
        </w:rPr>
        <w:t>Prezenta Decizie se aduce la cunoştinţă :</w:t>
      </w:r>
    </w:p>
    <w:p w:rsidR="00634ABE" w:rsidRDefault="00634ABE" w:rsidP="00634ABE">
      <w:pPr>
        <w:rPr>
          <w:sz w:val="16"/>
          <w:szCs w:val="16"/>
          <w:lang w:val="ro-RO"/>
        </w:rPr>
      </w:pPr>
    </w:p>
    <w:p w:rsidR="00634ABE" w:rsidRDefault="00634ABE" w:rsidP="00634ABE">
      <w:pPr>
        <w:rPr>
          <w:sz w:val="28"/>
          <w:szCs w:val="28"/>
          <w:lang w:val="ro-RO"/>
        </w:rPr>
      </w:pPr>
      <w:r>
        <w:rPr>
          <w:sz w:val="28"/>
          <w:szCs w:val="28"/>
          <w:lang w:val="ro-RO"/>
        </w:rPr>
        <w:t xml:space="preserve">  -  Oficiului Teritorial Căuşeni al   Cancelariei  de  Stat ;</w:t>
      </w:r>
    </w:p>
    <w:p w:rsidR="00634ABE" w:rsidRDefault="00634ABE" w:rsidP="00634ABE">
      <w:pPr>
        <w:rPr>
          <w:sz w:val="28"/>
          <w:szCs w:val="28"/>
          <w:lang w:val="ro-RO"/>
        </w:rPr>
      </w:pPr>
      <w:r>
        <w:rPr>
          <w:sz w:val="28"/>
          <w:szCs w:val="28"/>
          <w:lang w:val="ro-RO"/>
        </w:rPr>
        <w:t xml:space="preserve">  -  persoanelor  vizate ;</w:t>
      </w:r>
    </w:p>
    <w:p w:rsidR="00634ABE" w:rsidRDefault="00634ABE" w:rsidP="00634ABE">
      <w:pPr>
        <w:jc w:val="center"/>
        <w:rPr>
          <w:b/>
          <w:sz w:val="28"/>
          <w:szCs w:val="28"/>
          <w:lang w:val="ro-RO"/>
        </w:rPr>
      </w:pPr>
    </w:p>
    <w:p w:rsidR="0068078F" w:rsidRDefault="0068078F" w:rsidP="0068078F">
      <w:pPr>
        <w:shd w:val="clear" w:color="auto" w:fill="FFFFFF"/>
        <w:jc w:val="both"/>
        <w:rPr>
          <w:sz w:val="28"/>
          <w:szCs w:val="28"/>
          <w:lang w:val="ro-RO"/>
        </w:rPr>
      </w:pPr>
    </w:p>
    <w:p w:rsidR="0068078F" w:rsidRDefault="0068078F" w:rsidP="0068078F">
      <w:pPr>
        <w:rPr>
          <w:b/>
          <w:sz w:val="28"/>
          <w:szCs w:val="28"/>
          <w:lang w:val="ro-RO"/>
        </w:rPr>
      </w:pPr>
      <w:r w:rsidRPr="00E37AD5">
        <w:rPr>
          <w:b/>
          <w:sz w:val="28"/>
          <w:szCs w:val="28"/>
          <w:lang w:val="ro-RO"/>
        </w:rPr>
        <w:t xml:space="preserve">Preşedintele şedinţei                                                       </w:t>
      </w:r>
    </w:p>
    <w:p w:rsidR="0068078F" w:rsidRPr="00E37AD5" w:rsidRDefault="0068078F" w:rsidP="0068078F">
      <w:pPr>
        <w:rPr>
          <w:b/>
          <w:sz w:val="28"/>
          <w:szCs w:val="28"/>
          <w:lang w:val="ro-RO"/>
        </w:rPr>
      </w:pPr>
    </w:p>
    <w:p w:rsidR="0068078F" w:rsidRPr="00E37AD5" w:rsidRDefault="0068078F" w:rsidP="0068078F">
      <w:pPr>
        <w:rPr>
          <w:b/>
          <w:sz w:val="28"/>
          <w:szCs w:val="28"/>
          <w:lang w:val="ro-RO"/>
        </w:rPr>
      </w:pPr>
      <w:r w:rsidRPr="00E37AD5">
        <w:rPr>
          <w:b/>
          <w:sz w:val="28"/>
          <w:szCs w:val="28"/>
          <w:lang w:val="ro-RO"/>
        </w:rPr>
        <w:t>CONTRASEMNEAZĂ:</w:t>
      </w:r>
    </w:p>
    <w:p w:rsidR="0068078F" w:rsidRDefault="0068078F" w:rsidP="0068078F">
      <w:pPr>
        <w:shd w:val="clear" w:color="auto" w:fill="FFFFFF"/>
        <w:jc w:val="both"/>
        <w:rPr>
          <w:b/>
          <w:sz w:val="28"/>
          <w:szCs w:val="28"/>
          <w:lang w:val="ro-RO"/>
        </w:rPr>
      </w:pPr>
      <w:r w:rsidRPr="00E37AD5">
        <w:rPr>
          <w:b/>
          <w:sz w:val="28"/>
          <w:szCs w:val="28"/>
          <w:lang w:val="ro-RO"/>
        </w:rPr>
        <w:t>Secretarul consiliului                                                       Eugenia Zveaghinţev</w:t>
      </w:r>
    </w:p>
    <w:p w:rsidR="0068078F" w:rsidRDefault="0068078F" w:rsidP="0068078F">
      <w:pPr>
        <w:shd w:val="clear" w:color="auto" w:fill="FFFFFF"/>
        <w:jc w:val="both"/>
        <w:rPr>
          <w:b/>
          <w:sz w:val="28"/>
          <w:szCs w:val="28"/>
          <w:lang w:val="ro-RO"/>
        </w:rPr>
      </w:pPr>
    </w:p>
    <w:p w:rsidR="0068078F" w:rsidRDefault="0068078F" w:rsidP="0068078F">
      <w:pPr>
        <w:shd w:val="clear" w:color="auto" w:fill="FFFFFF"/>
        <w:jc w:val="both"/>
        <w:rPr>
          <w:sz w:val="28"/>
          <w:szCs w:val="28"/>
          <w:lang w:val="ro-RO"/>
        </w:rPr>
      </w:pPr>
    </w:p>
    <w:p w:rsidR="0068078F" w:rsidRDefault="0068078F" w:rsidP="0068078F">
      <w:pPr>
        <w:shd w:val="clear" w:color="auto" w:fill="FFFFFF"/>
        <w:jc w:val="both"/>
        <w:rPr>
          <w:sz w:val="28"/>
          <w:szCs w:val="28"/>
          <w:lang w:val="ro-RO"/>
        </w:rPr>
      </w:pPr>
    </w:p>
    <w:p w:rsidR="0068078F" w:rsidRDefault="0068078F" w:rsidP="0068078F">
      <w:pPr>
        <w:shd w:val="clear" w:color="auto" w:fill="FFFFFF"/>
        <w:jc w:val="both"/>
        <w:rPr>
          <w:sz w:val="28"/>
          <w:szCs w:val="28"/>
          <w:lang w:val="ro-RO"/>
        </w:rPr>
      </w:pPr>
    </w:p>
    <w:p w:rsidR="0068078F" w:rsidRDefault="0068078F" w:rsidP="0068078F">
      <w:pPr>
        <w:shd w:val="clear" w:color="auto" w:fill="FFFFFF"/>
        <w:jc w:val="both"/>
        <w:rPr>
          <w:sz w:val="28"/>
          <w:szCs w:val="28"/>
          <w:lang w:val="ro-RO"/>
        </w:rPr>
      </w:pPr>
    </w:p>
    <w:p w:rsidR="0068078F" w:rsidRDefault="0068078F" w:rsidP="0068078F">
      <w:pPr>
        <w:shd w:val="clear" w:color="auto" w:fill="FFFFFF"/>
        <w:jc w:val="both"/>
        <w:rPr>
          <w:sz w:val="28"/>
          <w:szCs w:val="28"/>
          <w:lang w:val="ro-RO"/>
        </w:rPr>
      </w:pPr>
    </w:p>
    <w:p w:rsidR="0068078F" w:rsidRDefault="0068078F" w:rsidP="0068078F">
      <w:pPr>
        <w:shd w:val="clear" w:color="auto" w:fill="FFFFFF"/>
        <w:jc w:val="both"/>
        <w:rPr>
          <w:sz w:val="28"/>
          <w:szCs w:val="28"/>
          <w:lang w:val="ro-RO"/>
        </w:rPr>
      </w:pPr>
    </w:p>
    <w:p w:rsidR="0068078F" w:rsidRDefault="0068078F" w:rsidP="0068078F">
      <w:pPr>
        <w:shd w:val="clear" w:color="auto" w:fill="FFFFFF"/>
        <w:jc w:val="both"/>
        <w:rPr>
          <w:sz w:val="28"/>
          <w:szCs w:val="28"/>
          <w:lang w:val="ro-RO"/>
        </w:rPr>
      </w:pPr>
    </w:p>
    <w:p w:rsidR="0068078F" w:rsidRDefault="00CA7C88" w:rsidP="0068078F">
      <w:pPr>
        <w:jc w:val="both"/>
        <w:rPr>
          <w:sz w:val="28"/>
          <w:szCs w:val="28"/>
          <w:lang w:val="ro-RO"/>
        </w:rPr>
      </w:pPr>
      <w:r w:rsidRPr="00CA7C88">
        <w:lastRenderedPageBreak/>
        <w:pict>
          <v:shape id="_x0000_s1557" type="#_x0000_t202" style="position:absolute;left:0;text-align:left;margin-left:286.5pt;margin-top:-10.3pt;width:191.55pt;height:74.8pt;z-index:252215296" strokecolor="white">
            <v:textbox style="mso-next-textbox:#_x0000_s1557">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56" type="#_x0000_t202" style="position:absolute;left:0;text-align:left;margin-left:-25.5pt;margin-top:-6.35pt;width:185.55pt;height:77.8pt;z-index:252214272" strokecolor="white">
            <v:textbox style="mso-next-textbox:#_x0000_s1556">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55" type="#_x0000_t75" style="position:absolute;left:0;text-align:left;margin-left:196.2pt;margin-top:2.65pt;width:47.9pt;height:53.2pt;z-index:252213248;visibility:visible;mso-wrap-edited:f">
            <v:imagedata r:id="rId8" o:title=""/>
            <w10:wrap type="topAndBottom"/>
          </v:shape>
          <o:OLEObject Type="Embed" ProgID="Word.Picture.8" ShapeID="_x0000_s1555" DrawAspect="Content" ObjectID="_1700652203" r:id="rId19"/>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Default="0068078F" w:rsidP="0068078F">
      <w:pPr>
        <w:ind w:left="2880" w:firstLine="720"/>
        <w:jc w:val="both"/>
        <w:rPr>
          <w:b/>
          <w:color w:val="000000"/>
          <w:sz w:val="28"/>
          <w:szCs w:val="28"/>
          <w:lang w:val="ro-RO"/>
        </w:rPr>
      </w:pPr>
      <w:r w:rsidRPr="00F11220">
        <w:rPr>
          <w:b/>
          <w:sz w:val="28"/>
          <w:szCs w:val="28"/>
          <w:lang w:val="ro-RO"/>
        </w:rPr>
        <w:t>DECIZIA</w:t>
      </w:r>
      <w:r w:rsidRPr="00F11220">
        <w:rPr>
          <w:b/>
          <w:color w:val="000000"/>
          <w:sz w:val="28"/>
          <w:szCs w:val="28"/>
          <w:lang w:val="ro-RO"/>
        </w:rPr>
        <w:t xml:space="preserve">№ </w:t>
      </w:r>
      <w:r>
        <w:rPr>
          <w:b/>
          <w:color w:val="000000"/>
          <w:sz w:val="28"/>
          <w:szCs w:val="28"/>
          <w:lang w:val="ro-RO"/>
        </w:rPr>
        <w:t>7</w:t>
      </w:r>
      <w:r w:rsidRPr="00F11220">
        <w:rPr>
          <w:b/>
          <w:color w:val="000000"/>
          <w:sz w:val="28"/>
          <w:szCs w:val="28"/>
          <w:lang w:val="ro-RO"/>
        </w:rPr>
        <w:t>/</w:t>
      </w:r>
      <w:r>
        <w:rPr>
          <w:b/>
          <w:color w:val="000000"/>
          <w:sz w:val="28"/>
          <w:szCs w:val="28"/>
          <w:lang w:val="ro-RO"/>
        </w:rPr>
        <w:t>11</w:t>
      </w:r>
    </w:p>
    <w:p w:rsidR="0068078F" w:rsidRDefault="009D70D9" w:rsidP="009D70D9">
      <w:pPr>
        <w:ind w:left="2124" w:firstLine="708"/>
        <w:jc w:val="both"/>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decembrie </w:t>
      </w:r>
      <w:r w:rsidR="0068078F" w:rsidRPr="00F11220">
        <w:rPr>
          <w:b/>
          <w:sz w:val="28"/>
          <w:szCs w:val="28"/>
          <w:lang w:val="ro-RO"/>
        </w:rPr>
        <w:t>20</w:t>
      </w:r>
      <w:r w:rsidR="0068078F">
        <w:rPr>
          <w:b/>
          <w:sz w:val="28"/>
          <w:szCs w:val="28"/>
          <w:lang w:val="ro-RO"/>
        </w:rPr>
        <w:t>21</w:t>
      </w:r>
    </w:p>
    <w:p w:rsidR="00634ABE" w:rsidRDefault="00634ABE" w:rsidP="00634ABE">
      <w:pPr>
        <w:rPr>
          <w:b/>
          <w:sz w:val="28"/>
          <w:szCs w:val="28"/>
          <w:lang w:val="ro-RO"/>
        </w:rPr>
      </w:pPr>
      <w:r>
        <w:rPr>
          <w:b/>
          <w:sz w:val="28"/>
          <w:szCs w:val="28"/>
          <w:lang w:val="ro-RO"/>
        </w:rPr>
        <w:t>Cu  privire  la  programarea</w:t>
      </w:r>
    </w:p>
    <w:p w:rsidR="00634ABE" w:rsidRDefault="00634ABE" w:rsidP="00634ABE">
      <w:pPr>
        <w:rPr>
          <w:b/>
          <w:sz w:val="28"/>
          <w:szCs w:val="28"/>
          <w:lang w:val="ro-RO"/>
        </w:rPr>
      </w:pPr>
      <w:r>
        <w:rPr>
          <w:b/>
          <w:sz w:val="28"/>
          <w:szCs w:val="28"/>
          <w:lang w:val="ro-RO"/>
        </w:rPr>
        <w:t>concediilor de odihnă pentru anul 2022</w:t>
      </w:r>
    </w:p>
    <w:p w:rsidR="00634ABE" w:rsidRDefault="00634ABE" w:rsidP="00634ABE">
      <w:pPr>
        <w:rPr>
          <w:sz w:val="18"/>
          <w:szCs w:val="18"/>
          <w:lang w:val="ro-RO"/>
        </w:rPr>
      </w:pPr>
    </w:p>
    <w:p w:rsidR="00634ABE" w:rsidRDefault="00634ABE" w:rsidP="00634ABE">
      <w:pPr>
        <w:jc w:val="both"/>
        <w:rPr>
          <w:sz w:val="28"/>
          <w:szCs w:val="28"/>
          <w:lang w:val="ro-RO"/>
        </w:rPr>
      </w:pPr>
      <w:r>
        <w:rPr>
          <w:sz w:val="28"/>
          <w:szCs w:val="28"/>
          <w:lang w:val="ro-RO"/>
        </w:rPr>
        <w:t xml:space="preserve">         În conformitate cu prevederile art. 116, alin.1) , 2) şi 5) din Codul Muncii al Republicii Moldova nr. 154-XV din 28.03.2003, cu modificările şi completările ulterioare, şi art. 43, alin.1) din Legea nr. 158-XVI din 04.07.2008 cu privire la funcţia publică şi statutul funcţionarului public, cu modificările şi completările ulterioare,   </w:t>
      </w:r>
    </w:p>
    <w:p w:rsidR="00634ABE" w:rsidRDefault="00634ABE" w:rsidP="00634ABE">
      <w:pPr>
        <w:ind w:firstLine="708"/>
        <w:jc w:val="both"/>
        <w:rPr>
          <w:sz w:val="28"/>
          <w:szCs w:val="28"/>
          <w:lang w:val="ro-RO"/>
        </w:rPr>
      </w:pPr>
      <w:r>
        <w:rPr>
          <w:sz w:val="28"/>
          <w:szCs w:val="28"/>
          <w:lang w:val="ro-RO"/>
        </w:rPr>
        <w:t xml:space="preserve"> În  temeiul  art.  14 alin (2),  lit.  „ l ”  din  Legea № 436 – XVI  din 28.12.2006,  privind administraţia  publică locală,  consiliul local Olăneşti</w:t>
      </w:r>
    </w:p>
    <w:p w:rsidR="00634ABE" w:rsidRDefault="00634ABE" w:rsidP="00634ABE">
      <w:pPr>
        <w:jc w:val="both"/>
        <w:rPr>
          <w:sz w:val="16"/>
          <w:szCs w:val="16"/>
          <w:lang w:val="ro-RO"/>
        </w:rPr>
      </w:pPr>
    </w:p>
    <w:p w:rsidR="00634ABE" w:rsidRDefault="00634ABE" w:rsidP="00634ABE">
      <w:pPr>
        <w:jc w:val="both"/>
        <w:rPr>
          <w:sz w:val="16"/>
          <w:szCs w:val="16"/>
          <w:lang w:val="ro-RO"/>
        </w:rPr>
      </w:pPr>
    </w:p>
    <w:p w:rsidR="00634ABE" w:rsidRDefault="00634ABE" w:rsidP="00634ABE">
      <w:pPr>
        <w:jc w:val="both"/>
        <w:rPr>
          <w:sz w:val="28"/>
          <w:szCs w:val="28"/>
          <w:lang w:val="ro-RO"/>
        </w:rPr>
      </w:pPr>
      <w:r>
        <w:rPr>
          <w:b/>
          <w:sz w:val="28"/>
          <w:szCs w:val="28"/>
          <w:lang w:val="ro-RO"/>
        </w:rPr>
        <w:t xml:space="preserve">                                                     DECIDE</w:t>
      </w:r>
      <w:r>
        <w:rPr>
          <w:sz w:val="28"/>
          <w:szCs w:val="28"/>
          <w:lang w:val="ro-RO"/>
        </w:rPr>
        <w:t>:</w:t>
      </w:r>
    </w:p>
    <w:p w:rsidR="00634ABE" w:rsidRDefault="00634ABE" w:rsidP="00634ABE">
      <w:pPr>
        <w:jc w:val="both"/>
        <w:rPr>
          <w:sz w:val="16"/>
          <w:szCs w:val="16"/>
          <w:lang w:val="ro-RO"/>
        </w:rPr>
      </w:pPr>
    </w:p>
    <w:p w:rsidR="00634ABE" w:rsidRPr="00B73BD3" w:rsidRDefault="00634ABE" w:rsidP="00634ABE">
      <w:pPr>
        <w:jc w:val="both"/>
        <w:rPr>
          <w:sz w:val="28"/>
          <w:szCs w:val="28"/>
          <w:lang w:val="ro-RO"/>
        </w:rPr>
      </w:pPr>
      <w:r>
        <w:rPr>
          <w:sz w:val="28"/>
          <w:szCs w:val="28"/>
          <w:lang w:val="ro-RO"/>
        </w:rPr>
        <w:t xml:space="preserve">      1. </w:t>
      </w:r>
      <w:r w:rsidRPr="00B73BD3">
        <w:rPr>
          <w:sz w:val="28"/>
          <w:szCs w:val="28"/>
          <w:lang w:val="ro-RO"/>
        </w:rPr>
        <w:t>Se  aprobă programul concediilor de odihnă anuale ale primarului,  funcţionarilor publici şi personalului pentru anul 20</w:t>
      </w:r>
      <w:r>
        <w:rPr>
          <w:sz w:val="28"/>
          <w:szCs w:val="28"/>
          <w:lang w:val="ro-RO"/>
        </w:rPr>
        <w:t>22</w:t>
      </w:r>
      <w:r w:rsidRPr="00B73BD3">
        <w:rPr>
          <w:sz w:val="28"/>
          <w:szCs w:val="28"/>
          <w:lang w:val="ro-RO"/>
        </w:rPr>
        <w:t xml:space="preserve"> conform anex</w:t>
      </w:r>
      <w:r>
        <w:rPr>
          <w:sz w:val="28"/>
          <w:szCs w:val="28"/>
          <w:lang w:val="ro-RO"/>
        </w:rPr>
        <w:t xml:space="preserve">ei </w:t>
      </w:r>
      <w:r w:rsidRPr="00B73BD3">
        <w:rPr>
          <w:sz w:val="28"/>
          <w:szCs w:val="28"/>
          <w:lang w:val="ro-RO"/>
        </w:rPr>
        <w:t>nr. 1</w:t>
      </w:r>
      <w:r>
        <w:rPr>
          <w:sz w:val="28"/>
          <w:szCs w:val="28"/>
          <w:lang w:val="ro-RO"/>
        </w:rPr>
        <w:t>.</w:t>
      </w:r>
    </w:p>
    <w:p w:rsidR="00634ABE" w:rsidRPr="00B73BD3" w:rsidRDefault="00634ABE" w:rsidP="00634ABE">
      <w:pPr>
        <w:jc w:val="both"/>
        <w:rPr>
          <w:sz w:val="28"/>
          <w:szCs w:val="28"/>
          <w:lang w:val="ro-RO"/>
        </w:rPr>
      </w:pPr>
      <w:r>
        <w:rPr>
          <w:sz w:val="28"/>
          <w:szCs w:val="28"/>
          <w:lang w:val="ro-RO"/>
        </w:rPr>
        <w:t xml:space="preserve">     2. </w:t>
      </w:r>
      <w:r w:rsidRPr="00B73BD3">
        <w:rPr>
          <w:sz w:val="28"/>
          <w:szCs w:val="28"/>
          <w:lang w:val="ro-RO"/>
        </w:rPr>
        <w:t xml:space="preserve">Controlul executării prezentei decizii se atribuie primarului, </w:t>
      </w:r>
      <w:r>
        <w:rPr>
          <w:sz w:val="28"/>
          <w:szCs w:val="28"/>
          <w:lang w:val="ro-RO"/>
        </w:rPr>
        <w:t>Iurie Ostafii</w:t>
      </w:r>
      <w:r w:rsidRPr="00B73BD3">
        <w:rPr>
          <w:sz w:val="28"/>
          <w:szCs w:val="28"/>
          <w:lang w:val="ro-RO"/>
        </w:rPr>
        <w:t>.</w:t>
      </w:r>
    </w:p>
    <w:p w:rsidR="00634ABE" w:rsidRDefault="00634ABE" w:rsidP="00634ABE">
      <w:pPr>
        <w:rPr>
          <w:sz w:val="28"/>
          <w:szCs w:val="28"/>
          <w:lang w:val="ro-RO"/>
        </w:rPr>
      </w:pPr>
      <w:r>
        <w:rPr>
          <w:sz w:val="24"/>
          <w:szCs w:val="24"/>
          <w:lang w:val="ro-RO"/>
        </w:rPr>
        <w:t xml:space="preserve">      3.  </w:t>
      </w:r>
      <w:r>
        <w:rPr>
          <w:sz w:val="28"/>
          <w:szCs w:val="28"/>
          <w:lang w:val="ro-RO"/>
        </w:rPr>
        <w:t>Prezenta decizie se aduce la cunoştinţă:</w:t>
      </w:r>
    </w:p>
    <w:p w:rsidR="00634ABE" w:rsidRDefault="00634ABE" w:rsidP="00634ABE">
      <w:pPr>
        <w:rPr>
          <w:sz w:val="28"/>
          <w:szCs w:val="28"/>
          <w:lang w:val="ro-RO"/>
        </w:rPr>
      </w:pPr>
      <w:r>
        <w:rPr>
          <w:sz w:val="28"/>
          <w:szCs w:val="28"/>
          <w:lang w:val="ro-RO"/>
        </w:rPr>
        <w:t xml:space="preserve">  -  Oficiului teritorial Căuşeni al Cancelariei  de  Stat;</w:t>
      </w:r>
    </w:p>
    <w:p w:rsidR="00634ABE" w:rsidRDefault="00634ABE" w:rsidP="00634ABE">
      <w:pPr>
        <w:rPr>
          <w:sz w:val="28"/>
          <w:szCs w:val="28"/>
          <w:lang w:val="ro-RO"/>
        </w:rPr>
      </w:pPr>
      <w:r>
        <w:rPr>
          <w:sz w:val="28"/>
          <w:szCs w:val="28"/>
          <w:lang w:val="ro-RO"/>
        </w:rPr>
        <w:t xml:space="preserve">  -  Persoanelor vizate</w:t>
      </w:r>
    </w:p>
    <w:p w:rsidR="00634ABE" w:rsidRDefault="00634ABE" w:rsidP="00634ABE">
      <w:pPr>
        <w:rPr>
          <w:sz w:val="28"/>
          <w:szCs w:val="28"/>
          <w:lang w:val="ro-RO"/>
        </w:rPr>
      </w:pPr>
    </w:p>
    <w:p w:rsidR="00634ABE" w:rsidRDefault="00634ABE" w:rsidP="00634ABE">
      <w:pPr>
        <w:shd w:val="clear" w:color="auto" w:fill="FFFFFF"/>
        <w:jc w:val="both"/>
        <w:rPr>
          <w:sz w:val="16"/>
          <w:szCs w:val="16"/>
          <w:lang w:val="ro-RO"/>
        </w:rPr>
      </w:pPr>
    </w:p>
    <w:p w:rsidR="00634ABE" w:rsidRPr="00CF58D8" w:rsidRDefault="00634ABE" w:rsidP="00634ABE">
      <w:pPr>
        <w:rPr>
          <w:b/>
          <w:sz w:val="28"/>
          <w:szCs w:val="28"/>
          <w:lang w:val="ro-RO"/>
        </w:rPr>
      </w:pPr>
      <w:r w:rsidRPr="00CF58D8">
        <w:rPr>
          <w:b/>
          <w:sz w:val="28"/>
          <w:szCs w:val="28"/>
          <w:lang w:val="ro-RO"/>
        </w:rPr>
        <w:t xml:space="preserve">Preşedintele şedinţei                                                           </w:t>
      </w:r>
    </w:p>
    <w:p w:rsidR="00634ABE" w:rsidRPr="00CF58D8" w:rsidRDefault="00634ABE" w:rsidP="00634ABE">
      <w:pPr>
        <w:rPr>
          <w:b/>
          <w:sz w:val="28"/>
          <w:szCs w:val="28"/>
          <w:lang w:val="ro-RO"/>
        </w:rPr>
      </w:pPr>
      <w:r w:rsidRPr="00CF58D8">
        <w:rPr>
          <w:b/>
          <w:sz w:val="28"/>
          <w:szCs w:val="28"/>
          <w:lang w:val="ro-RO"/>
        </w:rPr>
        <w:t>CONTRASEMNEAZĂ:</w:t>
      </w:r>
    </w:p>
    <w:p w:rsidR="00634ABE" w:rsidRPr="00CF58D8" w:rsidRDefault="00634ABE" w:rsidP="00634ABE">
      <w:pPr>
        <w:shd w:val="clear" w:color="auto" w:fill="FFFFFF"/>
        <w:jc w:val="both"/>
        <w:rPr>
          <w:sz w:val="28"/>
          <w:szCs w:val="28"/>
          <w:lang w:val="ro-RO"/>
        </w:rPr>
      </w:pPr>
      <w:r w:rsidRPr="00CF58D8">
        <w:rPr>
          <w:b/>
          <w:sz w:val="28"/>
          <w:szCs w:val="28"/>
          <w:lang w:val="ro-RO"/>
        </w:rPr>
        <w:t>Secretarul consiliului                                                      Eugenia Zveaghinţev</w:t>
      </w:r>
    </w:p>
    <w:p w:rsidR="00634ABE" w:rsidRPr="00490483" w:rsidRDefault="00634ABE" w:rsidP="00634ABE">
      <w:pPr>
        <w:jc w:val="center"/>
        <w:rPr>
          <w:b/>
          <w:color w:val="000000"/>
          <w:sz w:val="28"/>
          <w:szCs w:val="28"/>
          <w:lang w:val="ro-RO"/>
        </w:rPr>
      </w:pPr>
    </w:p>
    <w:p w:rsidR="00634ABE" w:rsidRDefault="00634ABE"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Default="009D70D9" w:rsidP="00634ABE">
      <w:pPr>
        <w:jc w:val="center"/>
        <w:rPr>
          <w:b/>
          <w:color w:val="000000"/>
          <w:sz w:val="28"/>
          <w:szCs w:val="28"/>
          <w:lang w:val="ro-RO"/>
        </w:rPr>
      </w:pPr>
    </w:p>
    <w:p w:rsidR="009D70D9" w:rsidRPr="00490483" w:rsidRDefault="009D70D9" w:rsidP="00634ABE">
      <w:pPr>
        <w:jc w:val="center"/>
        <w:rPr>
          <w:b/>
          <w:color w:val="000000"/>
          <w:sz w:val="28"/>
          <w:szCs w:val="28"/>
          <w:lang w:val="ro-RO"/>
        </w:rPr>
      </w:pPr>
    </w:p>
    <w:p w:rsidR="00634ABE" w:rsidRDefault="00634ABE" w:rsidP="00634ABE">
      <w:pPr>
        <w:jc w:val="center"/>
        <w:rPr>
          <w:b/>
          <w:color w:val="000000"/>
          <w:sz w:val="28"/>
          <w:szCs w:val="28"/>
          <w:lang w:val="ro-RO"/>
        </w:rPr>
      </w:pPr>
    </w:p>
    <w:p w:rsidR="00634ABE" w:rsidRDefault="00634ABE" w:rsidP="00634ABE">
      <w:pPr>
        <w:ind w:left="6372" w:firstLine="708"/>
        <w:jc w:val="both"/>
        <w:rPr>
          <w:sz w:val="28"/>
          <w:szCs w:val="28"/>
          <w:lang w:val="ro-RO"/>
        </w:rPr>
      </w:pPr>
      <w:r>
        <w:rPr>
          <w:sz w:val="28"/>
          <w:szCs w:val="28"/>
          <w:lang w:val="ro-RO"/>
        </w:rPr>
        <w:lastRenderedPageBreak/>
        <w:t>Anexa nr. 1</w:t>
      </w:r>
    </w:p>
    <w:p w:rsidR="00634ABE" w:rsidRDefault="00634ABE" w:rsidP="00634ABE">
      <w:pPr>
        <w:jc w:val="both"/>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La decizia Consiliului Local</w:t>
      </w:r>
    </w:p>
    <w:p w:rsidR="00634ABE" w:rsidRDefault="00634ABE" w:rsidP="00634ABE">
      <w:pPr>
        <w:jc w:val="both"/>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Nr. </w:t>
      </w:r>
      <w:r w:rsidR="009D70D9">
        <w:rPr>
          <w:sz w:val="28"/>
          <w:szCs w:val="28"/>
          <w:lang w:val="ro-RO"/>
        </w:rPr>
        <w:t>7</w:t>
      </w:r>
      <w:r>
        <w:rPr>
          <w:sz w:val="28"/>
          <w:szCs w:val="28"/>
          <w:lang w:val="ro-RO"/>
        </w:rPr>
        <w:t>/</w:t>
      </w:r>
      <w:r w:rsidR="009D70D9">
        <w:rPr>
          <w:sz w:val="28"/>
          <w:szCs w:val="28"/>
          <w:lang w:val="ro-RO"/>
        </w:rPr>
        <w:t>11</w:t>
      </w:r>
      <w:r>
        <w:rPr>
          <w:sz w:val="28"/>
          <w:szCs w:val="28"/>
          <w:lang w:val="ro-RO"/>
        </w:rPr>
        <w:t xml:space="preserve">  din 15.12.202</w:t>
      </w:r>
      <w:r w:rsidR="009D70D9">
        <w:rPr>
          <w:sz w:val="28"/>
          <w:szCs w:val="28"/>
          <w:lang w:val="ro-RO"/>
        </w:rPr>
        <w:t>1</w:t>
      </w:r>
    </w:p>
    <w:p w:rsidR="00634ABE" w:rsidRDefault="00634ABE" w:rsidP="00634ABE">
      <w:pPr>
        <w:jc w:val="both"/>
        <w:rPr>
          <w:sz w:val="28"/>
          <w:szCs w:val="28"/>
          <w:lang w:val="ro-RO"/>
        </w:rPr>
      </w:pPr>
    </w:p>
    <w:p w:rsidR="00634ABE" w:rsidRDefault="00634ABE" w:rsidP="00634ABE">
      <w:pPr>
        <w:jc w:val="both"/>
        <w:rPr>
          <w:sz w:val="28"/>
          <w:szCs w:val="28"/>
          <w:lang w:val="ro-RO"/>
        </w:rPr>
      </w:pPr>
    </w:p>
    <w:p w:rsidR="00634ABE" w:rsidRDefault="00634ABE" w:rsidP="00634ABE">
      <w:pPr>
        <w:jc w:val="both"/>
        <w:rPr>
          <w:b/>
          <w:sz w:val="36"/>
          <w:szCs w:val="36"/>
          <w:lang w:val="ro-RO"/>
        </w:rPr>
      </w:pPr>
      <w:r>
        <w:rPr>
          <w:b/>
          <w:sz w:val="36"/>
          <w:szCs w:val="36"/>
          <w:lang w:val="ro-RO"/>
        </w:rPr>
        <w:t>Programarea concediilor de odihnă pentru anul 2022</w:t>
      </w:r>
    </w:p>
    <w:p w:rsidR="00634ABE" w:rsidRDefault="00634ABE" w:rsidP="00634ABE">
      <w:pPr>
        <w:jc w:val="both"/>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544"/>
        <w:gridCol w:w="3075"/>
      </w:tblGrid>
      <w:tr w:rsidR="00634ABE" w:rsidTr="00C1705E">
        <w:trPr>
          <w:trHeight w:val="227"/>
        </w:trPr>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b/>
                <w:sz w:val="28"/>
                <w:szCs w:val="28"/>
                <w:lang w:val="ro-RO" w:eastAsia="en-US"/>
              </w:rPr>
            </w:pPr>
            <w:r>
              <w:rPr>
                <w:b/>
                <w:sz w:val="28"/>
                <w:szCs w:val="28"/>
                <w:lang w:val="ro-RO" w:eastAsia="en-US"/>
              </w:rPr>
              <w:t xml:space="preserve">     funcţia</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b/>
                <w:sz w:val="28"/>
                <w:szCs w:val="28"/>
                <w:lang w:val="ro-RO" w:eastAsia="en-US"/>
              </w:rPr>
            </w:pPr>
            <w:r>
              <w:rPr>
                <w:b/>
                <w:sz w:val="28"/>
                <w:szCs w:val="28"/>
                <w:lang w:val="ro-RO" w:eastAsia="en-US"/>
              </w:rPr>
              <w:t xml:space="preserve">             Numele, prenumele</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b/>
                <w:sz w:val="28"/>
                <w:szCs w:val="28"/>
                <w:lang w:val="ro-RO" w:eastAsia="en-US"/>
              </w:rPr>
            </w:pPr>
            <w:r>
              <w:rPr>
                <w:b/>
                <w:sz w:val="28"/>
                <w:szCs w:val="28"/>
                <w:lang w:val="ro-RO" w:eastAsia="en-US"/>
              </w:rPr>
              <w:t xml:space="preserve">   Perioada concediului</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Primar</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Ostafii Iurie</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Iulie-august</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Secretarul consiliului local</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Eugenia Zveaghinţev</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iunie-iulie</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Perceptor fiscal</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Harcenco Maria</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august-septembrie</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Perceptor fiscal</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Doni Olga</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Iulie-august</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Inginer cadastral</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Serghei Rudenco</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Iulie</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Secretar al conducătorului</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Galina Ţurcan</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octombrie</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contabil-şef</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Carauş Oxana</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august</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contabil</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Roman Galina</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noiembrie</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specialist de evidenţa militară</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Maria Pîntea</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August</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şofer</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Donici Alexandru</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octombrie</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deriticatoare</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Elena Vasilieva</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Septembrie</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curier</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Caraion Liuba</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August</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curier</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 xml:space="preserve">Doni Ecaterina </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iulie</w:t>
            </w:r>
          </w:p>
        </w:tc>
      </w:tr>
      <w:tr w:rsidR="00634ABE" w:rsidTr="00C1705E">
        <w:tc>
          <w:tcPr>
            <w:tcW w:w="3227"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curier</w:t>
            </w:r>
          </w:p>
        </w:tc>
        <w:tc>
          <w:tcPr>
            <w:tcW w:w="3544"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Morari Grigore</w:t>
            </w:r>
          </w:p>
        </w:tc>
        <w:tc>
          <w:tcPr>
            <w:tcW w:w="3075" w:type="dxa"/>
            <w:tcBorders>
              <w:top w:val="single" w:sz="4" w:space="0" w:color="auto"/>
              <w:left w:val="single" w:sz="4" w:space="0" w:color="auto"/>
              <w:bottom w:val="single" w:sz="4" w:space="0" w:color="auto"/>
              <w:right w:val="single" w:sz="4" w:space="0" w:color="auto"/>
            </w:tcBorders>
            <w:hideMark/>
          </w:tcPr>
          <w:p w:rsidR="00634ABE" w:rsidRDefault="00634ABE" w:rsidP="00C1705E">
            <w:pPr>
              <w:spacing w:line="276" w:lineRule="auto"/>
              <w:jc w:val="both"/>
              <w:rPr>
                <w:sz w:val="28"/>
                <w:szCs w:val="28"/>
                <w:lang w:val="ro-RO" w:eastAsia="en-US"/>
              </w:rPr>
            </w:pPr>
            <w:r>
              <w:rPr>
                <w:sz w:val="28"/>
                <w:szCs w:val="28"/>
                <w:lang w:val="ro-RO" w:eastAsia="en-US"/>
              </w:rPr>
              <w:t>iunie</w:t>
            </w:r>
          </w:p>
        </w:tc>
      </w:tr>
    </w:tbl>
    <w:p w:rsidR="00634ABE" w:rsidRDefault="00634ABE" w:rsidP="00634ABE">
      <w:pPr>
        <w:jc w:val="both"/>
        <w:rPr>
          <w:sz w:val="28"/>
          <w:szCs w:val="28"/>
          <w:lang w:val="ro-RO"/>
        </w:rPr>
      </w:pPr>
    </w:p>
    <w:p w:rsidR="00634ABE" w:rsidRDefault="00634ABE" w:rsidP="00634ABE">
      <w:pPr>
        <w:jc w:val="both"/>
        <w:rPr>
          <w:sz w:val="28"/>
          <w:szCs w:val="28"/>
          <w:lang w:val="ro-RO"/>
        </w:rPr>
      </w:pPr>
    </w:p>
    <w:p w:rsidR="00634ABE" w:rsidRDefault="00634ABE" w:rsidP="00634ABE">
      <w:pPr>
        <w:jc w:val="both"/>
        <w:rPr>
          <w:lang w:val="ro-RO"/>
        </w:rPr>
      </w:pPr>
    </w:p>
    <w:p w:rsidR="00634ABE" w:rsidRDefault="00634ABE" w:rsidP="00634ABE">
      <w:pPr>
        <w:ind w:firstLine="720"/>
        <w:jc w:val="both"/>
        <w:rPr>
          <w:b/>
          <w:sz w:val="28"/>
          <w:szCs w:val="28"/>
          <w:lang w:val="ro-RO"/>
        </w:rPr>
      </w:pPr>
      <w:r>
        <w:rPr>
          <w:b/>
          <w:sz w:val="28"/>
          <w:szCs w:val="28"/>
          <w:lang w:val="ro-RO"/>
        </w:rPr>
        <w:t>Primar                                                                      Iurie Ostafii</w:t>
      </w: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34ABE" w:rsidRDefault="00634ABE" w:rsidP="00634ABE">
      <w:pPr>
        <w:ind w:firstLine="720"/>
        <w:jc w:val="both"/>
        <w:rPr>
          <w:b/>
          <w:sz w:val="28"/>
          <w:szCs w:val="28"/>
          <w:lang w:val="ro-RO"/>
        </w:rPr>
      </w:pPr>
    </w:p>
    <w:p w:rsidR="0068078F" w:rsidRDefault="0068078F" w:rsidP="0068078F">
      <w:pPr>
        <w:shd w:val="clear" w:color="auto" w:fill="FFFFFF"/>
        <w:jc w:val="both"/>
        <w:rPr>
          <w:b/>
          <w:sz w:val="28"/>
          <w:szCs w:val="28"/>
          <w:lang w:val="ro-RO"/>
        </w:rPr>
      </w:pPr>
    </w:p>
    <w:p w:rsidR="0068078F" w:rsidRDefault="0068078F" w:rsidP="0068078F">
      <w:pPr>
        <w:shd w:val="clear" w:color="auto" w:fill="FFFFFF"/>
        <w:jc w:val="both"/>
        <w:rPr>
          <w:sz w:val="28"/>
          <w:szCs w:val="28"/>
          <w:lang w:val="ro-RO"/>
        </w:rPr>
      </w:pPr>
    </w:p>
    <w:p w:rsidR="0068078F" w:rsidRDefault="00CA7C88" w:rsidP="0068078F">
      <w:pPr>
        <w:jc w:val="both"/>
        <w:rPr>
          <w:sz w:val="28"/>
          <w:szCs w:val="28"/>
          <w:lang w:val="ro-RO"/>
        </w:rPr>
      </w:pPr>
      <w:r w:rsidRPr="00CA7C88">
        <w:lastRenderedPageBreak/>
        <w:pict>
          <v:shape id="_x0000_s1560" type="#_x0000_t202" style="position:absolute;left:0;text-align:left;margin-left:286.5pt;margin-top:-10.3pt;width:191.55pt;height:74.8pt;z-index:252218368" strokecolor="white">
            <v:textbox style="mso-next-textbox:#_x0000_s1560">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59" type="#_x0000_t202" style="position:absolute;left:0;text-align:left;margin-left:-25.5pt;margin-top:-6.35pt;width:185.55pt;height:77.8pt;z-index:252217344" strokecolor="white">
            <v:textbox style="mso-next-textbox:#_x0000_s1559">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58" type="#_x0000_t75" style="position:absolute;left:0;text-align:left;margin-left:196.2pt;margin-top:2.65pt;width:47.9pt;height:53.2pt;z-index:252216320;visibility:visible;mso-wrap-edited:f">
            <v:imagedata r:id="rId8" o:title=""/>
            <w10:wrap type="topAndBottom"/>
          </v:shape>
          <o:OLEObject Type="Embed" ProgID="Word.Picture.8" ShapeID="_x0000_s1558" DrawAspect="Content" ObjectID="_1700652204" r:id="rId20"/>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Pr="000429BB" w:rsidRDefault="0068078F" w:rsidP="0068078F">
      <w:pPr>
        <w:ind w:left="2880" w:firstLine="720"/>
        <w:jc w:val="both"/>
        <w:rPr>
          <w:sz w:val="28"/>
          <w:szCs w:val="28"/>
          <w:lang w:val="ro-RO"/>
        </w:rPr>
      </w:pPr>
      <w:r w:rsidRPr="00F11220">
        <w:rPr>
          <w:b/>
          <w:sz w:val="28"/>
          <w:szCs w:val="28"/>
          <w:lang w:val="ro-RO"/>
        </w:rPr>
        <w:t>DECIZIA</w:t>
      </w:r>
      <w:r w:rsidRPr="00F11220">
        <w:rPr>
          <w:b/>
          <w:color w:val="000000"/>
          <w:sz w:val="28"/>
          <w:szCs w:val="28"/>
          <w:lang w:val="ro-RO"/>
        </w:rPr>
        <w:t xml:space="preserve">№ </w:t>
      </w:r>
      <w:r>
        <w:rPr>
          <w:b/>
          <w:color w:val="000000"/>
          <w:sz w:val="28"/>
          <w:szCs w:val="28"/>
          <w:lang w:val="ro-RO"/>
        </w:rPr>
        <w:t>7</w:t>
      </w:r>
      <w:r w:rsidRPr="00F11220">
        <w:rPr>
          <w:b/>
          <w:color w:val="000000"/>
          <w:sz w:val="28"/>
          <w:szCs w:val="28"/>
          <w:lang w:val="ro-RO"/>
        </w:rPr>
        <w:t>/</w:t>
      </w:r>
      <w:r>
        <w:rPr>
          <w:b/>
          <w:color w:val="000000"/>
          <w:sz w:val="28"/>
          <w:szCs w:val="28"/>
          <w:lang w:val="ro-RO"/>
        </w:rPr>
        <w:t>12</w:t>
      </w:r>
    </w:p>
    <w:p w:rsidR="0068078F" w:rsidRDefault="009D70D9" w:rsidP="009D70D9">
      <w:pPr>
        <w:ind w:left="2172" w:firstLine="708"/>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decembrie </w:t>
      </w:r>
      <w:r w:rsidR="0068078F" w:rsidRPr="00F11220">
        <w:rPr>
          <w:b/>
          <w:sz w:val="28"/>
          <w:szCs w:val="28"/>
          <w:lang w:val="ro-RO"/>
        </w:rPr>
        <w:t>20</w:t>
      </w:r>
      <w:r w:rsidR="0068078F">
        <w:rPr>
          <w:b/>
          <w:sz w:val="28"/>
          <w:szCs w:val="28"/>
          <w:lang w:val="ro-RO"/>
        </w:rPr>
        <w:t>21</w:t>
      </w:r>
    </w:p>
    <w:p w:rsidR="00543DED" w:rsidRDefault="00543DED" w:rsidP="0068078F">
      <w:pPr>
        <w:rPr>
          <w:b/>
          <w:sz w:val="28"/>
          <w:szCs w:val="28"/>
          <w:lang w:val="ro-RO"/>
        </w:rPr>
      </w:pPr>
    </w:p>
    <w:p w:rsidR="00543DED" w:rsidRDefault="00543DED" w:rsidP="00543DED">
      <w:pPr>
        <w:shd w:val="clear" w:color="auto" w:fill="FFFFFF"/>
        <w:jc w:val="both"/>
        <w:rPr>
          <w:sz w:val="28"/>
          <w:szCs w:val="28"/>
          <w:lang w:val="ro-RO"/>
        </w:rPr>
      </w:pPr>
      <w:r>
        <w:rPr>
          <w:sz w:val="28"/>
          <w:szCs w:val="28"/>
          <w:lang w:val="ro-RO"/>
        </w:rPr>
        <w:t xml:space="preserve">Cu privire la aprobarea Programului de activitate </w:t>
      </w:r>
    </w:p>
    <w:p w:rsidR="00543DED" w:rsidRDefault="00543DED" w:rsidP="00543DED">
      <w:pPr>
        <w:shd w:val="clear" w:color="auto" w:fill="FFFFFF"/>
        <w:jc w:val="both"/>
        <w:rPr>
          <w:sz w:val="28"/>
          <w:szCs w:val="28"/>
          <w:lang w:val="ro-RO"/>
        </w:rPr>
      </w:pPr>
      <w:r>
        <w:rPr>
          <w:sz w:val="28"/>
          <w:szCs w:val="28"/>
          <w:lang w:val="ro-RO"/>
        </w:rPr>
        <w:t>al Consiliului Local şi primăriei Olăneşti</w:t>
      </w:r>
    </w:p>
    <w:p w:rsidR="00543DED" w:rsidRDefault="00543DED" w:rsidP="00543DED">
      <w:pPr>
        <w:shd w:val="clear" w:color="auto" w:fill="FFFFFF"/>
        <w:jc w:val="both"/>
        <w:rPr>
          <w:sz w:val="28"/>
          <w:szCs w:val="28"/>
          <w:lang w:val="ro-RO"/>
        </w:rPr>
      </w:pPr>
      <w:r>
        <w:rPr>
          <w:sz w:val="28"/>
          <w:szCs w:val="28"/>
          <w:lang w:val="ro-RO"/>
        </w:rPr>
        <w:t>pentru  semestru I al anului 2022</w:t>
      </w:r>
    </w:p>
    <w:p w:rsidR="00543DED" w:rsidRDefault="00543DED" w:rsidP="00543DED">
      <w:pPr>
        <w:shd w:val="clear" w:color="auto" w:fill="FFFFFF"/>
        <w:jc w:val="both"/>
        <w:rPr>
          <w:sz w:val="28"/>
          <w:szCs w:val="28"/>
          <w:lang w:val="ro-RO"/>
        </w:rPr>
      </w:pPr>
    </w:p>
    <w:p w:rsidR="00543DED" w:rsidRDefault="00543DED" w:rsidP="00543DED">
      <w:pPr>
        <w:shd w:val="clear" w:color="auto" w:fill="FFFFFF"/>
        <w:jc w:val="both"/>
        <w:rPr>
          <w:sz w:val="28"/>
          <w:szCs w:val="28"/>
          <w:lang w:val="ro-RO"/>
        </w:rPr>
      </w:pPr>
      <w:r>
        <w:rPr>
          <w:sz w:val="28"/>
          <w:szCs w:val="28"/>
          <w:lang w:val="ro-RO"/>
        </w:rPr>
        <w:tab/>
        <w:t xml:space="preserve">La propunerea primarului, </w:t>
      </w:r>
    </w:p>
    <w:p w:rsidR="00543DED" w:rsidRDefault="00543DED" w:rsidP="00543DED">
      <w:pPr>
        <w:shd w:val="clear" w:color="auto" w:fill="FFFFFF"/>
        <w:jc w:val="both"/>
        <w:rPr>
          <w:sz w:val="28"/>
          <w:szCs w:val="28"/>
          <w:lang w:val="ro-RO"/>
        </w:rPr>
      </w:pPr>
      <w:r>
        <w:rPr>
          <w:sz w:val="28"/>
          <w:szCs w:val="28"/>
          <w:lang w:val="ro-RO"/>
        </w:rPr>
        <w:t xml:space="preserve">în conformitate cu art. 14 al.2) lit.m), art. 20 (10, (3), (5) din Legea privind administraţia publică locală nr. 436-XVI din 28.12.2006, Consiliul Local </w:t>
      </w:r>
    </w:p>
    <w:p w:rsidR="00543DED" w:rsidRDefault="00543DED" w:rsidP="00543DED">
      <w:pPr>
        <w:shd w:val="clear" w:color="auto" w:fill="FFFFFF"/>
        <w:jc w:val="both"/>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b/>
          <w:sz w:val="28"/>
          <w:szCs w:val="28"/>
          <w:lang w:val="ro-RO"/>
        </w:rPr>
        <w:t>DECIDE:</w:t>
      </w:r>
    </w:p>
    <w:p w:rsidR="00543DED" w:rsidRDefault="00543DED" w:rsidP="00543DED">
      <w:pPr>
        <w:pStyle w:val="a3"/>
        <w:shd w:val="clear" w:color="auto" w:fill="FFFFFF"/>
        <w:ind w:left="993" w:hanging="273"/>
        <w:jc w:val="both"/>
        <w:rPr>
          <w:sz w:val="28"/>
          <w:szCs w:val="28"/>
          <w:lang w:val="ro-RO"/>
        </w:rPr>
      </w:pPr>
      <w:r>
        <w:rPr>
          <w:sz w:val="28"/>
          <w:szCs w:val="28"/>
          <w:lang w:val="ro-RO"/>
        </w:rPr>
        <w:t>1. Se aprobă Programul de activitate a Consiliului local a primăriei Olăneşti pentru  semestru  I al anului 2022.</w:t>
      </w:r>
      <w:r>
        <w:rPr>
          <w:sz w:val="28"/>
          <w:szCs w:val="28"/>
          <w:lang w:val="ro-RO"/>
        </w:rPr>
        <w:tab/>
        <w:t xml:space="preserve"> (Planul se anexează)</w:t>
      </w:r>
    </w:p>
    <w:p w:rsidR="00543DED" w:rsidRDefault="00543DED" w:rsidP="00543DED">
      <w:pPr>
        <w:pStyle w:val="a3"/>
        <w:shd w:val="clear" w:color="auto" w:fill="FFFFFF"/>
        <w:ind w:left="993" w:hanging="273"/>
        <w:jc w:val="both"/>
        <w:rPr>
          <w:sz w:val="28"/>
          <w:szCs w:val="28"/>
          <w:lang w:val="ro-RO"/>
        </w:rPr>
      </w:pPr>
      <w:r>
        <w:rPr>
          <w:sz w:val="28"/>
          <w:szCs w:val="28"/>
          <w:lang w:val="ro-RO"/>
        </w:rPr>
        <w:t xml:space="preserve">2. Conducătorii subdiviziunilor subordonate, alţi responsabili de executare vor întreprinde măsuri necesare pentru executarea integrală şi în termenele stabilite a acţiunilor planificate. </w:t>
      </w:r>
    </w:p>
    <w:p w:rsidR="00543DED" w:rsidRDefault="00543DED" w:rsidP="00543DED">
      <w:pPr>
        <w:pStyle w:val="a3"/>
        <w:shd w:val="clear" w:color="auto" w:fill="FFFFFF"/>
        <w:ind w:left="705"/>
        <w:jc w:val="both"/>
        <w:rPr>
          <w:sz w:val="28"/>
          <w:szCs w:val="28"/>
          <w:lang w:val="ro-RO"/>
        </w:rPr>
      </w:pPr>
      <w:r>
        <w:rPr>
          <w:sz w:val="28"/>
          <w:szCs w:val="28"/>
          <w:lang w:val="ro-RO"/>
        </w:rPr>
        <w:t>3. Controlul executării prezentei decizii se atribuie dnei Eugenia Zveaghinţev, secretarul Consiliului local .</w:t>
      </w:r>
    </w:p>
    <w:p w:rsidR="00543DED" w:rsidRDefault="00543DED" w:rsidP="00543DED">
      <w:pPr>
        <w:jc w:val="both"/>
        <w:rPr>
          <w:sz w:val="28"/>
          <w:szCs w:val="28"/>
          <w:lang w:val="ro-RO"/>
        </w:rPr>
      </w:pPr>
      <w:r>
        <w:rPr>
          <w:sz w:val="28"/>
          <w:szCs w:val="28"/>
          <w:lang w:val="ro-RO"/>
        </w:rPr>
        <w:t xml:space="preserve">         4. Prezenta Decizie se aduce la cunoştinţă:</w:t>
      </w:r>
    </w:p>
    <w:p w:rsidR="00543DED" w:rsidRDefault="00543DED" w:rsidP="00543DED">
      <w:pPr>
        <w:numPr>
          <w:ilvl w:val="0"/>
          <w:numId w:val="1"/>
        </w:numPr>
        <w:rPr>
          <w:sz w:val="28"/>
          <w:szCs w:val="28"/>
          <w:lang w:val="ro-RO"/>
        </w:rPr>
      </w:pPr>
      <w:r>
        <w:rPr>
          <w:sz w:val="28"/>
          <w:szCs w:val="28"/>
          <w:lang w:val="ro-RO"/>
        </w:rPr>
        <w:t>Oficiului teritorial al Cancelariei de Stat ;</w:t>
      </w:r>
    </w:p>
    <w:p w:rsidR="00543DED" w:rsidRDefault="00543DED" w:rsidP="00543DED">
      <w:pPr>
        <w:numPr>
          <w:ilvl w:val="0"/>
          <w:numId w:val="1"/>
        </w:numPr>
        <w:rPr>
          <w:sz w:val="28"/>
          <w:szCs w:val="28"/>
          <w:lang w:val="ro-RO"/>
        </w:rPr>
      </w:pPr>
      <w:r>
        <w:rPr>
          <w:sz w:val="28"/>
          <w:szCs w:val="28"/>
          <w:lang w:val="ro-RO"/>
        </w:rPr>
        <w:t>Conducătorilor subdiviziunilor</w:t>
      </w:r>
    </w:p>
    <w:p w:rsidR="00543DED" w:rsidRPr="00647557" w:rsidRDefault="00543DED" w:rsidP="00543DED">
      <w:pPr>
        <w:numPr>
          <w:ilvl w:val="0"/>
          <w:numId w:val="1"/>
        </w:numPr>
        <w:shd w:val="clear" w:color="auto" w:fill="FFFFFF"/>
        <w:jc w:val="both"/>
        <w:rPr>
          <w:color w:val="000000"/>
          <w:lang w:val="ro-RO"/>
        </w:rPr>
      </w:pPr>
      <w:r w:rsidRPr="008C3391">
        <w:rPr>
          <w:sz w:val="28"/>
          <w:szCs w:val="28"/>
          <w:lang w:val="ro-RO"/>
        </w:rPr>
        <w:t>Consiliului local.</w:t>
      </w:r>
    </w:p>
    <w:p w:rsidR="00543DED" w:rsidRPr="008C3391" w:rsidRDefault="00543DED" w:rsidP="00543DED">
      <w:pPr>
        <w:numPr>
          <w:ilvl w:val="0"/>
          <w:numId w:val="1"/>
        </w:numPr>
        <w:shd w:val="clear" w:color="auto" w:fill="FFFFFF"/>
        <w:jc w:val="both"/>
        <w:rPr>
          <w:color w:val="000000"/>
          <w:lang w:val="ro-RO"/>
        </w:rPr>
      </w:pPr>
      <w:r>
        <w:rPr>
          <w:sz w:val="28"/>
          <w:szCs w:val="28"/>
          <w:lang w:val="ro-RO"/>
        </w:rPr>
        <w:t>Publicare în RSAL.</w:t>
      </w:r>
    </w:p>
    <w:p w:rsidR="00543DED" w:rsidRDefault="00543DED" w:rsidP="00543DED">
      <w:pPr>
        <w:jc w:val="center"/>
        <w:rPr>
          <w:b/>
          <w:color w:val="000000"/>
          <w:sz w:val="28"/>
          <w:szCs w:val="28"/>
          <w:lang w:val="ro-RO"/>
        </w:rPr>
      </w:pPr>
    </w:p>
    <w:p w:rsidR="00543DED" w:rsidRPr="00E37AD5" w:rsidRDefault="00543DED" w:rsidP="00543DED">
      <w:pPr>
        <w:rPr>
          <w:b/>
          <w:sz w:val="28"/>
          <w:szCs w:val="28"/>
          <w:lang w:val="ro-RO"/>
        </w:rPr>
      </w:pPr>
      <w:r w:rsidRPr="00E37AD5">
        <w:rPr>
          <w:b/>
          <w:sz w:val="28"/>
          <w:szCs w:val="28"/>
          <w:lang w:val="ro-RO"/>
        </w:rPr>
        <w:t xml:space="preserve">Preşedintele şedinţei                                                       </w:t>
      </w:r>
    </w:p>
    <w:p w:rsidR="00543DED" w:rsidRPr="00E37AD5" w:rsidRDefault="00543DED" w:rsidP="00543DED">
      <w:pPr>
        <w:rPr>
          <w:b/>
          <w:sz w:val="28"/>
          <w:szCs w:val="28"/>
          <w:lang w:val="ro-RO"/>
        </w:rPr>
      </w:pPr>
      <w:r w:rsidRPr="00E37AD5">
        <w:rPr>
          <w:b/>
          <w:sz w:val="28"/>
          <w:szCs w:val="28"/>
          <w:lang w:val="ro-RO"/>
        </w:rPr>
        <w:t>CONTRASEMNEAZĂ:</w:t>
      </w:r>
    </w:p>
    <w:p w:rsidR="00543DED" w:rsidRDefault="00543DED" w:rsidP="00543DED">
      <w:pPr>
        <w:shd w:val="clear" w:color="auto" w:fill="FFFFFF"/>
        <w:jc w:val="both"/>
        <w:rPr>
          <w:b/>
          <w:sz w:val="28"/>
          <w:szCs w:val="28"/>
          <w:lang w:val="ro-RO"/>
        </w:rPr>
      </w:pPr>
      <w:r w:rsidRPr="00E37AD5">
        <w:rPr>
          <w:b/>
          <w:sz w:val="28"/>
          <w:szCs w:val="28"/>
          <w:lang w:val="ro-RO"/>
        </w:rPr>
        <w:t>Secretarul consiliului                                                       Eugenia Zveaghinţev</w:t>
      </w:r>
    </w:p>
    <w:p w:rsidR="00543DED" w:rsidRDefault="00543DED" w:rsidP="00543DED">
      <w:pPr>
        <w:shd w:val="clear" w:color="auto" w:fill="FFFFFF"/>
        <w:jc w:val="both"/>
        <w:rPr>
          <w:b/>
          <w:sz w:val="28"/>
          <w:szCs w:val="28"/>
          <w:lang w:val="ro-RO"/>
        </w:rPr>
      </w:pPr>
    </w:p>
    <w:p w:rsidR="0068078F" w:rsidRDefault="0068078F" w:rsidP="0068078F">
      <w:pPr>
        <w:rPr>
          <w:b/>
          <w:sz w:val="28"/>
          <w:szCs w:val="28"/>
          <w:lang w:val="ro-RO"/>
        </w:rPr>
      </w:pPr>
    </w:p>
    <w:p w:rsidR="0068078F" w:rsidRDefault="0068078F"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9D70D9" w:rsidRDefault="009D70D9" w:rsidP="0068078F">
      <w:pPr>
        <w:shd w:val="clear" w:color="auto" w:fill="FFFFFF"/>
        <w:jc w:val="both"/>
        <w:rPr>
          <w:b/>
          <w:sz w:val="28"/>
          <w:szCs w:val="28"/>
          <w:lang w:val="ro-RO"/>
        </w:rPr>
      </w:pPr>
    </w:p>
    <w:p w:rsidR="0068078F" w:rsidRDefault="0068078F" w:rsidP="0068078F">
      <w:pPr>
        <w:shd w:val="clear" w:color="auto" w:fill="FFFFFF"/>
        <w:jc w:val="both"/>
        <w:rPr>
          <w:sz w:val="28"/>
          <w:szCs w:val="28"/>
          <w:lang w:val="ro-RO"/>
        </w:rPr>
      </w:pPr>
    </w:p>
    <w:p w:rsidR="0068078F" w:rsidRDefault="0068078F" w:rsidP="0068078F">
      <w:pPr>
        <w:rPr>
          <w:b/>
          <w:sz w:val="28"/>
          <w:szCs w:val="28"/>
          <w:lang w:val="ro-RO"/>
        </w:rPr>
      </w:pPr>
    </w:p>
    <w:p w:rsidR="0068078F" w:rsidRDefault="00CA7C88" w:rsidP="0068078F">
      <w:pPr>
        <w:jc w:val="both"/>
        <w:rPr>
          <w:sz w:val="28"/>
          <w:szCs w:val="28"/>
          <w:lang w:val="ro-RO"/>
        </w:rPr>
      </w:pPr>
      <w:r w:rsidRPr="00CA7C88">
        <w:lastRenderedPageBreak/>
        <w:pict>
          <v:shape id="_x0000_s1563" type="#_x0000_t202" style="position:absolute;left:0;text-align:left;margin-left:286.5pt;margin-top:-10.3pt;width:191.55pt;height:74.8pt;z-index:252221440" strokecolor="white">
            <v:textbox style="mso-next-textbox:#_x0000_s1563">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CA7C88">
        <w:pict>
          <v:shape id="_x0000_s1562" type="#_x0000_t202" style="position:absolute;left:0;text-align:left;margin-left:-25.5pt;margin-top:-6.35pt;width:185.55pt;height:77.8pt;z-index:252220416" strokecolor="white">
            <v:textbox style="mso-next-textbox:#_x0000_s1562">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ro-RO"/>
                    </w:rPr>
                  </w:pPr>
                  <w:r>
                    <w:rPr>
                      <w:b/>
                      <w:sz w:val="24"/>
                      <w:szCs w:val="24"/>
                      <w:lang w:val="ro-RO"/>
                    </w:rPr>
                    <w:t>RAIONUL ŞTEFAN  VODĂ</w:t>
                  </w:r>
                </w:p>
                <w:p w:rsidR="00CE7B6C" w:rsidRDefault="00CE7B6C" w:rsidP="0068078F">
                  <w:pPr>
                    <w:rPr>
                      <w:b/>
                      <w:sz w:val="24"/>
                      <w:szCs w:val="24"/>
                      <w:lang w:val="en-GB"/>
                    </w:rPr>
                  </w:pPr>
                </w:p>
                <w:p w:rsidR="00CE7B6C" w:rsidRDefault="00CE7B6C" w:rsidP="0068078F">
                  <w:pPr>
                    <w:rPr>
                      <w:b/>
                      <w:sz w:val="24"/>
                      <w:szCs w:val="24"/>
                      <w:lang w:val="ro-RO"/>
                    </w:rPr>
                  </w:pPr>
                  <w:r>
                    <w:rPr>
                      <w:b/>
                      <w:sz w:val="24"/>
                      <w:szCs w:val="24"/>
                      <w:lang w:val="en-GB"/>
                    </w:rPr>
                    <w:t>C</w:t>
                  </w:r>
                  <w:r>
                    <w:rPr>
                      <w:b/>
                      <w:sz w:val="24"/>
                      <w:szCs w:val="24"/>
                      <w:lang w:val="ro-RO"/>
                    </w:rPr>
                    <w:t>ONSILIUL  LOCAL</w:t>
                  </w:r>
                </w:p>
                <w:p w:rsidR="00CE7B6C" w:rsidRDefault="00CE7B6C" w:rsidP="0068078F">
                  <w:pPr>
                    <w:rPr>
                      <w:b/>
                      <w:sz w:val="24"/>
                      <w:szCs w:val="24"/>
                      <w:lang w:val="ro-RO"/>
                    </w:rPr>
                  </w:pPr>
                  <w:r>
                    <w:rPr>
                      <w:b/>
                      <w:sz w:val="24"/>
                      <w:szCs w:val="24"/>
                      <w:lang w:val="ro-RO"/>
                    </w:rPr>
                    <w:t xml:space="preserve">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sidRPr="00CA7C88">
        <w:pict>
          <v:shape id="_x0000_s1561" type="#_x0000_t75" style="position:absolute;left:0;text-align:left;margin-left:196.2pt;margin-top:2.65pt;width:47.9pt;height:53.2pt;z-index:252219392;visibility:visible;mso-wrap-edited:f">
            <v:imagedata r:id="rId8" o:title=""/>
            <w10:wrap type="topAndBottom"/>
          </v:shape>
          <o:OLEObject Type="Embed" ProgID="Word.Picture.8" ShapeID="_x0000_s1561" DrawAspect="Content" ObjectID="_1700652205" r:id="rId21"/>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Pr="00CF58D8" w:rsidRDefault="0068078F" w:rsidP="0068078F">
      <w:pPr>
        <w:jc w:val="center"/>
        <w:rPr>
          <w:b/>
          <w:sz w:val="28"/>
          <w:szCs w:val="28"/>
          <w:lang w:val="ro-RO"/>
        </w:rPr>
      </w:pPr>
    </w:p>
    <w:p w:rsidR="0068078F" w:rsidRPr="000429BB" w:rsidRDefault="0068078F" w:rsidP="0068078F">
      <w:pPr>
        <w:ind w:left="2880" w:firstLine="720"/>
        <w:jc w:val="both"/>
        <w:rPr>
          <w:sz w:val="28"/>
          <w:szCs w:val="28"/>
          <w:lang w:val="ro-RO"/>
        </w:rPr>
      </w:pPr>
      <w:r w:rsidRPr="00F11220">
        <w:rPr>
          <w:b/>
          <w:sz w:val="28"/>
          <w:szCs w:val="28"/>
          <w:lang w:val="ro-RO"/>
        </w:rPr>
        <w:t>DECIZIA</w:t>
      </w:r>
      <w:r w:rsidRPr="00F11220">
        <w:rPr>
          <w:b/>
          <w:color w:val="000000"/>
          <w:sz w:val="28"/>
          <w:szCs w:val="28"/>
          <w:lang w:val="ro-RO"/>
        </w:rPr>
        <w:t xml:space="preserve">№ </w:t>
      </w:r>
      <w:r>
        <w:rPr>
          <w:b/>
          <w:color w:val="000000"/>
          <w:sz w:val="28"/>
          <w:szCs w:val="28"/>
          <w:lang w:val="ro-RO"/>
        </w:rPr>
        <w:t>7</w:t>
      </w:r>
      <w:r w:rsidRPr="00F11220">
        <w:rPr>
          <w:b/>
          <w:color w:val="000000"/>
          <w:sz w:val="28"/>
          <w:szCs w:val="28"/>
          <w:lang w:val="ro-RO"/>
        </w:rPr>
        <w:t>/</w:t>
      </w:r>
      <w:r>
        <w:rPr>
          <w:b/>
          <w:color w:val="000000"/>
          <w:sz w:val="28"/>
          <w:szCs w:val="28"/>
          <w:lang w:val="ro-RO"/>
        </w:rPr>
        <w:t>13</w:t>
      </w:r>
    </w:p>
    <w:p w:rsidR="0068078F" w:rsidRDefault="009D70D9" w:rsidP="009D70D9">
      <w:pPr>
        <w:ind w:left="2124" w:firstLine="708"/>
        <w:rPr>
          <w:b/>
          <w:sz w:val="28"/>
          <w:szCs w:val="28"/>
          <w:lang w:val="ro-RO"/>
        </w:rPr>
      </w:pPr>
      <w:r>
        <w:rPr>
          <w:b/>
          <w:sz w:val="28"/>
          <w:szCs w:val="28"/>
          <w:lang w:val="ro-RO"/>
        </w:rPr>
        <w:t xml:space="preserve">       </w:t>
      </w:r>
      <w:r w:rsidR="0068078F" w:rsidRPr="00F11220">
        <w:rPr>
          <w:b/>
          <w:sz w:val="28"/>
          <w:szCs w:val="28"/>
          <w:lang w:val="ro-RO"/>
        </w:rPr>
        <w:t xml:space="preserve">din </w:t>
      </w:r>
      <w:r w:rsidR="0068078F">
        <w:rPr>
          <w:b/>
          <w:sz w:val="28"/>
          <w:szCs w:val="28"/>
          <w:lang w:val="ro-RO"/>
        </w:rPr>
        <w:t xml:space="preserve">15 decembrie </w:t>
      </w:r>
      <w:r w:rsidR="0068078F" w:rsidRPr="00F11220">
        <w:rPr>
          <w:b/>
          <w:sz w:val="28"/>
          <w:szCs w:val="28"/>
          <w:lang w:val="ro-RO"/>
        </w:rPr>
        <w:t>20</w:t>
      </w:r>
      <w:r w:rsidR="0068078F">
        <w:rPr>
          <w:b/>
          <w:sz w:val="28"/>
          <w:szCs w:val="28"/>
          <w:lang w:val="ro-RO"/>
        </w:rPr>
        <w:t>21</w:t>
      </w:r>
    </w:p>
    <w:p w:rsidR="0068078F" w:rsidRDefault="0068078F" w:rsidP="0068078F">
      <w:pPr>
        <w:shd w:val="clear" w:color="auto" w:fill="FFFFFF"/>
        <w:jc w:val="both"/>
        <w:rPr>
          <w:sz w:val="28"/>
          <w:szCs w:val="28"/>
          <w:lang w:val="ro-RO"/>
        </w:rPr>
      </w:pPr>
    </w:p>
    <w:p w:rsidR="009D70D9" w:rsidRPr="00747AAE" w:rsidRDefault="009D70D9" w:rsidP="009D70D9">
      <w:pPr>
        <w:rPr>
          <w:b/>
          <w:sz w:val="28"/>
          <w:szCs w:val="28"/>
          <w:lang w:val="ro-RO"/>
        </w:rPr>
      </w:pPr>
      <w:r w:rsidRPr="00747AAE">
        <w:rPr>
          <w:b/>
          <w:sz w:val="28"/>
          <w:szCs w:val="28"/>
          <w:lang w:val="ro-RO"/>
        </w:rPr>
        <w:t>Cu  privire  la  examinarea notificării</w:t>
      </w:r>
    </w:p>
    <w:p w:rsidR="009D70D9" w:rsidRPr="00747AAE" w:rsidRDefault="009D70D9" w:rsidP="009D70D9">
      <w:pPr>
        <w:rPr>
          <w:b/>
          <w:sz w:val="28"/>
          <w:szCs w:val="28"/>
          <w:lang w:val="ro-RO"/>
        </w:rPr>
      </w:pPr>
      <w:r w:rsidRPr="00747AAE">
        <w:rPr>
          <w:b/>
          <w:sz w:val="28"/>
          <w:szCs w:val="28"/>
          <w:lang w:val="ro-RO"/>
        </w:rPr>
        <w:t>Cancelariei de Stat</w:t>
      </w:r>
    </w:p>
    <w:p w:rsidR="009D70D9" w:rsidRPr="00747AAE" w:rsidRDefault="009D70D9" w:rsidP="009D70D9">
      <w:pPr>
        <w:rPr>
          <w:b/>
          <w:sz w:val="28"/>
          <w:szCs w:val="28"/>
          <w:lang w:val="ro-RO"/>
        </w:rPr>
      </w:pPr>
    </w:p>
    <w:p w:rsidR="009D70D9" w:rsidRPr="00747AAE" w:rsidRDefault="009D70D9" w:rsidP="009D70D9">
      <w:pPr>
        <w:spacing w:line="276" w:lineRule="auto"/>
        <w:ind w:firstLine="708"/>
        <w:jc w:val="both"/>
        <w:rPr>
          <w:sz w:val="28"/>
          <w:szCs w:val="28"/>
          <w:lang w:val="ro-RO"/>
        </w:rPr>
      </w:pPr>
      <w:r w:rsidRPr="00747AAE">
        <w:rPr>
          <w:sz w:val="28"/>
          <w:szCs w:val="28"/>
          <w:lang w:val="ro-RO"/>
        </w:rPr>
        <w:t>Avînd în vedere Notificarea Cancellariei de Stat nr. 1304/OT</w:t>
      </w:r>
      <w:r w:rsidRPr="00747AAE">
        <w:rPr>
          <w:sz w:val="28"/>
          <w:szCs w:val="28"/>
          <w:vertAlign w:val="subscript"/>
          <w:lang w:val="ro-RO"/>
        </w:rPr>
        <w:t>3</w:t>
      </w:r>
      <w:r w:rsidRPr="00747AAE">
        <w:rPr>
          <w:sz w:val="28"/>
          <w:szCs w:val="28"/>
          <w:lang w:val="ro-RO"/>
        </w:rPr>
        <w:t>-1</w:t>
      </w:r>
      <w:r w:rsidR="003078A8">
        <w:rPr>
          <w:sz w:val="28"/>
          <w:szCs w:val="28"/>
          <w:lang w:val="ro-RO"/>
        </w:rPr>
        <w:t>091</w:t>
      </w:r>
      <w:r w:rsidRPr="00747AAE">
        <w:rPr>
          <w:sz w:val="28"/>
          <w:szCs w:val="28"/>
          <w:lang w:val="ro-RO"/>
        </w:rPr>
        <w:t xml:space="preserve"> din </w:t>
      </w:r>
      <w:r w:rsidR="003078A8">
        <w:rPr>
          <w:sz w:val="28"/>
          <w:szCs w:val="28"/>
          <w:lang w:val="ro-RO"/>
        </w:rPr>
        <w:t>04</w:t>
      </w:r>
      <w:r w:rsidRPr="00747AAE">
        <w:rPr>
          <w:sz w:val="28"/>
          <w:szCs w:val="28"/>
          <w:lang w:val="ro-RO"/>
        </w:rPr>
        <w:t>.</w:t>
      </w:r>
      <w:r w:rsidR="003078A8">
        <w:rPr>
          <w:sz w:val="28"/>
          <w:szCs w:val="28"/>
          <w:lang w:val="ro-RO"/>
        </w:rPr>
        <w:t>1</w:t>
      </w:r>
      <w:r w:rsidRPr="00747AAE">
        <w:rPr>
          <w:sz w:val="28"/>
          <w:szCs w:val="28"/>
          <w:lang w:val="ro-RO"/>
        </w:rPr>
        <w:t xml:space="preserve">0.2021 cu privire la modificarea deciziei nr. </w:t>
      </w:r>
      <w:r w:rsidR="003078A8">
        <w:rPr>
          <w:sz w:val="28"/>
          <w:szCs w:val="28"/>
          <w:lang w:val="ro-RO"/>
        </w:rPr>
        <w:t>6</w:t>
      </w:r>
      <w:r w:rsidRPr="00747AAE">
        <w:rPr>
          <w:sz w:val="28"/>
          <w:szCs w:val="28"/>
          <w:lang w:val="ro-RO"/>
        </w:rPr>
        <w:t>/</w:t>
      </w:r>
      <w:r w:rsidR="003078A8">
        <w:rPr>
          <w:sz w:val="28"/>
          <w:szCs w:val="28"/>
          <w:lang w:val="ro-RO"/>
        </w:rPr>
        <w:t>9</w:t>
      </w:r>
      <w:r w:rsidRPr="00747AAE">
        <w:rPr>
          <w:sz w:val="28"/>
          <w:szCs w:val="28"/>
          <w:lang w:val="ro-RO"/>
        </w:rPr>
        <w:t xml:space="preserve"> din </w:t>
      </w:r>
      <w:r w:rsidR="003078A8">
        <w:rPr>
          <w:sz w:val="28"/>
          <w:szCs w:val="28"/>
          <w:lang w:val="ro-RO"/>
        </w:rPr>
        <w:t>20.</w:t>
      </w:r>
      <w:r w:rsidRPr="00747AAE">
        <w:rPr>
          <w:sz w:val="28"/>
          <w:szCs w:val="28"/>
          <w:lang w:val="ro-RO"/>
        </w:rPr>
        <w:t>0</w:t>
      </w:r>
      <w:r w:rsidR="003078A8">
        <w:rPr>
          <w:sz w:val="28"/>
          <w:szCs w:val="28"/>
          <w:lang w:val="ro-RO"/>
        </w:rPr>
        <w:t>9</w:t>
      </w:r>
      <w:r w:rsidRPr="00747AAE">
        <w:rPr>
          <w:sz w:val="28"/>
          <w:szCs w:val="28"/>
          <w:lang w:val="ro-RO"/>
        </w:rPr>
        <w:t xml:space="preserve">.2021 cu privire la </w:t>
      </w:r>
      <w:r w:rsidR="003078A8">
        <w:rPr>
          <w:sz w:val="28"/>
          <w:szCs w:val="28"/>
          <w:lang w:val="ro-RO"/>
        </w:rPr>
        <w:t>formarea bunului imobil prin separare</w:t>
      </w:r>
      <w:r w:rsidRPr="00747AAE">
        <w:rPr>
          <w:sz w:val="28"/>
          <w:szCs w:val="28"/>
          <w:lang w:val="ro-RO"/>
        </w:rPr>
        <w:t>,</w:t>
      </w:r>
    </w:p>
    <w:p w:rsidR="009D70D9" w:rsidRPr="00747AAE" w:rsidRDefault="009D70D9" w:rsidP="009D70D9">
      <w:pPr>
        <w:spacing w:line="276" w:lineRule="auto"/>
        <w:jc w:val="both"/>
        <w:rPr>
          <w:sz w:val="28"/>
          <w:szCs w:val="28"/>
          <w:lang w:val="ro-RO"/>
        </w:rPr>
      </w:pPr>
      <w:r w:rsidRPr="00747AAE">
        <w:rPr>
          <w:sz w:val="28"/>
          <w:szCs w:val="28"/>
          <w:lang w:val="ro-RO"/>
        </w:rPr>
        <w:t xml:space="preserve">         în temeiul cu art.14 (2) lit. a), art.20(1),(3),(5) din  Legea privind administraţia publică locală nr.436-XVI din 28 decembrie 2006, consiliul local Olăneşti</w:t>
      </w:r>
    </w:p>
    <w:p w:rsidR="009D70D9" w:rsidRPr="00747AAE" w:rsidRDefault="009D70D9" w:rsidP="009D70D9">
      <w:pPr>
        <w:spacing w:line="276" w:lineRule="auto"/>
        <w:jc w:val="both"/>
        <w:rPr>
          <w:b/>
          <w:sz w:val="28"/>
          <w:szCs w:val="28"/>
          <w:lang w:val="ro-RO"/>
        </w:rPr>
      </w:pPr>
      <w:r w:rsidRPr="00747AAE">
        <w:rPr>
          <w:sz w:val="28"/>
          <w:szCs w:val="28"/>
          <w:lang w:val="ro-RO"/>
        </w:rPr>
        <w:t xml:space="preserve">                                                  </w:t>
      </w:r>
      <w:r w:rsidRPr="00747AAE">
        <w:rPr>
          <w:b/>
          <w:sz w:val="28"/>
          <w:szCs w:val="28"/>
          <w:lang w:val="ro-RO"/>
        </w:rPr>
        <w:t>DECIDE:</w:t>
      </w:r>
    </w:p>
    <w:p w:rsidR="009D70D9" w:rsidRPr="00747AAE" w:rsidRDefault="009D70D9" w:rsidP="009D70D9">
      <w:pPr>
        <w:spacing w:line="276" w:lineRule="auto"/>
        <w:jc w:val="both"/>
        <w:rPr>
          <w:b/>
          <w:sz w:val="28"/>
          <w:szCs w:val="28"/>
          <w:lang w:val="ro-RO"/>
        </w:rPr>
      </w:pPr>
      <w:r w:rsidRPr="00747AAE">
        <w:rPr>
          <w:b/>
          <w:sz w:val="28"/>
          <w:szCs w:val="28"/>
          <w:lang w:val="ro-RO"/>
        </w:rPr>
        <w:t xml:space="preserve">1. </w:t>
      </w:r>
      <w:r w:rsidRPr="00747AAE">
        <w:rPr>
          <w:bCs/>
          <w:sz w:val="28"/>
          <w:szCs w:val="28"/>
          <w:lang w:val="ro-RO"/>
        </w:rPr>
        <w:t xml:space="preserve">Se </w:t>
      </w:r>
      <w:r>
        <w:rPr>
          <w:bCs/>
          <w:sz w:val="28"/>
          <w:szCs w:val="28"/>
          <w:lang w:val="ro-RO"/>
        </w:rPr>
        <w:t xml:space="preserve">admite </w:t>
      </w:r>
      <w:r w:rsidRPr="00747AAE">
        <w:rPr>
          <w:sz w:val="28"/>
          <w:szCs w:val="28"/>
          <w:lang w:val="ro-RO"/>
        </w:rPr>
        <w:t xml:space="preserve">Notificarea Oficiului Teritorial Căușeni al Cancelariei de Stat </w:t>
      </w:r>
      <w:r w:rsidR="001F2FF5" w:rsidRPr="00747AAE">
        <w:rPr>
          <w:sz w:val="28"/>
          <w:szCs w:val="28"/>
          <w:lang w:val="ro-RO"/>
        </w:rPr>
        <w:t>nr. 1304/OT</w:t>
      </w:r>
      <w:r w:rsidR="001F2FF5" w:rsidRPr="00747AAE">
        <w:rPr>
          <w:sz w:val="28"/>
          <w:szCs w:val="28"/>
          <w:vertAlign w:val="subscript"/>
          <w:lang w:val="ro-RO"/>
        </w:rPr>
        <w:t>3</w:t>
      </w:r>
      <w:r w:rsidR="001F2FF5" w:rsidRPr="00747AAE">
        <w:rPr>
          <w:sz w:val="28"/>
          <w:szCs w:val="28"/>
          <w:lang w:val="ro-RO"/>
        </w:rPr>
        <w:t>-1</w:t>
      </w:r>
      <w:r w:rsidR="001F2FF5">
        <w:rPr>
          <w:sz w:val="28"/>
          <w:szCs w:val="28"/>
          <w:lang w:val="ro-RO"/>
        </w:rPr>
        <w:t>091</w:t>
      </w:r>
      <w:r w:rsidR="001F2FF5" w:rsidRPr="00747AAE">
        <w:rPr>
          <w:sz w:val="28"/>
          <w:szCs w:val="28"/>
          <w:lang w:val="ro-RO"/>
        </w:rPr>
        <w:t xml:space="preserve"> din </w:t>
      </w:r>
      <w:r w:rsidR="001F2FF5">
        <w:rPr>
          <w:sz w:val="28"/>
          <w:szCs w:val="28"/>
          <w:lang w:val="ro-RO"/>
        </w:rPr>
        <w:t>04</w:t>
      </w:r>
      <w:r w:rsidR="001F2FF5" w:rsidRPr="00747AAE">
        <w:rPr>
          <w:sz w:val="28"/>
          <w:szCs w:val="28"/>
          <w:lang w:val="ro-RO"/>
        </w:rPr>
        <w:t>.</w:t>
      </w:r>
      <w:r w:rsidR="001F2FF5">
        <w:rPr>
          <w:sz w:val="28"/>
          <w:szCs w:val="28"/>
          <w:lang w:val="ro-RO"/>
        </w:rPr>
        <w:t>1</w:t>
      </w:r>
      <w:r w:rsidR="001F2FF5" w:rsidRPr="00747AAE">
        <w:rPr>
          <w:sz w:val="28"/>
          <w:szCs w:val="28"/>
          <w:lang w:val="ro-RO"/>
        </w:rPr>
        <w:t>0.2021</w:t>
      </w:r>
      <w:r w:rsidRPr="00747AAE">
        <w:rPr>
          <w:sz w:val="28"/>
          <w:szCs w:val="28"/>
          <w:lang w:val="ro-RO"/>
        </w:rPr>
        <w:t>.</w:t>
      </w:r>
    </w:p>
    <w:p w:rsidR="009D70D9" w:rsidRPr="00747AAE" w:rsidRDefault="009D70D9" w:rsidP="003078A8">
      <w:pPr>
        <w:spacing w:line="276" w:lineRule="auto"/>
        <w:jc w:val="both"/>
        <w:rPr>
          <w:bCs/>
          <w:sz w:val="28"/>
          <w:szCs w:val="28"/>
          <w:lang w:val="ro-RO"/>
        </w:rPr>
      </w:pPr>
      <w:r w:rsidRPr="00747AAE">
        <w:rPr>
          <w:b/>
          <w:sz w:val="28"/>
          <w:szCs w:val="28"/>
          <w:lang w:val="ro-RO"/>
        </w:rPr>
        <w:t>2.</w:t>
      </w:r>
      <w:r>
        <w:rPr>
          <w:b/>
          <w:sz w:val="28"/>
          <w:szCs w:val="28"/>
          <w:lang w:val="ro-RO"/>
        </w:rPr>
        <w:t xml:space="preserve"> </w:t>
      </w:r>
      <w:r w:rsidRPr="00747AAE">
        <w:rPr>
          <w:bCs/>
          <w:sz w:val="28"/>
          <w:szCs w:val="28"/>
          <w:lang w:val="ro-RO"/>
        </w:rPr>
        <w:t xml:space="preserve">Se </w:t>
      </w:r>
      <w:r w:rsidR="003078A8">
        <w:rPr>
          <w:bCs/>
          <w:sz w:val="28"/>
          <w:szCs w:val="28"/>
          <w:lang w:val="ro-RO"/>
        </w:rPr>
        <w:t xml:space="preserve">abrogă decizia </w:t>
      </w:r>
      <w:r w:rsidR="003078A8" w:rsidRPr="00747AAE">
        <w:rPr>
          <w:sz w:val="28"/>
          <w:szCs w:val="28"/>
          <w:lang w:val="ro-RO"/>
        </w:rPr>
        <w:t xml:space="preserve">nr. </w:t>
      </w:r>
      <w:r w:rsidR="003078A8">
        <w:rPr>
          <w:sz w:val="28"/>
          <w:szCs w:val="28"/>
          <w:lang w:val="ro-RO"/>
        </w:rPr>
        <w:t>6</w:t>
      </w:r>
      <w:r w:rsidR="003078A8" w:rsidRPr="00747AAE">
        <w:rPr>
          <w:sz w:val="28"/>
          <w:szCs w:val="28"/>
          <w:lang w:val="ro-RO"/>
        </w:rPr>
        <w:t>/</w:t>
      </w:r>
      <w:r w:rsidR="003078A8">
        <w:rPr>
          <w:sz w:val="28"/>
          <w:szCs w:val="28"/>
          <w:lang w:val="ro-RO"/>
        </w:rPr>
        <w:t>9</w:t>
      </w:r>
      <w:r w:rsidR="003078A8" w:rsidRPr="00747AAE">
        <w:rPr>
          <w:sz w:val="28"/>
          <w:szCs w:val="28"/>
          <w:lang w:val="ro-RO"/>
        </w:rPr>
        <w:t xml:space="preserve"> din </w:t>
      </w:r>
      <w:r w:rsidR="003078A8">
        <w:rPr>
          <w:sz w:val="28"/>
          <w:szCs w:val="28"/>
          <w:lang w:val="ro-RO"/>
        </w:rPr>
        <w:t>20.</w:t>
      </w:r>
      <w:r w:rsidR="003078A8" w:rsidRPr="00747AAE">
        <w:rPr>
          <w:sz w:val="28"/>
          <w:szCs w:val="28"/>
          <w:lang w:val="ro-RO"/>
        </w:rPr>
        <w:t>0</w:t>
      </w:r>
      <w:r w:rsidR="003078A8">
        <w:rPr>
          <w:sz w:val="28"/>
          <w:szCs w:val="28"/>
          <w:lang w:val="ro-RO"/>
        </w:rPr>
        <w:t>9</w:t>
      </w:r>
      <w:r w:rsidR="003078A8" w:rsidRPr="00747AAE">
        <w:rPr>
          <w:sz w:val="28"/>
          <w:szCs w:val="28"/>
          <w:lang w:val="ro-RO"/>
        </w:rPr>
        <w:t xml:space="preserve">.2021 cu privire la </w:t>
      </w:r>
      <w:r w:rsidR="003078A8">
        <w:rPr>
          <w:sz w:val="28"/>
          <w:szCs w:val="28"/>
          <w:lang w:val="ro-RO"/>
        </w:rPr>
        <w:t>formarea bunului imobil prin separare.</w:t>
      </w:r>
    </w:p>
    <w:p w:rsidR="009D70D9" w:rsidRPr="00747AAE" w:rsidRDefault="009D70D9" w:rsidP="009D70D9">
      <w:pPr>
        <w:spacing w:line="276" w:lineRule="auto"/>
        <w:jc w:val="both"/>
        <w:rPr>
          <w:sz w:val="28"/>
          <w:szCs w:val="28"/>
          <w:lang w:val="ro-RO"/>
        </w:rPr>
      </w:pPr>
      <w:r w:rsidRPr="00747AAE">
        <w:rPr>
          <w:bCs/>
          <w:sz w:val="28"/>
          <w:szCs w:val="28"/>
          <w:lang w:val="ro-RO"/>
        </w:rPr>
        <w:t xml:space="preserve">3. </w:t>
      </w:r>
      <w:r w:rsidRPr="00747AAE">
        <w:rPr>
          <w:sz w:val="28"/>
          <w:szCs w:val="28"/>
          <w:lang w:val="ro-RO"/>
        </w:rPr>
        <w:t xml:space="preserve">Prezenta Decizie  se comunică : </w:t>
      </w:r>
    </w:p>
    <w:p w:rsidR="009D70D9" w:rsidRPr="00747AAE" w:rsidRDefault="009D70D9" w:rsidP="009D70D9">
      <w:pPr>
        <w:spacing w:line="276" w:lineRule="auto"/>
        <w:ind w:left="284"/>
        <w:jc w:val="both"/>
        <w:rPr>
          <w:sz w:val="28"/>
          <w:szCs w:val="28"/>
          <w:lang w:val="ro-RO"/>
        </w:rPr>
      </w:pPr>
      <w:r w:rsidRPr="00747AAE">
        <w:rPr>
          <w:sz w:val="28"/>
          <w:szCs w:val="28"/>
          <w:lang w:val="ro-RO"/>
        </w:rPr>
        <w:t xml:space="preserve">      - Primarului satului Olănești;</w:t>
      </w:r>
    </w:p>
    <w:p w:rsidR="009D70D9" w:rsidRPr="00747AAE" w:rsidRDefault="009D70D9" w:rsidP="009D70D9">
      <w:pPr>
        <w:spacing w:line="276" w:lineRule="auto"/>
        <w:ind w:left="284"/>
        <w:jc w:val="both"/>
        <w:rPr>
          <w:sz w:val="28"/>
          <w:szCs w:val="28"/>
          <w:lang w:val="ro-RO"/>
        </w:rPr>
      </w:pPr>
      <w:r w:rsidRPr="00747AAE">
        <w:rPr>
          <w:sz w:val="28"/>
          <w:szCs w:val="28"/>
          <w:lang w:val="ro-RO"/>
        </w:rPr>
        <w:t xml:space="preserve">      - Oficiului Teritorial Căușeni al Cancelariei de Stat;</w:t>
      </w:r>
    </w:p>
    <w:p w:rsidR="009D70D9" w:rsidRPr="00747AAE" w:rsidRDefault="009D70D9" w:rsidP="009D70D9">
      <w:pPr>
        <w:spacing w:line="276" w:lineRule="auto"/>
        <w:ind w:left="284"/>
        <w:jc w:val="both"/>
        <w:rPr>
          <w:sz w:val="28"/>
          <w:szCs w:val="28"/>
          <w:lang w:val="ro-RO"/>
        </w:rPr>
      </w:pPr>
      <w:r w:rsidRPr="00747AAE">
        <w:rPr>
          <w:sz w:val="28"/>
          <w:szCs w:val="28"/>
          <w:lang w:val="ro-RO"/>
        </w:rPr>
        <w:t xml:space="preserve">      - Direcției de deservire fiscala Ștefan Vodă;</w:t>
      </w:r>
    </w:p>
    <w:p w:rsidR="009D70D9" w:rsidRPr="00747AAE" w:rsidRDefault="009D70D9" w:rsidP="009D70D9">
      <w:pPr>
        <w:spacing w:line="276" w:lineRule="auto"/>
        <w:ind w:left="284"/>
        <w:jc w:val="both"/>
        <w:rPr>
          <w:sz w:val="28"/>
          <w:szCs w:val="28"/>
          <w:lang w:val="ro-RO"/>
        </w:rPr>
      </w:pPr>
      <w:r w:rsidRPr="00747AAE">
        <w:rPr>
          <w:sz w:val="28"/>
          <w:szCs w:val="28"/>
          <w:lang w:val="ro-RO"/>
        </w:rPr>
        <w:t xml:space="preserve">       - locuitorilor satului Olănești prin afişare pe panou.</w:t>
      </w:r>
    </w:p>
    <w:p w:rsidR="009D70D9" w:rsidRPr="00747AAE" w:rsidRDefault="009D70D9" w:rsidP="009D70D9">
      <w:pPr>
        <w:spacing w:line="276" w:lineRule="auto"/>
        <w:ind w:left="284"/>
        <w:jc w:val="both"/>
        <w:rPr>
          <w:sz w:val="28"/>
          <w:szCs w:val="28"/>
          <w:lang w:val="ro-RO"/>
        </w:rPr>
      </w:pPr>
      <w:r w:rsidRPr="00747AAE">
        <w:rPr>
          <w:sz w:val="28"/>
          <w:szCs w:val="28"/>
          <w:lang w:val="ro-RO"/>
        </w:rPr>
        <w:t xml:space="preserve">       -se publică în Registrul de Stat al Actelor Locale.</w:t>
      </w:r>
    </w:p>
    <w:p w:rsidR="009D70D9" w:rsidRPr="00FB0594" w:rsidRDefault="009D70D9" w:rsidP="009D70D9">
      <w:pPr>
        <w:rPr>
          <w:b/>
          <w:sz w:val="28"/>
          <w:szCs w:val="28"/>
          <w:lang w:val="ro-RO"/>
        </w:rPr>
      </w:pPr>
    </w:p>
    <w:p w:rsidR="0068078F" w:rsidRPr="00E37AD5" w:rsidRDefault="0068078F" w:rsidP="00F8210F">
      <w:pPr>
        <w:jc w:val="both"/>
        <w:rPr>
          <w:b/>
          <w:sz w:val="28"/>
          <w:szCs w:val="28"/>
          <w:lang w:val="ro-RO"/>
        </w:rPr>
      </w:pPr>
      <w:r w:rsidRPr="00502DCB">
        <w:rPr>
          <w:sz w:val="28"/>
          <w:szCs w:val="28"/>
          <w:lang w:val="ro-RO"/>
        </w:rPr>
        <w:tab/>
      </w:r>
      <w:r w:rsidRPr="00E37AD5">
        <w:rPr>
          <w:b/>
          <w:sz w:val="28"/>
          <w:szCs w:val="28"/>
          <w:lang w:val="ro-RO"/>
        </w:rPr>
        <w:t xml:space="preserve">Preşedintele şedinţei                                                       </w:t>
      </w:r>
    </w:p>
    <w:p w:rsidR="0068078F" w:rsidRPr="00E37AD5" w:rsidRDefault="0068078F" w:rsidP="0068078F">
      <w:pPr>
        <w:rPr>
          <w:b/>
          <w:sz w:val="28"/>
          <w:szCs w:val="28"/>
          <w:lang w:val="ro-RO"/>
        </w:rPr>
      </w:pPr>
      <w:r w:rsidRPr="00E37AD5">
        <w:rPr>
          <w:b/>
          <w:sz w:val="28"/>
          <w:szCs w:val="28"/>
          <w:lang w:val="ro-RO"/>
        </w:rPr>
        <w:t>CONTRASEMNEAZĂ:</w:t>
      </w:r>
    </w:p>
    <w:p w:rsidR="0068078F" w:rsidRDefault="0068078F" w:rsidP="0068078F">
      <w:pPr>
        <w:shd w:val="clear" w:color="auto" w:fill="FFFFFF"/>
        <w:jc w:val="both"/>
        <w:rPr>
          <w:b/>
          <w:sz w:val="28"/>
          <w:szCs w:val="28"/>
          <w:lang w:val="ro-RO"/>
        </w:rPr>
      </w:pPr>
      <w:r w:rsidRPr="00E37AD5">
        <w:rPr>
          <w:b/>
          <w:sz w:val="28"/>
          <w:szCs w:val="28"/>
          <w:lang w:val="ro-RO"/>
        </w:rPr>
        <w:t>Secretarul consiliului                                                       Eugenia Zveaghinţev</w:t>
      </w:r>
    </w:p>
    <w:p w:rsidR="0068078F" w:rsidRDefault="0068078F" w:rsidP="0068078F">
      <w:pPr>
        <w:shd w:val="clear" w:color="auto" w:fill="FFFFFF"/>
        <w:jc w:val="both"/>
        <w:rPr>
          <w:b/>
          <w:sz w:val="28"/>
          <w:szCs w:val="28"/>
          <w:lang w:val="ro-RO"/>
        </w:rPr>
      </w:pPr>
    </w:p>
    <w:p w:rsidR="0068078F" w:rsidRDefault="0068078F" w:rsidP="0068078F">
      <w:pPr>
        <w:shd w:val="clear" w:color="auto" w:fill="FFFFFF"/>
        <w:jc w:val="both"/>
        <w:rPr>
          <w:b/>
          <w:sz w:val="28"/>
          <w:szCs w:val="28"/>
          <w:lang w:val="ro-RO"/>
        </w:rPr>
      </w:pPr>
    </w:p>
    <w:p w:rsidR="0068078F" w:rsidRDefault="0068078F" w:rsidP="0068078F">
      <w:pPr>
        <w:rPr>
          <w:b/>
          <w:sz w:val="28"/>
          <w:szCs w:val="28"/>
          <w:lang w:val="ro-RO"/>
        </w:rPr>
      </w:pPr>
    </w:p>
    <w:p w:rsidR="003078A8" w:rsidRDefault="003078A8" w:rsidP="0068078F">
      <w:pPr>
        <w:rPr>
          <w:b/>
          <w:sz w:val="28"/>
          <w:szCs w:val="28"/>
          <w:lang w:val="ro-RO"/>
        </w:rPr>
      </w:pPr>
    </w:p>
    <w:p w:rsidR="003078A8" w:rsidRDefault="003078A8" w:rsidP="0068078F">
      <w:pPr>
        <w:rPr>
          <w:b/>
          <w:sz w:val="28"/>
          <w:szCs w:val="28"/>
          <w:lang w:val="ro-RO"/>
        </w:rPr>
      </w:pPr>
    </w:p>
    <w:p w:rsidR="003078A8" w:rsidRDefault="003078A8" w:rsidP="0068078F">
      <w:pPr>
        <w:rPr>
          <w:b/>
          <w:sz w:val="28"/>
          <w:szCs w:val="28"/>
          <w:lang w:val="ro-RO"/>
        </w:rPr>
      </w:pPr>
    </w:p>
    <w:p w:rsidR="003078A8" w:rsidRDefault="003078A8" w:rsidP="0068078F">
      <w:pPr>
        <w:rPr>
          <w:b/>
          <w:sz w:val="28"/>
          <w:szCs w:val="28"/>
          <w:lang w:val="ro-RO"/>
        </w:rPr>
      </w:pPr>
    </w:p>
    <w:p w:rsidR="003078A8" w:rsidRDefault="003078A8" w:rsidP="0068078F">
      <w:pPr>
        <w:rPr>
          <w:b/>
          <w:sz w:val="28"/>
          <w:szCs w:val="28"/>
          <w:lang w:val="ro-RO"/>
        </w:rPr>
      </w:pPr>
    </w:p>
    <w:p w:rsidR="003078A8" w:rsidRDefault="003078A8" w:rsidP="0068078F">
      <w:pPr>
        <w:rPr>
          <w:b/>
          <w:sz w:val="28"/>
          <w:szCs w:val="28"/>
          <w:lang w:val="ro-RO"/>
        </w:rPr>
      </w:pPr>
    </w:p>
    <w:p w:rsidR="0068078F" w:rsidRPr="00891CC5" w:rsidRDefault="00CA7C88" w:rsidP="003078A8">
      <w:pPr>
        <w:rPr>
          <w:sz w:val="28"/>
          <w:szCs w:val="28"/>
          <w:lang w:val="ro-RO"/>
        </w:rPr>
      </w:pPr>
      <w:r>
        <w:rPr>
          <w:sz w:val="28"/>
          <w:szCs w:val="28"/>
        </w:rPr>
        <w:lastRenderedPageBreak/>
        <w:pict>
          <v:shape id="_x0000_s1568" type="#_x0000_t202" style="position:absolute;margin-left:-25.5pt;margin-top:1.1pt;width:185.55pt;height:70.85pt;z-index:252226560" strokecolor="white">
            <v:textbox style="mso-next-textbox:#_x0000_s1568">
              <w:txbxContent>
                <w:p w:rsidR="00CE7B6C" w:rsidRDefault="00CE7B6C" w:rsidP="0068078F">
                  <w:pPr>
                    <w:jc w:val="center"/>
                    <w:rPr>
                      <w:b/>
                      <w:sz w:val="24"/>
                      <w:szCs w:val="24"/>
                      <w:lang w:val="ro-RO"/>
                    </w:rPr>
                  </w:pPr>
                  <w:r>
                    <w:rPr>
                      <w:b/>
                      <w:sz w:val="24"/>
                      <w:szCs w:val="24"/>
                      <w:lang w:val="ro-RO"/>
                    </w:rPr>
                    <w:t>REPUBLICA  MOLDOVA</w:t>
                  </w:r>
                </w:p>
                <w:p w:rsidR="00CE7B6C" w:rsidRDefault="00CE7B6C" w:rsidP="0068078F">
                  <w:pPr>
                    <w:jc w:val="center"/>
                    <w:rPr>
                      <w:b/>
                      <w:sz w:val="24"/>
                      <w:szCs w:val="24"/>
                      <w:lang w:val="ro-RO"/>
                    </w:rPr>
                  </w:pPr>
                  <w:r>
                    <w:rPr>
                      <w:b/>
                      <w:sz w:val="24"/>
                      <w:szCs w:val="24"/>
                      <w:lang w:val="ro-RO"/>
                    </w:rPr>
                    <w:t xml:space="preserve">RAIONUL ŞTEFAN  VODĂ  </w:t>
                  </w:r>
                  <w:r>
                    <w:rPr>
                      <w:b/>
                      <w:sz w:val="24"/>
                      <w:szCs w:val="24"/>
                      <w:lang w:val="en-GB"/>
                    </w:rPr>
                    <w:t>C</w:t>
                  </w:r>
                  <w:r>
                    <w:rPr>
                      <w:b/>
                      <w:sz w:val="24"/>
                      <w:szCs w:val="24"/>
                      <w:lang w:val="ro-RO"/>
                    </w:rPr>
                    <w:t>ONSILIUL  LOCAL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Pr>
          <w:sz w:val="28"/>
          <w:szCs w:val="28"/>
        </w:rPr>
        <w:pict>
          <v:shape id="_x0000_s1569" type="#_x0000_t202" style="position:absolute;margin-left:289.45pt;margin-top:-10.3pt;width:191.55pt;height:74.8pt;z-index:252227584" strokecolor="white">
            <v:textbox style="mso-next-textbox:#_x0000_s1569">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Pr>
          <w:sz w:val="28"/>
          <w:szCs w:val="28"/>
        </w:rPr>
        <w:pict>
          <v:shape id="_x0000_s1567" type="#_x0000_t75" style="position:absolute;margin-left:196.2pt;margin-top:2.65pt;width:47.9pt;height:53.2pt;z-index:252225536;visibility:visible;mso-wrap-edited:f">
            <v:imagedata r:id="rId8" o:title=""/>
            <w10:wrap type="topAndBottom"/>
          </v:shape>
          <o:OLEObject Type="Embed" ProgID="Word.Picture.8" ShapeID="_x0000_s1567" DrawAspect="Content" ObjectID="_1700652206" r:id="rId22"/>
        </w:pict>
      </w:r>
    </w:p>
    <w:p w:rsidR="0068078F" w:rsidRPr="00891CC5" w:rsidRDefault="0068078F" w:rsidP="0068078F">
      <w:pPr>
        <w:rPr>
          <w:sz w:val="24"/>
          <w:szCs w:val="24"/>
          <w:lang w:val="ro-RO"/>
        </w:rPr>
      </w:pPr>
      <w:r w:rsidRPr="00891CC5">
        <w:rPr>
          <w:sz w:val="24"/>
          <w:szCs w:val="24"/>
          <w:lang w:val="ro-RO"/>
        </w:rPr>
        <w:t>MD-4226, rn. Ştefan Vodă,                                         MD-4226, рн. Штефан Водэ</w:t>
      </w:r>
    </w:p>
    <w:p w:rsidR="0068078F" w:rsidRPr="00891CC5" w:rsidRDefault="0068078F" w:rsidP="0068078F">
      <w:pPr>
        <w:rPr>
          <w:sz w:val="24"/>
          <w:szCs w:val="24"/>
          <w:lang w:val="ro-RO"/>
        </w:rPr>
      </w:pPr>
      <w:r w:rsidRPr="00891CC5">
        <w:rPr>
          <w:sz w:val="24"/>
          <w:szCs w:val="24"/>
          <w:lang w:val="ro-RO"/>
        </w:rPr>
        <w:t>s. Olăneşti, str. Alexandru cel bun, 62                   Оланешты, ул. Александру чел Бун, 62</w:t>
      </w:r>
    </w:p>
    <w:p w:rsidR="0068078F" w:rsidRPr="00891CC5" w:rsidRDefault="0068078F" w:rsidP="0068078F">
      <w:pPr>
        <w:shd w:val="clear" w:color="auto" w:fill="FFFFFF"/>
        <w:jc w:val="both"/>
        <w:rPr>
          <w:sz w:val="24"/>
          <w:szCs w:val="24"/>
          <w:lang w:val="ro-RO"/>
        </w:rPr>
      </w:pPr>
      <w:r w:rsidRPr="00891CC5">
        <w:rPr>
          <w:sz w:val="24"/>
          <w:szCs w:val="24"/>
          <w:lang w:val="ro-RO"/>
        </w:rPr>
        <w:t xml:space="preserve">                                    tel. (0-242)- 52-236, 52-445, email: olanprim@mail.ru                  </w:t>
      </w:r>
    </w:p>
    <w:p w:rsidR="0068078F" w:rsidRDefault="0068078F" w:rsidP="0068078F">
      <w:pPr>
        <w:ind w:left="2880" w:firstLine="720"/>
        <w:jc w:val="both"/>
        <w:rPr>
          <w:b/>
          <w:sz w:val="28"/>
          <w:szCs w:val="28"/>
          <w:lang w:val="ro-RO"/>
        </w:rPr>
      </w:pPr>
    </w:p>
    <w:p w:rsidR="0068078F" w:rsidRPr="00891CC5" w:rsidRDefault="0068078F" w:rsidP="0068078F">
      <w:pPr>
        <w:ind w:left="2880" w:firstLine="720"/>
        <w:jc w:val="both"/>
        <w:rPr>
          <w:sz w:val="28"/>
          <w:szCs w:val="28"/>
          <w:lang w:val="ro-RO"/>
        </w:rPr>
      </w:pPr>
      <w:r w:rsidRPr="00891CC5">
        <w:rPr>
          <w:b/>
          <w:sz w:val="28"/>
          <w:szCs w:val="28"/>
          <w:lang w:val="ro-RO"/>
        </w:rPr>
        <w:t>DECIZIA</w:t>
      </w:r>
      <w:r w:rsidRPr="00891CC5">
        <w:rPr>
          <w:b/>
          <w:color w:val="000000"/>
          <w:sz w:val="28"/>
          <w:szCs w:val="28"/>
          <w:lang w:val="ro-RO"/>
        </w:rPr>
        <w:t xml:space="preserve">№ </w:t>
      </w:r>
      <w:r>
        <w:rPr>
          <w:b/>
          <w:color w:val="000000"/>
          <w:sz w:val="28"/>
          <w:szCs w:val="28"/>
          <w:lang w:val="ro-RO"/>
        </w:rPr>
        <w:t>7</w:t>
      </w:r>
      <w:r w:rsidRPr="00891CC5">
        <w:rPr>
          <w:b/>
          <w:color w:val="000000"/>
          <w:sz w:val="28"/>
          <w:szCs w:val="28"/>
          <w:lang w:val="ro-RO"/>
        </w:rPr>
        <w:t>/14</w:t>
      </w:r>
    </w:p>
    <w:p w:rsidR="0068078F" w:rsidRPr="00891CC5" w:rsidRDefault="0068078F" w:rsidP="0068078F">
      <w:pPr>
        <w:rPr>
          <w:b/>
          <w:sz w:val="28"/>
          <w:szCs w:val="28"/>
          <w:lang w:val="ro-RO"/>
        </w:rPr>
      </w:pPr>
      <w:r w:rsidRPr="00891CC5">
        <w:rPr>
          <w:b/>
          <w:sz w:val="28"/>
          <w:szCs w:val="28"/>
          <w:lang w:val="ro-RO"/>
        </w:rPr>
        <w:t xml:space="preserve">                                                din 15 dec</w:t>
      </w:r>
      <w:r>
        <w:rPr>
          <w:b/>
          <w:sz w:val="28"/>
          <w:szCs w:val="28"/>
          <w:lang w:val="ro-RO"/>
        </w:rPr>
        <w:t>e</w:t>
      </w:r>
      <w:r w:rsidRPr="00891CC5">
        <w:rPr>
          <w:b/>
          <w:sz w:val="28"/>
          <w:szCs w:val="28"/>
          <w:lang w:val="ro-RO"/>
        </w:rPr>
        <w:t>mbrie 202</w:t>
      </w:r>
      <w:r>
        <w:rPr>
          <w:b/>
          <w:sz w:val="28"/>
          <w:szCs w:val="28"/>
          <w:lang w:val="ro-RO"/>
        </w:rPr>
        <w:t>1</w:t>
      </w:r>
    </w:p>
    <w:p w:rsidR="00EA2F7F" w:rsidRDefault="00EA2F7F" w:rsidP="00EA2F7F">
      <w:pPr>
        <w:jc w:val="both"/>
        <w:rPr>
          <w:sz w:val="28"/>
          <w:szCs w:val="28"/>
          <w:lang w:val="ro-RO"/>
        </w:rPr>
      </w:pPr>
      <w:r>
        <w:rPr>
          <w:sz w:val="28"/>
          <w:szCs w:val="28"/>
          <w:lang w:val="ro-RO"/>
        </w:rPr>
        <w:t xml:space="preserve">Cu  privire  la  aprobarea dării de </w:t>
      </w:r>
    </w:p>
    <w:p w:rsidR="00EA2F7F" w:rsidRDefault="00EA2F7F" w:rsidP="00EA2F7F">
      <w:pPr>
        <w:jc w:val="both"/>
        <w:rPr>
          <w:sz w:val="28"/>
          <w:szCs w:val="28"/>
          <w:lang w:val="ro-RO"/>
        </w:rPr>
      </w:pPr>
      <w:r>
        <w:rPr>
          <w:sz w:val="28"/>
          <w:szCs w:val="28"/>
          <w:lang w:val="ro-RO"/>
        </w:rPr>
        <w:t>seamă  funciară pentru anul  2021</w:t>
      </w:r>
    </w:p>
    <w:p w:rsidR="00EA2F7F" w:rsidRDefault="00EA2F7F" w:rsidP="00EA2F7F">
      <w:pPr>
        <w:jc w:val="both"/>
        <w:rPr>
          <w:sz w:val="16"/>
          <w:szCs w:val="16"/>
          <w:lang w:val="ro-RO"/>
        </w:rPr>
      </w:pPr>
    </w:p>
    <w:p w:rsidR="00EA2F7F" w:rsidRPr="00A86D35" w:rsidRDefault="00EA2F7F" w:rsidP="00EA2F7F">
      <w:pPr>
        <w:jc w:val="both"/>
        <w:rPr>
          <w:sz w:val="16"/>
          <w:szCs w:val="16"/>
          <w:lang w:val="ro-RO"/>
        </w:rPr>
      </w:pPr>
    </w:p>
    <w:p w:rsidR="00EA2F7F" w:rsidRPr="000408B2" w:rsidRDefault="00EA2F7F" w:rsidP="00194ACD">
      <w:pPr>
        <w:ind w:firstLine="708"/>
        <w:jc w:val="both"/>
        <w:rPr>
          <w:sz w:val="28"/>
          <w:szCs w:val="24"/>
          <w:lang w:val="en-US"/>
        </w:rPr>
      </w:pPr>
      <w:r w:rsidRPr="000408B2">
        <w:rPr>
          <w:sz w:val="28"/>
          <w:szCs w:val="24"/>
          <w:lang w:val="en-US"/>
        </w:rPr>
        <w:t xml:space="preserve">Examinînd materialele „Cadastrului Funciar” a </w:t>
      </w:r>
      <w:r w:rsidRPr="000408B2">
        <w:rPr>
          <w:bCs/>
          <w:color w:val="000000"/>
          <w:sz w:val="28"/>
          <w:szCs w:val="24"/>
          <w:lang w:val="en-US"/>
        </w:rPr>
        <w:t>unităţii administrativ-teritoriale</w:t>
      </w:r>
      <w:r>
        <w:rPr>
          <w:sz w:val="28"/>
          <w:szCs w:val="24"/>
          <w:lang w:val="en-US"/>
        </w:rPr>
        <w:t>Olănești</w:t>
      </w:r>
      <w:r w:rsidRPr="000408B2">
        <w:rPr>
          <w:sz w:val="28"/>
          <w:szCs w:val="24"/>
          <w:lang w:val="en-US"/>
        </w:rPr>
        <w:t xml:space="preserve">, la data de 01 ianuarie 2021, întocmite de către inginerul cadastral al primăriei </w:t>
      </w:r>
      <w:r>
        <w:rPr>
          <w:sz w:val="28"/>
          <w:szCs w:val="24"/>
          <w:lang w:val="en-US"/>
        </w:rPr>
        <w:t>Olănești</w:t>
      </w:r>
      <w:r w:rsidRPr="000408B2">
        <w:rPr>
          <w:sz w:val="28"/>
          <w:szCs w:val="24"/>
          <w:lang w:val="en-US"/>
        </w:rPr>
        <w:t>, în conformitate cu Hotărîrea Guvernului Republicii Moldova nr. 24 din 11 ianuarie 1995 „Pentru aprobarea Regulamentului cu privire la conţinutul documentaţiei cadastrului funciar” întru îndeplinirea Legii nr.764-XV din 27.12.2001 „Privind organizarea administrativ-teritorială a Republicii Moldova;</w:t>
      </w:r>
    </w:p>
    <w:p w:rsidR="00EA2F7F" w:rsidRPr="000408B2" w:rsidRDefault="00EA2F7F" w:rsidP="00EA2F7F">
      <w:pPr>
        <w:jc w:val="both"/>
        <w:rPr>
          <w:sz w:val="28"/>
          <w:szCs w:val="24"/>
          <w:lang w:val="ro-RO"/>
        </w:rPr>
      </w:pPr>
      <w:r w:rsidRPr="000408B2">
        <w:rPr>
          <w:sz w:val="28"/>
          <w:szCs w:val="24"/>
          <w:lang w:val="ro-RO"/>
        </w:rPr>
        <w:t xml:space="preserve">în conformitate prevederile cu art. 89 din Codul Funciar nr.828 –XII din 25.12.1991, </w:t>
      </w:r>
    </w:p>
    <w:p w:rsidR="00EA2F7F" w:rsidRPr="00A86D35" w:rsidRDefault="00EA2F7F" w:rsidP="00EA2F7F">
      <w:pPr>
        <w:jc w:val="both"/>
        <w:rPr>
          <w:sz w:val="16"/>
          <w:szCs w:val="16"/>
          <w:lang w:val="ro-RO"/>
        </w:rPr>
      </w:pPr>
      <w:r w:rsidRPr="000408B2">
        <w:rPr>
          <w:sz w:val="28"/>
          <w:szCs w:val="24"/>
          <w:lang w:val="ro-RO"/>
        </w:rPr>
        <w:t xml:space="preserve">        în temeiul art.14(2) lit. </w:t>
      </w:r>
      <w:r>
        <w:rPr>
          <w:sz w:val="28"/>
          <w:szCs w:val="24"/>
          <w:lang w:val="ro-RO"/>
        </w:rPr>
        <w:t>z</w:t>
      </w:r>
      <w:r w:rsidRPr="000408B2">
        <w:rPr>
          <w:sz w:val="28"/>
          <w:szCs w:val="24"/>
          <w:lang w:val="ro-RO"/>
        </w:rPr>
        <w:t>), art.20(1), (3), (5) al Legii Republicii Moldova privind administraţia publică locală nr.436- XVI din 29.12.2006</w:t>
      </w:r>
      <w:r>
        <w:rPr>
          <w:sz w:val="24"/>
          <w:szCs w:val="24"/>
          <w:lang w:val="ro-RO"/>
        </w:rPr>
        <w:t>;</w:t>
      </w:r>
      <w:r w:rsidRPr="00314A29">
        <w:rPr>
          <w:sz w:val="28"/>
          <w:szCs w:val="28"/>
          <w:lang w:val="ro-RO"/>
        </w:rPr>
        <w:t>,  consiliul local Olăneşti</w:t>
      </w:r>
    </w:p>
    <w:p w:rsidR="00EA2F7F" w:rsidRDefault="00EA2F7F" w:rsidP="00EA2F7F">
      <w:pPr>
        <w:ind w:left="2880" w:firstLine="720"/>
        <w:jc w:val="both"/>
        <w:rPr>
          <w:sz w:val="28"/>
          <w:szCs w:val="28"/>
          <w:lang w:val="ro-RO"/>
        </w:rPr>
      </w:pPr>
      <w:r w:rsidRPr="007E003B">
        <w:rPr>
          <w:b/>
          <w:sz w:val="28"/>
          <w:szCs w:val="28"/>
          <w:lang w:val="ro-RO"/>
        </w:rPr>
        <w:t>DECIDE</w:t>
      </w:r>
      <w:r w:rsidRPr="007E003B">
        <w:rPr>
          <w:sz w:val="28"/>
          <w:szCs w:val="28"/>
          <w:lang w:val="ro-RO"/>
        </w:rPr>
        <w:t>:</w:t>
      </w:r>
    </w:p>
    <w:p w:rsidR="00EA2F7F" w:rsidRDefault="00EA2F7F" w:rsidP="00EA2F7F">
      <w:pPr>
        <w:pStyle w:val="a3"/>
        <w:numPr>
          <w:ilvl w:val="1"/>
          <w:numId w:val="2"/>
        </w:numPr>
        <w:jc w:val="both"/>
        <w:rPr>
          <w:sz w:val="28"/>
          <w:szCs w:val="28"/>
          <w:lang w:val="ro-RO"/>
        </w:rPr>
      </w:pPr>
      <w:r w:rsidRPr="00E54046">
        <w:rPr>
          <w:sz w:val="28"/>
          <w:szCs w:val="28"/>
          <w:lang w:val="ro-RO"/>
        </w:rPr>
        <w:t>Se ia act de informaţia prezentată de specialistul</w:t>
      </w:r>
      <w:r>
        <w:rPr>
          <w:sz w:val="28"/>
          <w:szCs w:val="28"/>
          <w:lang w:val="ro-RO"/>
        </w:rPr>
        <w:t xml:space="preserve"> principal</w:t>
      </w:r>
      <w:r w:rsidRPr="00E54046">
        <w:rPr>
          <w:sz w:val="28"/>
          <w:szCs w:val="28"/>
          <w:lang w:val="ro-RO"/>
        </w:rPr>
        <w:t xml:space="preserve"> pentru reglementarea regimului funciar.</w:t>
      </w:r>
    </w:p>
    <w:p w:rsidR="00EA2F7F" w:rsidRDefault="00EA2F7F" w:rsidP="00EA2F7F">
      <w:pPr>
        <w:pStyle w:val="a3"/>
        <w:numPr>
          <w:ilvl w:val="1"/>
          <w:numId w:val="2"/>
        </w:numPr>
        <w:jc w:val="both"/>
        <w:rPr>
          <w:sz w:val="28"/>
          <w:szCs w:val="28"/>
          <w:lang w:val="ro-RO"/>
        </w:rPr>
      </w:pPr>
      <w:r w:rsidRPr="00E54046">
        <w:rPr>
          <w:sz w:val="28"/>
          <w:szCs w:val="28"/>
          <w:lang w:val="ro-RO"/>
        </w:rPr>
        <w:t>Se  aprobă  darea de seamă pe regimul funciar  pentru  anul  20</w:t>
      </w:r>
      <w:r>
        <w:rPr>
          <w:sz w:val="28"/>
          <w:szCs w:val="28"/>
          <w:lang w:val="ro-RO"/>
        </w:rPr>
        <w:t>21.</w:t>
      </w:r>
    </w:p>
    <w:p w:rsidR="00EA2F7F" w:rsidRDefault="00EA2F7F" w:rsidP="00EA2F7F">
      <w:pPr>
        <w:pStyle w:val="a3"/>
        <w:numPr>
          <w:ilvl w:val="1"/>
          <w:numId w:val="2"/>
        </w:numPr>
        <w:jc w:val="both"/>
        <w:rPr>
          <w:sz w:val="28"/>
          <w:szCs w:val="28"/>
          <w:lang w:val="ro-RO"/>
        </w:rPr>
      </w:pPr>
      <w:r>
        <w:rPr>
          <w:sz w:val="28"/>
          <w:szCs w:val="28"/>
          <w:lang w:val="ro-RO"/>
        </w:rPr>
        <w:t>Controlul executării prezentei decizii revine primarului, dlui Iurie Ostafii.</w:t>
      </w:r>
    </w:p>
    <w:p w:rsidR="00EA2F7F" w:rsidRPr="00A86D35" w:rsidRDefault="00EA2F7F" w:rsidP="00EA2F7F">
      <w:pPr>
        <w:pStyle w:val="a3"/>
        <w:ind w:left="786"/>
        <w:jc w:val="both"/>
        <w:rPr>
          <w:b/>
          <w:sz w:val="16"/>
          <w:szCs w:val="16"/>
          <w:lang w:val="ro-RO"/>
        </w:rPr>
      </w:pPr>
    </w:p>
    <w:p w:rsidR="00EA2F7F" w:rsidRPr="001249D8" w:rsidRDefault="00EA2F7F" w:rsidP="00EA2F7F">
      <w:pPr>
        <w:numPr>
          <w:ilvl w:val="1"/>
          <w:numId w:val="2"/>
        </w:numPr>
        <w:jc w:val="both"/>
        <w:rPr>
          <w:sz w:val="28"/>
          <w:szCs w:val="28"/>
          <w:lang w:val="ro-RO"/>
        </w:rPr>
      </w:pPr>
      <w:r w:rsidRPr="001249D8">
        <w:rPr>
          <w:sz w:val="28"/>
          <w:szCs w:val="28"/>
          <w:lang w:val="ro-RO"/>
        </w:rPr>
        <w:t>Prezenta decizie se aduce la  cunoştinţă :</w:t>
      </w:r>
    </w:p>
    <w:p w:rsidR="00EA2F7F" w:rsidRPr="001249D8" w:rsidRDefault="00EA2F7F" w:rsidP="00EA2F7F">
      <w:pPr>
        <w:numPr>
          <w:ilvl w:val="0"/>
          <w:numId w:val="2"/>
        </w:numPr>
        <w:rPr>
          <w:sz w:val="28"/>
          <w:szCs w:val="28"/>
          <w:lang w:val="ro-RO"/>
        </w:rPr>
      </w:pPr>
      <w:r>
        <w:rPr>
          <w:sz w:val="28"/>
          <w:szCs w:val="28"/>
          <w:lang w:val="ro-RO"/>
        </w:rPr>
        <w:t>Oficiului</w:t>
      </w:r>
      <w:r w:rsidRPr="001249D8">
        <w:rPr>
          <w:sz w:val="28"/>
          <w:szCs w:val="28"/>
          <w:lang w:val="ro-RO"/>
        </w:rPr>
        <w:t xml:space="preserve"> teritoriale </w:t>
      </w:r>
      <w:r>
        <w:rPr>
          <w:sz w:val="28"/>
          <w:szCs w:val="28"/>
          <w:lang w:val="ro-RO"/>
        </w:rPr>
        <w:t>Căușeni al Cancelaria  de Stat</w:t>
      </w:r>
      <w:r w:rsidRPr="001249D8">
        <w:rPr>
          <w:sz w:val="28"/>
          <w:szCs w:val="28"/>
          <w:lang w:val="ro-RO"/>
        </w:rPr>
        <w:t xml:space="preserve"> ;</w:t>
      </w:r>
    </w:p>
    <w:p w:rsidR="00EA2F7F" w:rsidRPr="001249D8" w:rsidRDefault="00EA2F7F" w:rsidP="00EA2F7F">
      <w:pPr>
        <w:numPr>
          <w:ilvl w:val="0"/>
          <w:numId w:val="2"/>
        </w:numPr>
        <w:rPr>
          <w:sz w:val="28"/>
          <w:szCs w:val="28"/>
          <w:lang w:val="ro-RO"/>
        </w:rPr>
      </w:pPr>
      <w:r w:rsidRPr="001249D8">
        <w:rPr>
          <w:sz w:val="28"/>
          <w:szCs w:val="28"/>
          <w:lang w:val="ro-RO"/>
        </w:rPr>
        <w:t xml:space="preserve">Direcţiei  </w:t>
      </w:r>
      <w:r>
        <w:rPr>
          <w:sz w:val="28"/>
          <w:szCs w:val="28"/>
          <w:lang w:val="ro-RO"/>
        </w:rPr>
        <w:t>relaţii funciare şi cadastru Şefan Vodă</w:t>
      </w:r>
      <w:r w:rsidRPr="001249D8">
        <w:rPr>
          <w:sz w:val="28"/>
          <w:szCs w:val="28"/>
          <w:lang w:val="ro-RO"/>
        </w:rPr>
        <w:t xml:space="preserve"> ;</w:t>
      </w:r>
    </w:p>
    <w:p w:rsidR="00EA2F7F" w:rsidRDefault="00EA2F7F" w:rsidP="00EA2F7F">
      <w:pPr>
        <w:numPr>
          <w:ilvl w:val="0"/>
          <w:numId w:val="2"/>
        </w:numPr>
        <w:rPr>
          <w:sz w:val="28"/>
          <w:szCs w:val="28"/>
          <w:lang w:val="ro-RO"/>
        </w:rPr>
      </w:pPr>
      <w:r>
        <w:rPr>
          <w:sz w:val="28"/>
          <w:szCs w:val="28"/>
          <w:lang w:val="ro-RO"/>
        </w:rPr>
        <w:t>Contabilitatea primăriei;</w:t>
      </w:r>
    </w:p>
    <w:p w:rsidR="00EA2F7F" w:rsidRDefault="00EA2F7F" w:rsidP="00EA2F7F">
      <w:pPr>
        <w:pStyle w:val="a3"/>
        <w:numPr>
          <w:ilvl w:val="0"/>
          <w:numId w:val="2"/>
        </w:numPr>
        <w:jc w:val="both"/>
        <w:rPr>
          <w:sz w:val="28"/>
          <w:lang w:val="en-US"/>
        </w:rPr>
      </w:pPr>
      <w:r>
        <w:rPr>
          <w:sz w:val="28"/>
          <w:lang w:val="ro-RO"/>
        </w:rPr>
        <w:t>prin publicare în Registrul de Stat al Actelor Locale.</w:t>
      </w:r>
    </w:p>
    <w:p w:rsidR="00EA2F7F" w:rsidRDefault="00EA2F7F" w:rsidP="00EA2F7F">
      <w:pPr>
        <w:shd w:val="clear" w:color="auto" w:fill="FFFFFF"/>
        <w:jc w:val="both"/>
        <w:rPr>
          <w:sz w:val="28"/>
          <w:szCs w:val="28"/>
          <w:lang w:val="ro-RO"/>
        </w:rPr>
      </w:pPr>
    </w:p>
    <w:p w:rsidR="00EA2F7F" w:rsidRPr="00E37AD5" w:rsidRDefault="00EA2F7F" w:rsidP="00EA2F7F">
      <w:pPr>
        <w:rPr>
          <w:b/>
          <w:sz w:val="28"/>
          <w:szCs w:val="28"/>
          <w:lang w:val="ro-RO"/>
        </w:rPr>
      </w:pPr>
      <w:r w:rsidRPr="00E37AD5">
        <w:rPr>
          <w:b/>
          <w:sz w:val="28"/>
          <w:szCs w:val="28"/>
          <w:lang w:val="ro-RO"/>
        </w:rPr>
        <w:t xml:space="preserve">Preşedintele şedinţei                                                       </w:t>
      </w:r>
    </w:p>
    <w:p w:rsidR="00EA2F7F" w:rsidRPr="00E37AD5" w:rsidRDefault="00EA2F7F" w:rsidP="00EA2F7F">
      <w:pPr>
        <w:rPr>
          <w:b/>
          <w:sz w:val="28"/>
          <w:szCs w:val="28"/>
          <w:lang w:val="ro-RO"/>
        </w:rPr>
      </w:pPr>
      <w:r w:rsidRPr="00E37AD5">
        <w:rPr>
          <w:b/>
          <w:sz w:val="28"/>
          <w:szCs w:val="28"/>
          <w:lang w:val="ro-RO"/>
        </w:rPr>
        <w:t>CONTRASEMNEAZĂ:</w:t>
      </w:r>
    </w:p>
    <w:p w:rsidR="00EA2F7F" w:rsidRDefault="00EA2F7F" w:rsidP="00EA2F7F">
      <w:pPr>
        <w:shd w:val="clear" w:color="auto" w:fill="FFFFFF"/>
        <w:jc w:val="both"/>
        <w:rPr>
          <w:b/>
          <w:sz w:val="28"/>
          <w:szCs w:val="28"/>
          <w:lang w:val="ro-RO"/>
        </w:rPr>
      </w:pPr>
      <w:r w:rsidRPr="00E37AD5">
        <w:rPr>
          <w:b/>
          <w:sz w:val="28"/>
          <w:szCs w:val="28"/>
          <w:lang w:val="ro-RO"/>
        </w:rPr>
        <w:t>Secretarul consiliului                                                       Eugenia Zveaghinţev</w:t>
      </w:r>
    </w:p>
    <w:p w:rsidR="00EA2F7F" w:rsidRDefault="00EA2F7F" w:rsidP="00EA2F7F">
      <w:pPr>
        <w:shd w:val="clear" w:color="auto" w:fill="FFFFFF"/>
        <w:jc w:val="both"/>
        <w:rPr>
          <w:b/>
          <w:sz w:val="28"/>
          <w:szCs w:val="28"/>
          <w:lang w:val="ro-RO"/>
        </w:rPr>
      </w:pPr>
    </w:p>
    <w:p w:rsidR="00EA2F7F" w:rsidRDefault="00EA2F7F" w:rsidP="00EA2F7F">
      <w:pPr>
        <w:shd w:val="clear" w:color="auto" w:fill="FFFFFF"/>
        <w:jc w:val="both"/>
        <w:rPr>
          <w:b/>
          <w:sz w:val="28"/>
          <w:szCs w:val="28"/>
          <w:lang w:val="ro-RO"/>
        </w:rPr>
      </w:pPr>
    </w:p>
    <w:p w:rsidR="00EA2F7F" w:rsidRDefault="00EA2F7F" w:rsidP="00EA2F7F">
      <w:pPr>
        <w:shd w:val="clear" w:color="auto" w:fill="FFFFFF"/>
        <w:jc w:val="both"/>
        <w:rPr>
          <w:b/>
          <w:sz w:val="28"/>
          <w:szCs w:val="28"/>
          <w:lang w:val="ro-RO"/>
        </w:rPr>
      </w:pPr>
    </w:p>
    <w:p w:rsidR="00EA2F7F" w:rsidRDefault="00EA2F7F" w:rsidP="00EA2F7F">
      <w:pPr>
        <w:shd w:val="clear" w:color="auto" w:fill="FFFFFF"/>
        <w:jc w:val="both"/>
        <w:rPr>
          <w:b/>
          <w:sz w:val="28"/>
          <w:szCs w:val="28"/>
          <w:lang w:val="ro-RO"/>
        </w:rPr>
      </w:pPr>
    </w:p>
    <w:p w:rsidR="00EA2F7F" w:rsidRDefault="00EA2F7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68078F" w:rsidRPr="00891CC5" w:rsidRDefault="0068078F" w:rsidP="0068078F">
      <w:pPr>
        <w:shd w:val="clear" w:color="auto" w:fill="FFFFFF"/>
        <w:jc w:val="both"/>
        <w:rPr>
          <w:b/>
          <w:sz w:val="28"/>
          <w:szCs w:val="28"/>
          <w:lang w:val="ro-RO"/>
        </w:rPr>
      </w:pPr>
    </w:p>
    <w:p w:rsidR="0068078F" w:rsidRPr="00891CC5" w:rsidRDefault="0068078F" w:rsidP="0068078F">
      <w:pPr>
        <w:rPr>
          <w:b/>
          <w:sz w:val="28"/>
          <w:szCs w:val="28"/>
          <w:lang w:val="ro-RO"/>
        </w:rPr>
      </w:pPr>
    </w:p>
    <w:p w:rsidR="0068078F" w:rsidRPr="00891CC5" w:rsidRDefault="00CA7C88" w:rsidP="0068078F">
      <w:pPr>
        <w:jc w:val="both"/>
        <w:rPr>
          <w:sz w:val="28"/>
          <w:szCs w:val="28"/>
          <w:lang w:val="ro-RO"/>
        </w:rPr>
      </w:pPr>
      <w:r>
        <w:rPr>
          <w:sz w:val="28"/>
          <w:szCs w:val="28"/>
        </w:rPr>
        <w:lastRenderedPageBreak/>
        <w:pict>
          <v:shape id="_x0000_s1566" type="#_x0000_t202" style="position:absolute;left:0;text-align:left;margin-left:289.45pt;margin-top:-10.3pt;width:191.55pt;height:74.8pt;z-index:252224512" strokecolor="white">
            <v:textbox style="mso-next-textbox:#_x0000_s1566">
              <w:txbxContent>
                <w:p w:rsidR="00CE7B6C" w:rsidRDefault="00CE7B6C" w:rsidP="0068078F">
                  <w:pPr>
                    <w:shd w:val="clear" w:color="auto" w:fill="FFFFFF"/>
                    <w:jc w:val="center"/>
                    <w:rPr>
                      <w:b/>
                      <w:sz w:val="24"/>
                      <w:szCs w:val="24"/>
                    </w:rPr>
                  </w:pPr>
                  <w:r>
                    <w:rPr>
                      <w:b/>
                      <w:sz w:val="24"/>
                      <w:szCs w:val="24"/>
                    </w:rPr>
                    <w:t>РЕСПУБЛИКА  МОЛДОВА</w:t>
                  </w:r>
                </w:p>
                <w:p w:rsidR="00CE7B6C" w:rsidRDefault="00CE7B6C" w:rsidP="0068078F">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68078F">
                  <w:pPr>
                    <w:shd w:val="clear" w:color="auto" w:fill="FFFFFF"/>
                    <w:jc w:val="center"/>
                    <w:rPr>
                      <w:b/>
                      <w:sz w:val="24"/>
                      <w:szCs w:val="24"/>
                    </w:rPr>
                  </w:pPr>
                  <w:r>
                    <w:rPr>
                      <w:b/>
                      <w:sz w:val="24"/>
                      <w:szCs w:val="24"/>
                    </w:rPr>
                    <w:t xml:space="preserve"> СЕЛЬСКИЙ СОВЕТ ОЛЭНЕШТЬ</w:t>
                  </w:r>
                </w:p>
              </w:txbxContent>
            </v:textbox>
          </v:shape>
        </w:pict>
      </w:r>
      <w:r>
        <w:rPr>
          <w:sz w:val="28"/>
          <w:szCs w:val="28"/>
        </w:rPr>
        <w:pict>
          <v:shape id="_x0000_s1565" type="#_x0000_t202" style="position:absolute;left:0;text-align:left;margin-left:-25.5pt;margin-top:-6.35pt;width:185.55pt;height:77.8pt;z-index:252223488" strokecolor="white">
            <v:textbox style="mso-next-textbox:#_x0000_s1565">
              <w:txbxContent>
                <w:p w:rsidR="00CE7B6C" w:rsidRDefault="00CE7B6C" w:rsidP="0068078F">
                  <w:pPr>
                    <w:jc w:val="both"/>
                    <w:rPr>
                      <w:b/>
                      <w:sz w:val="24"/>
                      <w:szCs w:val="24"/>
                      <w:lang w:val="ro-RO"/>
                    </w:rPr>
                  </w:pPr>
                  <w:r>
                    <w:rPr>
                      <w:b/>
                      <w:sz w:val="24"/>
                      <w:szCs w:val="24"/>
                      <w:lang w:val="ro-RO"/>
                    </w:rPr>
                    <w:t xml:space="preserve">  REPUBLICA  MOLDOVA</w:t>
                  </w:r>
                </w:p>
                <w:p w:rsidR="00CE7B6C" w:rsidRDefault="00CE7B6C" w:rsidP="0068078F">
                  <w:pPr>
                    <w:rPr>
                      <w:b/>
                      <w:sz w:val="24"/>
                      <w:szCs w:val="24"/>
                      <w:lang w:val="en-GB"/>
                    </w:rPr>
                  </w:pPr>
                  <w:r>
                    <w:rPr>
                      <w:b/>
                      <w:sz w:val="24"/>
                      <w:szCs w:val="24"/>
                      <w:lang w:val="ro-RO"/>
                    </w:rPr>
                    <w:t>RAIONUL ŞTEFAN  VODĂ</w:t>
                  </w:r>
                </w:p>
                <w:p w:rsidR="00CE7B6C" w:rsidRDefault="00CE7B6C" w:rsidP="0068078F">
                  <w:pPr>
                    <w:rPr>
                      <w:b/>
                      <w:sz w:val="24"/>
                      <w:szCs w:val="24"/>
                      <w:lang w:val="ro-RO"/>
                    </w:rPr>
                  </w:pPr>
                  <w:r>
                    <w:rPr>
                      <w:b/>
                      <w:sz w:val="24"/>
                      <w:szCs w:val="24"/>
                      <w:lang w:val="en-GB"/>
                    </w:rPr>
                    <w:t>C</w:t>
                  </w:r>
                  <w:r>
                    <w:rPr>
                      <w:b/>
                      <w:sz w:val="24"/>
                      <w:szCs w:val="24"/>
                      <w:lang w:val="ro-RO"/>
                    </w:rPr>
                    <w:t>ONSILIUL  LOCAL  OLĂNEŞTI</w:t>
                  </w:r>
                </w:p>
                <w:p w:rsidR="00CE7B6C" w:rsidRDefault="00CE7B6C" w:rsidP="0068078F">
                  <w:pPr>
                    <w:rPr>
                      <w:b/>
                      <w:sz w:val="28"/>
                      <w:szCs w:val="28"/>
                      <w:lang w:val="ro-RO"/>
                    </w:rPr>
                  </w:pPr>
                </w:p>
                <w:p w:rsidR="00CE7B6C" w:rsidRDefault="00CE7B6C" w:rsidP="0068078F">
                  <w:pPr>
                    <w:jc w:val="center"/>
                    <w:rPr>
                      <w:b/>
                      <w:sz w:val="28"/>
                      <w:szCs w:val="28"/>
                      <w:lang w:val="ro-RO"/>
                    </w:rPr>
                  </w:pPr>
                </w:p>
                <w:p w:rsidR="00CE7B6C" w:rsidRDefault="00CE7B6C" w:rsidP="0068078F">
                  <w:pPr>
                    <w:rPr>
                      <w:b/>
                      <w:sz w:val="28"/>
                      <w:szCs w:val="28"/>
                      <w:lang w:val="ro-RO"/>
                    </w:rPr>
                  </w:pPr>
                </w:p>
              </w:txbxContent>
            </v:textbox>
          </v:shape>
        </w:pict>
      </w:r>
      <w:r>
        <w:rPr>
          <w:sz w:val="28"/>
          <w:szCs w:val="28"/>
        </w:rPr>
        <w:pict>
          <v:shape id="_x0000_s1564" type="#_x0000_t75" style="position:absolute;left:0;text-align:left;margin-left:196.2pt;margin-top:2.65pt;width:47.9pt;height:53.2pt;z-index:252222464;visibility:visible;mso-wrap-edited:f">
            <v:imagedata r:id="rId8" o:title=""/>
            <w10:wrap type="topAndBottom"/>
          </v:shape>
          <o:OLEObject Type="Embed" ProgID="Word.Picture.8" ShapeID="_x0000_s1564" DrawAspect="Content" ObjectID="_1700652207" r:id="rId23"/>
        </w:pict>
      </w:r>
    </w:p>
    <w:p w:rsidR="0068078F" w:rsidRPr="00891CC5" w:rsidRDefault="0068078F" w:rsidP="0068078F">
      <w:pPr>
        <w:rPr>
          <w:sz w:val="24"/>
          <w:szCs w:val="24"/>
          <w:lang w:val="ro-RO"/>
        </w:rPr>
      </w:pPr>
      <w:r w:rsidRPr="00891CC5">
        <w:rPr>
          <w:sz w:val="24"/>
          <w:szCs w:val="24"/>
          <w:lang w:val="ro-RO"/>
        </w:rPr>
        <w:t>MD-4226, rn. Ştefan Vodă,                                                                 MD-4226, рн. Штефан Водэ</w:t>
      </w:r>
    </w:p>
    <w:p w:rsidR="00194ACD" w:rsidRDefault="0068078F" w:rsidP="0068078F">
      <w:pPr>
        <w:rPr>
          <w:sz w:val="24"/>
          <w:szCs w:val="24"/>
          <w:lang w:val="ro-RO"/>
        </w:rPr>
      </w:pPr>
      <w:r w:rsidRPr="00891CC5">
        <w:rPr>
          <w:sz w:val="24"/>
          <w:szCs w:val="24"/>
          <w:lang w:val="ro-RO"/>
        </w:rPr>
        <w:t xml:space="preserve">s. Olăneşti, str. Alexandru cel bun, 62                                с. Оланешты, ул. Александру чел Бун, 62 </w:t>
      </w:r>
    </w:p>
    <w:p w:rsidR="0068078F" w:rsidRPr="00891CC5" w:rsidRDefault="0068078F" w:rsidP="0068078F">
      <w:pPr>
        <w:rPr>
          <w:sz w:val="24"/>
          <w:szCs w:val="24"/>
          <w:lang w:val="ro-RO"/>
        </w:rPr>
      </w:pPr>
      <w:r w:rsidRPr="00891CC5">
        <w:rPr>
          <w:sz w:val="24"/>
          <w:szCs w:val="24"/>
          <w:lang w:val="ro-RO"/>
        </w:rPr>
        <w:t xml:space="preserve">                                 </w:t>
      </w:r>
      <w:r w:rsidR="003D461A">
        <w:rPr>
          <w:sz w:val="24"/>
          <w:szCs w:val="24"/>
          <w:lang w:val="ro-RO"/>
        </w:rPr>
        <w:t xml:space="preserve">   </w:t>
      </w:r>
      <w:r w:rsidRPr="00891CC5">
        <w:rPr>
          <w:sz w:val="24"/>
          <w:szCs w:val="24"/>
          <w:lang w:val="ro-RO"/>
        </w:rPr>
        <w:t xml:space="preserve">tel. (0-242)- 52-236, 52-445, email: olanprim@mail.ru                             </w:t>
      </w:r>
    </w:p>
    <w:p w:rsidR="0068078F" w:rsidRPr="00891CC5" w:rsidRDefault="0068078F" w:rsidP="0068078F">
      <w:pPr>
        <w:ind w:left="2880" w:firstLine="720"/>
        <w:jc w:val="both"/>
        <w:rPr>
          <w:sz w:val="28"/>
          <w:szCs w:val="28"/>
          <w:lang w:val="ro-RO"/>
        </w:rPr>
      </w:pPr>
      <w:r w:rsidRPr="00891CC5">
        <w:rPr>
          <w:b/>
          <w:sz w:val="28"/>
          <w:szCs w:val="28"/>
          <w:lang w:val="ro-RO"/>
        </w:rPr>
        <w:t>DECIZIA</w:t>
      </w:r>
      <w:r w:rsidRPr="00891CC5">
        <w:rPr>
          <w:b/>
          <w:color w:val="000000"/>
          <w:sz w:val="28"/>
          <w:szCs w:val="28"/>
          <w:lang w:val="ro-RO"/>
        </w:rPr>
        <w:t xml:space="preserve">№ </w:t>
      </w:r>
      <w:r>
        <w:rPr>
          <w:b/>
          <w:color w:val="000000"/>
          <w:sz w:val="28"/>
          <w:szCs w:val="28"/>
          <w:lang w:val="ro-RO"/>
        </w:rPr>
        <w:t>7</w:t>
      </w:r>
      <w:r w:rsidRPr="00891CC5">
        <w:rPr>
          <w:b/>
          <w:color w:val="000000"/>
          <w:sz w:val="28"/>
          <w:szCs w:val="28"/>
          <w:lang w:val="ro-RO"/>
        </w:rPr>
        <w:t>/15</w:t>
      </w:r>
    </w:p>
    <w:p w:rsidR="0068078F" w:rsidRDefault="0068078F" w:rsidP="0068078F">
      <w:pPr>
        <w:rPr>
          <w:b/>
          <w:sz w:val="28"/>
          <w:szCs w:val="28"/>
          <w:lang w:val="ro-RO"/>
        </w:rPr>
      </w:pPr>
      <w:r w:rsidRPr="00891CC5">
        <w:rPr>
          <w:b/>
          <w:sz w:val="28"/>
          <w:szCs w:val="28"/>
          <w:lang w:val="ro-RO"/>
        </w:rPr>
        <w:t xml:space="preserve">                                               din 15 dec</w:t>
      </w:r>
      <w:r>
        <w:rPr>
          <w:b/>
          <w:sz w:val="28"/>
          <w:szCs w:val="28"/>
          <w:lang w:val="ro-RO"/>
        </w:rPr>
        <w:t>e</w:t>
      </w:r>
      <w:r w:rsidRPr="00891CC5">
        <w:rPr>
          <w:b/>
          <w:sz w:val="28"/>
          <w:szCs w:val="28"/>
          <w:lang w:val="ro-RO"/>
        </w:rPr>
        <w:t>mbrie 202</w:t>
      </w:r>
      <w:r>
        <w:rPr>
          <w:b/>
          <w:sz w:val="28"/>
          <w:szCs w:val="28"/>
          <w:lang w:val="ro-RO"/>
        </w:rPr>
        <w:t>1</w:t>
      </w:r>
    </w:p>
    <w:p w:rsidR="00194ACD" w:rsidRDefault="00194ACD" w:rsidP="00194ACD">
      <w:pPr>
        <w:ind w:left="29" w:right="163"/>
        <w:rPr>
          <w:sz w:val="24"/>
          <w:szCs w:val="24"/>
          <w:lang w:val="en-US"/>
        </w:rPr>
      </w:pPr>
      <w:r w:rsidRPr="00194ACD">
        <w:rPr>
          <w:sz w:val="24"/>
          <w:szCs w:val="24"/>
          <w:lang w:val="en-US"/>
        </w:rPr>
        <w:t>Cu privire la aprobarea Regulamentului privind</w:t>
      </w:r>
    </w:p>
    <w:p w:rsidR="00194ACD" w:rsidRDefault="00194ACD" w:rsidP="00194ACD">
      <w:pPr>
        <w:ind w:left="29" w:right="163"/>
        <w:rPr>
          <w:sz w:val="24"/>
          <w:szCs w:val="24"/>
          <w:lang w:val="en-US"/>
        </w:rPr>
      </w:pPr>
      <w:r w:rsidRPr="00194ACD">
        <w:rPr>
          <w:sz w:val="24"/>
          <w:szCs w:val="24"/>
          <w:lang w:val="en-US"/>
        </w:rPr>
        <w:t xml:space="preserve">modul de colectare, transportare și depozitare a </w:t>
      </w:r>
    </w:p>
    <w:p w:rsidR="00194ACD" w:rsidRDefault="00194ACD" w:rsidP="00194ACD">
      <w:pPr>
        <w:ind w:left="29" w:right="163"/>
        <w:rPr>
          <w:sz w:val="24"/>
          <w:szCs w:val="24"/>
          <w:lang w:val="en-US"/>
        </w:rPr>
      </w:pPr>
      <w:r w:rsidRPr="00194ACD">
        <w:rPr>
          <w:sz w:val="24"/>
          <w:szCs w:val="24"/>
          <w:lang w:val="en-US"/>
        </w:rPr>
        <w:t xml:space="preserve">deșeurilor menajere a </w:t>
      </w:r>
      <w:r w:rsidRPr="00194ACD">
        <w:rPr>
          <w:sz w:val="24"/>
          <w:szCs w:val="24"/>
          <w:lang w:val="ro-RO"/>
        </w:rPr>
        <w:t>ÎM „Gospodăria Comunală Olan-Service”</w:t>
      </w:r>
      <w:r w:rsidRPr="00194ACD">
        <w:rPr>
          <w:sz w:val="24"/>
          <w:szCs w:val="24"/>
          <w:lang w:val="en-US"/>
        </w:rPr>
        <w:t xml:space="preserve"> </w:t>
      </w:r>
    </w:p>
    <w:p w:rsidR="00194ACD" w:rsidRDefault="00194ACD" w:rsidP="00194ACD">
      <w:pPr>
        <w:ind w:left="29" w:right="163"/>
        <w:rPr>
          <w:sz w:val="24"/>
          <w:szCs w:val="24"/>
          <w:lang w:val="en-US"/>
        </w:rPr>
      </w:pPr>
      <w:r w:rsidRPr="00194ACD">
        <w:rPr>
          <w:sz w:val="24"/>
          <w:szCs w:val="24"/>
          <w:lang w:val="en-US"/>
        </w:rPr>
        <w:t xml:space="preserve">și aprobarea tarifului pentru colectarea deșeurilor”. </w:t>
      </w:r>
    </w:p>
    <w:p w:rsidR="00194ACD" w:rsidRPr="00194ACD" w:rsidRDefault="00194ACD" w:rsidP="00194ACD">
      <w:pPr>
        <w:ind w:left="29" w:right="163"/>
        <w:rPr>
          <w:sz w:val="24"/>
          <w:szCs w:val="24"/>
          <w:lang w:val="en-US"/>
        </w:rPr>
      </w:pPr>
    </w:p>
    <w:p w:rsidR="00194ACD" w:rsidRPr="00194ACD" w:rsidRDefault="00194ACD" w:rsidP="00194ACD">
      <w:pPr>
        <w:ind w:left="29" w:right="163" w:firstLine="719"/>
        <w:jc w:val="both"/>
        <w:rPr>
          <w:b/>
          <w:sz w:val="28"/>
          <w:szCs w:val="28"/>
          <w:lang w:val="ro-RO"/>
        </w:rPr>
      </w:pPr>
      <w:r w:rsidRPr="000346C8">
        <w:rPr>
          <w:sz w:val="28"/>
          <w:szCs w:val="28"/>
          <w:lang w:val="en-US"/>
        </w:rPr>
        <w:t xml:space="preserve">În temeiul art.14 alin. (2) lit. (b, c, h, i ) din Legea nr. 436/2006 privind administrația publică locală, art. 4 alin. (I) lit. (b, g, I) din Legea nr. 435/2006 privind descentralizarea administrative, art. II al Legii nr. 2009/2016 privind deșeurile, art. 14 alin. 4, alin. 5, art. 17, art. 19 din Legea nr. 1402/2002 privind serviciile publice de gospodărie comunală, în scopul gestionării deșeurilor prin metode ce nu poluiază mediul și nu pun în pericol sănătatea populației„ Legii nr. 100/2017 cu privire la actele normative, Consiliul local </w:t>
      </w:r>
      <w:r w:rsidRPr="000346C8">
        <w:rPr>
          <w:sz w:val="28"/>
          <w:szCs w:val="28"/>
          <w:lang w:val="ro-RO"/>
        </w:rPr>
        <w:t>Olanești</w:t>
      </w:r>
      <w:r w:rsidRPr="000346C8">
        <w:rPr>
          <w:sz w:val="28"/>
          <w:szCs w:val="28"/>
          <w:lang w:val="en-US"/>
        </w:rPr>
        <w:t xml:space="preserve">, </w:t>
      </w:r>
      <w:r w:rsidRPr="00194ACD">
        <w:rPr>
          <w:b/>
          <w:sz w:val="28"/>
          <w:szCs w:val="28"/>
          <w:lang w:val="en-US"/>
        </w:rPr>
        <w:t>DECIDE:</w:t>
      </w:r>
    </w:p>
    <w:p w:rsidR="00194ACD" w:rsidRPr="00C80A69" w:rsidRDefault="00194ACD" w:rsidP="00194ACD">
      <w:pPr>
        <w:ind w:left="738" w:right="14" w:hanging="326"/>
        <w:jc w:val="both"/>
        <w:rPr>
          <w:sz w:val="28"/>
          <w:szCs w:val="28"/>
          <w:lang w:val="en-US"/>
        </w:rPr>
      </w:pPr>
      <w:r w:rsidRPr="00C80A69">
        <w:rPr>
          <w:sz w:val="28"/>
          <w:szCs w:val="28"/>
          <w:lang w:val="en-US"/>
        </w:rPr>
        <w:t xml:space="preserve">1. </w:t>
      </w:r>
      <w:r>
        <w:rPr>
          <w:sz w:val="28"/>
          <w:szCs w:val="28"/>
          <w:lang w:val="en-US"/>
        </w:rPr>
        <w:t>Se</w:t>
      </w:r>
      <w:r w:rsidRPr="00C80A69">
        <w:rPr>
          <w:sz w:val="28"/>
          <w:szCs w:val="28"/>
          <w:lang w:val="en-US"/>
        </w:rPr>
        <w:t xml:space="preserve"> </w:t>
      </w:r>
      <w:r>
        <w:rPr>
          <w:sz w:val="28"/>
          <w:szCs w:val="28"/>
          <w:lang w:val="en-US"/>
        </w:rPr>
        <w:t>aprobă</w:t>
      </w:r>
      <w:r w:rsidRPr="00C80A69">
        <w:rPr>
          <w:sz w:val="28"/>
          <w:szCs w:val="28"/>
          <w:lang w:val="en-US"/>
        </w:rPr>
        <w:t xml:space="preserve"> Regulamentul privind modul de colectare, transportare și depozitarea deșeurilor menajere (anexa nr. 1);</w:t>
      </w:r>
    </w:p>
    <w:p w:rsidR="00194ACD" w:rsidRPr="00C80A69" w:rsidRDefault="00194ACD" w:rsidP="009D1361">
      <w:pPr>
        <w:numPr>
          <w:ilvl w:val="0"/>
          <w:numId w:val="27"/>
        </w:numPr>
        <w:spacing w:after="16" w:line="248" w:lineRule="auto"/>
        <w:ind w:left="747" w:right="14" w:hanging="360"/>
        <w:jc w:val="both"/>
        <w:rPr>
          <w:sz w:val="28"/>
          <w:szCs w:val="28"/>
          <w:lang w:val="en-US"/>
        </w:rPr>
      </w:pPr>
      <w:r>
        <w:rPr>
          <w:sz w:val="28"/>
          <w:szCs w:val="28"/>
          <w:lang w:val="en-US"/>
        </w:rPr>
        <w:t>Se</w:t>
      </w:r>
      <w:r w:rsidRPr="00C80A69">
        <w:rPr>
          <w:sz w:val="28"/>
          <w:szCs w:val="28"/>
          <w:lang w:val="en-US"/>
        </w:rPr>
        <w:t xml:space="preserve"> aprob</w:t>
      </w:r>
      <w:r>
        <w:rPr>
          <w:sz w:val="28"/>
          <w:szCs w:val="28"/>
          <w:lang w:val="en-US"/>
        </w:rPr>
        <w:t>ă</w:t>
      </w:r>
      <w:r w:rsidRPr="00C80A69">
        <w:rPr>
          <w:sz w:val="28"/>
          <w:szCs w:val="28"/>
          <w:lang w:val="en-US"/>
        </w:rPr>
        <w:t xml:space="preserve"> tariful pentru colectarea deșeurilor perceput de la Consumator,' după cum urmează:</w:t>
      </w:r>
    </w:p>
    <w:p w:rsidR="00194ACD" w:rsidRPr="00C80A69" w:rsidRDefault="00194ACD" w:rsidP="009D1361">
      <w:pPr>
        <w:numPr>
          <w:ilvl w:val="0"/>
          <w:numId w:val="28"/>
        </w:numPr>
        <w:spacing w:after="16" w:line="248" w:lineRule="auto"/>
        <w:ind w:right="14" w:hanging="375"/>
        <w:jc w:val="both"/>
        <w:rPr>
          <w:sz w:val="28"/>
          <w:szCs w:val="28"/>
          <w:lang w:val="en-US"/>
        </w:rPr>
      </w:pPr>
      <w:r>
        <w:rPr>
          <w:sz w:val="28"/>
          <w:szCs w:val="28"/>
          <w:lang w:val="en-US"/>
        </w:rPr>
        <w:t xml:space="preserve"> </w:t>
      </w:r>
      <w:r w:rsidRPr="00C80A69">
        <w:rPr>
          <w:sz w:val="28"/>
          <w:szCs w:val="28"/>
          <w:lang w:val="en-US"/>
        </w:rPr>
        <w:t xml:space="preserve">taxa pentru </w:t>
      </w:r>
      <w:r w:rsidRPr="00194ACD">
        <w:rPr>
          <w:b/>
          <w:sz w:val="28"/>
          <w:szCs w:val="28"/>
          <w:lang w:val="en-US"/>
        </w:rPr>
        <w:t>persoane fizice - 25 lei lunar</w:t>
      </w:r>
      <w:r w:rsidRPr="00C80A69">
        <w:rPr>
          <w:sz w:val="28"/>
          <w:szCs w:val="28"/>
          <w:lang w:val="en-US"/>
        </w:rPr>
        <w:t xml:space="preserve"> pentru o gospodărie ;</w:t>
      </w:r>
    </w:p>
    <w:p w:rsidR="00194ACD" w:rsidRPr="00C80A69" w:rsidRDefault="00194ACD" w:rsidP="00194ACD">
      <w:pPr>
        <w:ind w:right="14"/>
        <w:jc w:val="both"/>
        <w:rPr>
          <w:sz w:val="28"/>
          <w:szCs w:val="28"/>
          <w:lang w:val="en-US"/>
        </w:rPr>
      </w:pPr>
      <w:r>
        <w:rPr>
          <w:sz w:val="28"/>
          <w:szCs w:val="28"/>
          <w:lang w:val="en-US"/>
        </w:rPr>
        <w:t xml:space="preserve">     </w:t>
      </w:r>
      <w:r w:rsidRPr="00C80A69">
        <w:rPr>
          <w:sz w:val="28"/>
          <w:szCs w:val="28"/>
          <w:lang w:val="en-US"/>
        </w:rPr>
        <w:t xml:space="preserve">-  taxa pentru </w:t>
      </w:r>
      <w:r w:rsidRPr="00194ACD">
        <w:rPr>
          <w:b/>
          <w:sz w:val="28"/>
          <w:szCs w:val="28"/>
          <w:lang w:val="en-US"/>
        </w:rPr>
        <w:t xml:space="preserve">agenți economici - </w:t>
      </w:r>
      <w:r w:rsidRPr="00194ACD">
        <w:rPr>
          <w:b/>
          <w:sz w:val="28"/>
          <w:szCs w:val="28"/>
          <w:lang w:val="en-US"/>
        </w:rPr>
        <w:tab/>
        <w:t>100 lei / lună</w:t>
      </w:r>
      <w:r w:rsidRPr="00C80A69">
        <w:rPr>
          <w:sz w:val="28"/>
          <w:szCs w:val="28"/>
          <w:lang w:val="en-US"/>
        </w:rPr>
        <w:t>;</w:t>
      </w:r>
    </w:p>
    <w:p w:rsidR="00194ACD" w:rsidRPr="00C80A69" w:rsidRDefault="00194ACD" w:rsidP="00194ACD">
      <w:pPr>
        <w:ind w:left="19" w:right="14"/>
        <w:jc w:val="both"/>
        <w:rPr>
          <w:sz w:val="28"/>
          <w:szCs w:val="28"/>
          <w:lang w:val="en-US"/>
        </w:rPr>
      </w:pPr>
      <w:r>
        <w:rPr>
          <w:sz w:val="28"/>
          <w:szCs w:val="28"/>
          <w:lang w:val="en-US"/>
        </w:rPr>
        <w:t xml:space="preserve">    3.</w:t>
      </w:r>
      <w:r w:rsidRPr="00C80A69">
        <w:rPr>
          <w:sz w:val="28"/>
          <w:szCs w:val="28"/>
          <w:lang w:val="en-US"/>
        </w:rPr>
        <w:t xml:space="preserve"> Înlesniri la achitarea plății se prevăd pentru :</w:t>
      </w:r>
    </w:p>
    <w:p w:rsidR="00194ACD" w:rsidRPr="00C80A69" w:rsidRDefault="00194ACD" w:rsidP="00194ACD">
      <w:pPr>
        <w:ind w:left="19" w:right="14"/>
        <w:jc w:val="both"/>
        <w:rPr>
          <w:sz w:val="28"/>
          <w:szCs w:val="28"/>
          <w:lang w:val="en-US"/>
        </w:rPr>
      </w:pPr>
      <w:r>
        <w:rPr>
          <w:sz w:val="28"/>
          <w:szCs w:val="28"/>
          <w:lang w:val="en-US"/>
        </w:rPr>
        <w:t xml:space="preserve">    </w:t>
      </w:r>
      <w:r w:rsidRPr="00C80A69">
        <w:rPr>
          <w:sz w:val="28"/>
          <w:szCs w:val="28"/>
          <w:lang w:val="en-US"/>
        </w:rPr>
        <w:t xml:space="preserve"> - </w:t>
      </w:r>
      <w:r w:rsidRPr="00194ACD">
        <w:rPr>
          <w:b/>
          <w:sz w:val="28"/>
          <w:szCs w:val="28"/>
          <w:lang w:val="en-US"/>
        </w:rPr>
        <w:t>persoanele care au atins vîrsta de pensionare și locuiesc singuri</w:t>
      </w:r>
      <w:r w:rsidRPr="00C80A69">
        <w:rPr>
          <w:sz w:val="28"/>
          <w:szCs w:val="28"/>
          <w:lang w:val="en-US"/>
        </w:rPr>
        <w:t xml:space="preserve"> în gospodărie vor achita </w:t>
      </w:r>
      <w:r w:rsidRPr="00194ACD">
        <w:rPr>
          <w:b/>
          <w:sz w:val="28"/>
          <w:szCs w:val="28"/>
          <w:lang w:val="en-US"/>
        </w:rPr>
        <w:t>10 lei lunar</w:t>
      </w:r>
      <w:r w:rsidRPr="00C80A69">
        <w:rPr>
          <w:sz w:val="28"/>
          <w:szCs w:val="28"/>
          <w:lang w:val="en-US"/>
        </w:rPr>
        <w:t xml:space="preserve"> pentru serviciul de colectare și transportare a deșeurilor.</w:t>
      </w:r>
    </w:p>
    <w:p w:rsidR="00194ACD" w:rsidRPr="00C80A69" w:rsidRDefault="00194ACD" w:rsidP="00194ACD">
      <w:pPr>
        <w:ind w:left="10" w:right="14"/>
        <w:jc w:val="both"/>
        <w:rPr>
          <w:sz w:val="28"/>
          <w:szCs w:val="28"/>
          <w:lang w:val="en-US"/>
        </w:rPr>
      </w:pPr>
      <w:r>
        <w:rPr>
          <w:sz w:val="28"/>
          <w:szCs w:val="28"/>
          <w:lang w:val="en-US"/>
        </w:rPr>
        <w:t xml:space="preserve">     4. Se a</w:t>
      </w:r>
      <w:r w:rsidRPr="00C80A69">
        <w:rPr>
          <w:sz w:val="28"/>
          <w:szCs w:val="28"/>
          <w:lang w:val="en-US"/>
        </w:rPr>
        <w:t>prob</w:t>
      </w:r>
      <w:r>
        <w:rPr>
          <w:sz w:val="28"/>
          <w:szCs w:val="28"/>
          <w:lang w:val="en-US"/>
        </w:rPr>
        <w:t>ă</w:t>
      </w:r>
      <w:r w:rsidRPr="00C80A69">
        <w:rPr>
          <w:sz w:val="28"/>
          <w:szCs w:val="28"/>
          <w:lang w:val="en-US"/>
        </w:rPr>
        <w:t xml:space="preserve"> graficul pentru servicii prestate de Întreprinderea Municipală „ Gospodăria Comunală </w:t>
      </w:r>
      <w:r w:rsidRPr="00C80A69">
        <w:rPr>
          <w:sz w:val="28"/>
          <w:szCs w:val="28"/>
          <w:lang w:val="ro-RO"/>
        </w:rPr>
        <w:t>Olanești</w:t>
      </w:r>
      <w:r w:rsidRPr="00C80A69">
        <w:rPr>
          <w:sz w:val="28"/>
          <w:szCs w:val="28"/>
          <w:lang w:val="en-US"/>
        </w:rPr>
        <w:t xml:space="preserve"> ”:</w:t>
      </w:r>
    </w:p>
    <w:tbl>
      <w:tblPr>
        <w:tblStyle w:val="TableGrid"/>
        <w:tblW w:w="9353" w:type="dxa"/>
        <w:tblInd w:w="13" w:type="dxa"/>
        <w:tblCellMar>
          <w:top w:w="13" w:type="dxa"/>
        </w:tblCellMar>
        <w:tblLook w:val="04A0"/>
      </w:tblPr>
      <w:tblGrid>
        <w:gridCol w:w="684"/>
        <w:gridCol w:w="6606"/>
        <w:gridCol w:w="1725"/>
        <w:gridCol w:w="338"/>
      </w:tblGrid>
      <w:tr w:rsidR="00194ACD" w:rsidRPr="00C80A69" w:rsidTr="00BD2139">
        <w:trPr>
          <w:trHeight w:val="272"/>
        </w:trPr>
        <w:tc>
          <w:tcPr>
            <w:tcW w:w="572" w:type="dxa"/>
            <w:tcBorders>
              <w:top w:val="single" w:sz="2" w:space="0" w:color="000000"/>
              <w:left w:val="single" w:sz="2" w:space="0" w:color="000000"/>
              <w:bottom w:val="single" w:sz="2" w:space="0" w:color="000000"/>
              <w:right w:val="single" w:sz="2" w:space="0" w:color="000000"/>
            </w:tcBorders>
          </w:tcPr>
          <w:p w:rsidR="00194ACD" w:rsidRPr="00C80A69" w:rsidRDefault="00194ACD" w:rsidP="00194ACD">
            <w:pPr>
              <w:spacing w:line="259" w:lineRule="auto"/>
              <w:ind w:left="102"/>
              <w:jc w:val="both"/>
              <w:rPr>
                <w:sz w:val="28"/>
                <w:szCs w:val="28"/>
              </w:rPr>
            </w:pPr>
            <w:r w:rsidRPr="00C80A69">
              <w:rPr>
                <w:sz w:val="28"/>
                <w:szCs w:val="28"/>
              </w:rPr>
              <w:t xml:space="preserve">NEV </w:t>
            </w:r>
          </w:p>
        </w:tc>
        <w:tc>
          <w:tcPr>
            <w:tcW w:w="6707" w:type="dxa"/>
            <w:tcBorders>
              <w:top w:val="single" w:sz="2" w:space="0" w:color="000000"/>
              <w:left w:val="single" w:sz="2" w:space="0" w:color="000000"/>
              <w:bottom w:val="single" w:sz="2" w:space="0" w:color="000000"/>
              <w:right w:val="single" w:sz="2" w:space="0" w:color="000000"/>
            </w:tcBorders>
          </w:tcPr>
          <w:p w:rsidR="00194ACD" w:rsidRPr="00C80A69" w:rsidRDefault="00194ACD" w:rsidP="00194ACD">
            <w:pPr>
              <w:spacing w:line="259" w:lineRule="auto"/>
              <w:ind w:left="115"/>
              <w:jc w:val="both"/>
              <w:rPr>
                <w:sz w:val="28"/>
                <w:szCs w:val="28"/>
              </w:rPr>
            </w:pPr>
            <w:r w:rsidRPr="00C80A69">
              <w:rPr>
                <w:sz w:val="28"/>
                <w:szCs w:val="28"/>
              </w:rPr>
              <w:t>Denunurea servićiuluł</w:t>
            </w:r>
          </w:p>
        </w:tc>
        <w:tc>
          <w:tcPr>
            <w:tcW w:w="1729" w:type="dxa"/>
            <w:tcBorders>
              <w:top w:val="single" w:sz="2" w:space="0" w:color="000000"/>
              <w:left w:val="single" w:sz="2" w:space="0" w:color="000000"/>
              <w:bottom w:val="single" w:sz="2" w:space="0" w:color="000000"/>
              <w:right w:val="nil"/>
            </w:tcBorders>
          </w:tcPr>
          <w:p w:rsidR="00194ACD" w:rsidRPr="00C80A69" w:rsidRDefault="00194ACD" w:rsidP="00194ACD">
            <w:pPr>
              <w:spacing w:line="259" w:lineRule="auto"/>
              <w:ind w:left="109"/>
              <w:jc w:val="both"/>
              <w:rPr>
                <w:sz w:val="28"/>
                <w:szCs w:val="28"/>
                <w:lang w:val="ro-RO"/>
              </w:rPr>
            </w:pPr>
            <w:r w:rsidRPr="00C80A69">
              <w:rPr>
                <w:sz w:val="28"/>
                <w:szCs w:val="28"/>
              </w:rPr>
              <w:t>Periodicitat</w:t>
            </w:r>
            <w:r w:rsidRPr="00C80A69">
              <w:rPr>
                <w:sz w:val="28"/>
                <w:szCs w:val="28"/>
                <w:lang w:val="ro-RO"/>
              </w:rPr>
              <w:t>e</w:t>
            </w:r>
          </w:p>
        </w:tc>
        <w:tc>
          <w:tcPr>
            <w:tcW w:w="345" w:type="dxa"/>
            <w:tcBorders>
              <w:top w:val="single" w:sz="2" w:space="0" w:color="000000"/>
              <w:left w:val="nil"/>
              <w:bottom w:val="single" w:sz="2" w:space="0" w:color="000000"/>
              <w:right w:val="single" w:sz="2" w:space="0" w:color="000000"/>
            </w:tcBorders>
          </w:tcPr>
          <w:p w:rsidR="00194ACD" w:rsidRPr="00C80A69" w:rsidRDefault="00194ACD" w:rsidP="00194ACD">
            <w:pPr>
              <w:spacing w:after="160" w:line="259" w:lineRule="auto"/>
              <w:jc w:val="both"/>
              <w:rPr>
                <w:sz w:val="28"/>
                <w:szCs w:val="28"/>
              </w:rPr>
            </w:pPr>
          </w:p>
        </w:tc>
      </w:tr>
      <w:tr w:rsidR="00194ACD" w:rsidRPr="00C80A69" w:rsidTr="00BD2139">
        <w:trPr>
          <w:trHeight w:val="572"/>
        </w:trPr>
        <w:tc>
          <w:tcPr>
            <w:tcW w:w="572" w:type="dxa"/>
            <w:tcBorders>
              <w:top w:val="single" w:sz="2" w:space="0" w:color="000000"/>
              <w:left w:val="single" w:sz="2" w:space="0" w:color="000000"/>
              <w:bottom w:val="single" w:sz="2" w:space="0" w:color="000000"/>
              <w:right w:val="single" w:sz="2" w:space="0" w:color="000000"/>
            </w:tcBorders>
          </w:tcPr>
          <w:p w:rsidR="00194ACD" w:rsidRPr="00C80A69" w:rsidRDefault="00194ACD" w:rsidP="00194ACD">
            <w:pPr>
              <w:spacing w:after="160" w:line="259" w:lineRule="auto"/>
              <w:jc w:val="both"/>
              <w:rPr>
                <w:sz w:val="28"/>
                <w:szCs w:val="28"/>
              </w:rPr>
            </w:pPr>
          </w:p>
        </w:tc>
        <w:tc>
          <w:tcPr>
            <w:tcW w:w="6707" w:type="dxa"/>
            <w:tcBorders>
              <w:top w:val="single" w:sz="2" w:space="0" w:color="000000"/>
              <w:left w:val="single" w:sz="2" w:space="0" w:color="000000"/>
              <w:bottom w:val="single" w:sz="2" w:space="0" w:color="000000"/>
              <w:right w:val="single" w:sz="2" w:space="0" w:color="000000"/>
            </w:tcBorders>
          </w:tcPr>
          <w:p w:rsidR="00194ACD" w:rsidRPr="00C80A69" w:rsidRDefault="00194ACD" w:rsidP="00194ACD">
            <w:pPr>
              <w:spacing w:line="259" w:lineRule="auto"/>
              <w:ind w:left="211" w:hanging="96"/>
              <w:jc w:val="both"/>
              <w:rPr>
                <w:sz w:val="28"/>
                <w:szCs w:val="28"/>
                <w:lang w:val="en-US"/>
              </w:rPr>
            </w:pPr>
            <w:r w:rsidRPr="00C80A69">
              <w:rPr>
                <w:sz w:val="28"/>
                <w:szCs w:val="28"/>
                <w:lang w:val="en-US"/>
              </w:rPr>
              <w:t xml:space="preserve">Evacuarea deșeurilor de Ia gospodăriile casnice, agenții economici </w:t>
            </w:r>
          </w:p>
        </w:tc>
        <w:tc>
          <w:tcPr>
            <w:tcW w:w="1729" w:type="dxa"/>
            <w:tcBorders>
              <w:top w:val="single" w:sz="2" w:space="0" w:color="000000"/>
              <w:left w:val="single" w:sz="2" w:space="0" w:color="000000"/>
              <w:bottom w:val="single" w:sz="2" w:space="0" w:color="000000"/>
              <w:right w:val="nil"/>
            </w:tcBorders>
          </w:tcPr>
          <w:p w:rsidR="00194ACD" w:rsidRPr="00C80A69" w:rsidRDefault="00194ACD" w:rsidP="00194ACD">
            <w:pPr>
              <w:spacing w:line="259" w:lineRule="auto"/>
              <w:ind w:left="109" w:right="244" w:firstLine="29"/>
              <w:jc w:val="both"/>
              <w:rPr>
                <w:sz w:val="28"/>
                <w:szCs w:val="28"/>
              </w:rPr>
            </w:pPr>
            <w:r>
              <w:rPr>
                <w:sz w:val="28"/>
                <w:szCs w:val="28"/>
                <w:lang w:val="ro-RO"/>
              </w:rPr>
              <w:t>O</w:t>
            </w:r>
            <w:r w:rsidRPr="00C80A69">
              <w:rPr>
                <w:sz w:val="28"/>
                <w:szCs w:val="28"/>
              </w:rPr>
              <w:t xml:space="preserve"> dată </w:t>
            </w:r>
            <w:r w:rsidRPr="00C80A69">
              <w:rPr>
                <w:sz w:val="28"/>
                <w:szCs w:val="28"/>
                <w:lang w:val="ro-RO"/>
              </w:rPr>
              <w:t>pe săp</w:t>
            </w:r>
            <w:r w:rsidRPr="00C80A69">
              <w:rPr>
                <w:sz w:val="28"/>
                <w:szCs w:val="28"/>
              </w:rPr>
              <w:t>tămână</w:t>
            </w:r>
          </w:p>
        </w:tc>
        <w:tc>
          <w:tcPr>
            <w:tcW w:w="345" w:type="dxa"/>
            <w:tcBorders>
              <w:top w:val="single" w:sz="2" w:space="0" w:color="000000"/>
              <w:left w:val="nil"/>
              <w:bottom w:val="single" w:sz="2" w:space="0" w:color="000000"/>
              <w:right w:val="single" w:sz="2" w:space="0" w:color="000000"/>
            </w:tcBorders>
          </w:tcPr>
          <w:p w:rsidR="00194ACD" w:rsidRPr="00C80A69" w:rsidRDefault="00194ACD" w:rsidP="00194ACD">
            <w:pPr>
              <w:spacing w:line="259" w:lineRule="auto"/>
              <w:jc w:val="both"/>
              <w:rPr>
                <w:sz w:val="28"/>
                <w:szCs w:val="28"/>
                <w:lang w:val="ro-RO"/>
              </w:rPr>
            </w:pPr>
          </w:p>
        </w:tc>
      </w:tr>
    </w:tbl>
    <w:p w:rsidR="00194ACD" w:rsidRPr="00194ACD" w:rsidRDefault="00194ACD" w:rsidP="00194ACD">
      <w:pPr>
        <w:ind w:left="720" w:right="14"/>
        <w:jc w:val="both"/>
        <w:rPr>
          <w:sz w:val="28"/>
          <w:szCs w:val="28"/>
          <w:lang w:val="en-US"/>
        </w:rPr>
      </w:pPr>
      <w:r>
        <w:rPr>
          <w:sz w:val="28"/>
          <w:szCs w:val="28"/>
          <w:lang w:val="en-US"/>
        </w:rPr>
        <w:t xml:space="preserve">5. </w:t>
      </w:r>
      <w:r w:rsidRPr="00194ACD">
        <w:rPr>
          <w:sz w:val="28"/>
          <w:szCs w:val="28"/>
          <w:lang w:val="en-US"/>
        </w:rPr>
        <w:t>Controlul executării prezentei decizii revine primarului s. Olăneşti, dlui Iurie Ostafii.</w:t>
      </w:r>
    </w:p>
    <w:p w:rsidR="00194ACD" w:rsidRDefault="00194ACD" w:rsidP="00194ACD">
      <w:pPr>
        <w:pStyle w:val="a3"/>
        <w:numPr>
          <w:ilvl w:val="0"/>
          <w:numId w:val="22"/>
        </w:numPr>
        <w:ind w:right="14"/>
        <w:jc w:val="both"/>
        <w:rPr>
          <w:sz w:val="28"/>
          <w:szCs w:val="28"/>
          <w:lang w:val="en-US"/>
        </w:rPr>
      </w:pPr>
      <w:r>
        <w:rPr>
          <w:sz w:val="28"/>
          <w:szCs w:val="28"/>
          <w:lang w:val="en-US"/>
        </w:rPr>
        <w:t xml:space="preserve">Se abrogă decizia nr. 3/8 din 04.05.2010 </w:t>
      </w:r>
      <w:r w:rsidR="00C07294">
        <w:rPr>
          <w:sz w:val="28"/>
          <w:szCs w:val="28"/>
          <w:lang w:val="en-US"/>
        </w:rPr>
        <w:t>cu privire la stabilirea tarifului pentru colectarea deşeurilor.</w:t>
      </w:r>
    </w:p>
    <w:p w:rsidR="00C07294" w:rsidRPr="00194ACD" w:rsidRDefault="00C07294" w:rsidP="00194ACD">
      <w:pPr>
        <w:pStyle w:val="a3"/>
        <w:numPr>
          <w:ilvl w:val="0"/>
          <w:numId w:val="22"/>
        </w:numPr>
        <w:ind w:right="14"/>
        <w:jc w:val="both"/>
        <w:rPr>
          <w:sz w:val="28"/>
          <w:szCs w:val="28"/>
          <w:lang w:val="en-US"/>
        </w:rPr>
      </w:pPr>
      <w:r>
        <w:rPr>
          <w:sz w:val="28"/>
          <w:szCs w:val="28"/>
          <w:lang w:val="en-US"/>
        </w:rPr>
        <w:t xml:space="preserve">Prezenta decizie intră în vigoare la date de </w:t>
      </w:r>
      <w:r w:rsidRPr="00C07294">
        <w:rPr>
          <w:b/>
          <w:sz w:val="28"/>
          <w:szCs w:val="28"/>
          <w:lang w:val="en-US"/>
        </w:rPr>
        <w:t>01 ianuarie 2022</w:t>
      </w:r>
      <w:r>
        <w:rPr>
          <w:sz w:val="28"/>
          <w:szCs w:val="28"/>
          <w:lang w:val="en-US"/>
        </w:rPr>
        <w:t>.</w:t>
      </w:r>
    </w:p>
    <w:p w:rsidR="00C07294" w:rsidRPr="001249D8" w:rsidRDefault="00C07294" w:rsidP="00C07294">
      <w:pPr>
        <w:jc w:val="both"/>
        <w:rPr>
          <w:sz w:val="28"/>
          <w:szCs w:val="28"/>
          <w:lang w:val="ro-RO"/>
        </w:rPr>
      </w:pPr>
      <w:r w:rsidRPr="001249D8">
        <w:rPr>
          <w:sz w:val="28"/>
          <w:szCs w:val="28"/>
          <w:lang w:val="ro-RO"/>
        </w:rPr>
        <w:t>Prezenta decizie se aduce la  cunoştinţă :</w:t>
      </w:r>
    </w:p>
    <w:p w:rsidR="00C07294" w:rsidRPr="001249D8" w:rsidRDefault="00C07294" w:rsidP="00C07294">
      <w:pPr>
        <w:ind w:left="1080"/>
        <w:rPr>
          <w:sz w:val="28"/>
          <w:szCs w:val="28"/>
          <w:lang w:val="ro-RO"/>
        </w:rPr>
      </w:pPr>
      <w:r>
        <w:rPr>
          <w:sz w:val="28"/>
          <w:szCs w:val="28"/>
          <w:lang w:val="ro-RO"/>
        </w:rPr>
        <w:t>Oficiului</w:t>
      </w:r>
      <w:r w:rsidRPr="001249D8">
        <w:rPr>
          <w:sz w:val="28"/>
          <w:szCs w:val="28"/>
          <w:lang w:val="ro-RO"/>
        </w:rPr>
        <w:t xml:space="preserve"> teritoriale </w:t>
      </w:r>
      <w:r>
        <w:rPr>
          <w:sz w:val="28"/>
          <w:szCs w:val="28"/>
          <w:lang w:val="ro-RO"/>
        </w:rPr>
        <w:t>Căușeni al Cancelaria  de Stat</w:t>
      </w:r>
      <w:r w:rsidRPr="001249D8">
        <w:rPr>
          <w:sz w:val="28"/>
          <w:szCs w:val="28"/>
          <w:lang w:val="ro-RO"/>
        </w:rPr>
        <w:t xml:space="preserve"> ;</w:t>
      </w:r>
    </w:p>
    <w:p w:rsidR="00C07294" w:rsidRPr="001249D8" w:rsidRDefault="00C07294" w:rsidP="00C07294">
      <w:pPr>
        <w:ind w:left="1080"/>
        <w:rPr>
          <w:sz w:val="28"/>
          <w:szCs w:val="28"/>
          <w:lang w:val="ro-RO"/>
        </w:rPr>
      </w:pPr>
      <w:r>
        <w:rPr>
          <w:sz w:val="28"/>
          <w:szCs w:val="28"/>
          <w:lang w:val="ro-RO"/>
        </w:rPr>
        <w:t>Gospodăriei comunale Olan- Service</w:t>
      </w:r>
      <w:r w:rsidRPr="001249D8">
        <w:rPr>
          <w:sz w:val="28"/>
          <w:szCs w:val="28"/>
          <w:lang w:val="ro-RO"/>
        </w:rPr>
        <w:t xml:space="preserve"> ;</w:t>
      </w:r>
    </w:p>
    <w:p w:rsidR="00194ACD" w:rsidRDefault="00C07294" w:rsidP="00C07294">
      <w:pPr>
        <w:pStyle w:val="a3"/>
        <w:ind w:left="1080"/>
        <w:jc w:val="both"/>
        <w:rPr>
          <w:b/>
          <w:sz w:val="28"/>
          <w:szCs w:val="28"/>
          <w:lang w:val="ro-RO"/>
        </w:rPr>
      </w:pPr>
      <w:r>
        <w:rPr>
          <w:sz w:val="28"/>
          <w:lang w:val="ro-RO"/>
        </w:rPr>
        <w:t>prin publicare în Registrul de Stat al Actelor Locale.</w:t>
      </w:r>
    </w:p>
    <w:p w:rsidR="00194ACD" w:rsidRPr="00891CC5" w:rsidRDefault="00194ACD" w:rsidP="00194ACD">
      <w:pPr>
        <w:rPr>
          <w:b/>
          <w:sz w:val="28"/>
          <w:szCs w:val="28"/>
          <w:lang w:val="ro-RO"/>
        </w:rPr>
      </w:pPr>
      <w:r w:rsidRPr="00891CC5">
        <w:rPr>
          <w:b/>
          <w:sz w:val="28"/>
          <w:szCs w:val="28"/>
          <w:lang w:val="ro-RO"/>
        </w:rPr>
        <w:t xml:space="preserve">Preşedintele şedinţei                                                          </w:t>
      </w:r>
    </w:p>
    <w:p w:rsidR="00194ACD" w:rsidRPr="00891CC5" w:rsidRDefault="00194ACD" w:rsidP="00194ACD">
      <w:pPr>
        <w:rPr>
          <w:b/>
          <w:sz w:val="28"/>
          <w:szCs w:val="28"/>
          <w:lang w:val="ro-RO"/>
        </w:rPr>
      </w:pPr>
      <w:r w:rsidRPr="00891CC5">
        <w:rPr>
          <w:b/>
          <w:sz w:val="28"/>
          <w:szCs w:val="28"/>
          <w:lang w:val="ro-RO"/>
        </w:rPr>
        <w:t>CONTRASEMNEAZĂ:</w:t>
      </w:r>
    </w:p>
    <w:p w:rsidR="00194ACD" w:rsidRDefault="00194ACD" w:rsidP="00194ACD">
      <w:pPr>
        <w:shd w:val="clear" w:color="auto" w:fill="FFFFFF"/>
        <w:jc w:val="both"/>
        <w:rPr>
          <w:b/>
          <w:sz w:val="28"/>
          <w:szCs w:val="28"/>
          <w:lang w:val="ro-RO"/>
        </w:rPr>
      </w:pPr>
      <w:r w:rsidRPr="00891CC5">
        <w:rPr>
          <w:b/>
          <w:sz w:val="28"/>
          <w:szCs w:val="28"/>
          <w:lang w:val="ro-RO"/>
        </w:rPr>
        <w:t>Secretarul consiliului                                                      Eugenia Zveaghinţev</w:t>
      </w:r>
    </w:p>
    <w:p w:rsidR="00194ACD" w:rsidRDefault="00194ACD" w:rsidP="00194ACD">
      <w:pPr>
        <w:ind w:left="5827" w:right="77" w:firstLine="2591"/>
        <w:rPr>
          <w:lang w:val="en-US"/>
        </w:rPr>
      </w:pPr>
    </w:p>
    <w:p w:rsidR="00194ACD" w:rsidRDefault="00194ACD" w:rsidP="00194ACD">
      <w:pPr>
        <w:ind w:left="5827" w:right="77" w:firstLine="2591"/>
        <w:rPr>
          <w:lang w:val="en-US"/>
        </w:rPr>
      </w:pPr>
      <w:r w:rsidRPr="00421545">
        <w:rPr>
          <w:lang w:val="en-US"/>
        </w:rPr>
        <w:lastRenderedPageBreak/>
        <w:t xml:space="preserve">Anexa nr.l </w:t>
      </w:r>
    </w:p>
    <w:p w:rsidR="00C07294" w:rsidRPr="00421545" w:rsidRDefault="00C07294" w:rsidP="00C07294">
      <w:pPr>
        <w:ind w:left="5827" w:right="77"/>
        <w:rPr>
          <w:lang w:val="en-US"/>
        </w:rPr>
      </w:pPr>
      <w:r>
        <w:rPr>
          <w:lang w:val="en-US"/>
        </w:rPr>
        <w:t xml:space="preserve">              La decizia nr. 7/15 din 15.12.2021     </w:t>
      </w:r>
    </w:p>
    <w:p w:rsidR="00194ACD" w:rsidRDefault="00194ACD" w:rsidP="00194ACD">
      <w:pPr>
        <w:pStyle w:val="2"/>
        <w:rPr>
          <w:lang w:val="en-US"/>
        </w:rPr>
      </w:pPr>
    </w:p>
    <w:p w:rsidR="00194ACD" w:rsidRPr="00941CE1" w:rsidRDefault="00194ACD" w:rsidP="00C07294">
      <w:pPr>
        <w:pStyle w:val="2"/>
        <w:ind w:left="2832" w:firstLine="708"/>
        <w:rPr>
          <w:sz w:val="28"/>
          <w:szCs w:val="28"/>
          <w:lang w:val="en-US"/>
        </w:rPr>
      </w:pPr>
      <w:r w:rsidRPr="00941CE1">
        <w:rPr>
          <w:sz w:val="28"/>
          <w:szCs w:val="28"/>
          <w:lang w:val="en-US"/>
        </w:rPr>
        <w:t>REGULAMENT</w:t>
      </w:r>
    </w:p>
    <w:p w:rsidR="00194ACD" w:rsidRDefault="00194ACD" w:rsidP="00C07294">
      <w:pPr>
        <w:spacing w:after="3" w:line="259" w:lineRule="auto"/>
        <w:ind w:left="232" w:hanging="10"/>
        <w:jc w:val="center"/>
        <w:rPr>
          <w:sz w:val="28"/>
          <w:szCs w:val="28"/>
          <w:lang w:val="en-US"/>
        </w:rPr>
      </w:pPr>
      <w:r w:rsidRPr="00C07294">
        <w:rPr>
          <w:sz w:val="28"/>
          <w:szCs w:val="28"/>
          <w:lang w:val="en-US"/>
        </w:rPr>
        <w:t>privind modul de colectare, transportare și depozitare a deșeurilor menajere, alte tipuri în</w:t>
      </w:r>
      <w:r w:rsidRPr="00C07294">
        <w:rPr>
          <w:noProof/>
          <w:sz w:val="28"/>
          <w:szCs w:val="28"/>
        </w:rPr>
        <w:drawing>
          <wp:inline distT="0" distB="0" distL="0" distR="0">
            <wp:extent cx="6093" cy="24361"/>
            <wp:effectExtent l="0" t="0" r="0" b="0"/>
            <wp:docPr id="45907" name="Picture 45907"/>
            <wp:cNvGraphicFramePr/>
            <a:graphic xmlns:a="http://schemas.openxmlformats.org/drawingml/2006/main">
              <a:graphicData uri="http://schemas.openxmlformats.org/drawingml/2006/picture">
                <pic:pic xmlns:pic="http://schemas.openxmlformats.org/drawingml/2006/picture">
                  <pic:nvPicPr>
                    <pic:cNvPr id="45907" name="Picture 45907"/>
                    <pic:cNvPicPr/>
                  </pic:nvPicPr>
                  <pic:blipFill>
                    <a:blip r:embed="rId24"/>
                    <a:stretch>
                      <a:fillRect/>
                    </a:stretch>
                  </pic:blipFill>
                  <pic:spPr>
                    <a:xfrm>
                      <a:off x="0" y="0"/>
                      <a:ext cx="6093" cy="24361"/>
                    </a:xfrm>
                    <a:prstGeom prst="rect">
                      <a:avLst/>
                    </a:prstGeom>
                  </pic:spPr>
                </pic:pic>
              </a:graphicData>
            </a:graphic>
          </wp:inline>
        </w:drawing>
      </w:r>
      <w:r w:rsidRPr="00C07294">
        <w:rPr>
          <w:noProof/>
          <w:sz w:val="28"/>
          <w:szCs w:val="28"/>
        </w:rPr>
        <w:drawing>
          <wp:inline distT="0" distB="0" distL="0" distR="0">
            <wp:extent cx="6093" cy="6090"/>
            <wp:effectExtent l="0" t="0" r="0" b="0"/>
            <wp:docPr id="6603" name="Picture 6603"/>
            <wp:cNvGraphicFramePr/>
            <a:graphic xmlns:a="http://schemas.openxmlformats.org/drawingml/2006/main">
              <a:graphicData uri="http://schemas.openxmlformats.org/drawingml/2006/picture">
                <pic:pic xmlns:pic="http://schemas.openxmlformats.org/drawingml/2006/picture">
                  <pic:nvPicPr>
                    <pic:cNvPr id="6603" name="Picture 6603"/>
                    <pic:cNvPicPr/>
                  </pic:nvPicPr>
                  <pic:blipFill>
                    <a:blip r:embed="rId25"/>
                    <a:stretch>
                      <a:fillRect/>
                    </a:stretch>
                  </pic:blipFill>
                  <pic:spPr>
                    <a:xfrm>
                      <a:off x="0" y="0"/>
                      <a:ext cx="6093" cy="6090"/>
                    </a:xfrm>
                    <a:prstGeom prst="rect">
                      <a:avLst/>
                    </a:prstGeom>
                  </pic:spPr>
                </pic:pic>
              </a:graphicData>
            </a:graphic>
          </wp:inline>
        </w:drawing>
      </w:r>
      <w:r w:rsidRPr="00C07294">
        <w:rPr>
          <w:sz w:val="28"/>
          <w:szCs w:val="28"/>
          <w:lang w:val="en-US"/>
        </w:rPr>
        <w:t>s. Olănești, r. Ștefan-Vodă</w:t>
      </w:r>
    </w:p>
    <w:p w:rsidR="00C07294" w:rsidRPr="00C07294" w:rsidRDefault="00C07294" w:rsidP="00C07294">
      <w:pPr>
        <w:spacing w:after="3" w:line="259" w:lineRule="auto"/>
        <w:ind w:left="232" w:hanging="10"/>
        <w:jc w:val="center"/>
        <w:rPr>
          <w:sz w:val="28"/>
          <w:szCs w:val="28"/>
          <w:lang w:val="en-US"/>
        </w:rPr>
      </w:pPr>
    </w:p>
    <w:p w:rsidR="00194ACD" w:rsidRPr="00421545" w:rsidRDefault="00194ACD" w:rsidP="00C07294">
      <w:pPr>
        <w:pStyle w:val="1"/>
        <w:ind w:left="211" w:right="95"/>
        <w:rPr>
          <w:lang w:val="en-US"/>
        </w:rPr>
      </w:pPr>
      <w:r w:rsidRPr="00421545">
        <w:rPr>
          <w:lang w:val="en-US"/>
        </w:rPr>
        <w:t>Capitolul I. Dispoziții generale</w:t>
      </w:r>
    </w:p>
    <w:p w:rsidR="00194ACD" w:rsidRPr="00C07294" w:rsidRDefault="00C07294" w:rsidP="00C07294">
      <w:pPr>
        <w:spacing w:after="95"/>
        <w:ind w:left="578" w:right="14" w:hanging="384"/>
        <w:jc w:val="both"/>
        <w:rPr>
          <w:sz w:val="28"/>
          <w:szCs w:val="28"/>
          <w:lang w:val="en-US"/>
        </w:rPr>
      </w:pPr>
      <w:r>
        <w:rPr>
          <w:noProof/>
          <w:sz w:val="28"/>
          <w:szCs w:val="28"/>
          <w:lang w:val="ro-RO"/>
        </w:rPr>
        <w:t xml:space="preserve">1. </w:t>
      </w:r>
      <w:r w:rsidR="00194ACD" w:rsidRPr="00C07294">
        <w:rPr>
          <w:sz w:val="28"/>
          <w:szCs w:val="28"/>
          <w:lang w:val="en-US"/>
        </w:rPr>
        <w:t xml:space="preserve">Prezentul regulament definește condițiile și modalitățile în conformitate cu care se asigură serviciile de colectare, transport și depozitare a deșeurilor menajere și de alte tipuri în s. Olănești, r. Ștefan Vodă. Competența în luarea deciziilor privind măsurile ce trebuiesc întreprinse </w:t>
      </w:r>
      <w:r w:rsidR="00194ACD" w:rsidRPr="00C07294">
        <w:rPr>
          <w:noProof/>
          <w:sz w:val="28"/>
          <w:szCs w:val="28"/>
        </w:rPr>
        <w:drawing>
          <wp:inline distT="0" distB="0" distL="0" distR="0">
            <wp:extent cx="6093" cy="6090"/>
            <wp:effectExtent l="0" t="0" r="0" b="0"/>
            <wp:docPr id="6608" name="Picture 6608"/>
            <wp:cNvGraphicFramePr/>
            <a:graphic xmlns:a="http://schemas.openxmlformats.org/drawingml/2006/main">
              <a:graphicData uri="http://schemas.openxmlformats.org/drawingml/2006/picture">
                <pic:pic xmlns:pic="http://schemas.openxmlformats.org/drawingml/2006/picture">
                  <pic:nvPicPr>
                    <pic:cNvPr id="6608" name="Picture 6608"/>
                    <pic:cNvPicPr/>
                  </pic:nvPicPr>
                  <pic:blipFill>
                    <a:blip r:embed="rId26"/>
                    <a:stretch>
                      <a:fillRect/>
                    </a:stretch>
                  </pic:blipFill>
                  <pic:spPr>
                    <a:xfrm>
                      <a:off x="0" y="0"/>
                      <a:ext cx="6093" cy="6090"/>
                    </a:xfrm>
                    <a:prstGeom prst="rect">
                      <a:avLst/>
                    </a:prstGeom>
                  </pic:spPr>
                </pic:pic>
              </a:graphicData>
            </a:graphic>
          </wp:inline>
        </w:drawing>
      </w:r>
      <w:r w:rsidR="00194ACD" w:rsidRPr="00C07294">
        <w:rPr>
          <w:sz w:val="28"/>
          <w:szCs w:val="28"/>
          <w:lang w:val="en-US"/>
        </w:rPr>
        <w:t>pentru colectarea, transportarea și depozitarea deșeurilor aparținea Consiliului local.</w:t>
      </w:r>
    </w:p>
    <w:p w:rsidR="00194ACD" w:rsidRPr="00C07294" w:rsidRDefault="00194ACD" w:rsidP="00C07294">
      <w:pPr>
        <w:spacing w:after="44"/>
        <w:ind w:left="117" w:right="14"/>
        <w:jc w:val="both"/>
        <w:rPr>
          <w:sz w:val="28"/>
          <w:szCs w:val="28"/>
          <w:lang w:val="en-US"/>
        </w:rPr>
      </w:pPr>
      <w:r w:rsidRPr="00C07294">
        <w:rPr>
          <w:noProof/>
          <w:sz w:val="28"/>
          <w:szCs w:val="28"/>
        </w:rPr>
        <w:drawing>
          <wp:inline distT="0" distB="0" distL="0" distR="0">
            <wp:extent cx="6094" cy="6090"/>
            <wp:effectExtent l="0" t="0" r="0" b="0"/>
            <wp:docPr id="6610" name="Picture 6610"/>
            <wp:cNvGraphicFramePr/>
            <a:graphic xmlns:a="http://schemas.openxmlformats.org/drawingml/2006/main">
              <a:graphicData uri="http://schemas.openxmlformats.org/drawingml/2006/picture">
                <pic:pic xmlns:pic="http://schemas.openxmlformats.org/drawingml/2006/picture">
                  <pic:nvPicPr>
                    <pic:cNvPr id="6610" name="Picture 6610"/>
                    <pic:cNvPicPr/>
                  </pic:nvPicPr>
                  <pic:blipFill>
                    <a:blip r:embed="rId27"/>
                    <a:stretch>
                      <a:fillRect/>
                    </a:stretch>
                  </pic:blipFill>
                  <pic:spPr>
                    <a:xfrm>
                      <a:off x="0" y="0"/>
                      <a:ext cx="6094" cy="6090"/>
                    </a:xfrm>
                    <a:prstGeom prst="rect">
                      <a:avLst/>
                    </a:prstGeom>
                  </pic:spPr>
                </pic:pic>
              </a:graphicData>
            </a:graphic>
          </wp:inline>
        </w:drawing>
      </w:r>
      <w:r w:rsidRPr="00C07294">
        <w:rPr>
          <w:sz w:val="28"/>
          <w:szCs w:val="28"/>
          <w:lang w:val="en-US"/>
        </w:rPr>
        <w:t>2. Scopurile organizării serviciului de salubrizare în s. Olănești, sunt:</w:t>
      </w:r>
      <w:r w:rsidRPr="00C07294">
        <w:rPr>
          <w:noProof/>
          <w:sz w:val="28"/>
          <w:szCs w:val="28"/>
        </w:rPr>
        <w:drawing>
          <wp:inline distT="0" distB="0" distL="0" distR="0">
            <wp:extent cx="6093" cy="6090"/>
            <wp:effectExtent l="0" t="0" r="0" b="0"/>
            <wp:docPr id="6609" name="Picture 6609"/>
            <wp:cNvGraphicFramePr/>
            <a:graphic xmlns:a="http://schemas.openxmlformats.org/drawingml/2006/main">
              <a:graphicData uri="http://schemas.openxmlformats.org/drawingml/2006/picture">
                <pic:pic xmlns:pic="http://schemas.openxmlformats.org/drawingml/2006/picture">
                  <pic:nvPicPr>
                    <pic:cNvPr id="6609" name="Picture 6609"/>
                    <pic:cNvPicPr/>
                  </pic:nvPicPr>
                  <pic:blipFill>
                    <a:blip r:embed="rId26"/>
                    <a:stretch>
                      <a:fillRect/>
                    </a:stretch>
                  </pic:blipFill>
                  <pic:spPr>
                    <a:xfrm>
                      <a:off x="0" y="0"/>
                      <a:ext cx="6093" cy="6090"/>
                    </a:xfrm>
                    <a:prstGeom prst="rect">
                      <a:avLst/>
                    </a:prstGeom>
                  </pic:spPr>
                </pic:pic>
              </a:graphicData>
            </a:graphic>
          </wp:inline>
        </w:drawing>
      </w:r>
    </w:p>
    <w:p w:rsidR="00194ACD" w:rsidRPr="00C07294" w:rsidRDefault="00194ACD" w:rsidP="009D1361">
      <w:pPr>
        <w:numPr>
          <w:ilvl w:val="0"/>
          <w:numId w:val="29"/>
        </w:numPr>
        <w:spacing w:after="16" w:line="248" w:lineRule="auto"/>
        <w:ind w:left="1158" w:right="14" w:hanging="360"/>
        <w:jc w:val="both"/>
        <w:rPr>
          <w:sz w:val="28"/>
          <w:szCs w:val="28"/>
          <w:lang w:val="en-US"/>
        </w:rPr>
      </w:pPr>
      <w:r w:rsidRPr="00C07294">
        <w:rPr>
          <w:sz w:val="28"/>
          <w:szCs w:val="28"/>
          <w:lang w:val="en-US"/>
        </w:rPr>
        <w:t>colectarea organizată a deșeurilor menajere și de alte tipuri</w:t>
      </w:r>
    </w:p>
    <w:p w:rsidR="00194ACD" w:rsidRPr="00C07294" w:rsidRDefault="00194ACD" w:rsidP="009D1361">
      <w:pPr>
        <w:numPr>
          <w:ilvl w:val="0"/>
          <w:numId w:val="29"/>
        </w:numPr>
        <w:spacing w:after="16" w:line="248" w:lineRule="auto"/>
        <w:ind w:left="1158" w:right="14" w:hanging="360"/>
        <w:jc w:val="both"/>
        <w:rPr>
          <w:sz w:val="28"/>
          <w:szCs w:val="28"/>
        </w:rPr>
      </w:pPr>
      <w:r w:rsidRPr="00C07294">
        <w:rPr>
          <w:sz w:val="28"/>
          <w:szCs w:val="28"/>
        </w:rPr>
        <w:t>diminuarea cantitativă a deșeurilor</w:t>
      </w:r>
    </w:p>
    <w:p w:rsidR="00194ACD" w:rsidRPr="00C07294" w:rsidRDefault="00194ACD" w:rsidP="00C07294">
      <w:pPr>
        <w:ind w:left="726" w:right="14"/>
        <w:jc w:val="both"/>
        <w:rPr>
          <w:sz w:val="28"/>
          <w:szCs w:val="28"/>
          <w:lang w:val="en-US"/>
        </w:rPr>
      </w:pPr>
      <w:r w:rsidRPr="00C07294">
        <w:rPr>
          <w:noProof/>
          <w:sz w:val="28"/>
          <w:szCs w:val="28"/>
        </w:rPr>
        <w:drawing>
          <wp:inline distT="0" distB="0" distL="0" distR="0">
            <wp:extent cx="6094" cy="6090"/>
            <wp:effectExtent l="0" t="0" r="0" b="0"/>
            <wp:docPr id="6611" name="Picture 6611"/>
            <wp:cNvGraphicFramePr/>
            <a:graphic xmlns:a="http://schemas.openxmlformats.org/drawingml/2006/main">
              <a:graphicData uri="http://schemas.openxmlformats.org/drawingml/2006/picture">
                <pic:pic xmlns:pic="http://schemas.openxmlformats.org/drawingml/2006/picture">
                  <pic:nvPicPr>
                    <pic:cNvPr id="6611" name="Picture 6611"/>
                    <pic:cNvPicPr/>
                  </pic:nvPicPr>
                  <pic:blipFill>
                    <a:blip r:embed="rId28"/>
                    <a:stretch>
                      <a:fillRect/>
                    </a:stretch>
                  </pic:blipFill>
                  <pic:spPr>
                    <a:xfrm>
                      <a:off x="0" y="0"/>
                      <a:ext cx="6094" cy="6090"/>
                    </a:xfrm>
                    <a:prstGeom prst="rect">
                      <a:avLst/>
                    </a:prstGeom>
                  </pic:spPr>
                </pic:pic>
              </a:graphicData>
            </a:graphic>
          </wp:inline>
        </w:drawing>
      </w:r>
      <w:r w:rsidRPr="00C07294">
        <w:rPr>
          <w:sz w:val="28"/>
          <w:szCs w:val="28"/>
          <w:lang w:val="en-US"/>
        </w:rPr>
        <w:t>c) scăderea costurilor de colectare, transport și depozitare</w:t>
      </w:r>
    </w:p>
    <w:p w:rsidR="00194ACD" w:rsidRPr="00C07294" w:rsidRDefault="00194ACD" w:rsidP="009D1361">
      <w:pPr>
        <w:numPr>
          <w:ilvl w:val="0"/>
          <w:numId w:val="30"/>
        </w:numPr>
        <w:spacing w:after="16" w:line="248" w:lineRule="auto"/>
        <w:ind w:left="1158" w:right="14" w:hanging="360"/>
        <w:jc w:val="both"/>
        <w:rPr>
          <w:sz w:val="28"/>
          <w:szCs w:val="28"/>
          <w:lang w:val="en-US"/>
        </w:rPr>
      </w:pPr>
      <w:r w:rsidRPr="00C07294">
        <w:rPr>
          <w:sz w:val="28"/>
          <w:szCs w:val="28"/>
          <w:lang w:val="en-US"/>
        </w:rPr>
        <w:t>conservarea și protejarea resurselor naturale</w:t>
      </w:r>
      <w:r w:rsidRPr="00C07294">
        <w:rPr>
          <w:noProof/>
          <w:sz w:val="28"/>
          <w:szCs w:val="28"/>
        </w:rPr>
        <w:drawing>
          <wp:inline distT="0" distB="0" distL="0" distR="0">
            <wp:extent cx="6094" cy="6090"/>
            <wp:effectExtent l="0" t="0" r="0" b="0"/>
            <wp:docPr id="6612" name="Picture 6612"/>
            <wp:cNvGraphicFramePr/>
            <a:graphic xmlns:a="http://schemas.openxmlformats.org/drawingml/2006/main">
              <a:graphicData uri="http://schemas.openxmlformats.org/drawingml/2006/picture">
                <pic:pic xmlns:pic="http://schemas.openxmlformats.org/drawingml/2006/picture">
                  <pic:nvPicPr>
                    <pic:cNvPr id="6612" name="Picture 6612"/>
                    <pic:cNvPicPr/>
                  </pic:nvPicPr>
                  <pic:blipFill>
                    <a:blip r:embed="rId28"/>
                    <a:stretch>
                      <a:fillRect/>
                    </a:stretch>
                  </pic:blipFill>
                  <pic:spPr>
                    <a:xfrm>
                      <a:off x="0" y="0"/>
                      <a:ext cx="6094" cy="6090"/>
                    </a:xfrm>
                    <a:prstGeom prst="rect">
                      <a:avLst/>
                    </a:prstGeom>
                  </pic:spPr>
                </pic:pic>
              </a:graphicData>
            </a:graphic>
          </wp:inline>
        </w:drawing>
      </w:r>
    </w:p>
    <w:p w:rsidR="00194ACD" w:rsidRPr="00C07294" w:rsidRDefault="00194ACD" w:rsidP="009D1361">
      <w:pPr>
        <w:numPr>
          <w:ilvl w:val="0"/>
          <w:numId w:val="30"/>
        </w:numPr>
        <w:spacing w:after="126" w:line="248" w:lineRule="auto"/>
        <w:ind w:left="1158" w:right="14" w:hanging="360"/>
        <w:jc w:val="both"/>
        <w:rPr>
          <w:sz w:val="28"/>
          <w:szCs w:val="28"/>
          <w:lang w:val="en-US"/>
        </w:rPr>
      </w:pPr>
      <w:r w:rsidRPr="00C07294">
        <w:rPr>
          <w:sz w:val="28"/>
          <w:szCs w:val="28"/>
          <w:lang w:val="en-US"/>
        </w:rPr>
        <w:t>depozitarea corespunzătoare a deșeurilor colectate.</w:t>
      </w:r>
    </w:p>
    <w:p w:rsidR="00194ACD" w:rsidRPr="00C07294" w:rsidRDefault="00194ACD" w:rsidP="009D1361">
      <w:pPr>
        <w:numPr>
          <w:ilvl w:val="0"/>
          <w:numId w:val="31"/>
        </w:numPr>
        <w:spacing w:after="89" w:line="248" w:lineRule="auto"/>
        <w:ind w:right="116" w:hanging="360"/>
        <w:jc w:val="both"/>
        <w:rPr>
          <w:sz w:val="28"/>
          <w:szCs w:val="28"/>
          <w:lang w:val="en-US"/>
        </w:rPr>
      </w:pPr>
      <w:r w:rsidRPr="00C07294">
        <w:rPr>
          <w:sz w:val="28"/>
          <w:szCs w:val="28"/>
          <w:lang w:val="en-US"/>
        </w:rPr>
        <w:t>Regulamentul a fost întocmit în baza prevederilor legislației în vigoare, Legea cu privire Ia protecția mediului înconjurător nr. 1515-XII din 16.06.1993, Legea serviciilor publice de gospodărie comunală nr. 1402-XV din 24.10.2002, Legea cu privire Ia administrația publică locală nr. 436-xvł din 28.12.2008, Legea ocrotirii sănătăți nr. 411-XIII din 28.03.1995.</w:t>
      </w:r>
    </w:p>
    <w:p w:rsidR="00194ACD" w:rsidRPr="00C07294" w:rsidRDefault="00194ACD" w:rsidP="009D1361">
      <w:pPr>
        <w:numPr>
          <w:ilvl w:val="0"/>
          <w:numId w:val="31"/>
        </w:numPr>
        <w:spacing w:after="134" w:line="248" w:lineRule="auto"/>
        <w:ind w:right="116" w:hanging="360"/>
        <w:jc w:val="both"/>
        <w:rPr>
          <w:sz w:val="28"/>
          <w:szCs w:val="28"/>
          <w:lang w:val="en-US"/>
        </w:rPr>
      </w:pPr>
      <w:r w:rsidRPr="00C07294">
        <w:rPr>
          <w:sz w:val="28"/>
          <w:szCs w:val="28"/>
          <w:lang w:val="en-US"/>
        </w:rPr>
        <w:t>Serviciul de colectare, transport și depozitare a deșeurilor menajere și de alte tipuri este prestat sub autoritatea administrației publice locale de către un operator specializat (în continuare Operator) care este selectat prin procedură de achiziție publică a serviciilor în conformitate cu prevederile legislației în vigoare și a contractelor de prestări servicii de salubrizare încheiat între Consiliul local și Operator.</w:t>
      </w:r>
    </w:p>
    <w:p w:rsidR="00194ACD" w:rsidRPr="00C07294" w:rsidRDefault="00194ACD" w:rsidP="009D1361">
      <w:pPr>
        <w:numPr>
          <w:ilvl w:val="0"/>
          <w:numId w:val="31"/>
        </w:numPr>
        <w:spacing w:after="92" w:line="248" w:lineRule="auto"/>
        <w:ind w:right="116" w:hanging="360"/>
        <w:jc w:val="both"/>
        <w:rPr>
          <w:sz w:val="28"/>
          <w:szCs w:val="28"/>
          <w:lang w:val="en-US"/>
        </w:rPr>
      </w:pPr>
      <w:r w:rsidRPr="00C07294">
        <w:rPr>
          <w:noProof/>
          <w:sz w:val="28"/>
          <w:szCs w:val="28"/>
        </w:rPr>
        <w:drawing>
          <wp:anchor distT="0" distB="0" distL="114300" distR="114300" simplePos="0" relativeHeight="252254208" behindDoc="0" locked="0" layoutInCell="1" allowOverlap="0">
            <wp:simplePos x="0" y="0"/>
            <wp:positionH relativeFrom="column">
              <wp:posOffset>3900948</wp:posOffset>
            </wp:positionH>
            <wp:positionV relativeFrom="paragraph">
              <wp:posOffset>340847</wp:posOffset>
            </wp:positionV>
            <wp:extent cx="30468" cy="12180"/>
            <wp:effectExtent l="0" t="0" r="0" b="0"/>
            <wp:wrapSquare wrapText="bothSides"/>
            <wp:docPr id="45913" name="Picture 45913"/>
            <wp:cNvGraphicFramePr/>
            <a:graphic xmlns:a="http://schemas.openxmlformats.org/drawingml/2006/main">
              <a:graphicData uri="http://schemas.openxmlformats.org/drawingml/2006/picture">
                <pic:pic xmlns:pic="http://schemas.openxmlformats.org/drawingml/2006/picture">
                  <pic:nvPicPr>
                    <pic:cNvPr id="45913" name="Picture 45913"/>
                    <pic:cNvPicPr/>
                  </pic:nvPicPr>
                  <pic:blipFill>
                    <a:blip r:embed="rId29" cstate="print"/>
                    <a:stretch>
                      <a:fillRect/>
                    </a:stretch>
                  </pic:blipFill>
                  <pic:spPr>
                    <a:xfrm>
                      <a:off x="0" y="0"/>
                      <a:ext cx="30468" cy="12180"/>
                    </a:xfrm>
                    <a:prstGeom prst="rect">
                      <a:avLst/>
                    </a:prstGeom>
                  </pic:spPr>
                </pic:pic>
              </a:graphicData>
            </a:graphic>
          </wp:anchor>
        </w:drawing>
      </w:r>
      <w:r w:rsidRPr="00C07294">
        <w:rPr>
          <w:sz w:val="28"/>
          <w:szCs w:val="28"/>
          <w:lang w:val="en-US"/>
        </w:rPr>
        <w:t xml:space="preserve">Beneficiarii serviciilor de colectare, transport și depozitare a deșeurilor menajere sunt: </w:t>
      </w:r>
      <w:r w:rsidRPr="00C07294">
        <w:rPr>
          <w:noProof/>
          <w:sz w:val="28"/>
          <w:szCs w:val="28"/>
        </w:rPr>
        <w:drawing>
          <wp:inline distT="0" distB="0" distL="0" distR="0">
            <wp:extent cx="6093" cy="30451"/>
            <wp:effectExtent l="0" t="0" r="0" b="0"/>
            <wp:docPr id="45911" name="Picture 45911"/>
            <wp:cNvGraphicFramePr/>
            <a:graphic xmlns:a="http://schemas.openxmlformats.org/drawingml/2006/main">
              <a:graphicData uri="http://schemas.openxmlformats.org/drawingml/2006/picture">
                <pic:pic xmlns:pic="http://schemas.openxmlformats.org/drawingml/2006/picture">
                  <pic:nvPicPr>
                    <pic:cNvPr id="45911" name="Picture 45911"/>
                    <pic:cNvPicPr/>
                  </pic:nvPicPr>
                  <pic:blipFill>
                    <a:blip r:embed="rId30"/>
                    <a:stretch>
                      <a:fillRect/>
                    </a:stretch>
                  </pic:blipFill>
                  <pic:spPr>
                    <a:xfrm>
                      <a:off x="0" y="0"/>
                      <a:ext cx="6093" cy="30451"/>
                    </a:xfrm>
                    <a:prstGeom prst="rect">
                      <a:avLst/>
                    </a:prstGeom>
                  </pic:spPr>
                </pic:pic>
              </a:graphicData>
            </a:graphic>
          </wp:inline>
        </w:drawing>
      </w:r>
      <w:r w:rsidRPr="00C07294">
        <w:rPr>
          <w:sz w:val="28"/>
          <w:szCs w:val="28"/>
          <w:lang w:val="en-US"/>
        </w:rPr>
        <w:t>populația satului, agenții economici, instituțiile publice și private, alte persoane fizice și juridice care se află temporar pe teritoriul satului.</w:t>
      </w:r>
      <w:r w:rsidRPr="00C07294">
        <w:rPr>
          <w:noProof/>
          <w:sz w:val="28"/>
          <w:szCs w:val="28"/>
        </w:rPr>
        <w:drawing>
          <wp:inline distT="0" distB="0" distL="0" distR="0">
            <wp:extent cx="6093" cy="6090"/>
            <wp:effectExtent l="0" t="0" r="0" b="0"/>
            <wp:docPr id="6617" name="Picture 6617"/>
            <wp:cNvGraphicFramePr/>
            <a:graphic xmlns:a="http://schemas.openxmlformats.org/drawingml/2006/main">
              <a:graphicData uri="http://schemas.openxmlformats.org/drawingml/2006/picture">
                <pic:pic xmlns:pic="http://schemas.openxmlformats.org/drawingml/2006/picture">
                  <pic:nvPicPr>
                    <pic:cNvPr id="6617" name="Picture 6617"/>
                    <pic:cNvPicPr/>
                  </pic:nvPicPr>
                  <pic:blipFill>
                    <a:blip r:embed="rId28"/>
                    <a:stretch>
                      <a:fillRect/>
                    </a:stretch>
                  </pic:blipFill>
                  <pic:spPr>
                    <a:xfrm>
                      <a:off x="0" y="0"/>
                      <a:ext cx="6093" cy="6090"/>
                    </a:xfrm>
                    <a:prstGeom prst="rect">
                      <a:avLst/>
                    </a:prstGeom>
                  </pic:spPr>
                </pic:pic>
              </a:graphicData>
            </a:graphic>
          </wp:inline>
        </w:drawing>
      </w:r>
    </w:p>
    <w:p w:rsidR="00194ACD" w:rsidRPr="00C07294" w:rsidRDefault="00194ACD" w:rsidP="009D1361">
      <w:pPr>
        <w:numPr>
          <w:ilvl w:val="0"/>
          <w:numId w:val="31"/>
        </w:numPr>
        <w:spacing w:after="119" w:line="248" w:lineRule="auto"/>
        <w:ind w:right="116" w:hanging="360"/>
        <w:jc w:val="both"/>
        <w:rPr>
          <w:sz w:val="28"/>
          <w:szCs w:val="28"/>
          <w:lang w:val="en-US"/>
        </w:rPr>
      </w:pPr>
      <w:r w:rsidRPr="00C07294">
        <w:rPr>
          <w:sz w:val="28"/>
          <w:szCs w:val="28"/>
          <w:lang w:val="en-US"/>
        </w:rPr>
        <w:t>Deșeuri provenite din construcții și de grajd nu vor fi acceptate pentru evacuare.</w:t>
      </w:r>
      <w:r w:rsidRPr="00C07294">
        <w:rPr>
          <w:noProof/>
          <w:sz w:val="28"/>
          <w:szCs w:val="28"/>
        </w:rPr>
        <w:drawing>
          <wp:inline distT="0" distB="0" distL="0" distR="0">
            <wp:extent cx="6094" cy="6090"/>
            <wp:effectExtent l="0" t="0" r="0" b="0"/>
            <wp:docPr id="6618" name="Picture 6618"/>
            <wp:cNvGraphicFramePr/>
            <a:graphic xmlns:a="http://schemas.openxmlformats.org/drawingml/2006/main">
              <a:graphicData uri="http://schemas.openxmlformats.org/drawingml/2006/picture">
                <pic:pic xmlns:pic="http://schemas.openxmlformats.org/drawingml/2006/picture">
                  <pic:nvPicPr>
                    <pic:cNvPr id="6618" name="Picture 6618"/>
                    <pic:cNvPicPr/>
                  </pic:nvPicPr>
                  <pic:blipFill>
                    <a:blip r:embed="rId31"/>
                    <a:stretch>
                      <a:fillRect/>
                    </a:stretch>
                  </pic:blipFill>
                  <pic:spPr>
                    <a:xfrm>
                      <a:off x="0" y="0"/>
                      <a:ext cx="6094" cy="6090"/>
                    </a:xfrm>
                    <a:prstGeom prst="rect">
                      <a:avLst/>
                    </a:prstGeom>
                  </pic:spPr>
                </pic:pic>
              </a:graphicData>
            </a:graphic>
          </wp:inline>
        </w:drawing>
      </w:r>
    </w:p>
    <w:p w:rsidR="00194ACD" w:rsidRPr="00C07294" w:rsidRDefault="00194ACD" w:rsidP="009D1361">
      <w:pPr>
        <w:numPr>
          <w:ilvl w:val="0"/>
          <w:numId w:val="31"/>
        </w:numPr>
        <w:spacing w:after="103" w:line="248" w:lineRule="auto"/>
        <w:ind w:right="116" w:hanging="360"/>
        <w:jc w:val="both"/>
        <w:rPr>
          <w:sz w:val="28"/>
          <w:szCs w:val="28"/>
          <w:lang w:val="en-US"/>
        </w:rPr>
      </w:pPr>
      <w:r w:rsidRPr="00C07294">
        <w:rPr>
          <w:noProof/>
          <w:sz w:val="28"/>
          <w:szCs w:val="28"/>
        </w:rPr>
        <w:drawing>
          <wp:anchor distT="0" distB="0" distL="114300" distR="114300" simplePos="0" relativeHeight="252255232" behindDoc="0" locked="0" layoutInCell="1" allowOverlap="0">
            <wp:simplePos x="0" y="0"/>
            <wp:positionH relativeFrom="column">
              <wp:posOffset>317948</wp:posOffset>
            </wp:positionH>
            <wp:positionV relativeFrom="paragraph">
              <wp:posOffset>320815</wp:posOffset>
            </wp:positionV>
            <wp:extent cx="6094" cy="6090"/>
            <wp:effectExtent l="0" t="0" r="0" b="0"/>
            <wp:wrapSquare wrapText="bothSides"/>
            <wp:docPr id="6621" name="Picture 6621"/>
            <wp:cNvGraphicFramePr/>
            <a:graphic xmlns:a="http://schemas.openxmlformats.org/drawingml/2006/main">
              <a:graphicData uri="http://schemas.openxmlformats.org/drawingml/2006/picture">
                <pic:pic xmlns:pic="http://schemas.openxmlformats.org/drawingml/2006/picture">
                  <pic:nvPicPr>
                    <pic:cNvPr id="6621" name="Picture 6621"/>
                    <pic:cNvPicPr/>
                  </pic:nvPicPr>
                  <pic:blipFill>
                    <a:blip r:embed="rId32"/>
                    <a:stretch>
                      <a:fillRect/>
                    </a:stretch>
                  </pic:blipFill>
                  <pic:spPr>
                    <a:xfrm>
                      <a:off x="0" y="0"/>
                      <a:ext cx="6094" cy="6090"/>
                    </a:xfrm>
                    <a:prstGeom prst="rect">
                      <a:avLst/>
                    </a:prstGeom>
                  </pic:spPr>
                </pic:pic>
              </a:graphicData>
            </a:graphic>
          </wp:anchor>
        </w:drawing>
      </w:r>
      <w:r w:rsidRPr="00C07294">
        <w:rPr>
          <w:sz w:val="28"/>
          <w:szCs w:val="28"/>
          <w:lang w:val="en-US"/>
        </w:rPr>
        <w:t xml:space="preserve">În conformitate cu prevederile legislației în vigoare și a prezentului Regulament, toate </w:t>
      </w:r>
      <w:r w:rsidRPr="00C07294">
        <w:rPr>
          <w:noProof/>
          <w:sz w:val="28"/>
          <w:szCs w:val="28"/>
        </w:rPr>
        <w:drawing>
          <wp:inline distT="0" distB="0" distL="0" distR="0">
            <wp:extent cx="6093" cy="6090"/>
            <wp:effectExtent l="0" t="0" r="0" b="0"/>
            <wp:docPr id="6619" name="Picture 6619"/>
            <wp:cNvGraphicFramePr/>
            <a:graphic xmlns:a="http://schemas.openxmlformats.org/drawingml/2006/main">
              <a:graphicData uri="http://schemas.openxmlformats.org/drawingml/2006/picture">
                <pic:pic xmlns:pic="http://schemas.openxmlformats.org/drawingml/2006/picture">
                  <pic:nvPicPr>
                    <pic:cNvPr id="6619" name="Picture 6619"/>
                    <pic:cNvPicPr/>
                  </pic:nvPicPr>
                  <pic:blipFill>
                    <a:blip r:embed="rId32"/>
                    <a:stretch>
                      <a:fillRect/>
                    </a:stretch>
                  </pic:blipFill>
                  <pic:spPr>
                    <a:xfrm>
                      <a:off x="0" y="0"/>
                      <a:ext cx="6093" cy="6090"/>
                    </a:xfrm>
                    <a:prstGeom prst="rect">
                      <a:avLst/>
                    </a:prstGeom>
                  </pic:spPr>
                </pic:pic>
              </a:graphicData>
            </a:graphic>
          </wp:inline>
        </w:drawing>
      </w:r>
      <w:r w:rsidRPr="00C07294">
        <w:rPr>
          <w:sz w:val="28"/>
          <w:szCs w:val="28"/>
          <w:lang w:val="en-US"/>
        </w:rPr>
        <w:t xml:space="preserve">persoanele fizice și juridice din s. Olănești, au obligația de a achita taxa locală pentru </w:t>
      </w:r>
      <w:r w:rsidRPr="00C07294">
        <w:rPr>
          <w:noProof/>
          <w:sz w:val="28"/>
          <w:szCs w:val="28"/>
        </w:rPr>
        <w:drawing>
          <wp:inline distT="0" distB="0" distL="0" distR="0">
            <wp:extent cx="6093" cy="6090"/>
            <wp:effectExtent l="0" t="0" r="0" b="0"/>
            <wp:docPr id="6620" name="Picture 6620"/>
            <wp:cNvGraphicFramePr/>
            <a:graphic xmlns:a="http://schemas.openxmlformats.org/drawingml/2006/main">
              <a:graphicData uri="http://schemas.openxmlformats.org/drawingml/2006/picture">
                <pic:pic xmlns:pic="http://schemas.openxmlformats.org/drawingml/2006/picture">
                  <pic:nvPicPr>
                    <pic:cNvPr id="6620" name="Picture 6620"/>
                    <pic:cNvPicPr/>
                  </pic:nvPicPr>
                  <pic:blipFill>
                    <a:blip r:embed="rId33"/>
                    <a:stretch>
                      <a:fillRect/>
                    </a:stretch>
                  </pic:blipFill>
                  <pic:spPr>
                    <a:xfrm>
                      <a:off x="0" y="0"/>
                      <a:ext cx="6093" cy="6090"/>
                    </a:xfrm>
                    <a:prstGeom prst="rect">
                      <a:avLst/>
                    </a:prstGeom>
                  </pic:spPr>
                </pic:pic>
              </a:graphicData>
            </a:graphic>
          </wp:inline>
        </w:drawing>
      </w:r>
      <w:r w:rsidRPr="00C07294">
        <w:rPr>
          <w:sz w:val="28"/>
          <w:szCs w:val="28"/>
          <w:lang w:val="en-US"/>
        </w:rPr>
        <w:t>salubrizare în mărimea stabilită prin decizia Consiliului local Olănești,.</w:t>
      </w:r>
    </w:p>
    <w:p w:rsidR="00194ACD" w:rsidRPr="00C07294" w:rsidRDefault="00194ACD" w:rsidP="009D1361">
      <w:pPr>
        <w:numPr>
          <w:ilvl w:val="0"/>
          <w:numId w:val="31"/>
        </w:numPr>
        <w:spacing w:after="92" w:line="248" w:lineRule="auto"/>
        <w:ind w:right="116" w:hanging="360"/>
        <w:jc w:val="both"/>
        <w:rPr>
          <w:sz w:val="28"/>
          <w:szCs w:val="28"/>
          <w:lang w:val="en-US"/>
        </w:rPr>
      </w:pPr>
      <w:r w:rsidRPr="00C07294">
        <w:rPr>
          <w:sz w:val="28"/>
          <w:szCs w:val="28"/>
          <w:lang w:val="en-US"/>
        </w:rPr>
        <w:t xml:space="preserve">Respectarea prevederilor prezentului Regulament pe teritoriul satului este asigurată sub </w:t>
      </w:r>
      <w:r w:rsidRPr="00C07294">
        <w:rPr>
          <w:noProof/>
          <w:sz w:val="28"/>
          <w:szCs w:val="28"/>
        </w:rPr>
        <w:drawing>
          <wp:inline distT="0" distB="0" distL="0" distR="0">
            <wp:extent cx="6093" cy="66993"/>
            <wp:effectExtent l="0" t="0" r="0" b="0"/>
            <wp:docPr id="45915" name="Picture 45915"/>
            <wp:cNvGraphicFramePr/>
            <a:graphic xmlns:a="http://schemas.openxmlformats.org/drawingml/2006/main">
              <a:graphicData uri="http://schemas.openxmlformats.org/drawingml/2006/picture">
                <pic:pic xmlns:pic="http://schemas.openxmlformats.org/drawingml/2006/picture">
                  <pic:nvPicPr>
                    <pic:cNvPr id="45915" name="Picture 45915"/>
                    <pic:cNvPicPr/>
                  </pic:nvPicPr>
                  <pic:blipFill>
                    <a:blip r:embed="rId34"/>
                    <a:stretch>
                      <a:fillRect/>
                    </a:stretch>
                  </pic:blipFill>
                  <pic:spPr>
                    <a:xfrm>
                      <a:off x="0" y="0"/>
                      <a:ext cx="6093" cy="66993"/>
                    </a:xfrm>
                    <a:prstGeom prst="rect">
                      <a:avLst/>
                    </a:prstGeom>
                  </pic:spPr>
                </pic:pic>
              </a:graphicData>
            </a:graphic>
          </wp:inline>
        </w:drawing>
      </w:r>
      <w:r w:rsidRPr="00C07294">
        <w:rPr>
          <w:noProof/>
          <w:sz w:val="28"/>
          <w:szCs w:val="28"/>
        </w:rPr>
        <w:drawing>
          <wp:inline distT="0" distB="0" distL="0" distR="0">
            <wp:extent cx="6094" cy="6090"/>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32"/>
                    <a:stretch>
                      <a:fillRect/>
                    </a:stretch>
                  </pic:blipFill>
                  <pic:spPr>
                    <a:xfrm>
                      <a:off x="0" y="0"/>
                      <a:ext cx="6094" cy="6090"/>
                    </a:xfrm>
                    <a:prstGeom prst="rect">
                      <a:avLst/>
                    </a:prstGeom>
                  </pic:spPr>
                </pic:pic>
              </a:graphicData>
            </a:graphic>
          </wp:inline>
        </w:drawing>
      </w:r>
      <w:r w:rsidRPr="00C07294">
        <w:rPr>
          <w:sz w:val="28"/>
          <w:szCs w:val="28"/>
          <w:lang w:val="en-US"/>
        </w:rPr>
        <w:t>supravegherea Primăriei de organele de supraveghere abilitate conform legii.</w:t>
      </w:r>
      <w:r w:rsidRPr="00C07294">
        <w:rPr>
          <w:noProof/>
          <w:sz w:val="28"/>
          <w:szCs w:val="28"/>
        </w:rPr>
        <w:drawing>
          <wp:inline distT="0" distB="0" distL="0" distR="0">
            <wp:extent cx="6093" cy="6090"/>
            <wp:effectExtent l="0" t="0" r="0" b="0"/>
            <wp:docPr id="6625" name="Picture 6625"/>
            <wp:cNvGraphicFramePr/>
            <a:graphic xmlns:a="http://schemas.openxmlformats.org/drawingml/2006/main">
              <a:graphicData uri="http://schemas.openxmlformats.org/drawingml/2006/picture">
                <pic:pic xmlns:pic="http://schemas.openxmlformats.org/drawingml/2006/picture">
                  <pic:nvPicPr>
                    <pic:cNvPr id="6625" name="Picture 6625"/>
                    <pic:cNvPicPr/>
                  </pic:nvPicPr>
                  <pic:blipFill>
                    <a:blip r:embed="rId31"/>
                    <a:stretch>
                      <a:fillRect/>
                    </a:stretch>
                  </pic:blipFill>
                  <pic:spPr>
                    <a:xfrm>
                      <a:off x="0" y="0"/>
                      <a:ext cx="6093" cy="6090"/>
                    </a:xfrm>
                    <a:prstGeom prst="rect">
                      <a:avLst/>
                    </a:prstGeom>
                  </pic:spPr>
                </pic:pic>
              </a:graphicData>
            </a:graphic>
          </wp:inline>
        </w:drawing>
      </w:r>
    </w:p>
    <w:p w:rsidR="00194ACD" w:rsidRPr="00C07294" w:rsidRDefault="00194ACD" w:rsidP="00194ACD">
      <w:pPr>
        <w:pStyle w:val="1"/>
        <w:ind w:left="211" w:right="248"/>
        <w:rPr>
          <w:szCs w:val="28"/>
          <w:lang w:val="en-US"/>
        </w:rPr>
      </w:pPr>
      <w:r w:rsidRPr="00C07294">
        <w:rPr>
          <w:szCs w:val="28"/>
          <w:lang w:val="en-US"/>
        </w:rPr>
        <w:t>Capitolul II. Noțiuni utilizate, definirea și clasificarea deșeurilor</w:t>
      </w:r>
    </w:p>
    <w:p w:rsidR="00194ACD" w:rsidRPr="00C07294" w:rsidRDefault="00194ACD" w:rsidP="009D1361">
      <w:pPr>
        <w:numPr>
          <w:ilvl w:val="0"/>
          <w:numId w:val="32"/>
        </w:numPr>
        <w:spacing w:after="68" w:line="248" w:lineRule="auto"/>
        <w:ind w:left="511" w:right="14" w:hanging="360"/>
        <w:jc w:val="both"/>
        <w:rPr>
          <w:sz w:val="28"/>
          <w:szCs w:val="28"/>
          <w:lang w:val="en-US"/>
        </w:rPr>
      </w:pPr>
      <w:r w:rsidRPr="00C07294">
        <w:rPr>
          <w:sz w:val="28"/>
          <w:szCs w:val="28"/>
          <w:lang w:val="en-US"/>
        </w:rPr>
        <w:t>Noțiunile specifice, utilizate în prezentul regulament se definesc după cum urmează:</w:t>
      </w:r>
      <w:r w:rsidRPr="00C07294">
        <w:rPr>
          <w:noProof/>
          <w:sz w:val="28"/>
          <w:szCs w:val="28"/>
        </w:rPr>
        <w:drawing>
          <wp:inline distT="0" distB="0" distL="0" distR="0">
            <wp:extent cx="6094" cy="6090"/>
            <wp:effectExtent l="0" t="0" r="0" b="0"/>
            <wp:docPr id="6626" name="Picture 6626"/>
            <wp:cNvGraphicFramePr/>
            <a:graphic xmlns:a="http://schemas.openxmlformats.org/drawingml/2006/main">
              <a:graphicData uri="http://schemas.openxmlformats.org/drawingml/2006/picture">
                <pic:pic xmlns:pic="http://schemas.openxmlformats.org/drawingml/2006/picture">
                  <pic:nvPicPr>
                    <pic:cNvPr id="6626" name="Picture 6626"/>
                    <pic:cNvPicPr/>
                  </pic:nvPicPr>
                  <pic:blipFill>
                    <a:blip r:embed="rId32"/>
                    <a:stretch>
                      <a:fillRect/>
                    </a:stretch>
                  </pic:blipFill>
                  <pic:spPr>
                    <a:xfrm>
                      <a:off x="0" y="0"/>
                      <a:ext cx="6094" cy="6090"/>
                    </a:xfrm>
                    <a:prstGeom prst="rect">
                      <a:avLst/>
                    </a:prstGeom>
                  </pic:spPr>
                </pic:pic>
              </a:graphicData>
            </a:graphic>
          </wp:inline>
        </w:drawing>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lastRenderedPageBreak/>
        <w:t xml:space="preserve">colectarea deșeurilor — strângerea, sortarea, depozitarea temporara a deșeurilor în </w:t>
      </w:r>
      <w:r w:rsidRPr="00C07294">
        <w:rPr>
          <w:noProof/>
          <w:sz w:val="28"/>
          <w:szCs w:val="28"/>
        </w:rPr>
        <w:drawing>
          <wp:inline distT="0" distB="0" distL="0" distR="0">
            <wp:extent cx="12187" cy="60902"/>
            <wp:effectExtent l="0" t="0" r="0" b="0"/>
            <wp:docPr id="45917" name="Picture 45917"/>
            <wp:cNvGraphicFramePr/>
            <a:graphic xmlns:a="http://schemas.openxmlformats.org/drawingml/2006/main">
              <a:graphicData uri="http://schemas.openxmlformats.org/drawingml/2006/picture">
                <pic:pic xmlns:pic="http://schemas.openxmlformats.org/drawingml/2006/picture">
                  <pic:nvPicPr>
                    <pic:cNvPr id="45917" name="Picture 45917"/>
                    <pic:cNvPicPr/>
                  </pic:nvPicPr>
                  <pic:blipFill>
                    <a:blip r:embed="rId35" cstate="print"/>
                    <a:stretch>
                      <a:fillRect/>
                    </a:stretch>
                  </pic:blipFill>
                  <pic:spPr>
                    <a:xfrm>
                      <a:off x="0" y="0"/>
                      <a:ext cx="12187" cy="60902"/>
                    </a:xfrm>
                    <a:prstGeom prst="rect">
                      <a:avLst/>
                    </a:prstGeom>
                  </pic:spPr>
                </pic:pic>
              </a:graphicData>
            </a:graphic>
          </wp:inline>
        </w:drawing>
      </w:r>
      <w:r w:rsidRPr="00C07294">
        <w:rPr>
          <w:sz w:val="28"/>
          <w:szCs w:val="28"/>
          <w:lang w:val="en-US"/>
        </w:rPr>
        <w:t xml:space="preserve">vederea transportului lor. </w:t>
      </w:r>
      <w:r w:rsidRPr="00C07294">
        <w:rPr>
          <w:noProof/>
          <w:sz w:val="28"/>
          <w:szCs w:val="28"/>
        </w:rPr>
        <w:drawing>
          <wp:inline distT="0" distB="0" distL="0" distR="0">
            <wp:extent cx="6093" cy="6090"/>
            <wp:effectExtent l="0" t="0" r="0" b="0"/>
            <wp:docPr id="6629" name="Picture 6629"/>
            <wp:cNvGraphicFramePr/>
            <a:graphic xmlns:a="http://schemas.openxmlformats.org/drawingml/2006/main">
              <a:graphicData uri="http://schemas.openxmlformats.org/drawingml/2006/picture">
                <pic:pic xmlns:pic="http://schemas.openxmlformats.org/drawingml/2006/picture">
                  <pic:nvPicPr>
                    <pic:cNvPr id="6629" name="Picture 6629"/>
                    <pic:cNvPicPr/>
                  </pic:nvPicPr>
                  <pic:blipFill>
                    <a:blip r:embed="rId36"/>
                    <a:stretch>
                      <a:fillRect/>
                    </a:stretch>
                  </pic:blipFill>
                  <pic:spPr>
                    <a:xfrm>
                      <a:off x="0" y="0"/>
                      <a:ext cx="6093" cy="6090"/>
                    </a:xfrm>
                    <a:prstGeom prst="rect">
                      <a:avLst/>
                    </a:prstGeom>
                  </pic:spPr>
                </pic:pic>
              </a:graphicData>
            </a:graphic>
          </wp:inline>
        </w:drawing>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t>Ioc de precolectare selectivă — Ioc special stabilit pentru colectarea temporară a deșeurilor (2-4 ore).</w:t>
      </w:r>
    </w:p>
    <w:p w:rsidR="00194ACD" w:rsidRPr="00C07294" w:rsidRDefault="00194ACD" w:rsidP="00194ACD">
      <w:pPr>
        <w:spacing w:after="134"/>
        <w:ind w:left="1081" w:right="125" w:hanging="355"/>
        <w:rPr>
          <w:sz w:val="28"/>
          <w:szCs w:val="28"/>
          <w:lang w:val="en-US"/>
        </w:rPr>
      </w:pPr>
      <w:r w:rsidRPr="00C07294">
        <w:rPr>
          <w:sz w:val="28"/>
          <w:szCs w:val="28"/>
          <w:lang w:val="en-US"/>
        </w:rPr>
        <w:t xml:space="preserve">C) rampă de depozitare a deșeurilor— amplasament pentru depozitarea finală a deșeurilor, amenajată și gestionată conform prevederilor legislației de mediu în vigoare de către </w:t>
      </w:r>
      <w:r w:rsidRPr="00C07294">
        <w:rPr>
          <w:noProof/>
          <w:sz w:val="28"/>
          <w:szCs w:val="28"/>
        </w:rPr>
        <w:drawing>
          <wp:inline distT="0" distB="0" distL="0" distR="0">
            <wp:extent cx="6093" cy="6090"/>
            <wp:effectExtent l="0" t="0" r="0" b="0"/>
            <wp:docPr id="6630" name="Picture 6630"/>
            <wp:cNvGraphicFramePr/>
            <a:graphic xmlns:a="http://schemas.openxmlformats.org/drawingml/2006/main">
              <a:graphicData uri="http://schemas.openxmlformats.org/drawingml/2006/picture">
                <pic:pic xmlns:pic="http://schemas.openxmlformats.org/drawingml/2006/picture">
                  <pic:nvPicPr>
                    <pic:cNvPr id="6630" name="Picture 6630"/>
                    <pic:cNvPicPr/>
                  </pic:nvPicPr>
                  <pic:blipFill>
                    <a:blip r:embed="rId28"/>
                    <a:stretch>
                      <a:fillRect/>
                    </a:stretch>
                  </pic:blipFill>
                  <pic:spPr>
                    <a:xfrm>
                      <a:off x="0" y="0"/>
                      <a:ext cx="6093" cy="6090"/>
                    </a:xfrm>
                    <a:prstGeom prst="rect">
                      <a:avLst/>
                    </a:prstGeom>
                  </pic:spPr>
                </pic:pic>
              </a:graphicData>
            </a:graphic>
          </wp:inline>
        </w:drawing>
      </w:r>
      <w:r w:rsidRPr="00C07294">
        <w:rPr>
          <w:sz w:val="28"/>
          <w:szCs w:val="28"/>
          <w:lang w:val="en-US"/>
        </w:rPr>
        <w:t>Operator.</w:t>
      </w:r>
    </w:p>
    <w:p w:rsidR="00194ACD" w:rsidRPr="00C07294" w:rsidRDefault="00194ACD" w:rsidP="009D1361">
      <w:pPr>
        <w:numPr>
          <w:ilvl w:val="0"/>
          <w:numId w:val="32"/>
        </w:numPr>
        <w:spacing w:after="112" w:line="248" w:lineRule="auto"/>
        <w:ind w:left="511" w:right="14" w:hanging="360"/>
        <w:jc w:val="both"/>
        <w:rPr>
          <w:sz w:val="28"/>
          <w:szCs w:val="28"/>
          <w:lang w:val="en-US"/>
        </w:rPr>
      </w:pPr>
      <w:r w:rsidRPr="00C07294">
        <w:rPr>
          <w:sz w:val="28"/>
          <w:szCs w:val="28"/>
          <w:lang w:val="en-US"/>
        </w:rPr>
        <w:t>Deșeurile sunt resturi rămase de la prelucrarea materiilor prime, materialelor sau produselor care sunt respinse în procesul de producere sau a activității umane.</w:t>
      </w:r>
      <w:r w:rsidRPr="00C07294">
        <w:rPr>
          <w:noProof/>
          <w:sz w:val="28"/>
          <w:szCs w:val="28"/>
        </w:rPr>
        <w:drawing>
          <wp:inline distT="0" distB="0" distL="0" distR="0">
            <wp:extent cx="12187" cy="42632"/>
            <wp:effectExtent l="0" t="0" r="0" b="0"/>
            <wp:docPr id="45919" name="Picture 45919"/>
            <wp:cNvGraphicFramePr/>
            <a:graphic xmlns:a="http://schemas.openxmlformats.org/drawingml/2006/main">
              <a:graphicData uri="http://schemas.openxmlformats.org/drawingml/2006/picture">
                <pic:pic xmlns:pic="http://schemas.openxmlformats.org/drawingml/2006/picture">
                  <pic:nvPicPr>
                    <pic:cNvPr id="45919" name="Picture 45919"/>
                    <pic:cNvPicPr/>
                  </pic:nvPicPr>
                  <pic:blipFill>
                    <a:blip r:embed="rId37" cstate="print"/>
                    <a:stretch>
                      <a:fillRect/>
                    </a:stretch>
                  </pic:blipFill>
                  <pic:spPr>
                    <a:xfrm>
                      <a:off x="0" y="0"/>
                      <a:ext cx="12187" cy="42632"/>
                    </a:xfrm>
                    <a:prstGeom prst="rect">
                      <a:avLst/>
                    </a:prstGeom>
                  </pic:spPr>
                </pic:pic>
              </a:graphicData>
            </a:graphic>
          </wp:inline>
        </w:drawing>
      </w:r>
    </w:p>
    <w:p w:rsidR="00194ACD" w:rsidRPr="00C07294" w:rsidRDefault="00194ACD" w:rsidP="009D1361">
      <w:pPr>
        <w:numPr>
          <w:ilvl w:val="0"/>
          <w:numId w:val="32"/>
        </w:numPr>
        <w:spacing w:after="16" w:line="248" w:lineRule="auto"/>
        <w:ind w:left="511" w:right="14" w:hanging="360"/>
        <w:jc w:val="both"/>
        <w:rPr>
          <w:sz w:val="28"/>
          <w:szCs w:val="28"/>
          <w:lang w:val="en-US"/>
        </w:rPr>
      </w:pPr>
      <w:r w:rsidRPr="00C07294">
        <w:rPr>
          <w:sz w:val="28"/>
          <w:szCs w:val="28"/>
          <w:lang w:val="en-US"/>
        </w:rPr>
        <w:t>În sensul prezentului Regulament se definesc următoarele categorii de deșeuri:</w:t>
      </w:r>
      <w:r w:rsidRPr="00C07294">
        <w:rPr>
          <w:noProof/>
          <w:sz w:val="28"/>
          <w:szCs w:val="28"/>
        </w:rPr>
        <w:drawing>
          <wp:inline distT="0" distB="0" distL="0" distR="0">
            <wp:extent cx="30468" cy="73082"/>
            <wp:effectExtent l="0" t="0" r="0" b="0"/>
            <wp:docPr id="45921" name="Picture 45921"/>
            <wp:cNvGraphicFramePr/>
            <a:graphic xmlns:a="http://schemas.openxmlformats.org/drawingml/2006/main">
              <a:graphicData uri="http://schemas.openxmlformats.org/drawingml/2006/picture">
                <pic:pic xmlns:pic="http://schemas.openxmlformats.org/drawingml/2006/picture">
                  <pic:nvPicPr>
                    <pic:cNvPr id="45921" name="Picture 45921"/>
                    <pic:cNvPicPr/>
                  </pic:nvPicPr>
                  <pic:blipFill>
                    <a:blip r:embed="rId38" cstate="print"/>
                    <a:stretch>
                      <a:fillRect/>
                    </a:stretch>
                  </pic:blipFill>
                  <pic:spPr>
                    <a:xfrm>
                      <a:off x="0" y="0"/>
                      <a:ext cx="30468" cy="73082"/>
                    </a:xfrm>
                    <a:prstGeom prst="rect">
                      <a:avLst/>
                    </a:prstGeom>
                  </pic:spPr>
                </pic:pic>
              </a:graphicData>
            </a:graphic>
          </wp:inline>
        </w:drawing>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t xml:space="preserve">Deșeuri menajere - sunt acele categorii de deșeuri care se produc în locuințe individuale </w:t>
      </w:r>
      <w:r w:rsidRPr="00C07294">
        <w:rPr>
          <w:noProof/>
          <w:sz w:val="28"/>
          <w:szCs w:val="28"/>
        </w:rPr>
        <w:drawing>
          <wp:inline distT="0" distB="0" distL="0" distR="0">
            <wp:extent cx="6093" cy="6090"/>
            <wp:effectExtent l="0" t="0" r="0" b="0"/>
            <wp:docPr id="9809" name="Picture 9809"/>
            <wp:cNvGraphicFramePr/>
            <a:graphic xmlns:a="http://schemas.openxmlformats.org/drawingml/2006/main">
              <a:graphicData uri="http://schemas.openxmlformats.org/drawingml/2006/picture">
                <pic:pic xmlns:pic="http://schemas.openxmlformats.org/drawingml/2006/picture">
                  <pic:nvPicPr>
                    <pic:cNvPr id="9809" name="Picture 9809"/>
                    <pic:cNvPicPr/>
                  </pic:nvPicPr>
                  <pic:blipFill>
                    <a:blip r:embed="rId39"/>
                    <a:stretch>
                      <a:fillRect/>
                    </a:stretch>
                  </pic:blipFill>
                  <pic:spPr>
                    <a:xfrm>
                      <a:off x="0" y="0"/>
                      <a:ext cx="6093" cy="6090"/>
                    </a:xfrm>
                    <a:prstGeom prst="rect">
                      <a:avLst/>
                    </a:prstGeom>
                  </pic:spPr>
                </pic:pic>
              </a:graphicData>
            </a:graphic>
          </wp:inline>
        </w:drawing>
      </w:r>
      <w:r w:rsidRPr="00C07294">
        <w:rPr>
          <w:sz w:val="28"/>
          <w:szCs w:val="28"/>
          <w:lang w:val="en-US"/>
        </w:rPr>
        <w:t xml:space="preserve">sau colective, instituții publice și private (grădinițe, școli, etc.), din activitatea cotidiană </w:t>
      </w:r>
      <w:r w:rsidRPr="00C07294">
        <w:rPr>
          <w:noProof/>
          <w:sz w:val="28"/>
          <w:szCs w:val="28"/>
        </w:rPr>
        <w:drawing>
          <wp:inline distT="0" distB="0" distL="0" distR="0">
            <wp:extent cx="6093" cy="6090"/>
            <wp:effectExtent l="0" t="0" r="0" b="0"/>
            <wp:docPr id="9812" name="Picture 9812"/>
            <wp:cNvGraphicFramePr/>
            <a:graphic xmlns:a="http://schemas.openxmlformats.org/drawingml/2006/main">
              <a:graphicData uri="http://schemas.openxmlformats.org/drawingml/2006/picture">
                <pic:pic xmlns:pic="http://schemas.openxmlformats.org/drawingml/2006/picture">
                  <pic:nvPicPr>
                    <pic:cNvPr id="9812" name="Picture 9812"/>
                    <pic:cNvPicPr/>
                  </pic:nvPicPr>
                  <pic:blipFill>
                    <a:blip r:embed="rId40"/>
                    <a:stretch>
                      <a:fillRect/>
                    </a:stretch>
                  </pic:blipFill>
                  <pic:spPr>
                    <a:xfrm>
                      <a:off x="0" y="0"/>
                      <a:ext cx="6093" cy="6090"/>
                    </a:xfrm>
                    <a:prstGeom prst="rect">
                      <a:avLst/>
                    </a:prstGeom>
                  </pic:spPr>
                </pic:pic>
              </a:graphicData>
            </a:graphic>
          </wp:inline>
        </w:drawing>
      </w:r>
      <w:r w:rsidRPr="00C07294">
        <w:rPr>
          <w:sz w:val="28"/>
          <w:szCs w:val="28"/>
          <w:lang w:val="en-US"/>
        </w:rPr>
        <w:t xml:space="preserve">a populației, de Ia plantații, precum și din depunerea obișnuită a suspensiilor solide în </w:t>
      </w:r>
      <w:r w:rsidRPr="00C07294">
        <w:rPr>
          <w:noProof/>
          <w:sz w:val="28"/>
          <w:szCs w:val="28"/>
        </w:rPr>
        <w:drawing>
          <wp:inline distT="0" distB="0" distL="0" distR="0">
            <wp:extent cx="6093" cy="36541"/>
            <wp:effectExtent l="0" t="0" r="0" b="0"/>
            <wp:docPr id="45929" name="Picture 45929"/>
            <wp:cNvGraphicFramePr/>
            <a:graphic xmlns:a="http://schemas.openxmlformats.org/drawingml/2006/main">
              <a:graphicData uri="http://schemas.openxmlformats.org/drawingml/2006/picture">
                <pic:pic xmlns:pic="http://schemas.openxmlformats.org/drawingml/2006/picture">
                  <pic:nvPicPr>
                    <pic:cNvPr id="45929" name="Picture 45929"/>
                    <pic:cNvPicPr/>
                  </pic:nvPicPr>
                  <pic:blipFill>
                    <a:blip r:embed="rId41"/>
                    <a:stretch>
                      <a:fillRect/>
                    </a:stretch>
                  </pic:blipFill>
                  <pic:spPr>
                    <a:xfrm>
                      <a:off x="0" y="0"/>
                      <a:ext cx="6093" cy="36541"/>
                    </a:xfrm>
                    <a:prstGeom prst="rect">
                      <a:avLst/>
                    </a:prstGeom>
                  </pic:spPr>
                </pic:pic>
              </a:graphicData>
            </a:graphic>
          </wp:inline>
        </w:drawing>
      </w:r>
      <w:r w:rsidRPr="00C07294">
        <w:rPr>
          <w:sz w:val="28"/>
          <w:szCs w:val="28"/>
          <w:lang w:val="en-US"/>
        </w:rPr>
        <w:t>urma precipitațiilor atmosferice.</w:t>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t>Deșeuri de grajd — deșeuri provenite din dejecțiile animalelor.</w:t>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t>Deșeuri voluminoase - sunt acele tipuri de deșeuri care, din cauza dimensiunilor mari, nu pot fi depozitate în sacii sau containerele de colectare;</w:t>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t xml:space="preserve">Deșeuri agricole - provenite din unitățile agricole și zootehnice (inclusiv deșeurile de </w:t>
      </w:r>
      <w:r w:rsidRPr="00C07294">
        <w:rPr>
          <w:noProof/>
          <w:sz w:val="28"/>
          <w:szCs w:val="28"/>
        </w:rPr>
        <w:drawing>
          <wp:inline distT="0" distB="0" distL="0" distR="0">
            <wp:extent cx="6093" cy="6090"/>
            <wp:effectExtent l="0" t="0" r="0" b="0"/>
            <wp:docPr id="9813" name="Picture 9813"/>
            <wp:cNvGraphicFramePr/>
            <a:graphic xmlns:a="http://schemas.openxmlformats.org/drawingml/2006/main">
              <a:graphicData uri="http://schemas.openxmlformats.org/drawingml/2006/picture">
                <pic:pic xmlns:pic="http://schemas.openxmlformats.org/drawingml/2006/picture">
                  <pic:nvPicPr>
                    <pic:cNvPr id="9813" name="Picture 9813"/>
                    <pic:cNvPicPr/>
                  </pic:nvPicPr>
                  <pic:blipFill>
                    <a:blip r:embed="rId42"/>
                    <a:stretch>
                      <a:fillRect/>
                    </a:stretch>
                  </pic:blipFill>
                  <pic:spPr>
                    <a:xfrm>
                      <a:off x="0" y="0"/>
                      <a:ext cx="6093" cy="6090"/>
                    </a:xfrm>
                    <a:prstGeom prst="rect">
                      <a:avLst/>
                    </a:prstGeom>
                  </pic:spPr>
                </pic:pic>
              </a:graphicData>
            </a:graphic>
          </wp:inline>
        </w:drawing>
      </w:r>
      <w:r w:rsidRPr="00C07294">
        <w:rPr>
          <w:noProof/>
          <w:sz w:val="28"/>
          <w:szCs w:val="28"/>
        </w:rPr>
        <w:drawing>
          <wp:inline distT="0" distB="0" distL="0" distR="0">
            <wp:extent cx="6093" cy="6090"/>
            <wp:effectExtent l="0" t="0" r="0" b="0"/>
            <wp:docPr id="9814" name="Picture 9814"/>
            <wp:cNvGraphicFramePr/>
            <a:graphic xmlns:a="http://schemas.openxmlformats.org/drawingml/2006/main">
              <a:graphicData uri="http://schemas.openxmlformats.org/drawingml/2006/picture">
                <pic:pic xmlns:pic="http://schemas.openxmlformats.org/drawingml/2006/picture">
                  <pic:nvPicPr>
                    <pic:cNvPr id="9814" name="Picture 9814"/>
                    <pic:cNvPicPr/>
                  </pic:nvPicPr>
                  <pic:blipFill>
                    <a:blip r:embed="rId42"/>
                    <a:stretch>
                      <a:fillRect/>
                    </a:stretch>
                  </pic:blipFill>
                  <pic:spPr>
                    <a:xfrm>
                      <a:off x="0" y="0"/>
                      <a:ext cx="6093" cy="6090"/>
                    </a:xfrm>
                    <a:prstGeom prst="rect">
                      <a:avLst/>
                    </a:prstGeom>
                  </pic:spPr>
                </pic:pic>
              </a:graphicData>
            </a:graphic>
          </wp:inline>
        </w:drawing>
      </w:r>
      <w:r w:rsidRPr="00C07294">
        <w:rPr>
          <w:sz w:val="28"/>
          <w:szCs w:val="28"/>
          <w:lang w:val="en-US"/>
        </w:rPr>
        <w:t>grajd);</w:t>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t>Deșeuri sanitare - provenite din instituții de sănătate (spital, centrul de sănătate);</w:t>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t>Deșeuri speciale - sunt deșeuri cu caracter toxic, inflamabil, exploziv, poluant și infecțios care necesită măsuri speciale de tratament;</w:t>
      </w:r>
    </w:p>
    <w:p w:rsidR="00194ACD" w:rsidRPr="00C07294" w:rsidRDefault="00194ACD" w:rsidP="009D1361">
      <w:pPr>
        <w:numPr>
          <w:ilvl w:val="1"/>
          <w:numId w:val="32"/>
        </w:numPr>
        <w:spacing w:after="16" w:line="248" w:lineRule="auto"/>
        <w:ind w:left="1158" w:right="14" w:hanging="360"/>
        <w:jc w:val="both"/>
        <w:rPr>
          <w:sz w:val="28"/>
          <w:szCs w:val="28"/>
          <w:lang w:val="en-US"/>
        </w:rPr>
      </w:pPr>
      <w:r w:rsidRPr="00C07294">
        <w:rPr>
          <w:sz w:val="28"/>
          <w:szCs w:val="28"/>
          <w:lang w:val="en-US"/>
        </w:rPr>
        <w:t>Deșeuri comerciale - provenite din activitatea de comerț</w:t>
      </w:r>
    </w:p>
    <w:p w:rsidR="00194ACD" w:rsidRDefault="00194ACD" w:rsidP="009D1361">
      <w:pPr>
        <w:numPr>
          <w:ilvl w:val="1"/>
          <w:numId w:val="32"/>
        </w:numPr>
        <w:spacing w:after="16" w:line="248" w:lineRule="auto"/>
        <w:ind w:left="1158" w:right="14" w:hanging="432"/>
        <w:jc w:val="both"/>
        <w:rPr>
          <w:sz w:val="28"/>
          <w:szCs w:val="28"/>
          <w:lang w:val="en-US"/>
        </w:rPr>
      </w:pPr>
      <w:r w:rsidRPr="00C07294">
        <w:rPr>
          <w:sz w:val="28"/>
          <w:szCs w:val="28"/>
          <w:lang w:val="en-US"/>
        </w:rPr>
        <w:t>Deșeuri din construcții - orice deșeu provenit din demolări de construcții; restaurări, reparații sau construcții noi.</w:t>
      </w:r>
    </w:p>
    <w:p w:rsidR="00C07294" w:rsidRPr="00C07294" w:rsidRDefault="00C07294" w:rsidP="00C07294">
      <w:pPr>
        <w:spacing w:after="16" w:line="248" w:lineRule="auto"/>
        <w:ind w:left="1158" w:right="14"/>
        <w:jc w:val="both"/>
        <w:rPr>
          <w:sz w:val="28"/>
          <w:szCs w:val="28"/>
          <w:lang w:val="en-US"/>
        </w:rPr>
      </w:pPr>
    </w:p>
    <w:p w:rsidR="00194ACD" w:rsidRPr="00C07294" w:rsidRDefault="00194ACD" w:rsidP="00194ACD">
      <w:pPr>
        <w:pStyle w:val="1"/>
        <w:ind w:left="211" w:right="85"/>
        <w:rPr>
          <w:szCs w:val="28"/>
          <w:lang w:val="en-US"/>
        </w:rPr>
      </w:pPr>
      <w:r w:rsidRPr="00C07294">
        <w:rPr>
          <w:szCs w:val="28"/>
          <w:lang w:val="en-US"/>
        </w:rPr>
        <w:t>Capitolul III. Drepturile și obligațiile Operatorului de servicii</w:t>
      </w:r>
      <w:r w:rsidRPr="00C07294">
        <w:rPr>
          <w:noProof/>
          <w:szCs w:val="28"/>
          <w:lang w:val="ru-RU"/>
        </w:rPr>
        <w:drawing>
          <wp:inline distT="0" distB="0" distL="0" distR="0">
            <wp:extent cx="6094" cy="6090"/>
            <wp:effectExtent l="0" t="0" r="0" b="0"/>
            <wp:docPr id="9815" name="Picture 9815"/>
            <wp:cNvGraphicFramePr/>
            <a:graphic xmlns:a="http://schemas.openxmlformats.org/drawingml/2006/main">
              <a:graphicData uri="http://schemas.openxmlformats.org/drawingml/2006/picture">
                <pic:pic xmlns:pic="http://schemas.openxmlformats.org/drawingml/2006/picture">
                  <pic:nvPicPr>
                    <pic:cNvPr id="9815" name="Picture 9815"/>
                    <pic:cNvPicPr/>
                  </pic:nvPicPr>
                  <pic:blipFill>
                    <a:blip r:embed="rId43"/>
                    <a:stretch>
                      <a:fillRect/>
                    </a:stretch>
                  </pic:blipFill>
                  <pic:spPr>
                    <a:xfrm>
                      <a:off x="0" y="0"/>
                      <a:ext cx="6094" cy="6090"/>
                    </a:xfrm>
                    <a:prstGeom prst="rect">
                      <a:avLst/>
                    </a:prstGeom>
                  </pic:spPr>
                </pic:pic>
              </a:graphicData>
            </a:graphic>
          </wp:inline>
        </w:drawing>
      </w:r>
    </w:p>
    <w:p w:rsidR="00194ACD" w:rsidRPr="00C07294" w:rsidRDefault="00194ACD" w:rsidP="009D1361">
      <w:pPr>
        <w:numPr>
          <w:ilvl w:val="0"/>
          <w:numId w:val="33"/>
        </w:numPr>
        <w:spacing w:after="68" w:line="248" w:lineRule="auto"/>
        <w:ind w:right="14" w:hanging="360"/>
        <w:jc w:val="both"/>
        <w:rPr>
          <w:sz w:val="28"/>
          <w:szCs w:val="28"/>
          <w:lang w:val="en-US"/>
        </w:rPr>
      </w:pPr>
      <w:r w:rsidRPr="00C07294">
        <w:rPr>
          <w:sz w:val="28"/>
          <w:szCs w:val="28"/>
          <w:lang w:val="en-US"/>
        </w:rPr>
        <w:t xml:space="preserve">Operatorul de servicii este întreprinderea specializată care desfășoară activități de colectare, transport și depozitare a deșeurilor, deține autorizație în urma atestării conform lygislației în </w:t>
      </w:r>
      <w:r w:rsidRPr="00C07294">
        <w:rPr>
          <w:noProof/>
          <w:sz w:val="28"/>
          <w:szCs w:val="28"/>
        </w:rPr>
        <w:drawing>
          <wp:inline distT="0" distB="0" distL="0" distR="0">
            <wp:extent cx="6093" cy="6090"/>
            <wp:effectExtent l="0" t="0" r="0" b="0"/>
            <wp:docPr id="9816" name="Picture 9816"/>
            <wp:cNvGraphicFramePr/>
            <a:graphic xmlns:a="http://schemas.openxmlformats.org/drawingml/2006/main">
              <a:graphicData uri="http://schemas.openxmlformats.org/drawingml/2006/picture">
                <pic:pic xmlns:pic="http://schemas.openxmlformats.org/drawingml/2006/picture">
                  <pic:nvPicPr>
                    <pic:cNvPr id="9816" name="Picture 9816"/>
                    <pic:cNvPicPr/>
                  </pic:nvPicPr>
                  <pic:blipFill>
                    <a:blip r:embed="rId44"/>
                    <a:stretch>
                      <a:fillRect/>
                    </a:stretch>
                  </pic:blipFill>
                  <pic:spPr>
                    <a:xfrm>
                      <a:off x="0" y="0"/>
                      <a:ext cx="6093" cy="6090"/>
                    </a:xfrm>
                    <a:prstGeom prst="rect">
                      <a:avLst/>
                    </a:prstGeom>
                  </pic:spPr>
                </pic:pic>
              </a:graphicData>
            </a:graphic>
          </wp:inline>
        </w:drawing>
      </w:r>
      <w:r w:rsidRPr="00C07294">
        <w:rPr>
          <w:sz w:val="28"/>
          <w:szCs w:val="28"/>
          <w:lang w:val="en-US"/>
        </w:rPr>
        <w:t>vigoare.</w:t>
      </w:r>
    </w:p>
    <w:p w:rsidR="00194ACD" w:rsidRPr="00C07294" w:rsidRDefault="00194ACD" w:rsidP="009D1361">
      <w:pPr>
        <w:numPr>
          <w:ilvl w:val="0"/>
          <w:numId w:val="33"/>
        </w:numPr>
        <w:spacing w:after="66" w:line="248" w:lineRule="auto"/>
        <w:ind w:right="14" w:hanging="360"/>
        <w:jc w:val="both"/>
        <w:rPr>
          <w:sz w:val="28"/>
          <w:szCs w:val="28"/>
          <w:lang w:val="en-US"/>
        </w:rPr>
      </w:pPr>
      <w:r w:rsidRPr="00C07294">
        <w:rPr>
          <w:sz w:val="28"/>
          <w:szCs w:val="28"/>
          <w:lang w:val="en-US"/>
        </w:rPr>
        <w:t xml:space="preserve">Serviciile de salubrizare prestate de operator sunt parte componentă a serviciilor publice de </w:t>
      </w:r>
      <w:r w:rsidRPr="00C07294">
        <w:rPr>
          <w:noProof/>
          <w:sz w:val="28"/>
          <w:szCs w:val="28"/>
        </w:rPr>
        <w:drawing>
          <wp:inline distT="0" distB="0" distL="0" distR="0">
            <wp:extent cx="12187" cy="48722"/>
            <wp:effectExtent l="0" t="0" r="0" b="0"/>
            <wp:docPr id="45931" name="Picture 45931"/>
            <wp:cNvGraphicFramePr/>
            <a:graphic xmlns:a="http://schemas.openxmlformats.org/drawingml/2006/main">
              <a:graphicData uri="http://schemas.openxmlformats.org/drawingml/2006/picture">
                <pic:pic xmlns:pic="http://schemas.openxmlformats.org/drawingml/2006/picture">
                  <pic:nvPicPr>
                    <pic:cNvPr id="45931" name="Picture 45931"/>
                    <pic:cNvPicPr/>
                  </pic:nvPicPr>
                  <pic:blipFill>
                    <a:blip r:embed="rId45" cstate="print"/>
                    <a:stretch>
                      <a:fillRect/>
                    </a:stretch>
                  </pic:blipFill>
                  <pic:spPr>
                    <a:xfrm>
                      <a:off x="0" y="0"/>
                      <a:ext cx="12187" cy="48722"/>
                    </a:xfrm>
                    <a:prstGeom prst="rect">
                      <a:avLst/>
                    </a:prstGeom>
                  </pic:spPr>
                </pic:pic>
              </a:graphicData>
            </a:graphic>
          </wp:inline>
        </w:drawing>
      </w:r>
      <w:r w:rsidRPr="00C07294">
        <w:rPr>
          <w:sz w:val="28"/>
          <w:szCs w:val="28"/>
          <w:lang w:val="en-US"/>
        </w:rPr>
        <w:t>gospodărie comunală și au ca obiectiv principal protecția sănătății oamenilor și a mediului împotriva efectelor dăunătoare generate de colectarea, transportul, tratarea, și depozitarea deșeurilor,</w:t>
      </w:r>
    </w:p>
    <w:p w:rsidR="00194ACD" w:rsidRPr="00C07294" w:rsidRDefault="00194ACD" w:rsidP="009D1361">
      <w:pPr>
        <w:numPr>
          <w:ilvl w:val="0"/>
          <w:numId w:val="33"/>
        </w:numPr>
        <w:spacing w:after="16" w:line="248" w:lineRule="auto"/>
        <w:ind w:right="14" w:hanging="360"/>
        <w:jc w:val="both"/>
        <w:rPr>
          <w:sz w:val="28"/>
          <w:szCs w:val="28"/>
          <w:lang w:val="en-US"/>
        </w:rPr>
      </w:pPr>
      <w:r w:rsidRPr="00C07294">
        <w:rPr>
          <w:sz w:val="28"/>
          <w:szCs w:val="28"/>
          <w:lang w:val="en-US"/>
        </w:rPr>
        <w:t>Operatorul este organizat și funcționează pe baza următoarelor principii:</w:t>
      </w:r>
    </w:p>
    <w:p w:rsidR="00194ACD" w:rsidRPr="00C07294" w:rsidRDefault="00194ACD" w:rsidP="009D1361">
      <w:pPr>
        <w:numPr>
          <w:ilvl w:val="1"/>
          <w:numId w:val="33"/>
        </w:numPr>
        <w:spacing w:after="16" w:line="248" w:lineRule="auto"/>
        <w:ind w:left="1158" w:right="14" w:hanging="360"/>
        <w:jc w:val="both"/>
        <w:rPr>
          <w:sz w:val="28"/>
          <w:szCs w:val="28"/>
        </w:rPr>
      </w:pPr>
      <w:r w:rsidRPr="00C07294">
        <w:rPr>
          <w:sz w:val="28"/>
          <w:szCs w:val="28"/>
        </w:rPr>
        <w:t>calitate și continuitate</w:t>
      </w:r>
    </w:p>
    <w:p w:rsidR="00194ACD" w:rsidRPr="00C07294" w:rsidRDefault="00194ACD" w:rsidP="009D1361">
      <w:pPr>
        <w:numPr>
          <w:ilvl w:val="1"/>
          <w:numId w:val="33"/>
        </w:numPr>
        <w:spacing w:after="16" w:line="248" w:lineRule="auto"/>
        <w:ind w:left="1158" w:right="14" w:hanging="360"/>
        <w:jc w:val="both"/>
        <w:rPr>
          <w:sz w:val="28"/>
          <w:szCs w:val="28"/>
          <w:lang w:val="en-US"/>
        </w:rPr>
      </w:pPr>
      <w:r w:rsidRPr="00C07294">
        <w:rPr>
          <w:sz w:val="28"/>
          <w:szCs w:val="28"/>
          <w:lang w:val="en-US"/>
        </w:rPr>
        <w:t>tarife echitabile și accesibile tuturor beneficiarilor</w:t>
      </w:r>
    </w:p>
    <w:p w:rsidR="00194ACD" w:rsidRPr="00C07294" w:rsidRDefault="00194ACD" w:rsidP="009D1361">
      <w:pPr>
        <w:numPr>
          <w:ilvl w:val="1"/>
          <w:numId w:val="33"/>
        </w:numPr>
        <w:spacing w:after="16" w:line="248" w:lineRule="auto"/>
        <w:ind w:left="1158" w:right="14" w:hanging="360"/>
        <w:jc w:val="both"/>
        <w:rPr>
          <w:sz w:val="28"/>
          <w:szCs w:val="28"/>
        </w:rPr>
      </w:pPr>
      <w:r w:rsidRPr="00C07294">
        <w:rPr>
          <w:sz w:val="28"/>
          <w:szCs w:val="28"/>
        </w:rPr>
        <w:t>protecția sănătății publice</w:t>
      </w:r>
    </w:p>
    <w:p w:rsidR="00194ACD" w:rsidRPr="00C07294" w:rsidRDefault="00194ACD" w:rsidP="009D1361">
      <w:pPr>
        <w:numPr>
          <w:ilvl w:val="1"/>
          <w:numId w:val="33"/>
        </w:numPr>
        <w:spacing w:after="16" w:line="248" w:lineRule="auto"/>
        <w:ind w:left="1158" w:right="14" w:hanging="360"/>
        <w:jc w:val="both"/>
        <w:rPr>
          <w:sz w:val="28"/>
          <w:szCs w:val="28"/>
        </w:rPr>
      </w:pPr>
      <w:r w:rsidRPr="00C07294">
        <w:rPr>
          <w:sz w:val="28"/>
          <w:szCs w:val="28"/>
        </w:rPr>
        <w:t>conservarea și protecția mediului înconjurător</w:t>
      </w:r>
    </w:p>
    <w:p w:rsidR="00194ACD" w:rsidRPr="00C07294" w:rsidRDefault="00194ACD" w:rsidP="009D1361">
      <w:pPr>
        <w:numPr>
          <w:ilvl w:val="1"/>
          <w:numId w:val="33"/>
        </w:numPr>
        <w:spacing w:after="98" w:line="248" w:lineRule="auto"/>
        <w:ind w:left="1158" w:right="14" w:hanging="360"/>
        <w:jc w:val="both"/>
        <w:rPr>
          <w:sz w:val="28"/>
          <w:szCs w:val="28"/>
          <w:lang w:val="en-US"/>
        </w:rPr>
      </w:pPr>
      <w:r w:rsidRPr="00C07294">
        <w:rPr>
          <w:sz w:val="28"/>
          <w:szCs w:val="28"/>
          <w:lang w:val="en-US"/>
        </w:rPr>
        <w:t>administrarea corectă și eficientă a bunurilor din proprietatea publică.</w:t>
      </w:r>
      <w:r w:rsidRPr="00C07294">
        <w:rPr>
          <w:sz w:val="28"/>
          <w:szCs w:val="28"/>
          <w:lang w:val="en-US"/>
        </w:rPr>
        <w:tab/>
      </w:r>
      <w:r w:rsidRPr="00C07294">
        <w:rPr>
          <w:noProof/>
          <w:sz w:val="28"/>
          <w:szCs w:val="28"/>
        </w:rPr>
        <w:drawing>
          <wp:inline distT="0" distB="0" distL="0" distR="0">
            <wp:extent cx="36561" cy="66992"/>
            <wp:effectExtent l="0" t="0" r="0" b="0"/>
            <wp:docPr id="9819" name="Picture 9819"/>
            <wp:cNvGraphicFramePr/>
            <a:graphic xmlns:a="http://schemas.openxmlformats.org/drawingml/2006/main">
              <a:graphicData uri="http://schemas.openxmlformats.org/drawingml/2006/picture">
                <pic:pic xmlns:pic="http://schemas.openxmlformats.org/drawingml/2006/picture">
                  <pic:nvPicPr>
                    <pic:cNvPr id="9819" name="Picture 9819"/>
                    <pic:cNvPicPr/>
                  </pic:nvPicPr>
                  <pic:blipFill>
                    <a:blip r:embed="rId46" cstate="print"/>
                    <a:stretch>
                      <a:fillRect/>
                    </a:stretch>
                  </pic:blipFill>
                  <pic:spPr>
                    <a:xfrm>
                      <a:off x="0" y="0"/>
                      <a:ext cx="36561" cy="66992"/>
                    </a:xfrm>
                    <a:prstGeom prst="rect">
                      <a:avLst/>
                    </a:prstGeom>
                  </pic:spPr>
                </pic:pic>
              </a:graphicData>
            </a:graphic>
          </wp:inline>
        </w:drawing>
      </w:r>
    </w:p>
    <w:p w:rsidR="00194ACD" w:rsidRPr="00C07294" w:rsidRDefault="00194ACD" w:rsidP="009D1361">
      <w:pPr>
        <w:numPr>
          <w:ilvl w:val="0"/>
          <w:numId w:val="33"/>
        </w:numPr>
        <w:spacing w:after="77" w:line="248" w:lineRule="auto"/>
        <w:ind w:right="14" w:hanging="360"/>
        <w:jc w:val="both"/>
        <w:rPr>
          <w:sz w:val="28"/>
          <w:szCs w:val="28"/>
          <w:lang w:val="en-US"/>
        </w:rPr>
      </w:pPr>
      <w:r w:rsidRPr="00C07294">
        <w:rPr>
          <w:sz w:val="28"/>
          <w:szCs w:val="28"/>
          <w:lang w:val="en-US"/>
        </w:rPr>
        <w:t>În prestarea serviciului de salubrizare Operatorul va realiza și respecta următoarele cerințe:</w:t>
      </w:r>
    </w:p>
    <w:p w:rsidR="00194ACD" w:rsidRPr="00C07294" w:rsidRDefault="00194ACD" w:rsidP="009D1361">
      <w:pPr>
        <w:numPr>
          <w:ilvl w:val="1"/>
          <w:numId w:val="33"/>
        </w:numPr>
        <w:spacing w:after="16" w:line="248" w:lineRule="auto"/>
        <w:ind w:left="1158" w:right="14" w:hanging="360"/>
        <w:jc w:val="both"/>
        <w:rPr>
          <w:sz w:val="28"/>
          <w:szCs w:val="28"/>
          <w:lang w:val="en-US"/>
        </w:rPr>
      </w:pPr>
      <w:r w:rsidRPr="00C07294">
        <w:rPr>
          <w:sz w:val="28"/>
          <w:szCs w:val="28"/>
          <w:lang w:val="en-US"/>
        </w:rPr>
        <w:t>planificarea activității pe termen scurt, mediu și lung</w:t>
      </w:r>
      <w:r w:rsidRPr="00C07294">
        <w:rPr>
          <w:noProof/>
          <w:sz w:val="28"/>
          <w:szCs w:val="28"/>
        </w:rPr>
        <w:drawing>
          <wp:inline distT="0" distB="0" distL="0" distR="0">
            <wp:extent cx="6093" cy="36541"/>
            <wp:effectExtent l="0" t="0" r="0" b="0"/>
            <wp:docPr id="45933" name="Picture 45933"/>
            <wp:cNvGraphicFramePr/>
            <a:graphic xmlns:a="http://schemas.openxmlformats.org/drawingml/2006/main">
              <a:graphicData uri="http://schemas.openxmlformats.org/drawingml/2006/picture">
                <pic:pic xmlns:pic="http://schemas.openxmlformats.org/drawingml/2006/picture">
                  <pic:nvPicPr>
                    <pic:cNvPr id="45933" name="Picture 45933"/>
                    <pic:cNvPicPr/>
                  </pic:nvPicPr>
                  <pic:blipFill>
                    <a:blip r:embed="rId47"/>
                    <a:stretch>
                      <a:fillRect/>
                    </a:stretch>
                  </pic:blipFill>
                  <pic:spPr>
                    <a:xfrm>
                      <a:off x="0" y="0"/>
                      <a:ext cx="6093" cy="36541"/>
                    </a:xfrm>
                    <a:prstGeom prst="rect">
                      <a:avLst/>
                    </a:prstGeom>
                  </pic:spPr>
                </pic:pic>
              </a:graphicData>
            </a:graphic>
          </wp:inline>
        </w:drawing>
      </w:r>
    </w:p>
    <w:p w:rsidR="00194ACD" w:rsidRPr="00C07294" w:rsidRDefault="00194ACD" w:rsidP="009D1361">
      <w:pPr>
        <w:numPr>
          <w:ilvl w:val="1"/>
          <w:numId w:val="33"/>
        </w:numPr>
        <w:spacing w:after="16" w:line="248" w:lineRule="auto"/>
        <w:ind w:left="1158" w:right="14" w:hanging="360"/>
        <w:jc w:val="both"/>
        <w:rPr>
          <w:sz w:val="28"/>
          <w:szCs w:val="28"/>
          <w:lang w:val="en-US"/>
        </w:rPr>
      </w:pPr>
      <w:r w:rsidRPr="00C07294">
        <w:rPr>
          <w:sz w:val="28"/>
          <w:szCs w:val="28"/>
          <w:lang w:val="en-US"/>
        </w:rPr>
        <w:lastRenderedPageBreak/>
        <w:t>realizarea serviciilor conform actelor normative în vigoare</w:t>
      </w:r>
    </w:p>
    <w:p w:rsidR="00194ACD" w:rsidRPr="00C07294" w:rsidRDefault="00194ACD" w:rsidP="009D1361">
      <w:pPr>
        <w:numPr>
          <w:ilvl w:val="1"/>
          <w:numId w:val="33"/>
        </w:numPr>
        <w:spacing w:after="77" w:line="248" w:lineRule="auto"/>
        <w:ind w:left="1158" w:right="14" w:hanging="360"/>
        <w:jc w:val="both"/>
        <w:rPr>
          <w:sz w:val="28"/>
          <w:szCs w:val="28"/>
          <w:lang w:val="en-US"/>
        </w:rPr>
      </w:pPr>
      <w:r w:rsidRPr="00C07294">
        <w:rPr>
          <w:sz w:val="28"/>
          <w:szCs w:val="28"/>
          <w:lang w:val="en-US"/>
        </w:rPr>
        <w:t>anticiparea problemelor potențiale și coordonarea soluțiilor de rezolvare a acestora cu autoritățile locale,</w:t>
      </w:r>
    </w:p>
    <w:p w:rsidR="00194ACD" w:rsidRPr="00C07294" w:rsidRDefault="00194ACD" w:rsidP="00194ACD">
      <w:pPr>
        <w:spacing w:after="59"/>
        <w:ind w:left="194" w:right="14"/>
        <w:rPr>
          <w:sz w:val="28"/>
          <w:szCs w:val="28"/>
          <w:lang w:val="en-US"/>
        </w:rPr>
      </w:pPr>
      <w:r w:rsidRPr="00C07294">
        <w:rPr>
          <w:sz w:val="28"/>
          <w:szCs w:val="28"/>
          <w:lang w:val="en-US"/>
        </w:rPr>
        <w:t>16</w:t>
      </w:r>
      <w:r w:rsidR="00C07294">
        <w:rPr>
          <w:sz w:val="28"/>
          <w:szCs w:val="28"/>
          <w:lang w:val="en-US"/>
        </w:rPr>
        <w:t>.</w:t>
      </w:r>
      <w:r w:rsidRPr="00C07294">
        <w:rPr>
          <w:sz w:val="28"/>
          <w:szCs w:val="28"/>
          <w:lang w:val="en-US"/>
        </w:rPr>
        <w:t xml:space="preserve"> Serviciul de salubrizare a localității cuprinde următoarele activități:</w:t>
      </w:r>
      <w:r w:rsidRPr="00C07294">
        <w:rPr>
          <w:noProof/>
          <w:sz w:val="28"/>
          <w:szCs w:val="28"/>
        </w:rPr>
        <w:drawing>
          <wp:inline distT="0" distB="0" distL="0" distR="0">
            <wp:extent cx="12187" cy="36541"/>
            <wp:effectExtent l="0" t="0" r="0" b="0"/>
            <wp:docPr id="45935" name="Picture 45935"/>
            <wp:cNvGraphicFramePr/>
            <a:graphic xmlns:a="http://schemas.openxmlformats.org/drawingml/2006/main">
              <a:graphicData uri="http://schemas.openxmlformats.org/drawingml/2006/picture">
                <pic:pic xmlns:pic="http://schemas.openxmlformats.org/drawingml/2006/picture">
                  <pic:nvPicPr>
                    <pic:cNvPr id="45935" name="Picture 45935"/>
                    <pic:cNvPicPr/>
                  </pic:nvPicPr>
                  <pic:blipFill>
                    <a:blip r:embed="rId48" cstate="print"/>
                    <a:stretch>
                      <a:fillRect/>
                    </a:stretch>
                  </pic:blipFill>
                  <pic:spPr>
                    <a:xfrm>
                      <a:off x="0" y="0"/>
                      <a:ext cx="12187" cy="36541"/>
                    </a:xfrm>
                    <a:prstGeom prst="rect">
                      <a:avLst/>
                    </a:prstGeom>
                  </pic:spPr>
                </pic:pic>
              </a:graphicData>
            </a:graphic>
          </wp:inline>
        </w:drawing>
      </w:r>
    </w:p>
    <w:p w:rsidR="00194ACD" w:rsidRPr="00C07294" w:rsidRDefault="00194ACD" w:rsidP="009D1361">
      <w:pPr>
        <w:numPr>
          <w:ilvl w:val="1"/>
          <w:numId w:val="34"/>
        </w:numPr>
        <w:spacing w:after="16" w:line="248" w:lineRule="auto"/>
        <w:ind w:left="1158" w:right="14" w:hanging="360"/>
        <w:jc w:val="both"/>
        <w:rPr>
          <w:sz w:val="28"/>
          <w:szCs w:val="28"/>
          <w:lang w:val="en-US"/>
        </w:rPr>
      </w:pPr>
      <w:r w:rsidRPr="00C07294">
        <w:rPr>
          <w:sz w:val="28"/>
          <w:szCs w:val="28"/>
          <w:lang w:val="en-US"/>
        </w:rPr>
        <w:t xml:space="preserve">colectarea, transportul și depozitarea tuturor tipurilor de deșeuri menajere specificate în prezentul Regulament colectate de Ia persoane fizice, instituții publice și agenți </w:t>
      </w:r>
      <w:r w:rsidRPr="00C07294">
        <w:rPr>
          <w:noProof/>
          <w:sz w:val="28"/>
          <w:szCs w:val="28"/>
        </w:rPr>
        <w:drawing>
          <wp:inline distT="0" distB="0" distL="0" distR="0">
            <wp:extent cx="6094" cy="6090"/>
            <wp:effectExtent l="0" t="0" r="0" b="0"/>
            <wp:docPr id="9824" name="Picture 9824"/>
            <wp:cNvGraphicFramePr/>
            <a:graphic xmlns:a="http://schemas.openxmlformats.org/drawingml/2006/main">
              <a:graphicData uri="http://schemas.openxmlformats.org/drawingml/2006/picture">
                <pic:pic xmlns:pic="http://schemas.openxmlformats.org/drawingml/2006/picture">
                  <pic:nvPicPr>
                    <pic:cNvPr id="9824" name="Picture 9824"/>
                    <pic:cNvPicPr/>
                  </pic:nvPicPr>
                  <pic:blipFill>
                    <a:blip r:embed="rId31"/>
                    <a:stretch>
                      <a:fillRect/>
                    </a:stretch>
                  </pic:blipFill>
                  <pic:spPr>
                    <a:xfrm>
                      <a:off x="0" y="0"/>
                      <a:ext cx="6094" cy="6090"/>
                    </a:xfrm>
                    <a:prstGeom prst="rect">
                      <a:avLst/>
                    </a:prstGeom>
                  </pic:spPr>
                </pic:pic>
              </a:graphicData>
            </a:graphic>
          </wp:inline>
        </w:drawing>
      </w:r>
      <w:r w:rsidRPr="00C07294">
        <w:rPr>
          <w:sz w:val="28"/>
          <w:szCs w:val="28"/>
          <w:lang w:val="en-US"/>
        </w:rPr>
        <w:t xml:space="preserve">economici, conform graficului stabilit în contracte precum și Ia solicitarea acestora </w:t>
      </w:r>
      <w:r w:rsidRPr="00C07294">
        <w:rPr>
          <w:noProof/>
          <w:sz w:val="28"/>
          <w:szCs w:val="28"/>
        </w:rPr>
        <w:drawing>
          <wp:inline distT="0" distB="0" distL="0" distR="0">
            <wp:extent cx="6094" cy="48722"/>
            <wp:effectExtent l="0" t="0" r="0" b="0"/>
            <wp:docPr id="45937" name="Picture 45937"/>
            <wp:cNvGraphicFramePr/>
            <a:graphic xmlns:a="http://schemas.openxmlformats.org/drawingml/2006/main">
              <a:graphicData uri="http://schemas.openxmlformats.org/drawingml/2006/picture">
                <pic:pic xmlns:pic="http://schemas.openxmlformats.org/drawingml/2006/picture">
                  <pic:nvPicPr>
                    <pic:cNvPr id="45937" name="Picture 45937"/>
                    <pic:cNvPicPr/>
                  </pic:nvPicPr>
                  <pic:blipFill>
                    <a:blip r:embed="rId49"/>
                    <a:stretch>
                      <a:fillRect/>
                    </a:stretch>
                  </pic:blipFill>
                  <pic:spPr>
                    <a:xfrm>
                      <a:off x="0" y="0"/>
                      <a:ext cx="6094" cy="48722"/>
                    </a:xfrm>
                    <a:prstGeom prst="rect">
                      <a:avLst/>
                    </a:prstGeom>
                  </pic:spPr>
                </pic:pic>
              </a:graphicData>
            </a:graphic>
          </wp:inline>
        </w:drawing>
      </w:r>
      <w:r w:rsidRPr="00C07294">
        <w:rPr>
          <w:sz w:val="28"/>
          <w:szCs w:val="28"/>
          <w:lang w:val="en-US"/>
        </w:rPr>
        <w:t>conform acordurilor stabilite</w:t>
      </w:r>
      <w:r w:rsidRPr="00C07294">
        <w:rPr>
          <w:noProof/>
          <w:sz w:val="28"/>
          <w:szCs w:val="28"/>
        </w:rPr>
        <w:drawing>
          <wp:inline distT="0" distB="0" distL="0" distR="0">
            <wp:extent cx="6093" cy="42632"/>
            <wp:effectExtent l="0" t="0" r="0" b="0"/>
            <wp:docPr id="45939" name="Picture 45939"/>
            <wp:cNvGraphicFramePr/>
            <a:graphic xmlns:a="http://schemas.openxmlformats.org/drawingml/2006/main">
              <a:graphicData uri="http://schemas.openxmlformats.org/drawingml/2006/picture">
                <pic:pic xmlns:pic="http://schemas.openxmlformats.org/drawingml/2006/picture">
                  <pic:nvPicPr>
                    <pic:cNvPr id="45939" name="Picture 45939"/>
                    <pic:cNvPicPr/>
                  </pic:nvPicPr>
                  <pic:blipFill>
                    <a:blip r:embed="rId50"/>
                    <a:stretch>
                      <a:fillRect/>
                    </a:stretch>
                  </pic:blipFill>
                  <pic:spPr>
                    <a:xfrm>
                      <a:off x="0" y="0"/>
                      <a:ext cx="6093" cy="42632"/>
                    </a:xfrm>
                    <a:prstGeom prst="rect">
                      <a:avLst/>
                    </a:prstGeom>
                  </pic:spPr>
                </pic:pic>
              </a:graphicData>
            </a:graphic>
          </wp:inline>
        </w:drawing>
      </w:r>
    </w:p>
    <w:p w:rsidR="00194ACD" w:rsidRPr="00C07294" w:rsidRDefault="00194ACD" w:rsidP="009D1361">
      <w:pPr>
        <w:numPr>
          <w:ilvl w:val="1"/>
          <w:numId w:val="34"/>
        </w:numPr>
        <w:spacing w:after="16" w:line="248" w:lineRule="auto"/>
        <w:ind w:left="1158" w:right="14" w:hanging="360"/>
        <w:jc w:val="both"/>
        <w:rPr>
          <w:sz w:val="28"/>
          <w:szCs w:val="28"/>
          <w:lang w:val="en-US"/>
        </w:rPr>
      </w:pPr>
      <w:r w:rsidRPr="00C07294">
        <w:rPr>
          <w:sz w:val="28"/>
          <w:szCs w:val="28"/>
          <w:lang w:val="en-US"/>
        </w:rPr>
        <w:t xml:space="preserve">dezinsecția, dezinfecția și deratizarea containerelor, platformelor și a zonelor adiacente </w:t>
      </w:r>
      <w:r w:rsidRPr="00C07294">
        <w:rPr>
          <w:noProof/>
          <w:sz w:val="28"/>
          <w:szCs w:val="28"/>
        </w:rPr>
        <w:drawing>
          <wp:inline distT="0" distB="0" distL="0" distR="0">
            <wp:extent cx="6093" cy="6090"/>
            <wp:effectExtent l="0" t="0" r="0" b="0"/>
            <wp:docPr id="9829" name="Picture 9829"/>
            <wp:cNvGraphicFramePr/>
            <a:graphic xmlns:a="http://schemas.openxmlformats.org/drawingml/2006/main">
              <a:graphicData uri="http://schemas.openxmlformats.org/drawingml/2006/picture">
                <pic:pic xmlns:pic="http://schemas.openxmlformats.org/drawingml/2006/picture">
                  <pic:nvPicPr>
                    <pic:cNvPr id="9829" name="Picture 9829"/>
                    <pic:cNvPicPr/>
                  </pic:nvPicPr>
                  <pic:blipFill>
                    <a:blip r:embed="rId51"/>
                    <a:stretch>
                      <a:fillRect/>
                    </a:stretch>
                  </pic:blipFill>
                  <pic:spPr>
                    <a:xfrm>
                      <a:off x="0" y="0"/>
                      <a:ext cx="6093" cy="6090"/>
                    </a:xfrm>
                    <a:prstGeom prst="rect">
                      <a:avLst/>
                    </a:prstGeom>
                  </pic:spPr>
                </pic:pic>
              </a:graphicData>
            </a:graphic>
          </wp:inline>
        </w:drawing>
      </w:r>
      <w:r w:rsidRPr="00C07294">
        <w:rPr>
          <w:sz w:val="28"/>
          <w:szCs w:val="28"/>
          <w:lang w:val="en-US"/>
        </w:rPr>
        <w:t>acestora</w:t>
      </w:r>
    </w:p>
    <w:p w:rsidR="00194ACD" w:rsidRPr="00C07294" w:rsidRDefault="00194ACD" w:rsidP="009D1361">
      <w:pPr>
        <w:numPr>
          <w:ilvl w:val="1"/>
          <w:numId w:val="34"/>
        </w:numPr>
        <w:spacing w:after="78" w:line="248" w:lineRule="auto"/>
        <w:ind w:left="1158" w:right="14" w:hanging="360"/>
        <w:jc w:val="both"/>
        <w:rPr>
          <w:sz w:val="28"/>
          <w:szCs w:val="28"/>
          <w:lang w:val="en-US"/>
        </w:rPr>
      </w:pPr>
      <w:r w:rsidRPr="00C07294">
        <w:rPr>
          <w:sz w:val="28"/>
          <w:szCs w:val="28"/>
          <w:lang w:val="en-US"/>
        </w:rPr>
        <w:t>colectarea cadavrelor de animale mici.</w:t>
      </w:r>
      <w:r w:rsidRPr="00C07294">
        <w:rPr>
          <w:noProof/>
          <w:sz w:val="28"/>
          <w:szCs w:val="28"/>
        </w:rPr>
        <w:drawing>
          <wp:inline distT="0" distB="0" distL="0" distR="0">
            <wp:extent cx="6093" cy="6090"/>
            <wp:effectExtent l="0" t="0" r="0" b="0"/>
            <wp:docPr id="9830" name="Picture 9830"/>
            <wp:cNvGraphicFramePr/>
            <a:graphic xmlns:a="http://schemas.openxmlformats.org/drawingml/2006/main">
              <a:graphicData uri="http://schemas.openxmlformats.org/drawingml/2006/picture">
                <pic:pic xmlns:pic="http://schemas.openxmlformats.org/drawingml/2006/picture">
                  <pic:nvPicPr>
                    <pic:cNvPr id="9830" name="Picture 9830"/>
                    <pic:cNvPicPr/>
                  </pic:nvPicPr>
                  <pic:blipFill>
                    <a:blip r:embed="rId27"/>
                    <a:stretch>
                      <a:fillRect/>
                    </a:stretch>
                  </pic:blipFill>
                  <pic:spPr>
                    <a:xfrm>
                      <a:off x="0" y="0"/>
                      <a:ext cx="6093" cy="6090"/>
                    </a:xfrm>
                    <a:prstGeom prst="rect">
                      <a:avLst/>
                    </a:prstGeom>
                  </pic:spPr>
                </pic:pic>
              </a:graphicData>
            </a:graphic>
          </wp:inline>
        </w:drawing>
      </w:r>
    </w:p>
    <w:p w:rsidR="00194ACD" w:rsidRPr="00C07294" w:rsidRDefault="00194ACD" w:rsidP="00194ACD">
      <w:pPr>
        <w:ind w:left="587" w:right="77" w:hanging="393"/>
        <w:rPr>
          <w:sz w:val="28"/>
          <w:szCs w:val="28"/>
          <w:lang w:val="en-US"/>
        </w:rPr>
      </w:pPr>
      <w:r w:rsidRPr="00C07294">
        <w:rPr>
          <w:sz w:val="28"/>
          <w:szCs w:val="28"/>
          <w:lang w:val="en-US"/>
        </w:rPr>
        <w:t>17</w:t>
      </w:r>
      <w:r w:rsidR="00C07294">
        <w:rPr>
          <w:sz w:val="28"/>
          <w:szCs w:val="28"/>
          <w:lang w:val="en-US"/>
        </w:rPr>
        <w:t>.</w:t>
      </w:r>
      <w:r w:rsidRPr="00C07294">
        <w:rPr>
          <w:sz w:val="28"/>
          <w:szCs w:val="28"/>
          <w:lang w:val="en-US"/>
        </w:rPr>
        <w:t xml:space="preserve"> Operatorul este responsabil pentru asigurarea bunei desfășurări a lucrărilor de colectare, transport și depozitare a deșeurilor în conformitate cu contractele de prestări servicii încheiate cu beneficiarii.</w:t>
      </w:r>
    </w:p>
    <w:p w:rsidR="00194ACD" w:rsidRPr="00C07294" w:rsidRDefault="00194ACD" w:rsidP="00194ACD">
      <w:pPr>
        <w:spacing w:line="259" w:lineRule="auto"/>
        <w:ind w:left="9540"/>
        <w:rPr>
          <w:sz w:val="28"/>
          <w:szCs w:val="28"/>
        </w:rPr>
      </w:pPr>
      <w:r w:rsidRPr="00C07294">
        <w:rPr>
          <w:noProof/>
          <w:sz w:val="28"/>
          <w:szCs w:val="28"/>
        </w:rPr>
        <w:drawing>
          <wp:inline distT="0" distB="0" distL="0" distR="0">
            <wp:extent cx="6093" cy="6090"/>
            <wp:effectExtent l="0" t="0" r="0" b="0"/>
            <wp:docPr id="9831" name="Picture 9831"/>
            <wp:cNvGraphicFramePr/>
            <a:graphic xmlns:a="http://schemas.openxmlformats.org/drawingml/2006/main">
              <a:graphicData uri="http://schemas.openxmlformats.org/drawingml/2006/picture">
                <pic:pic xmlns:pic="http://schemas.openxmlformats.org/drawingml/2006/picture">
                  <pic:nvPicPr>
                    <pic:cNvPr id="9831" name="Picture 9831"/>
                    <pic:cNvPicPr/>
                  </pic:nvPicPr>
                  <pic:blipFill>
                    <a:blip r:embed="rId31"/>
                    <a:stretch>
                      <a:fillRect/>
                    </a:stretch>
                  </pic:blipFill>
                  <pic:spPr>
                    <a:xfrm>
                      <a:off x="0" y="0"/>
                      <a:ext cx="6093" cy="6090"/>
                    </a:xfrm>
                    <a:prstGeom prst="rect">
                      <a:avLst/>
                    </a:prstGeom>
                  </pic:spPr>
                </pic:pic>
              </a:graphicData>
            </a:graphic>
          </wp:inline>
        </w:drawing>
      </w:r>
    </w:p>
    <w:p w:rsidR="00194ACD" w:rsidRPr="00C07294" w:rsidRDefault="00194ACD" w:rsidP="009D1361">
      <w:pPr>
        <w:numPr>
          <w:ilvl w:val="0"/>
          <w:numId w:val="35"/>
        </w:numPr>
        <w:spacing w:after="89" w:line="248" w:lineRule="auto"/>
        <w:ind w:left="626" w:right="14" w:hanging="450"/>
        <w:jc w:val="both"/>
        <w:rPr>
          <w:sz w:val="28"/>
          <w:szCs w:val="28"/>
          <w:lang w:val="en-US"/>
        </w:rPr>
      </w:pPr>
      <w:r w:rsidRPr="00C07294">
        <w:rPr>
          <w:sz w:val="28"/>
          <w:szCs w:val="28"/>
          <w:lang w:val="en-US"/>
        </w:rPr>
        <w:t xml:space="preserve">Relațiile dintre Operator și Consiliul local se stabilesc pe baza contractului a gestiunii serviciilor publice de colectare și gestionare deșeurilor menajere, inclusiv salubrizarea și </w:t>
      </w:r>
      <w:r w:rsidRPr="00C07294">
        <w:rPr>
          <w:noProof/>
          <w:sz w:val="28"/>
          <w:szCs w:val="28"/>
        </w:rPr>
        <w:drawing>
          <wp:inline distT="0" distB="0" distL="0" distR="0">
            <wp:extent cx="6093" cy="12181"/>
            <wp:effectExtent l="0" t="0" r="0" b="0"/>
            <wp:docPr id="9832" name="Picture 9832"/>
            <wp:cNvGraphicFramePr/>
            <a:graphic xmlns:a="http://schemas.openxmlformats.org/drawingml/2006/main">
              <a:graphicData uri="http://schemas.openxmlformats.org/drawingml/2006/picture">
                <pic:pic xmlns:pic="http://schemas.openxmlformats.org/drawingml/2006/picture">
                  <pic:nvPicPr>
                    <pic:cNvPr id="9832" name="Picture 9832"/>
                    <pic:cNvPicPr/>
                  </pic:nvPicPr>
                  <pic:blipFill>
                    <a:blip r:embed="rId52"/>
                    <a:stretch>
                      <a:fillRect/>
                    </a:stretch>
                  </pic:blipFill>
                  <pic:spPr>
                    <a:xfrm>
                      <a:off x="0" y="0"/>
                      <a:ext cx="6093" cy="12181"/>
                    </a:xfrm>
                    <a:prstGeom prst="rect">
                      <a:avLst/>
                    </a:prstGeom>
                  </pic:spPr>
                </pic:pic>
              </a:graphicData>
            </a:graphic>
          </wp:inline>
        </w:drawing>
      </w:r>
      <w:r w:rsidRPr="00C07294">
        <w:rPr>
          <w:sz w:val="28"/>
          <w:szCs w:val="28"/>
          <w:lang w:val="en-US"/>
        </w:rPr>
        <w:t>întreținerea terenurilor pentru depozitarea acestora.</w:t>
      </w:r>
    </w:p>
    <w:p w:rsidR="00194ACD" w:rsidRPr="00C07294" w:rsidRDefault="00194ACD" w:rsidP="009D1361">
      <w:pPr>
        <w:numPr>
          <w:ilvl w:val="0"/>
          <w:numId w:val="35"/>
        </w:numPr>
        <w:spacing w:after="16" w:line="248" w:lineRule="auto"/>
        <w:ind w:left="626" w:right="14" w:hanging="450"/>
        <w:jc w:val="both"/>
        <w:rPr>
          <w:sz w:val="28"/>
          <w:szCs w:val="28"/>
          <w:lang w:val="en-US"/>
        </w:rPr>
      </w:pPr>
      <w:r w:rsidRPr="00C07294">
        <w:rPr>
          <w:sz w:val="28"/>
          <w:szCs w:val="28"/>
          <w:lang w:val="en-US"/>
        </w:rPr>
        <w:t>Operatorul propune Primăriei spre aprobare Planul de salubrizare a localității care va cuprinde:</w:t>
      </w:r>
    </w:p>
    <w:p w:rsidR="00194ACD" w:rsidRPr="00C07294" w:rsidRDefault="00194ACD" w:rsidP="009D1361">
      <w:pPr>
        <w:numPr>
          <w:ilvl w:val="1"/>
          <w:numId w:val="35"/>
        </w:numPr>
        <w:spacing w:after="16" w:line="248" w:lineRule="auto"/>
        <w:ind w:right="14" w:hanging="720"/>
        <w:jc w:val="both"/>
        <w:rPr>
          <w:sz w:val="28"/>
          <w:szCs w:val="28"/>
          <w:lang w:val="en-US"/>
        </w:rPr>
      </w:pPr>
      <w:r w:rsidRPr="00C07294">
        <w:rPr>
          <w:sz w:val="28"/>
          <w:szCs w:val="28"/>
          <w:lang w:val="en-US"/>
        </w:rPr>
        <w:t>modalitatea de colectare a deșeurilor</w:t>
      </w:r>
      <w:r w:rsidRPr="00C07294">
        <w:rPr>
          <w:noProof/>
          <w:sz w:val="28"/>
          <w:szCs w:val="28"/>
        </w:rPr>
        <w:drawing>
          <wp:inline distT="0" distB="0" distL="0" distR="0">
            <wp:extent cx="6094" cy="6094"/>
            <wp:effectExtent l="0" t="0" r="0" b="0"/>
            <wp:docPr id="13166" name="Picture 13166"/>
            <wp:cNvGraphicFramePr/>
            <a:graphic xmlns:a="http://schemas.openxmlformats.org/drawingml/2006/main">
              <a:graphicData uri="http://schemas.openxmlformats.org/drawingml/2006/picture">
                <pic:pic xmlns:pic="http://schemas.openxmlformats.org/drawingml/2006/picture">
                  <pic:nvPicPr>
                    <pic:cNvPr id="13166" name="Picture 13166"/>
                    <pic:cNvPicPr/>
                  </pic:nvPicPr>
                  <pic:blipFill>
                    <a:blip r:embed="rId25"/>
                    <a:stretch>
                      <a:fillRect/>
                    </a:stretch>
                  </pic:blipFill>
                  <pic:spPr>
                    <a:xfrm>
                      <a:off x="0" y="0"/>
                      <a:ext cx="6094" cy="6094"/>
                    </a:xfrm>
                    <a:prstGeom prst="rect">
                      <a:avLst/>
                    </a:prstGeom>
                  </pic:spPr>
                </pic:pic>
              </a:graphicData>
            </a:graphic>
          </wp:inline>
        </w:drawing>
      </w:r>
    </w:p>
    <w:p w:rsidR="00194ACD" w:rsidRPr="00C07294" w:rsidRDefault="00194ACD" w:rsidP="009D1361">
      <w:pPr>
        <w:numPr>
          <w:ilvl w:val="1"/>
          <w:numId w:val="35"/>
        </w:numPr>
        <w:spacing w:after="16" w:line="248" w:lineRule="auto"/>
        <w:ind w:right="14" w:hanging="720"/>
        <w:jc w:val="both"/>
        <w:rPr>
          <w:sz w:val="28"/>
          <w:szCs w:val="28"/>
          <w:lang w:val="en-US"/>
        </w:rPr>
      </w:pPr>
      <w:r w:rsidRPr="00C07294">
        <w:rPr>
          <w:sz w:val="28"/>
          <w:szCs w:val="28"/>
          <w:lang w:val="en-US"/>
        </w:rPr>
        <w:t>graficele de colectare care vor fi stipulate în contracte.</w:t>
      </w:r>
    </w:p>
    <w:p w:rsidR="00194ACD" w:rsidRPr="00C07294" w:rsidRDefault="00194ACD" w:rsidP="00194ACD">
      <w:pPr>
        <w:spacing w:after="40"/>
        <w:ind w:left="726" w:right="14"/>
        <w:rPr>
          <w:sz w:val="28"/>
          <w:szCs w:val="28"/>
          <w:lang w:val="en-US"/>
        </w:rPr>
      </w:pPr>
      <w:r w:rsidRPr="00C07294">
        <w:rPr>
          <w:sz w:val="28"/>
          <w:szCs w:val="28"/>
          <w:lang w:val="en-US"/>
        </w:rPr>
        <w:t xml:space="preserve">c) orarul și traseele de colectare a deșeurilor în vederea transportării Ia rampă </w:t>
      </w:r>
      <w:r w:rsidRPr="00C07294">
        <w:rPr>
          <w:noProof/>
          <w:sz w:val="28"/>
          <w:szCs w:val="28"/>
        </w:rPr>
        <w:drawing>
          <wp:inline distT="0" distB="0" distL="0" distR="0">
            <wp:extent cx="36561" cy="24377"/>
            <wp:effectExtent l="0" t="0" r="0" b="0"/>
            <wp:docPr id="13167" name="Picture 13167"/>
            <wp:cNvGraphicFramePr/>
            <a:graphic xmlns:a="http://schemas.openxmlformats.org/drawingml/2006/main">
              <a:graphicData uri="http://schemas.openxmlformats.org/drawingml/2006/picture">
                <pic:pic xmlns:pic="http://schemas.openxmlformats.org/drawingml/2006/picture">
                  <pic:nvPicPr>
                    <pic:cNvPr id="13167" name="Picture 13167"/>
                    <pic:cNvPicPr/>
                  </pic:nvPicPr>
                  <pic:blipFill>
                    <a:blip r:embed="rId53" cstate="print"/>
                    <a:stretch>
                      <a:fillRect/>
                    </a:stretch>
                  </pic:blipFill>
                  <pic:spPr>
                    <a:xfrm>
                      <a:off x="0" y="0"/>
                      <a:ext cx="36561" cy="24377"/>
                    </a:xfrm>
                    <a:prstGeom prst="rect">
                      <a:avLst/>
                    </a:prstGeom>
                  </pic:spPr>
                </pic:pic>
              </a:graphicData>
            </a:graphic>
          </wp:inline>
        </w:drawing>
      </w:r>
    </w:p>
    <w:p w:rsidR="00194ACD" w:rsidRPr="00C07294" w:rsidRDefault="00194ACD" w:rsidP="009D1361">
      <w:pPr>
        <w:numPr>
          <w:ilvl w:val="1"/>
          <w:numId w:val="36"/>
        </w:numPr>
        <w:spacing w:after="16" w:line="248" w:lineRule="auto"/>
        <w:ind w:left="1158" w:right="14" w:hanging="360"/>
        <w:jc w:val="both"/>
        <w:rPr>
          <w:sz w:val="28"/>
          <w:szCs w:val="28"/>
          <w:lang w:val="en-US"/>
        </w:rPr>
      </w:pPr>
      <w:r w:rsidRPr="00C07294">
        <w:rPr>
          <w:sz w:val="28"/>
          <w:szCs w:val="28"/>
          <w:lang w:val="en-US"/>
        </w:rPr>
        <w:t>lista beneficiarilor care au încheiate contracte</w:t>
      </w:r>
      <w:r w:rsidRPr="00C07294">
        <w:rPr>
          <w:noProof/>
          <w:sz w:val="28"/>
          <w:szCs w:val="28"/>
        </w:rPr>
        <w:drawing>
          <wp:inline distT="0" distB="0" distL="0" distR="0">
            <wp:extent cx="6093" cy="6094"/>
            <wp:effectExtent l="0" t="0" r="0" b="0"/>
            <wp:docPr id="13168" name="Picture 13168"/>
            <wp:cNvGraphicFramePr/>
            <a:graphic xmlns:a="http://schemas.openxmlformats.org/drawingml/2006/main">
              <a:graphicData uri="http://schemas.openxmlformats.org/drawingml/2006/picture">
                <pic:pic xmlns:pic="http://schemas.openxmlformats.org/drawingml/2006/picture">
                  <pic:nvPicPr>
                    <pic:cNvPr id="13168" name="Picture 13168"/>
                    <pic:cNvPicPr/>
                  </pic:nvPicPr>
                  <pic:blipFill>
                    <a:blip r:embed="rId31"/>
                    <a:stretch>
                      <a:fillRect/>
                    </a:stretch>
                  </pic:blipFill>
                  <pic:spPr>
                    <a:xfrm>
                      <a:off x="0" y="0"/>
                      <a:ext cx="6093" cy="6094"/>
                    </a:xfrm>
                    <a:prstGeom prst="rect">
                      <a:avLst/>
                    </a:prstGeom>
                  </pic:spPr>
                </pic:pic>
              </a:graphicData>
            </a:graphic>
          </wp:inline>
        </w:drawing>
      </w:r>
    </w:p>
    <w:p w:rsidR="00194ACD" w:rsidRPr="00C07294" w:rsidRDefault="00194ACD" w:rsidP="009D1361">
      <w:pPr>
        <w:numPr>
          <w:ilvl w:val="1"/>
          <w:numId w:val="36"/>
        </w:numPr>
        <w:spacing w:after="112" w:line="248" w:lineRule="auto"/>
        <w:ind w:left="1158" w:right="14" w:hanging="360"/>
        <w:jc w:val="both"/>
        <w:rPr>
          <w:sz w:val="28"/>
          <w:szCs w:val="28"/>
          <w:lang w:val="en-US"/>
        </w:rPr>
      </w:pPr>
      <w:r w:rsidRPr="00C07294">
        <w:rPr>
          <w:sz w:val="28"/>
          <w:szCs w:val="28"/>
          <w:lang w:val="en-US"/>
        </w:rPr>
        <w:t>lista datornicilor Ia plata serviciilor.</w:t>
      </w:r>
    </w:p>
    <w:p w:rsidR="00194ACD" w:rsidRPr="00C07294" w:rsidRDefault="00194ACD" w:rsidP="009D1361">
      <w:pPr>
        <w:numPr>
          <w:ilvl w:val="0"/>
          <w:numId w:val="35"/>
        </w:numPr>
        <w:spacing w:after="73" w:line="248" w:lineRule="auto"/>
        <w:ind w:left="626" w:right="14" w:hanging="450"/>
        <w:jc w:val="both"/>
        <w:rPr>
          <w:sz w:val="28"/>
          <w:szCs w:val="28"/>
          <w:lang w:val="en-US"/>
        </w:rPr>
      </w:pPr>
      <w:r w:rsidRPr="00C07294">
        <w:rPr>
          <w:sz w:val="28"/>
          <w:szCs w:val="28"/>
          <w:lang w:val="en-US"/>
        </w:rPr>
        <w:t>Drepturile și obligațiile operatorului se înscriu în: contractul de prestări servicii publice de salubrizare încheiat cu Primăria.</w:t>
      </w:r>
      <w:r w:rsidRPr="00C07294">
        <w:rPr>
          <w:noProof/>
          <w:sz w:val="28"/>
          <w:szCs w:val="28"/>
        </w:rPr>
        <w:drawing>
          <wp:inline distT="0" distB="0" distL="0" distR="0">
            <wp:extent cx="6093" cy="6094"/>
            <wp:effectExtent l="0" t="0" r="0" b="0"/>
            <wp:docPr id="13169" name="Picture 13169"/>
            <wp:cNvGraphicFramePr/>
            <a:graphic xmlns:a="http://schemas.openxmlformats.org/drawingml/2006/main">
              <a:graphicData uri="http://schemas.openxmlformats.org/drawingml/2006/picture">
                <pic:pic xmlns:pic="http://schemas.openxmlformats.org/drawingml/2006/picture">
                  <pic:nvPicPr>
                    <pic:cNvPr id="13169" name="Picture 13169"/>
                    <pic:cNvPicPr/>
                  </pic:nvPicPr>
                  <pic:blipFill>
                    <a:blip r:embed="rId27"/>
                    <a:stretch>
                      <a:fillRect/>
                    </a:stretch>
                  </pic:blipFill>
                  <pic:spPr>
                    <a:xfrm>
                      <a:off x="0" y="0"/>
                      <a:ext cx="6093" cy="6094"/>
                    </a:xfrm>
                    <a:prstGeom prst="rect">
                      <a:avLst/>
                    </a:prstGeom>
                  </pic:spPr>
                </pic:pic>
              </a:graphicData>
            </a:graphic>
          </wp:inline>
        </w:drawing>
      </w:r>
    </w:p>
    <w:p w:rsidR="00194ACD" w:rsidRPr="00C07294" w:rsidRDefault="00194ACD" w:rsidP="00194ACD">
      <w:pPr>
        <w:spacing w:after="103"/>
        <w:ind w:left="117" w:right="14"/>
        <w:rPr>
          <w:sz w:val="28"/>
          <w:szCs w:val="28"/>
        </w:rPr>
      </w:pPr>
      <w:r w:rsidRPr="00C07294">
        <w:rPr>
          <w:noProof/>
          <w:sz w:val="28"/>
          <w:szCs w:val="28"/>
        </w:rPr>
        <w:drawing>
          <wp:inline distT="0" distB="0" distL="0" distR="0">
            <wp:extent cx="6094" cy="6094"/>
            <wp:effectExtent l="0" t="0" r="0" b="0"/>
            <wp:docPr id="13170" name="Picture 13170"/>
            <wp:cNvGraphicFramePr/>
            <a:graphic xmlns:a="http://schemas.openxmlformats.org/drawingml/2006/main">
              <a:graphicData uri="http://schemas.openxmlformats.org/drawingml/2006/picture">
                <pic:pic xmlns:pic="http://schemas.openxmlformats.org/drawingml/2006/picture">
                  <pic:nvPicPr>
                    <pic:cNvPr id="13170" name="Picture 13170"/>
                    <pic:cNvPicPr/>
                  </pic:nvPicPr>
                  <pic:blipFill>
                    <a:blip r:embed="rId36"/>
                    <a:stretch>
                      <a:fillRect/>
                    </a:stretch>
                  </pic:blipFill>
                  <pic:spPr>
                    <a:xfrm>
                      <a:off x="0" y="0"/>
                      <a:ext cx="6094" cy="6094"/>
                    </a:xfrm>
                    <a:prstGeom prst="rect">
                      <a:avLst/>
                    </a:prstGeom>
                  </pic:spPr>
                </pic:pic>
              </a:graphicData>
            </a:graphic>
          </wp:inline>
        </w:drawing>
      </w:r>
      <w:r w:rsidRPr="00C07294">
        <w:rPr>
          <w:sz w:val="28"/>
          <w:szCs w:val="28"/>
        </w:rPr>
        <w:t>21. Operatorul are următoarele drepturi:</w:t>
      </w:r>
    </w:p>
    <w:p w:rsidR="00194ACD" w:rsidRPr="00C07294" w:rsidRDefault="00194ACD" w:rsidP="009D1361">
      <w:pPr>
        <w:numPr>
          <w:ilvl w:val="1"/>
          <w:numId w:val="35"/>
        </w:numPr>
        <w:spacing w:after="16" w:line="248" w:lineRule="auto"/>
        <w:ind w:right="14" w:hanging="720"/>
        <w:jc w:val="both"/>
        <w:rPr>
          <w:sz w:val="28"/>
          <w:szCs w:val="28"/>
          <w:lang w:val="en-US"/>
        </w:rPr>
      </w:pPr>
      <w:r w:rsidRPr="00C07294">
        <w:rPr>
          <w:sz w:val="28"/>
          <w:szCs w:val="28"/>
          <w:lang w:val="en-US"/>
        </w:rPr>
        <w:t>să încaseze conform contractului contravaloarea serviciilor furnizate</w:t>
      </w:r>
    </w:p>
    <w:p w:rsidR="00194ACD" w:rsidRPr="00C07294" w:rsidRDefault="00194ACD" w:rsidP="009D1361">
      <w:pPr>
        <w:numPr>
          <w:ilvl w:val="1"/>
          <w:numId w:val="35"/>
        </w:numPr>
        <w:spacing w:after="16" w:line="248" w:lineRule="auto"/>
        <w:ind w:right="14" w:hanging="720"/>
        <w:jc w:val="both"/>
        <w:rPr>
          <w:sz w:val="28"/>
          <w:szCs w:val="28"/>
          <w:lang w:val="en-US"/>
        </w:rPr>
      </w:pPr>
      <w:r w:rsidRPr="00C07294">
        <w:rPr>
          <w:sz w:val="28"/>
          <w:szCs w:val="28"/>
          <w:lang w:val="en-US"/>
        </w:rPr>
        <w:t>să aplice la facturare numai taxa pentru salubrizarea aprobată de Consiliul local</w:t>
      </w:r>
      <w:r w:rsidRPr="00C07294">
        <w:rPr>
          <w:noProof/>
          <w:sz w:val="28"/>
          <w:szCs w:val="28"/>
        </w:rPr>
        <w:drawing>
          <wp:inline distT="0" distB="0" distL="0" distR="0">
            <wp:extent cx="6093" cy="6094"/>
            <wp:effectExtent l="0" t="0" r="0" b="0"/>
            <wp:docPr id="13171" name="Picture 13171"/>
            <wp:cNvGraphicFramePr/>
            <a:graphic xmlns:a="http://schemas.openxmlformats.org/drawingml/2006/main">
              <a:graphicData uri="http://schemas.openxmlformats.org/drawingml/2006/picture">
                <pic:pic xmlns:pic="http://schemas.openxmlformats.org/drawingml/2006/picture">
                  <pic:nvPicPr>
                    <pic:cNvPr id="13171" name="Picture 13171"/>
                    <pic:cNvPicPr/>
                  </pic:nvPicPr>
                  <pic:blipFill>
                    <a:blip r:embed="rId54"/>
                    <a:stretch>
                      <a:fillRect/>
                    </a:stretch>
                  </pic:blipFill>
                  <pic:spPr>
                    <a:xfrm>
                      <a:off x="0" y="0"/>
                      <a:ext cx="6093" cy="6094"/>
                    </a:xfrm>
                    <a:prstGeom prst="rect">
                      <a:avLst/>
                    </a:prstGeom>
                  </pic:spPr>
                </pic:pic>
              </a:graphicData>
            </a:graphic>
          </wp:inline>
        </w:drawing>
      </w:r>
    </w:p>
    <w:p w:rsidR="00194ACD" w:rsidRPr="00C07294" w:rsidRDefault="00194ACD" w:rsidP="00194ACD">
      <w:pPr>
        <w:ind w:left="726" w:right="14"/>
        <w:rPr>
          <w:sz w:val="28"/>
          <w:szCs w:val="28"/>
          <w:lang w:val="en-US"/>
        </w:rPr>
      </w:pPr>
      <w:r w:rsidRPr="00C07294">
        <w:rPr>
          <w:noProof/>
          <w:sz w:val="28"/>
          <w:szCs w:val="28"/>
        </w:rPr>
        <w:drawing>
          <wp:inline distT="0" distB="0" distL="0" distR="0">
            <wp:extent cx="6094" cy="6094"/>
            <wp:effectExtent l="0" t="0" r="0" b="0"/>
            <wp:docPr id="13172" name="Picture 13172"/>
            <wp:cNvGraphicFramePr/>
            <a:graphic xmlns:a="http://schemas.openxmlformats.org/drawingml/2006/main">
              <a:graphicData uri="http://schemas.openxmlformats.org/drawingml/2006/picture">
                <pic:pic xmlns:pic="http://schemas.openxmlformats.org/drawingml/2006/picture">
                  <pic:nvPicPr>
                    <pic:cNvPr id="13172" name="Picture 13172"/>
                    <pic:cNvPicPr/>
                  </pic:nvPicPr>
                  <pic:blipFill>
                    <a:blip r:embed="rId31"/>
                    <a:stretch>
                      <a:fillRect/>
                    </a:stretch>
                  </pic:blipFill>
                  <pic:spPr>
                    <a:xfrm>
                      <a:off x="0" y="0"/>
                      <a:ext cx="6094" cy="6094"/>
                    </a:xfrm>
                    <a:prstGeom prst="rect">
                      <a:avLst/>
                    </a:prstGeom>
                  </pic:spPr>
                </pic:pic>
              </a:graphicData>
            </a:graphic>
          </wp:inline>
        </w:drawing>
      </w:r>
      <w:r w:rsidRPr="00C07294">
        <w:rPr>
          <w:sz w:val="28"/>
          <w:szCs w:val="28"/>
          <w:lang w:val="en-US"/>
        </w:rPr>
        <w:t>c) să propună modificarea taxei aprobat numai în limita prevederilor contractuale</w:t>
      </w:r>
    </w:p>
    <w:p w:rsidR="00194ACD" w:rsidRPr="00C07294" w:rsidRDefault="00194ACD" w:rsidP="00194ACD">
      <w:pPr>
        <w:ind w:left="1158" w:right="14" w:hanging="432"/>
        <w:rPr>
          <w:sz w:val="28"/>
          <w:szCs w:val="28"/>
          <w:lang w:val="en-US"/>
        </w:rPr>
      </w:pPr>
      <w:r w:rsidRPr="00C07294">
        <w:rPr>
          <w:sz w:val="28"/>
          <w:szCs w:val="28"/>
          <w:lang w:val="en-US"/>
        </w:rPr>
        <w:t>d) săîntrerupăfurnizareaserviciului în cazul nerespectării obligațiilor contractuale de către beneficiari</w:t>
      </w:r>
    </w:p>
    <w:p w:rsidR="00194ACD" w:rsidRPr="00C07294" w:rsidRDefault="00194ACD" w:rsidP="00194ACD">
      <w:pPr>
        <w:spacing w:after="10" w:line="259" w:lineRule="auto"/>
        <w:ind w:left="673"/>
        <w:rPr>
          <w:sz w:val="28"/>
          <w:szCs w:val="28"/>
        </w:rPr>
      </w:pPr>
      <w:r w:rsidRPr="00C07294">
        <w:rPr>
          <w:noProof/>
          <w:sz w:val="28"/>
          <w:szCs w:val="28"/>
        </w:rPr>
        <w:drawing>
          <wp:inline distT="0" distB="0" distL="0" distR="0">
            <wp:extent cx="6094" cy="6094"/>
            <wp:effectExtent l="0" t="0" r="0" b="0"/>
            <wp:docPr id="13173" name="Picture 13173"/>
            <wp:cNvGraphicFramePr/>
            <a:graphic xmlns:a="http://schemas.openxmlformats.org/drawingml/2006/main">
              <a:graphicData uri="http://schemas.openxmlformats.org/drawingml/2006/picture">
                <pic:pic xmlns:pic="http://schemas.openxmlformats.org/drawingml/2006/picture">
                  <pic:nvPicPr>
                    <pic:cNvPr id="13173" name="Picture 13173"/>
                    <pic:cNvPicPr/>
                  </pic:nvPicPr>
                  <pic:blipFill>
                    <a:blip r:embed="rId28"/>
                    <a:stretch>
                      <a:fillRect/>
                    </a:stretch>
                  </pic:blipFill>
                  <pic:spPr>
                    <a:xfrm>
                      <a:off x="0" y="0"/>
                      <a:ext cx="6094" cy="6094"/>
                    </a:xfrm>
                    <a:prstGeom prst="rect">
                      <a:avLst/>
                    </a:prstGeom>
                  </pic:spPr>
                </pic:pic>
              </a:graphicData>
            </a:graphic>
          </wp:inline>
        </w:drawing>
      </w:r>
    </w:p>
    <w:p w:rsidR="00194ACD" w:rsidRPr="00C07294" w:rsidRDefault="00194ACD" w:rsidP="00194ACD">
      <w:pPr>
        <w:spacing w:after="86"/>
        <w:ind w:left="1115" w:right="125" w:hanging="451"/>
        <w:rPr>
          <w:sz w:val="28"/>
          <w:szCs w:val="28"/>
          <w:lang w:val="en-US"/>
        </w:rPr>
      </w:pPr>
      <w:r w:rsidRPr="00C07294">
        <w:rPr>
          <w:noProof/>
          <w:sz w:val="28"/>
          <w:szCs w:val="28"/>
        </w:rPr>
        <w:drawing>
          <wp:inline distT="0" distB="0" distL="0" distR="0">
            <wp:extent cx="6094" cy="12189"/>
            <wp:effectExtent l="0" t="0" r="0" b="0"/>
            <wp:docPr id="13174" name="Picture 13174"/>
            <wp:cNvGraphicFramePr/>
            <a:graphic xmlns:a="http://schemas.openxmlformats.org/drawingml/2006/main">
              <a:graphicData uri="http://schemas.openxmlformats.org/drawingml/2006/picture">
                <pic:pic xmlns:pic="http://schemas.openxmlformats.org/drawingml/2006/picture">
                  <pic:nvPicPr>
                    <pic:cNvPr id="13174" name="Picture 13174"/>
                    <pic:cNvPicPr/>
                  </pic:nvPicPr>
                  <pic:blipFill>
                    <a:blip r:embed="rId55"/>
                    <a:stretch>
                      <a:fillRect/>
                    </a:stretch>
                  </pic:blipFill>
                  <pic:spPr>
                    <a:xfrm>
                      <a:off x="0" y="0"/>
                      <a:ext cx="6094" cy="12189"/>
                    </a:xfrm>
                    <a:prstGeom prst="rect">
                      <a:avLst/>
                    </a:prstGeom>
                  </pic:spPr>
                </pic:pic>
              </a:graphicData>
            </a:graphic>
          </wp:inline>
        </w:drawing>
      </w:r>
      <w:r w:rsidRPr="00C07294">
        <w:rPr>
          <w:sz w:val="28"/>
          <w:szCs w:val="28"/>
          <w:lang w:val="en-US"/>
        </w:rPr>
        <w:t>e) de a iniția modificarea și/sau completarea contractelor în cazul modificării reglementărilor și/sau a condițiilor tehnico-economice care au stat Ia baza încheierii acestuia prin acte adiționale.</w:t>
      </w:r>
    </w:p>
    <w:p w:rsidR="00194ACD" w:rsidRPr="00C07294" w:rsidRDefault="00194ACD" w:rsidP="00194ACD">
      <w:pPr>
        <w:spacing w:after="132"/>
        <w:ind w:left="126" w:right="14"/>
        <w:rPr>
          <w:sz w:val="28"/>
          <w:szCs w:val="28"/>
        </w:rPr>
      </w:pPr>
      <w:r w:rsidRPr="00C07294">
        <w:rPr>
          <w:sz w:val="28"/>
          <w:szCs w:val="28"/>
        </w:rPr>
        <w:t>22. Operatorul are următoarele obligații:</w:t>
      </w:r>
    </w:p>
    <w:p w:rsidR="00194ACD" w:rsidRPr="00C07294" w:rsidRDefault="00194ACD" w:rsidP="009D1361">
      <w:pPr>
        <w:numPr>
          <w:ilvl w:val="0"/>
          <w:numId w:val="37"/>
        </w:numPr>
        <w:spacing w:after="64" w:line="248" w:lineRule="auto"/>
        <w:ind w:right="14" w:hanging="375"/>
        <w:jc w:val="both"/>
        <w:rPr>
          <w:sz w:val="28"/>
          <w:szCs w:val="28"/>
          <w:lang w:val="en-US"/>
        </w:rPr>
      </w:pPr>
      <w:r w:rsidRPr="00C07294">
        <w:rPr>
          <w:sz w:val="28"/>
          <w:szCs w:val="28"/>
          <w:lang w:val="en-US"/>
        </w:rPr>
        <w:t>să dețină autorizațiile de funcționare potrivit legilor în vigoare</w:t>
      </w:r>
    </w:p>
    <w:p w:rsidR="00194ACD" w:rsidRPr="00C07294" w:rsidRDefault="00194ACD" w:rsidP="009D1361">
      <w:pPr>
        <w:numPr>
          <w:ilvl w:val="0"/>
          <w:numId w:val="37"/>
        </w:numPr>
        <w:spacing w:after="79" w:line="248" w:lineRule="auto"/>
        <w:ind w:right="14" w:hanging="375"/>
        <w:jc w:val="both"/>
        <w:rPr>
          <w:sz w:val="28"/>
          <w:szCs w:val="28"/>
          <w:lang w:val="en-US"/>
        </w:rPr>
      </w:pPr>
      <w:r w:rsidRPr="00C07294">
        <w:rPr>
          <w:sz w:val="28"/>
          <w:szCs w:val="28"/>
          <w:lang w:val="en-US"/>
        </w:rPr>
        <w:t>să respecte angajamentele luate prin contractele de prestare a serviciului de salubrizare</w:t>
      </w:r>
    </w:p>
    <w:p w:rsidR="00194ACD" w:rsidRPr="00C07294" w:rsidRDefault="00194ACD" w:rsidP="009D1361">
      <w:pPr>
        <w:numPr>
          <w:ilvl w:val="0"/>
          <w:numId w:val="37"/>
        </w:numPr>
        <w:spacing w:after="71" w:line="248" w:lineRule="auto"/>
        <w:ind w:right="14" w:hanging="375"/>
        <w:jc w:val="both"/>
        <w:rPr>
          <w:sz w:val="28"/>
          <w:szCs w:val="28"/>
          <w:lang w:val="en-US"/>
        </w:rPr>
      </w:pPr>
      <w:r w:rsidRPr="00C07294">
        <w:rPr>
          <w:sz w:val="28"/>
          <w:szCs w:val="28"/>
          <w:lang w:val="en-US"/>
        </w:rPr>
        <w:lastRenderedPageBreak/>
        <w:t>să presteze serviciul de salubrizare Ia toți beneficiarii cu care au achitat taxa lunară pentru prestare a acestui serviciu</w:t>
      </w:r>
    </w:p>
    <w:p w:rsidR="00194ACD" w:rsidRPr="00C07294" w:rsidRDefault="00194ACD" w:rsidP="009D1361">
      <w:pPr>
        <w:numPr>
          <w:ilvl w:val="0"/>
          <w:numId w:val="37"/>
        </w:numPr>
        <w:spacing w:after="68" w:line="248" w:lineRule="auto"/>
        <w:ind w:right="14" w:hanging="375"/>
        <w:jc w:val="both"/>
        <w:rPr>
          <w:sz w:val="28"/>
          <w:szCs w:val="28"/>
          <w:lang w:val="en-US"/>
        </w:rPr>
      </w:pPr>
      <w:r w:rsidRPr="00C07294">
        <w:rPr>
          <w:sz w:val="28"/>
          <w:szCs w:val="28"/>
          <w:lang w:val="en-US"/>
        </w:rPr>
        <w:t xml:space="preserve">să încarce întreaga cantitate de deșeuri menajere și să lase în stare de curățenie spațiul </w:t>
      </w:r>
      <w:r w:rsidRPr="00C07294">
        <w:rPr>
          <w:noProof/>
          <w:sz w:val="28"/>
          <w:szCs w:val="28"/>
        </w:rPr>
        <w:drawing>
          <wp:inline distT="0" distB="0" distL="0" distR="0">
            <wp:extent cx="6093" cy="6094"/>
            <wp:effectExtent l="0" t="0" r="0" b="0"/>
            <wp:docPr id="13175" name="Picture 13175"/>
            <wp:cNvGraphicFramePr/>
            <a:graphic xmlns:a="http://schemas.openxmlformats.org/drawingml/2006/main">
              <a:graphicData uri="http://schemas.openxmlformats.org/drawingml/2006/picture">
                <pic:pic xmlns:pic="http://schemas.openxmlformats.org/drawingml/2006/picture">
                  <pic:nvPicPr>
                    <pic:cNvPr id="13175" name="Picture 13175"/>
                    <pic:cNvPicPr/>
                  </pic:nvPicPr>
                  <pic:blipFill>
                    <a:blip r:embed="rId33"/>
                    <a:stretch>
                      <a:fillRect/>
                    </a:stretch>
                  </pic:blipFill>
                  <pic:spPr>
                    <a:xfrm>
                      <a:off x="0" y="0"/>
                      <a:ext cx="6093" cy="6094"/>
                    </a:xfrm>
                    <a:prstGeom prst="rect">
                      <a:avLst/>
                    </a:prstGeom>
                  </pic:spPr>
                </pic:pic>
              </a:graphicData>
            </a:graphic>
          </wp:inline>
        </w:drawing>
      </w:r>
      <w:r w:rsidRPr="00C07294">
        <w:rPr>
          <w:sz w:val="28"/>
          <w:szCs w:val="28"/>
          <w:lang w:val="en-US"/>
        </w:rPr>
        <w:t>destinat depozitarii temporare</w:t>
      </w:r>
    </w:p>
    <w:p w:rsidR="00194ACD" w:rsidRPr="00C07294" w:rsidRDefault="00194ACD" w:rsidP="009D1361">
      <w:pPr>
        <w:numPr>
          <w:ilvl w:val="0"/>
          <w:numId w:val="37"/>
        </w:numPr>
        <w:spacing w:after="135" w:line="248" w:lineRule="auto"/>
        <w:ind w:right="14" w:hanging="375"/>
        <w:jc w:val="both"/>
        <w:rPr>
          <w:sz w:val="28"/>
          <w:szCs w:val="28"/>
          <w:lang w:val="en-US"/>
        </w:rPr>
      </w:pPr>
      <w:r w:rsidRPr="00C07294">
        <w:rPr>
          <w:sz w:val="28"/>
          <w:szCs w:val="28"/>
          <w:lang w:val="en-US"/>
        </w:rPr>
        <w:t>să furnizeze date despre prestarea serviciului Primăriei și Consiliului local</w:t>
      </w:r>
    </w:p>
    <w:p w:rsidR="00194ACD" w:rsidRPr="00C07294" w:rsidRDefault="00194ACD" w:rsidP="009D1361">
      <w:pPr>
        <w:numPr>
          <w:ilvl w:val="0"/>
          <w:numId w:val="37"/>
        </w:numPr>
        <w:spacing w:after="16" w:line="248" w:lineRule="auto"/>
        <w:ind w:right="14" w:hanging="375"/>
        <w:jc w:val="both"/>
        <w:rPr>
          <w:sz w:val="28"/>
          <w:szCs w:val="28"/>
          <w:lang w:val="en-US"/>
        </w:rPr>
      </w:pPr>
      <w:r w:rsidRPr="00C07294">
        <w:rPr>
          <w:sz w:val="28"/>
          <w:szCs w:val="28"/>
          <w:lang w:val="en-US"/>
        </w:rPr>
        <w:t>să aplice metode performante de management, care să conducă Ia reducerea costurilor de operare</w:t>
      </w:r>
    </w:p>
    <w:p w:rsidR="00194ACD" w:rsidRPr="00C07294" w:rsidRDefault="00194ACD" w:rsidP="009D1361">
      <w:pPr>
        <w:numPr>
          <w:ilvl w:val="0"/>
          <w:numId w:val="37"/>
        </w:numPr>
        <w:spacing w:after="50" w:line="248" w:lineRule="auto"/>
        <w:ind w:right="14" w:hanging="375"/>
        <w:jc w:val="both"/>
        <w:rPr>
          <w:sz w:val="28"/>
          <w:szCs w:val="28"/>
          <w:lang w:val="en-US"/>
        </w:rPr>
      </w:pPr>
      <w:r w:rsidRPr="00C07294">
        <w:rPr>
          <w:sz w:val="28"/>
          <w:szCs w:val="28"/>
          <w:lang w:val="en-US"/>
        </w:rPr>
        <w:t>să înregistreze toate reclamațiile și să ia masurile ce se impun</w:t>
      </w:r>
    </w:p>
    <w:p w:rsidR="00194ACD" w:rsidRPr="00C07294" w:rsidRDefault="00194ACD" w:rsidP="009D1361">
      <w:pPr>
        <w:numPr>
          <w:ilvl w:val="0"/>
          <w:numId w:val="37"/>
        </w:numPr>
        <w:spacing w:after="54" w:line="248" w:lineRule="auto"/>
        <w:ind w:right="14" w:hanging="375"/>
        <w:jc w:val="both"/>
        <w:rPr>
          <w:sz w:val="28"/>
          <w:szCs w:val="28"/>
          <w:lang w:val="en-US"/>
        </w:rPr>
      </w:pPr>
      <w:r w:rsidRPr="00C07294">
        <w:rPr>
          <w:sz w:val="28"/>
          <w:szCs w:val="28"/>
          <w:lang w:val="en-US"/>
        </w:rPr>
        <w:t>să țină evidența gestiunii deșeurilor și să raporteze ori de cate ori este nevoie autorităților publice competente situația conform legislației în vigoare</w:t>
      </w:r>
      <w:r w:rsidRPr="00C07294">
        <w:rPr>
          <w:noProof/>
          <w:sz w:val="28"/>
          <w:szCs w:val="28"/>
        </w:rPr>
        <w:drawing>
          <wp:inline distT="0" distB="0" distL="0" distR="0">
            <wp:extent cx="6093" cy="6094"/>
            <wp:effectExtent l="0" t="0" r="0" b="0"/>
            <wp:docPr id="13176" name="Picture 13176"/>
            <wp:cNvGraphicFramePr/>
            <a:graphic xmlns:a="http://schemas.openxmlformats.org/drawingml/2006/main">
              <a:graphicData uri="http://schemas.openxmlformats.org/drawingml/2006/picture">
                <pic:pic xmlns:pic="http://schemas.openxmlformats.org/drawingml/2006/picture">
                  <pic:nvPicPr>
                    <pic:cNvPr id="13176" name="Picture 13176"/>
                    <pic:cNvPicPr/>
                  </pic:nvPicPr>
                  <pic:blipFill>
                    <a:blip r:embed="rId40"/>
                    <a:stretch>
                      <a:fillRect/>
                    </a:stretch>
                  </pic:blipFill>
                  <pic:spPr>
                    <a:xfrm>
                      <a:off x="0" y="0"/>
                      <a:ext cx="6093" cy="6094"/>
                    </a:xfrm>
                    <a:prstGeom prst="rect">
                      <a:avLst/>
                    </a:prstGeom>
                  </pic:spPr>
                </pic:pic>
              </a:graphicData>
            </a:graphic>
          </wp:inline>
        </w:drawing>
      </w:r>
    </w:p>
    <w:p w:rsidR="00194ACD" w:rsidRPr="00C07294" w:rsidRDefault="00194ACD" w:rsidP="009D1361">
      <w:pPr>
        <w:numPr>
          <w:ilvl w:val="0"/>
          <w:numId w:val="37"/>
        </w:numPr>
        <w:spacing w:after="41" w:line="248" w:lineRule="auto"/>
        <w:ind w:right="14" w:hanging="375"/>
        <w:jc w:val="both"/>
        <w:rPr>
          <w:sz w:val="28"/>
          <w:szCs w:val="28"/>
          <w:lang w:val="en-US"/>
        </w:rPr>
      </w:pPr>
      <w:r w:rsidRPr="00C07294">
        <w:rPr>
          <w:sz w:val="28"/>
          <w:szCs w:val="28"/>
          <w:lang w:val="en-US"/>
        </w:rPr>
        <w:t xml:space="preserve">să informeze autoritățile competente despre situația rău-platnicilor și să stabilească </w:t>
      </w:r>
      <w:r w:rsidRPr="00C07294">
        <w:rPr>
          <w:noProof/>
          <w:sz w:val="28"/>
          <w:szCs w:val="28"/>
        </w:rPr>
        <w:drawing>
          <wp:inline distT="0" distB="0" distL="0" distR="0">
            <wp:extent cx="6094" cy="6094"/>
            <wp:effectExtent l="0" t="0" r="0" b="0"/>
            <wp:docPr id="13177" name="Picture 13177"/>
            <wp:cNvGraphicFramePr/>
            <a:graphic xmlns:a="http://schemas.openxmlformats.org/drawingml/2006/main">
              <a:graphicData uri="http://schemas.openxmlformats.org/drawingml/2006/picture">
                <pic:pic xmlns:pic="http://schemas.openxmlformats.org/drawingml/2006/picture">
                  <pic:nvPicPr>
                    <pic:cNvPr id="13177" name="Picture 13177"/>
                    <pic:cNvPicPr/>
                  </pic:nvPicPr>
                  <pic:blipFill>
                    <a:blip r:embed="rId56"/>
                    <a:stretch>
                      <a:fillRect/>
                    </a:stretch>
                  </pic:blipFill>
                  <pic:spPr>
                    <a:xfrm>
                      <a:off x="0" y="0"/>
                      <a:ext cx="6094" cy="6094"/>
                    </a:xfrm>
                    <a:prstGeom prst="rect">
                      <a:avLst/>
                    </a:prstGeom>
                  </pic:spPr>
                </pic:pic>
              </a:graphicData>
            </a:graphic>
          </wp:inline>
        </w:drawing>
      </w:r>
      <w:r w:rsidRPr="00C07294">
        <w:rPr>
          <w:sz w:val="28"/>
          <w:szCs w:val="28"/>
          <w:lang w:val="en-US"/>
        </w:rPr>
        <w:t>împreună cu acestea măsuri adecvate</w:t>
      </w:r>
    </w:p>
    <w:p w:rsidR="00194ACD" w:rsidRPr="00C07294" w:rsidRDefault="00194ACD" w:rsidP="009D1361">
      <w:pPr>
        <w:numPr>
          <w:ilvl w:val="0"/>
          <w:numId w:val="37"/>
        </w:numPr>
        <w:spacing w:after="61" w:line="248" w:lineRule="auto"/>
        <w:ind w:right="14" w:hanging="375"/>
        <w:jc w:val="both"/>
        <w:rPr>
          <w:sz w:val="28"/>
          <w:szCs w:val="28"/>
          <w:lang w:val="en-US"/>
        </w:rPr>
      </w:pPr>
      <w:r w:rsidRPr="00C07294">
        <w:rPr>
          <w:sz w:val="28"/>
          <w:szCs w:val="28"/>
          <w:lang w:val="en-US"/>
        </w:rPr>
        <w:t>sa respecte graficul prevăzut în contracte</w:t>
      </w:r>
      <w:r w:rsidRPr="00C07294">
        <w:rPr>
          <w:noProof/>
          <w:sz w:val="28"/>
          <w:szCs w:val="28"/>
        </w:rPr>
        <w:drawing>
          <wp:inline distT="0" distB="0" distL="0" distR="0">
            <wp:extent cx="6093" cy="6094"/>
            <wp:effectExtent l="0" t="0" r="0" b="0"/>
            <wp:docPr id="13178" name="Picture 13178"/>
            <wp:cNvGraphicFramePr/>
            <a:graphic xmlns:a="http://schemas.openxmlformats.org/drawingml/2006/main">
              <a:graphicData uri="http://schemas.openxmlformats.org/drawingml/2006/picture">
                <pic:pic xmlns:pic="http://schemas.openxmlformats.org/drawingml/2006/picture">
                  <pic:nvPicPr>
                    <pic:cNvPr id="13178" name="Picture 13178"/>
                    <pic:cNvPicPr/>
                  </pic:nvPicPr>
                  <pic:blipFill>
                    <a:blip r:embed="rId32"/>
                    <a:stretch>
                      <a:fillRect/>
                    </a:stretch>
                  </pic:blipFill>
                  <pic:spPr>
                    <a:xfrm>
                      <a:off x="0" y="0"/>
                      <a:ext cx="6093" cy="6094"/>
                    </a:xfrm>
                    <a:prstGeom prst="rect">
                      <a:avLst/>
                    </a:prstGeom>
                  </pic:spPr>
                </pic:pic>
              </a:graphicData>
            </a:graphic>
          </wp:inline>
        </w:drawing>
      </w:r>
    </w:p>
    <w:p w:rsidR="00194ACD" w:rsidRPr="00C07294" w:rsidRDefault="00194ACD" w:rsidP="009D1361">
      <w:pPr>
        <w:numPr>
          <w:ilvl w:val="0"/>
          <w:numId w:val="37"/>
        </w:numPr>
        <w:spacing w:after="52" w:line="248" w:lineRule="auto"/>
        <w:ind w:right="14" w:hanging="375"/>
        <w:jc w:val="both"/>
        <w:rPr>
          <w:sz w:val="28"/>
          <w:szCs w:val="28"/>
          <w:lang w:val="en-US"/>
        </w:rPr>
      </w:pPr>
      <w:r w:rsidRPr="00C07294">
        <w:rPr>
          <w:sz w:val="28"/>
          <w:szCs w:val="28"/>
          <w:lang w:val="en-US"/>
        </w:rPr>
        <w:t xml:space="preserve">vehiculele și mijloacele de colectare să fie spălate și dezinfectate cel puțin de 2 ori pe </w:t>
      </w:r>
      <w:r w:rsidRPr="00C07294">
        <w:rPr>
          <w:noProof/>
          <w:sz w:val="28"/>
          <w:szCs w:val="28"/>
        </w:rPr>
        <w:drawing>
          <wp:inline distT="0" distB="0" distL="0" distR="0">
            <wp:extent cx="6093" cy="6094"/>
            <wp:effectExtent l="0" t="0" r="0" b="0"/>
            <wp:docPr id="13179" name="Picture 13179"/>
            <wp:cNvGraphicFramePr/>
            <a:graphic xmlns:a="http://schemas.openxmlformats.org/drawingml/2006/main">
              <a:graphicData uri="http://schemas.openxmlformats.org/drawingml/2006/picture">
                <pic:pic xmlns:pic="http://schemas.openxmlformats.org/drawingml/2006/picture">
                  <pic:nvPicPr>
                    <pic:cNvPr id="13179" name="Picture 13179"/>
                    <pic:cNvPicPr/>
                  </pic:nvPicPr>
                  <pic:blipFill>
                    <a:blip r:embed="rId40"/>
                    <a:stretch>
                      <a:fillRect/>
                    </a:stretch>
                  </pic:blipFill>
                  <pic:spPr>
                    <a:xfrm>
                      <a:off x="0" y="0"/>
                      <a:ext cx="6093" cy="6094"/>
                    </a:xfrm>
                    <a:prstGeom prst="rect">
                      <a:avLst/>
                    </a:prstGeom>
                  </pic:spPr>
                </pic:pic>
              </a:graphicData>
            </a:graphic>
          </wp:inline>
        </w:drawing>
      </w:r>
      <w:r w:rsidRPr="00C07294">
        <w:rPr>
          <w:sz w:val="28"/>
          <w:szCs w:val="28"/>
          <w:lang w:val="en-US"/>
        </w:rPr>
        <w:t>lună cu materiale sanitare avizate</w:t>
      </w:r>
    </w:p>
    <w:p w:rsidR="00194ACD" w:rsidRPr="00C07294" w:rsidRDefault="00194ACD" w:rsidP="009D1361">
      <w:pPr>
        <w:numPr>
          <w:ilvl w:val="0"/>
          <w:numId w:val="37"/>
        </w:numPr>
        <w:spacing w:after="64" w:line="248" w:lineRule="auto"/>
        <w:ind w:right="14" w:hanging="375"/>
        <w:jc w:val="both"/>
        <w:rPr>
          <w:sz w:val="28"/>
          <w:szCs w:val="28"/>
          <w:lang w:val="en-US"/>
        </w:rPr>
      </w:pPr>
      <w:r w:rsidRPr="00C07294">
        <w:rPr>
          <w:sz w:val="28"/>
          <w:szCs w:val="28"/>
          <w:lang w:val="en-US"/>
        </w:rPr>
        <w:t>să aducă Ia cunoștința beneficiarilor modificările de tarif și alte informații necesare</w:t>
      </w:r>
    </w:p>
    <w:p w:rsidR="00194ACD" w:rsidRPr="00C07294" w:rsidRDefault="00194ACD" w:rsidP="009D1361">
      <w:pPr>
        <w:numPr>
          <w:ilvl w:val="0"/>
          <w:numId w:val="37"/>
        </w:numPr>
        <w:spacing w:after="39" w:line="248" w:lineRule="auto"/>
        <w:ind w:right="14" w:hanging="375"/>
        <w:jc w:val="both"/>
        <w:rPr>
          <w:sz w:val="28"/>
          <w:szCs w:val="28"/>
          <w:lang w:val="en-US"/>
        </w:rPr>
      </w:pPr>
      <w:r w:rsidRPr="00C07294">
        <w:rPr>
          <w:sz w:val="28"/>
          <w:szCs w:val="28"/>
          <w:lang w:val="en-US"/>
        </w:rPr>
        <w:t>să asigure dotarea producătorilor de deșeuri cu recipienți (pubele) necesare colectării deșeurilor produse conform contractului încheiat cu aceștia.</w:t>
      </w:r>
    </w:p>
    <w:p w:rsidR="00194ACD" w:rsidRPr="00C07294" w:rsidRDefault="00194ACD" w:rsidP="00194ACD">
      <w:pPr>
        <w:pStyle w:val="1"/>
        <w:spacing w:after="326"/>
        <w:ind w:left="211" w:right="286"/>
        <w:rPr>
          <w:szCs w:val="28"/>
          <w:lang w:val="en-US"/>
        </w:rPr>
      </w:pPr>
      <w:r w:rsidRPr="00C07294">
        <w:rPr>
          <w:szCs w:val="28"/>
          <w:lang w:val="en-US"/>
        </w:rPr>
        <w:t>Capitolul IV. Drepturile și obligațiile producătorilor de deșeuri</w:t>
      </w:r>
      <w:r w:rsidRPr="00C07294">
        <w:rPr>
          <w:noProof/>
          <w:szCs w:val="28"/>
          <w:lang w:val="ru-RU"/>
        </w:rPr>
        <w:drawing>
          <wp:inline distT="0" distB="0" distL="0" distR="0">
            <wp:extent cx="6093" cy="6094"/>
            <wp:effectExtent l="0" t="0" r="0" b="0"/>
            <wp:docPr id="13180" name="Picture 13180"/>
            <wp:cNvGraphicFramePr/>
            <a:graphic xmlns:a="http://schemas.openxmlformats.org/drawingml/2006/main">
              <a:graphicData uri="http://schemas.openxmlformats.org/drawingml/2006/picture">
                <pic:pic xmlns:pic="http://schemas.openxmlformats.org/drawingml/2006/picture">
                  <pic:nvPicPr>
                    <pic:cNvPr id="13180" name="Picture 13180"/>
                    <pic:cNvPicPr/>
                  </pic:nvPicPr>
                  <pic:blipFill>
                    <a:blip r:embed="rId33"/>
                    <a:stretch>
                      <a:fillRect/>
                    </a:stretch>
                  </pic:blipFill>
                  <pic:spPr>
                    <a:xfrm>
                      <a:off x="0" y="0"/>
                      <a:ext cx="6093" cy="6094"/>
                    </a:xfrm>
                    <a:prstGeom prst="rect">
                      <a:avLst/>
                    </a:prstGeom>
                  </pic:spPr>
                </pic:pic>
              </a:graphicData>
            </a:graphic>
          </wp:inline>
        </w:drawing>
      </w:r>
    </w:p>
    <w:p w:rsidR="00194ACD" w:rsidRPr="00C07294" w:rsidRDefault="00194ACD" w:rsidP="009D1361">
      <w:pPr>
        <w:numPr>
          <w:ilvl w:val="0"/>
          <w:numId w:val="38"/>
        </w:numPr>
        <w:spacing w:after="61" w:line="248" w:lineRule="auto"/>
        <w:ind w:right="14" w:hanging="360"/>
        <w:jc w:val="both"/>
        <w:rPr>
          <w:sz w:val="28"/>
          <w:szCs w:val="28"/>
        </w:rPr>
      </w:pPr>
      <w:r w:rsidRPr="00C07294">
        <w:rPr>
          <w:sz w:val="28"/>
          <w:szCs w:val="28"/>
          <w:lang w:val="en-US"/>
        </w:rPr>
        <w:t xml:space="preserve">Beneficiar al serviciului de salubrizare poate fi orice persoană fizică sau juridică, care beneficiază de serviciile Operatorului. </w:t>
      </w:r>
      <w:r w:rsidRPr="00C07294">
        <w:rPr>
          <w:sz w:val="28"/>
          <w:szCs w:val="28"/>
        </w:rPr>
        <w:t>Categoriile de beneficiari sunt:</w:t>
      </w:r>
    </w:p>
    <w:p w:rsidR="00194ACD" w:rsidRPr="00C07294" w:rsidRDefault="00194ACD" w:rsidP="00194ACD">
      <w:pPr>
        <w:ind w:left="577" w:right="14"/>
        <w:rPr>
          <w:sz w:val="28"/>
          <w:szCs w:val="28"/>
          <w:lang w:val="en-US"/>
        </w:rPr>
      </w:pPr>
      <w:r w:rsidRPr="00C07294">
        <w:rPr>
          <w:noProof/>
          <w:sz w:val="28"/>
          <w:szCs w:val="28"/>
        </w:rPr>
        <w:drawing>
          <wp:inline distT="0" distB="0" distL="0" distR="0">
            <wp:extent cx="6094" cy="6094"/>
            <wp:effectExtent l="0" t="0" r="0" b="0"/>
            <wp:docPr id="13181" name="Picture 13181"/>
            <wp:cNvGraphicFramePr/>
            <a:graphic xmlns:a="http://schemas.openxmlformats.org/drawingml/2006/main">
              <a:graphicData uri="http://schemas.openxmlformats.org/drawingml/2006/picture">
                <pic:pic xmlns:pic="http://schemas.openxmlformats.org/drawingml/2006/picture">
                  <pic:nvPicPr>
                    <pic:cNvPr id="13181" name="Picture 13181"/>
                    <pic:cNvPicPr/>
                  </pic:nvPicPr>
                  <pic:blipFill>
                    <a:blip r:embed="rId43"/>
                    <a:stretch>
                      <a:fillRect/>
                    </a:stretch>
                  </pic:blipFill>
                  <pic:spPr>
                    <a:xfrm>
                      <a:off x="0" y="0"/>
                      <a:ext cx="6094" cy="6094"/>
                    </a:xfrm>
                    <a:prstGeom prst="rect">
                      <a:avLst/>
                    </a:prstGeom>
                  </pic:spPr>
                </pic:pic>
              </a:graphicData>
            </a:graphic>
          </wp:inline>
        </w:drawing>
      </w:r>
      <w:r w:rsidRPr="00C07294">
        <w:rPr>
          <w:sz w:val="28"/>
          <w:szCs w:val="28"/>
          <w:lang w:val="en-US"/>
        </w:rPr>
        <w:t>a) casnici: persoane fizice proprietari sau locatari</w:t>
      </w:r>
    </w:p>
    <w:p w:rsidR="00194ACD" w:rsidRPr="00C07294" w:rsidRDefault="00194ACD" w:rsidP="00194ACD">
      <w:pPr>
        <w:ind w:left="616" w:right="14"/>
        <w:rPr>
          <w:sz w:val="28"/>
          <w:szCs w:val="28"/>
          <w:lang w:val="en-US"/>
        </w:rPr>
      </w:pPr>
      <w:r w:rsidRPr="00C07294">
        <w:rPr>
          <w:sz w:val="28"/>
          <w:szCs w:val="28"/>
          <w:lang w:val="en-US"/>
        </w:rPr>
        <w:t>b) agenți economici</w:t>
      </w:r>
    </w:p>
    <w:p w:rsidR="00194ACD" w:rsidRPr="00C07294" w:rsidRDefault="00194ACD" w:rsidP="00194ACD">
      <w:pPr>
        <w:spacing w:after="127"/>
        <w:ind w:left="587" w:right="14"/>
        <w:rPr>
          <w:sz w:val="28"/>
          <w:szCs w:val="28"/>
          <w:lang w:val="en-US"/>
        </w:rPr>
      </w:pPr>
      <w:r w:rsidRPr="00C07294">
        <w:rPr>
          <w:noProof/>
          <w:sz w:val="28"/>
          <w:szCs w:val="28"/>
        </w:rPr>
        <w:drawing>
          <wp:inline distT="0" distB="0" distL="0" distR="0">
            <wp:extent cx="6094" cy="12189"/>
            <wp:effectExtent l="0" t="0" r="0" b="0"/>
            <wp:docPr id="13182" name="Picture 13182"/>
            <wp:cNvGraphicFramePr/>
            <a:graphic xmlns:a="http://schemas.openxmlformats.org/drawingml/2006/main">
              <a:graphicData uri="http://schemas.openxmlformats.org/drawingml/2006/picture">
                <pic:pic xmlns:pic="http://schemas.openxmlformats.org/drawingml/2006/picture">
                  <pic:nvPicPr>
                    <pic:cNvPr id="13182" name="Picture 13182"/>
                    <pic:cNvPicPr/>
                  </pic:nvPicPr>
                  <pic:blipFill>
                    <a:blip r:embed="rId57"/>
                    <a:stretch>
                      <a:fillRect/>
                    </a:stretch>
                  </pic:blipFill>
                  <pic:spPr>
                    <a:xfrm>
                      <a:off x="0" y="0"/>
                      <a:ext cx="6094" cy="12189"/>
                    </a:xfrm>
                    <a:prstGeom prst="rect">
                      <a:avLst/>
                    </a:prstGeom>
                  </pic:spPr>
                </pic:pic>
              </a:graphicData>
            </a:graphic>
          </wp:inline>
        </w:drawing>
      </w:r>
      <w:r w:rsidRPr="00C07294">
        <w:rPr>
          <w:sz w:val="28"/>
          <w:szCs w:val="28"/>
          <w:lang w:val="en-US"/>
        </w:rPr>
        <w:t>c) instituții publice.</w:t>
      </w:r>
      <w:r w:rsidRPr="00C07294">
        <w:rPr>
          <w:noProof/>
          <w:sz w:val="28"/>
          <w:szCs w:val="28"/>
        </w:rPr>
        <w:drawing>
          <wp:inline distT="0" distB="0" distL="0" distR="0">
            <wp:extent cx="6094" cy="12188"/>
            <wp:effectExtent l="0" t="0" r="0" b="0"/>
            <wp:docPr id="13183" name="Picture 13183"/>
            <wp:cNvGraphicFramePr/>
            <a:graphic xmlns:a="http://schemas.openxmlformats.org/drawingml/2006/main">
              <a:graphicData uri="http://schemas.openxmlformats.org/drawingml/2006/picture">
                <pic:pic xmlns:pic="http://schemas.openxmlformats.org/drawingml/2006/picture">
                  <pic:nvPicPr>
                    <pic:cNvPr id="13183" name="Picture 13183"/>
                    <pic:cNvPicPr/>
                  </pic:nvPicPr>
                  <pic:blipFill>
                    <a:blip r:embed="rId58"/>
                    <a:stretch>
                      <a:fillRect/>
                    </a:stretch>
                  </pic:blipFill>
                  <pic:spPr>
                    <a:xfrm>
                      <a:off x="0" y="0"/>
                      <a:ext cx="6094" cy="12188"/>
                    </a:xfrm>
                    <a:prstGeom prst="rect">
                      <a:avLst/>
                    </a:prstGeom>
                  </pic:spPr>
                </pic:pic>
              </a:graphicData>
            </a:graphic>
          </wp:inline>
        </w:drawing>
      </w:r>
    </w:p>
    <w:p w:rsidR="00194ACD" w:rsidRPr="00C07294" w:rsidRDefault="00194ACD" w:rsidP="009D1361">
      <w:pPr>
        <w:numPr>
          <w:ilvl w:val="0"/>
          <w:numId w:val="38"/>
        </w:numPr>
        <w:spacing w:after="66" w:line="248" w:lineRule="auto"/>
        <w:ind w:right="14" w:hanging="360"/>
        <w:jc w:val="both"/>
        <w:rPr>
          <w:sz w:val="28"/>
          <w:szCs w:val="28"/>
          <w:lang w:val="en-US"/>
        </w:rPr>
      </w:pPr>
      <w:r w:rsidRPr="00C07294">
        <w:rPr>
          <w:sz w:val="28"/>
          <w:szCs w:val="28"/>
          <w:lang w:val="en-US"/>
        </w:rPr>
        <w:t xml:space="preserve">Dreptul de acces la serviciul de salubrizare și de utilizare al acestuia este garantat tuturor beneficiarilor. Beneficiarii au drept de acces fără discriminare Ia informațiile publice cu </w:t>
      </w:r>
      <w:r w:rsidRPr="00C07294">
        <w:rPr>
          <w:noProof/>
          <w:sz w:val="28"/>
          <w:szCs w:val="28"/>
        </w:rPr>
        <w:drawing>
          <wp:inline distT="0" distB="0" distL="0" distR="0">
            <wp:extent cx="6094" cy="30472"/>
            <wp:effectExtent l="0" t="0" r="0" b="0"/>
            <wp:docPr id="45942" name="Picture 45942"/>
            <wp:cNvGraphicFramePr/>
            <a:graphic xmlns:a="http://schemas.openxmlformats.org/drawingml/2006/main">
              <a:graphicData uri="http://schemas.openxmlformats.org/drawingml/2006/picture">
                <pic:pic xmlns:pic="http://schemas.openxmlformats.org/drawingml/2006/picture">
                  <pic:nvPicPr>
                    <pic:cNvPr id="45942" name="Picture 45942"/>
                    <pic:cNvPicPr/>
                  </pic:nvPicPr>
                  <pic:blipFill>
                    <a:blip r:embed="rId59"/>
                    <a:stretch>
                      <a:fillRect/>
                    </a:stretch>
                  </pic:blipFill>
                  <pic:spPr>
                    <a:xfrm>
                      <a:off x="0" y="0"/>
                      <a:ext cx="6094" cy="30472"/>
                    </a:xfrm>
                    <a:prstGeom prst="rect">
                      <a:avLst/>
                    </a:prstGeom>
                  </pic:spPr>
                </pic:pic>
              </a:graphicData>
            </a:graphic>
          </wp:inline>
        </w:drawing>
      </w:r>
      <w:r w:rsidRPr="00C07294">
        <w:rPr>
          <w:sz w:val="28"/>
          <w:szCs w:val="28"/>
          <w:lang w:val="en-US"/>
        </w:rPr>
        <w:t>privire la serviciul de salubrizare.</w:t>
      </w:r>
    </w:p>
    <w:p w:rsidR="00194ACD" w:rsidRPr="00C07294" w:rsidRDefault="00194ACD" w:rsidP="009D1361">
      <w:pPr>
        <w:numPr>
          <w:ilvl w:val="0"/>
          <w:numId w:val="38"/>
        </w:numPr>
        <w:spacing w:after="121" w:line="248" w:lineRule="auto"/>
        <w:ind w:right="14" w:hanging="360"/>
        <w:jc w:val="both"/>
        <w:rPr>
          <w:sz w:val="28"/>
          <w:szCs w:val="28"/>
        </w:rPr>
      </w:pPr>
      <w:r w:rsidRPr="00C07294">
        <w:rPr>
          <w:sz w:val="28"/>
          <w:szCs w:val="28"/>
        </w:rPr>
        <w:t>Beneficiarii au următoarele drepturi:</w:t>
      </w:r>
    </w:p>
    <w:p w:rsidR="00194ACD" w:rsidRPr="00C07294" w:rsidRDefault="00194ACD" w:rsidP="009D1361">
      <w:pPr>
        <w:numPr>
          <w:ilvl w:val="1"/>
          <w:numId w:val="40"/>
        </w:numPr>
        <w:spacing w:after="16" w:line="248" w:lineRule="auto"/>
        <w:ind w:right="14" w:hanging="360"/>
        <w:jc w:val="both"/>
        <w:rPr>
          <w:sz w:val="28"/>
          <w:szCs w:val="28"/>
          <w:lang w:val="en-US"/>
        </w:rPr>
      </w:pPr>
      <w:r w:rsidRPr="00C07294">
        <w:rPr>
          <w:sz w:val="28"/>
          <w:szCs w:val="28"/>
          <w:lang w:val="en-US"/>
        </w:rPr>
        <w:t>să Ii se presteze serviciile de salubrizare Ia nivelul stabilit în contract</w:t>
      </w:r>
    </w:p>
    <w:p w:rsidR="00194ACD" w:rsidRPr="00C07294" w:rsidRDefault="00194ACD" w:rsidP="009D1361">
      <w:pPr>
        <w:numPr>
          <w:ilvl w:val="1"/>
          <w:numId w:val="40"/>
        </w:numPr>
        <w:spacing w:after="16" w:line="248" w:lineRule="auto"/>
        <w:ind w:right="14" w:hanging="360"/>
        <w:jc w:val="both"/>
        <w:rPr>
          <w:sz w:val="28"/>
          <w:szCs w:val="28"/>
          <w:lang w:val="en-US"/>
        </w:rPr>
      </w:pPr>
      <w:r w:rsidRPr="00C07294">
        <w:rPr>
          <w:sz w:val="28"/>
          <w:szCs w:val="28"/>
          <w:lang w:val="en-US"/>
        </w:rPr>
        <w:t xml:space="preserve">să fie _informați despre modul de funcționare a serviciul și deciziile luate în legătură cu </w:t>
      </w:r>
      <w:r w:rsidRPr="00C07294">
        <w:rPr>
          <w:noProof/>
          <w:sz w:val="28"/>
          <w:szCs w:val="28"/>
        </w:rPr>
        <w:drawing>
          <wp:inline distT="0" distB="0" distL="0" distR="0">
            <wp:extent cx="6093" cy="6094"/>
            <wp:effectExtent l="0" t="0" r="0" b="0"/>
            <wp:docPr id="13186" name="Picture 13186"/>
            <wp:cNvGraphicFramePr/>
            <a:graphic xmlns:a="http://schemas.openxmlformats.org/drawingml/2006/main">
              <a:graphicData uri="http://schemas.openxmlformats.org/drawingml/2006/picture">
                <pic:pic xmlns:pic="http://schemas.openxmlformats.org/drawingml/2006/picture">
                  <pic:nvPicPr>
                    <pic:cNvPr id="13186" name="Picture 13186"/>
                    <pic:cNvPicPr/>
                  </pic:nvPicPr>
                  <pic:blipFill>
                    <a:blip r:embed="rId31"/>
                    <a:stretch>
                      <a:fillRect/>
                    </a:stretch>
                  </pic:blipFill>
                  <pic:spPr>
                    <a:xfrm>
                      <a:off x="0" y="0"/>
                      <a:ext cx="6093" cy="6094"/>
                    </a:xfrm>
                    <a:prstGeom prst="rect">
                      <a:avLst/>
                    </a:prstGeom>
                  </pic:spPr>
                </pic:pic>
              </a:graphicData>
            </a:graphic>
          </wp:inline>
        </w:drawing>
      </w:r>
      <w:r w:rsidRPr="00C07294">
        <w:rPr>
          <w:noProof/>
          <w:sz w:val="28"/>
          <w:szCs w:val="28"/>
        </w:rPr>
        <w:drawing>
          <wp:inline distT="0" distB="0" distL="0" distR="0">
            <wp:extent cx="6094" cy="6094"/>
            <wp:effectExtent l="0" t="0" r="0" b="0"/>
            <wp:docPr id="13187" name="Picture 13187"/>
            <wp:cNvGraphicFramePr/>
            <a:graphic xmlns:a="http://schemas.openxmlformats.org/drawingml/2006/main">
              <a:graphicData uri="http://schemas.openxmlformats.org/drawingml/2006/picture">
                <pic:pic xmlns:pic="http://schemas.openxmlformats.org/drawingml/2006/picture">
                  <pic:nvPicPr>
                    <pic:cNvPr id="13187" name="Picture 13187"/>
                    <pic:cNvPicPr/>
                  </pic:nvPicPr>
                  <pic:blipFill>
                    <a:blip r:embed="rId43"/>
                    <a:stretch>
                      <a:fillRect/>
                    </a:stretch>
                  </pic:blipFill>
                  <pic:spPr>
                    <a:xfrm>
                      <a:off x="0" y="0"/>
                      <a:ext cx="6094" cy="6094"/>
                    </a:xfrm>
                    <a:prstGeom prst="rect">
                      <a:avLst/>
                    </a:prstGeom>
                  </pic:spPr>
                </pic:pic>
              </a:graphicData>
            </a:graphic>
          </wp:inline>
        </w:drawing>
      </w:r>
      <w:r w:rsidRPr="00C07294">
        <w:rPr>
          <w:sz w:val="28"/>
          <w:szCs w:val="28"/>
          <w:lang w:val="en-US"/>
        </w:rPr>
        <w:t>acest serviciu de către Consiliul local, Primărie sau operator.</w:t>
      </w:r>
    </w:p>
    <w:p w:rsidR="00194ACD" w:rsidRPr="00C07294" w:rsidRDefault="00194ACD" w:rsidP="009D1361">
      <w:pPr>
        <w:numPr>
          <w:ilvl w:val="1"/>
          <w:numId w:val="40"/>
        </w:numPr>
        <w:spacing w:after="16" w:line="248" w:lineRule="auto"/>
        <w:ind w:left="1144" w:right="14"/>
        <w:jc w:val="both"/>
        <w:rPr>
          <w:sz w:val="28"/>
          <w:szCs w:val="28"/>
          <w:lang w:val="en-US"/>
        </w:rPr>
      </w:pPr>
      <w:r w:rsidRPr="00C07294">
        <w:rPr>
          <w:sz w:val="28"/>
          <w:szCs w:val="28"/>
          <w:lang w:val="en-US"/>
        </w:rPr>
        <w:t>să primească răspuns în maximum 30 de zile la sesizările adresate operatorului sau autorităților administrației publice locale cu privire Ia neîndeplinirea unor condiții</w:t>
      </w:r>
      <w:r w:rsidR="00C07294" w:rsidRPr="00C07294">
        <w:rPr>
          <w:sz w:val="28"/>
          <w:szCs w:val="28"/>
          <w:lang w:val="en-US"/>
        </w:rPr>
        <w:t xml:space="preserve"> </w:t>
      </w:r>
      <w:r w:rsidRPr="00C07294">
        <w:rPr>
          <w:sz w:val="28"/>
          <w:szCs w:val="28"/>
          <w:lang w:val="en-US"/>
        </w:rPr>
        <w:t>contractuale</w:t>
      </w:r>
    </w:p>
    <w:p w:rsidR="00194ACD" w:rsidRPr="00C07294" w:rsidRDefault="00194ACD" w:rsidP="009D1361">
      <w:pPr>
        <w:numPr>
          <w:ilvl w:val="1"/>
          <w:numId w:val="40"/>
        </w:numPr>
        <w:spacing w:after="93" w:line="248" w:lineRule="auto"/>
        <w:ind w:right="14" w:hanging="360"/>
        <w:jc w:val="both"/>
        <w:rPr>
          <w:sz w:val="28"/>
          <w:szCs w:val="28"/>
          <w:lang w:val="en-US"/>
        </w:rPr>
      </w:pPr>
      <w:r w:rsidRPr="00C07294">
        <w:rPr>
          <w:sz w:val="28"/>
          <w:szCs w:val="28"/>
          <w:lang w:val="en-US"/>
        </w:rPr>
        <w:t xml:space="preserve">să fie dotați de operator cu recipiente de precolectare primară a deșeurilor. </w:t>
      </w:r>
      <w:r w:rsidRPr="00C07294">
        <w:rPr>
          <w:noProof/>
          <w:sz w:val="28"/>
          <w:szCs w:val="28"/>
        </w:rPr>
        <w:drawing>
          <wp:inline distT="0" distB="0" distL="0" distR="0">
            <wp:extent cx="12187" cy="42632"/>
            <wp:effectExtent l="0" t="0" r="0" b="0"/>
            <wp:docPr id="16656" name="Picture 16656"/>
            <wp:cNvGraphicFramePr/>
            <a:graphic xmlns:a="http://schemas.openxmlformats.org/drawingml/2006/main">
              <a:graphicData uri="http://schemas.openxmlformats.org/drawingml/2006/picture">
                <pic:pic xmlns:pic="http://schemas.openxmlformats.org/drawingml/2006/picture">
                  <pic:nvPicPr>
                    <pic:cNvPr id="16656" name="Picture 16656"/>
                    <pic:cNvPicPr/>
                  </pic:nvPicPr>
                  <pic:blipFill>
                    <a:blip r:embed="rId60" cstate="print"/>
                    <a:stretch>
                      <a:fillRect/>
                    </a:stretch>
                  </pic:blipFill>
                  <pic:spPr>
                    <a:xfrm>
                      <a:off x="0" y="0"/>
                      <a:ext cx="12187" cy="42632"/>
                    </a:xfrm>
                    <a:prstGeom prst="rect">
                      <a:avLst/>
                    </a:prstGeom>
                  </pic:spPr>
                </pic:pic>
              </a:graphicData>
            </a:graphic>
          </wp:inline>
        </w:drawing>
      </w:r>
    </w:p>
    <w:p w:rsidR="00194ACD" w:rsidRPr="00C07294" w:rsidRDefault="00194ACD" w:rsidP="00194ACD">
      <w:pPr>
        <w:spacing w:after="42"/>
        <w:ind w:left="117" w:right="14"/>
        <w:rPr>
          <w:sz w:val="28"/>
          <w:szCs w:val="28"/>
          <w:lang w:val="en-US"/>
        </w:rPr>
      </w:pPr>
      <w:r w:rsidRPr="00C07294">
        <w:rPr>
          <w:noProof/>
          <w:sz w:val="28"/>
          <w:szCs w:val="28"/>
        </w:rPr>
        <w:drawing>
          <wp:inline distT="0" distB="0" distL="0" distR="0">
            <wp:extent cx="6094" cy="6090"/>
            <wp:effectExtent l="0" t="0" r="0" b="0"/>
            <wp:docPr id="16658" name="Picture 16658"/>
            <wp:cNvGraphicFramePr/>
            <a:graphic xmlns:a="http://schemas.openxmlformats.org/drawingml/2006/main">
              <a:graphicData uri="http://schemas.openxmlformats.org/drawingml/2006/picture">
                <pic:pic xmlns:pic="http://schemas.openxmlformats.org/drawingml/2006/picture">
                  <pic:nvPicPr>
                    <pic:cNvPr id="16658" name="Picture 16658"/>
                    <pic:cNvPicPr/>
                  </pic:nvPicPr>
                  <pic:blipFill>
                    <a:blip r:embed="rId44"/>
                    <a:stretch>
                      <a:fillRect/>
                    </a:stretch>
                  </pic:blipFill>
                  <pic:spPr>
                    <a:xfrm>
                      <a:off x="0" y="0"/>
                      <a:ext cx="6094" cy="6090"/>
                    </a:xfrm>
                    <a:prstGeom prst="rect">
                      <a:avLst/>
                    </a:prstGeom>
                  </pic:spPr>
                </pic:pic>
              </a:graphicData>
            </a:graphic>
          </wp:inline>
        </w:drawing>
      </w:r>
      <w:r w:rsidRPr="00C07294">
        <w:rPr>
          <w:sz w:val="28"/>
          <w:szCs w:val="28"/>
          <w:lang w:val="en-US"/>
        </w:rPr>
        <w:t>26. Persoanele fizice și juridice producătoare de deșeuri au următoarele obligații:</w:t>
      </w:r>
      <w:r w:rsidRPr="00C07294">
        <w:rPr>
          <w:noProof/>
          <w:sz w:val="28"/>
          <w:szCs w:val="28"/>
        </w:rPr>
        <w:drawing>
          <wp:inline distT="0" distB="0" distL="0" distR="0">
            <wp:extent cx="6094" cy="6090"/>
            <wp:effectExtent l="0" t="0" r="0" b="0"/>
            <wp:docPr id="16657" name="Picture 16657"/>
            <wp:cNvGraphicFramePr/>
            <a:graphic xmlns:a="http://schemas.openxmlformats.org/drawingml/2006/main">
              <a:graphicData uri="http://schemas.openxmlformats.org/drawingml/2006/picture">
                <pic:pic xmlns:pic="http://schemas.openxmlformats.org/drawingml/2006/picture">
                  <pic:nvPicPr>
                    <pic:cNvPr id="16657" name="Picture 16657"/>
                    <pic:cNvPicPr/>
                  </pic:nvPicPr>
                  <pic:blipFill>
                    <a:blip r:embed="rId51"/>
                    <a:stretch>
                      <a:fillRect/>
                    </a:stretch>
                  </pic:blipFill>
                  <pic:spPr>
                    <a:xfrm>
                      <a:off x="0" y="0"/>
                      <a:ext cx="6094" cy="6090"/>
                    </a:xfrm>
                    <a:prstGeom prst="rect">
                      <a:avLst/>
                    </a:prstGeom>
                  </pic:spPr>
                </pic:pic>
              </a:graphicData>
            </a:graphic>
          </wp:inline>
        </w:drawing>
      </w:r>
    </w:p>
    <w:p w:rsidR="00194ACD" w:rsidRPr="00C07294" w:rsidRDefault="00194ACD" w:rsidP="009D1361">
      <w:pPr>
        <w:numPr>
          <w:ilvl w:val="1"/>
          <w:numId w:val="39"/>
        </w:numPr>
        <w:spacing w:after="16" w:line="248" w:lineRule="auto"/>
        <w:ind w:left="1158" w:right="14" w:hanging="360"/>
        <w:jc w:val="both"/>
        <w:rPr>
          <w:sz w:val="28"/>
          <w:szCs w:val="28"/>
          <w:lang w:val="en-US"/>
        </w:rPr>
      </w:pPr>
      <w:r w:rsidRPr="00C07294">
        <w:rPr>
          <w:sz w:val="28"/>
          <w:szCs w:val="28"/>
          <w:lang w:val="en-US"/>
        </w:rPr>
        <w:t xml:space="preserve">să folosească pentru colectarea, transportul și depozitarea deșeurilor serviciile </w:t>
      </w:r>
      <w:r w:rsidRPr="00C07294">
        <w:rPr>
          <w:noProof/>
          <w:sz w:val="28"/>
          <w:szCs w:val="28"/>
        </w:rPr>
        <w:drawing>
          <wp:inline distT="0" distB="0" distL="0" distR="0">
            <wp:extent cx="6093" cy="6090"/>
            <wp:effectExtent l="0" t="0" r="0" b="0"/>
            <wp:docPr id="16659" name="Picture 16659"/>
            <wp:cNvGraphicFramePr/>
            <a:graphic xmlns:a="http://schemas.openxmlformats.org/drawingml/2006/main">
              <a:graphicData uri="http://schemas.openxmlformats.org/drawingml/2006/picture">
                <pic:pic xmlns:pic="http://schemas.openxmlformats.org/drawingml/2006/picture">
                  <pic:nvPicPr>
                    <pic:cNvPr id="16659" name="Picture 16659"/>
                    <pic:cNvPicPr/>
                  </pic:nvPicPr>
                  <pic:blipFill>
                    <a:blip r:embed="rId51"/>
                    <a:stretch>
                      <a:fillRect/>
                    </a:stretch>
                  </pic:blipFill>
                  <pic:spPr>
                    <a:xfrm>
                      <a:off x="0" y="0"/>
                      <a:ext cx="6093" cy="6090"/>
                    </a:xfrm>
                    <a:prstGeom prst="rect">
                      <a:avLst/>
                    </a:prstGeom>
                  </pic:spPr>
                </pic:pic>
              </a:graphicData>
            </a:graphic>
          </wp:inline>
        </w:drawing>
      </w:r>
      <w:r w:rsidRPr="00C07294">
        <w:rPr>
          <w:sz w:val="28"/>
          <w:szCs w:val="28"/>
          <w:lang w:val="en-US"/>
        </w:rPr>
        <w:t>Operatorului autorizat de Primărie.</w:t>
      </w:r>
    </w:p>
    <w:p w:rsidR="00194ACD" w:rsidRPr="00C07294" w:rsidRDefault="00194ACD" w:rsidP="009D1361">
      <w:pPr>
        <w:numPr>
          <w:ilvl w:val="1"/>
          <w:numId w:val="39"/>
        </w:numPr>
        <w:spacing w:after="16" w:line="248" w:lineRule="auto"/>
        <w:ind w:left="1158" w:right="14" w:hanging="360"/>
        <w:jc w:val="both"/>
        <w:rPr>
          <w:sz w:val="28"/>
          <w:szCs w:val="28"/>
          <w:lang w:val="en-US"/>
        </w:rPr>
      </w:pPr>
      <w:r w:rsidRPr="00C07294">
        <w:rPr>
          <w:sz w:val="28"/>
          <w:szCs w:val="28"/>
          <w:lang w:val="en-US"/>
        </w:rPr>
        <w:t>să încheie contracte de colectare, transport și depozitare a deșeurilor.</w:t>
      </w:r>
    </w:p>
    <w:p w:rsidR="00194ACD" w:rsidRPr="00C07294" w:rsidRDefault="00194ACD" w:rsidP="009D1361">
      <w:pPr>
        <w:numPr>
          <w:ilvl w:val="1"/>
          <w:numId w:val="39"/>
        </w:numPr>
        <w:spacing w:after="43" w:line="259" w:lineRule="auto"/>
        <w:ind w:left="664" w:right="14"/>
        <w:jc w:val="both"/>
        <w:rPr>
          <w:sz w:val="28"/>
          <w:szCs w:val="28"/>
          <w:lang w:val="en-US"/>
        </w:rPr>
      </w:pPr>
      <w:r w:rsidRPr="00C07294">
        <w:rPr>
          <w:sz w:val="28"/>
          <w:szCs w:val="28"/>
          <w:lang w:val="en-US"/>
        </w:rPr>
        <w:t xml:space="preserve">să efectueze colectarea primară a deșeurilor menajere Ia domiciliu în </w:t>
      </w:r>
      <w:r w:rsidR="00C07294" w:rsidRPr="00C07294">
        <w:rPr>
          <w:sz w:val="28"/>
          <w:szCs w:val="28"/>
          <w:lang w:val="en-US"/>
        </w:rPr>
        <w:t xml:space="preserve">recipient </w:t>
      </w:r>
      <w:r w:rsidRPr="00C07294">
        <w:rPr>
          <w:noProof/>
          <w:sz w:val="28"/>
          <w:szCs w:val="28"/>
        </w:rPr>
        <w:drawing>
          <wp:inline distT="0" distB="0" distL="0" distR="0">
            <wp:extent cx="6094" cy="6090"/>
            <wp:effectExtent l="0" t="0" r="0" b="0"/>
            <wp:docPr id="16660" name="Picture 16660"/>
            <wp:cNvGraphicFramePr/>
            <a:graphic xmlns:a="http://schemas.openxmlformats.org/drawingml/2006/main">
              <a:graphicData uri="http://schemas.openxmlformats.org/drawingml/2006/picture">
                <pic:pic xmlns:pic="http://schemas.openxmlformats.org/drawingml/2006/picture">
                  <pic:nvPicPr>
                    <pic:cNvPr id="16660" name="Picture 16660"/>
                    <pic:cNvPicPr/>
                  </pic:nvPicPr>
                  <pic:blipFill>
                    <a:blip r:embed="rId40"/>
                    <a:stretch>
                      <a:fillRect/>
                    </a:stretch>
                  </pic:blipFill>
                  <pic:spPr>
                    <a:xfrm>
                      <a:off x="0" y="0"/>
                      <a:ext cx="6094" cy="6090"/>
                    </a:xfrm>
                    <a:prstGeom prst="rect">
                      <a:avLst/>
                    </a:prstGeom>
                  </pic:spPr>
                </pic:pic>
              </a:graphicData>
            </a:graphic>
          </wp:inline>
        </w:drawing>
      </w:r>
    </w:p>
    <w:p w:rsidR="00194ACD" w:rsidRPr="00C07294" w:rsidRDefault="00194ACD" w:rsidP="00194ACD">
      <w:pPr>
        <w:ind w:left="1115" w:right="14"/>
        <w:rPr>
          <w:sz w:val="28"/>
          <w:szCs w:val="28"/>
          <w:lang w:val="en-US"/>
        </w:rPr>
      </w:pPr>
      <w:r w:rsidRPr="00C07294">
        <w:rPr>
          <w:noProof/>
          <w:sz w:val="28"/>
          <w:szCs w:val="28"/>
        </w:rPr>
        <w:lastRenderedPageBreak/>
        <w:drawing>
          <wp:inline distT="0" distB="0" distL="0" distR="0">
            <wp:extent cx="6093" cy="6090"/>
            <wp:effectExtent l="0" t="0" r="0" b="0"/>
            <wp:docPr id="16661" name="Picture 16661"/>
            <wp:cNvGraphicFramePr/>
            <a:graphic xmlns:a="http://schemas.openxmlformats.org/drawingml/2006/main">
              <a:graphicData uri="http://schemas.openxmlformats.org/drawingml/2006/picture">
                <pic:pic xmlns:pic="http://schemas.openxmlformats.org/drawingml/2006/picture">
                  <pic:nvPicPr>
                    <pic:cNvPr id="16661" name="Picture 16661"/>
                    <pic:cNvPicPr/>
                  </pic:nvPicPr>
                  <pic:blipFill>
                    <a:blip r:embed="rId51"/>
                    <a:stretch>
                      <a:fillRect/>
                    </a:stretch>
                  </pic:blipFill>
                  <pic:spPr>
                    <a:xfrm>
                      <a:off x="0" y="0"/>
                      <a:ext cx="6093" cy="6090"/>
                    </a:xfrm>
                    <a:prstGeom prst="rect">
                      <a:avLst/>
                    </a:prstGeom>
                  </pic:spPr>
                </pic:pic>
              </a:graphicData>
            </a:graphic>
          </wp:inline>
        </w:drawing>
      </w:r>
      <w:r w:rsidRPr="00C07294">
        <w:rPr>
          <w:sz w:val="28"/>
          <w:szCs w:val="28"/>
          <w:lang w:val="en-US"/>
        </w:rPr>
        <w:t>acoperite, în pungi de polietilenă sau saci sau pubele.</w:t>
      </w:r>
    </w:p>
    <w:p w:rsidR="00194ACD" w:rsidRPr="00C07294" w:rsidRDefault="00194ACD" w:rsidP="009D1361">
      <w:pPr>
        <w:numPr>
          <w:ilvl w:val="1"/>
          <w:numId w:val="39"/>
        </w:numPr>
        <w:spacing w:after="14" w:line="259" w:lineRule="auto"/>
        <w:ind w:left="1124" w:right="14"/>
        <w:jc w:val="both"/>
        <w:rPr>
          <w:sz w:val="28"/>
          <w:szCs w:val="28"/>
          <w:lang w:val="en-US"/>
        </w:rPr>
      </w:pPr>
      <w:r w:rsidRPr="00C07294">
        <w:rPr>
          <w:sz w:val="28"/>
          <w:szCs w:val="28"/>
          <w:lang w:val="en-US"/>
        </w:rPr>
        <w:t>să dețină și să utilizeze (pubele, containere, saci, etc.) a căror capacitate să asigure</w:t>
      </w:r>
      <w:r w:rsidR="00C07294" w:rsidRPr="00C07294">
        <w:rPr>
          <w:sz w:val="28"/>
          <w:szCs w:val="28"/>
          <w:lang w:val="en-US"/>
        </w:rPr>
        <w:t xml:space="preserve">  </w:t>
      </w:r>
      <w:r w:rsidRPr="00C07294">
        <w:rPr>
          <w:noProof/>
          <w:sz w:val="28"/>
          <w:szCs w:val="28"/>
        </w:rPr>
        <w:drawing>
          <wp:inline distT="0" distB="0" distL="0" distR="0">
            <wp:extent cx="6093" cy="6090"/>
            <wp:effectExtent l="0" t="0" r="0" b="0"/>
            <wp:docPr id="16662" name="Picture 16662"/>
            <wp:cNvGraphicFramePr/>
            <a:graphic xmlns:a="http://schemas.openxmlformats.org/drawingml/2006/main">
              <a:graphicData uri="http://schemas.openxmlformats.org/drawingml/2006/picture">
                <pic:pic xmlns:pic="http://schemas.openxmlformats.org/drawingml/2006/picture">
                  <pic:nvPicPr>
                    <pic:cNvPr id="16662" name="Picture 16662"/>
                    <pic:cNvPicPr/>
                  </pic:nvPicPr>
                  <pic:blipFill>
                    <a:blip r:embed="rId32"/>
                    <a:stretch>
                      <a:fillRect/>
                    </a:stretch>
                  </pic:blipFill>
                  <pic:spPr>
                    <a:xfrm>
                      <a:off x="0" y="0"/>
                      <a:ext cx="6093" cy="6090"/>
                    </a:xfrm>
                    <a:prstGeom prst="rect">
                      <a:avLst/>
                    </a:prstGeom>
                  </pic:spPr>
                </pic:pic>
              </a:graphicData>
            </a:graphic>
          </wp:inline>
        </w:drawing>
      </w:r>
      <w:r w:rsidRPr="00C07294">
        <w:rPr>
          <w:sz w:val="28"/>
          <w:szCs w:val="28"/>
          <w:lang w:val="en-US"/>
        </w:rPr>
        <w:t>colectarea gunoiului pe cel puțin 5 zile.</w:t>
      </w:r>
      <w:r w:rsidRPr="00C07294">
        <w:rPr>
          <w:noProof/>
          <w:sz w:val="28"/>
          <w:szCs w:val="28"/>
        </w:rPr>
        <w:drawing>
          <wp:inline distT="0" distB="0" distL="0" distR="0">
            <wp:extent cx="6094" cy="6090"/>
            <wp:effectExtent l="0" t="0" r="0" b="0"/>
            <wp:docPr id="16663" name="Picture 16663"/>
            <wp:cNvGraphicFramePr/>
            <a:graphic xmlns:a="http://schemas.openxmlformats.org/drawingml/2006/main">
              <a:graphicData uri="http://schemas.openxmlformats.org/drawingml/2006/picture">
                <pic:pic xmlns:pic="http://schemas.openxmlformats.org/drawingml/2006/picture">
                  <pic:nvPicPr>
                    <pic:cNvPr id="16663" name="Picture 16663"/>
                    <pic:cNvPicPr/>
                  </pic:nvPicPr>
                  <pic:blipFill>
                    <a:blip r:embed="rId26"/>
                    <a:stretch>
                      <a:fillRect/>
                    </a:stretch>
                  </pic:blipFill>
                  <pic:spPr>
                    <a:xfrm>
                      <a:off x="0" y="0"/>
                      <a:ext cx="6094" cy="6090"/>
                    </a:xfrm>
                    <a:prstGeom prst="rect">
                      <a:avLst/>
                    </a:prstGeom>
                  </pic:spPr>
                </pic:pic>
              </a:graphicData>
            </a:graphic>
          </wp:inline>
        </w:drawing>
      </w:r>
    </w:p>
    <w:p w:rsidR="00194ACD" w:rsidRPr="00C07294" w:rsidRDefault="00194ACD" w:rsidP="009D1361">
      <w:pPr>
        <w:numPr>
          <w:ilvl w:val="1"/>
          <w:numId w:val="39"/>
        </w:numPr>
        <w:spacing w:after="16" w:line="248" w:lineRule="auto"/>
        <w:ind w:left="1158" w:right="14" w:hanging="360"/>
        <w:jc w:val="both"/>
        <w:rPr>
          <w:sz w:val="28"/>
          <w:szCs w:val="28"/>
          <w:lang w:val="en-US"/>
        </w:rPr>
      </w:pPr>
      <w:r w:rsidRPr="00C07294">
        <w:rPr>
          <w:sz w:val="28"/>
          <w:szCs w:val="28"/>
          <w:lang w:val="en-US"/>
        </w:rPr>
        <w:t>În zilele planificate pentru ridicarea deșeurilor, recipienți vor fi depozitați în locuri accesibile pentru a fi colectate de către operator.</w:t>
      </w:r>
    </w:p>
    <w:p w:rsidR="00194ACD" w:rsidRPr="00C07294" w:rsidRDefault="00194ACD" w:rsidP="009D1361">
      <w:pPr>
        <w:numPr>
          <w:ilvl w:val="1"/>
          <w:numId w:val="39"/>
        </w:numPr>
        <w:spacing w:after="47" w:line="248" w:lineRule="auto"/>
        <w:ind w:left="1158" w:right="14" w:hanging="360"/>
        <w:jc w:val="both"/>
        <w:rPr>
          <w:sz w:val="28"/>
          <w:szCs w:val="28"/>
          <w:lang w:val="en-US"/>
        </w:rPr>
      </w:pPr>
      <w:r w:rsidRPr="00C07294">
        <w:rPr>
          <w:sz w:val="28"/>
          <w:szCs w:val="28"/>
          <w:lang w:val="en-US"/>
        </w:rPr>
        <w:t xml:space="preserve">să mențină în stare de curățenie spațiul destinat depozitării deșeurilor, fiind interzisă </w:t>
      </w:r>
      <w:r w:rsidRPr="00C07294">
        <w:rPr>
          <w:noProof/>
          <w:sz w:val="28"/>
          <w:szCs w:val="28"/>
        </w:rPr>
        <w:drawing>
          <wp:inline distT="0" distB="0" distL="0" distR="0">
            <wp:extent cx="6093" cy="6090"/>
            <wp:effectExtent l="0" t="0" r="0" b="0"/>
            <wp:docPr id="16664" name="Picture 16664"/>
            <wp:cNvGraphicFramePr/>
            <a:graphic xmlns:a="http://schemas.openxmlformats.org/drawingml/2006/main">
              <a:graphicData uri="http://schemas.openxmlformats.org/drawingml/2006/picture">
                <pic:pic xmlns:pic="http://schemas.openxmlformats.org/drawingml/2006/picture">
                  <pic:nvPicPr>
                    <pic:cNvPr id="16664" name="Picture 16664"/>
                    <pic:cNvPicPr/>
                  </pic:nvPicPr>
                  <pic:blipFill>
                    <a:blip r:embed="rId43"/>
                    <a:stretch>
                      <a:fillRect/>
                    </a:stretch>
                  </pic:blipFill>
                  <pic:spPr>
                    <a:xfrm>
                      <a:off x="0" y="0"/>
                      <a:ext cx="6093" cy="6090"/>
                    </a:xfrm>
                    <a:prstGeom prst="rect">
                      <a:avLst/>
                    </a:prstGeom>
                  </pic:spPr>
                </pic:pic>
              </a:graphicData>
            </a:graphic>
          </wp:inline>
        </w:drawing>
      </w:r>
      <w:r w:rsidRPr="00C07294">
        <w:rPr>
          <w:sz w:val="28"/>
          <w:szCs w:val="28"/>
          <w:lang w:val="en-US"/>
        </w:rPr>
        <w:t xml:space="preserve">arderea lor direct în recipienții de colectare; </w:t>
      </w:r>
      <w:r w:rsidRPr="00C07294">
        <w:rPr>
          <w:noProof/>
          <w:sz w:val="28"/>
          <w:szCs w:val="28"/>
        </w:rPr>
        <w:drawing>
          <wp:inline distT="0" distB="0" distL="0" distR="0">
            <wp:extent cx="6094" cy="6090"/>
            <wp:effectExtent l="0" t="0" r="0" b="0"/>
            <wp:docPr id="16665" name="Picture 16665"/>
            <wp:cNvGraphicFramePr/>
            <a:graphic xmlns:a="http://schemas.openxmlformats.org/drawingml/2006/main">
              <a:graphicData uri="http://schemas.openxmlformats.org/drawingml/2006/picture">
                <pic:pic xmlns:pic="http://schemas.openxmlformats.org/drawingml/2006/picture">
                  <pic:nvPicPr>
                    <pic:cNvPr id="16665" name="Picture 16665"/>
                    <pic:cNvPicPr/>
                  </pic:nvPicPr>
                  <pic:blipFill>
                    <a:blip r:embed="rId40"/>
                    <a:stretch>
                      <a:fillRect/>
                    </a:stretch>
                  </pic:blipFill>
                  <pic:spPr>
                    <a:xfrm>
                      <a:off x="0" y="0"/>
                      <a:ext cx="6094" cy="6090"/>
                    </a:xfrm>
                    <a:prstGeom prst="rect">
                      <a:avLst/>
                    </a:prstGeom>
                  </pic:spPr>
                </pic:pic>
              </a:graphicData>
            </a:graphic>
          </wp:inline>
        </w:drawing>
      </w:r>
    </w:p>
    <w:p w:rsidR="00194ACD" w:rsidRPr="00C07294" w:rsidRDefault="00194ACD" w:rsidP="009D1361">
      <w:pPr>
        <w:numPr>
          <w:ilvl w:val="1"/>
          <w:numId w:val="39"/>
        </w:numPr>
        <w:spacing w:after="16" w:line="248" w:lineRule="auto"/>
        <w:ind w:left="1158" w:right="14" w:hanging="360"/>
        <w:jc w:val="both"/>
        <w:rPr>
          <w:sz w:val="28"/>
          <w:szCs w:val="28"/>
          <w:lang w:val="en-US"/>
        </w:rPr>
      </w:pPr>
      <w:r w:rsidRPr="00C07294">
        <w:rPr>
          <w:sz w:val="28"/>
          <w:szCs w:val="28"/>
          <w:lang w:val="en-US"/>
        </w:rPr>
        <w:t>să amplaseze recipienții, containerele sau sacii conform înțelegerii cu Operatorul respectând normele sanitare, astfel încât preluarea lor să se facă fără greutate și pierdere de timp;</w:t>
      </w:r>
    </w:p>
    <w:p w:rsidR="00194ACD" w:rsidRPr="00C07294" w:rsidRDefault="00194ACD" w:rsidP="009D1361">
      <w:pPr>
        <w:numPr>
          <w:ilvl w:val="1"/>
          <w:numId w:val="39"/>
        </w:numPr>
        <w:spacing w:after="16" w:line="248" w:lineRule="auto"/>
        <w:ind w:left="1158" w:right="14" w:hanging="360"/>
        <w:jc w:val="both"/>
        <w:rPr>
          <w:sz w:val="28"/>
          <w:szCs w:val="28"/>
          <w:lang w:val="en-US"/>
        </w:rPr>
      </w:pPr>
      <w:r w:rsidRPr="00C07294">
        <w:rPr>
          <w:sz w:val="28"/>
          <w:szCs w:val="28"/>
          <w:lang w:val="en-US"/>
        </w:rPr>
        <w:t xml:space="preserve">întreprinderile (agenții economici) au obligația de menținere a curățeniei stradale în </w:t>
      </w:r>
      <w:r w:rsidRPr="00C07294">
        <w:rPr>
          <w:noProof/>
          <w:sz w:val="28"/>
          <w:szCs w:val="28"/>
        </w:rPr>
        <w:drawing>
          <wp:inline distT="0" distB="0" distL="0" distR="0">
            <wp:extent cx="12187" cy="12180"/>
            <wp:effectExtent l="0" t="0" r="0" b="0"/>
            <wp:docPr id="16666" name="Picture 16666"/>
            <wp:cNvGraphicFramePr/>
            <a:graphic xmlns:a="http://schemas.openxmlformats.org/drawingml/2006/main">
              <a:graphicData uri="http://schemas.openxmlformats.org/drawingml/2006/picture">
                <pic:pic xmlns:pic="http://schemas.openxmlformats.org/drawingml/2006/picture">
                  <pic:nvPicPr>
                    <pic:cNvPr id="16666" name="Picture 16666"/>
                    <pic:cNvPicPr/>
                  </pic:nvPicPr>
                  <pic:blipFill>
                    <a:blip r:embed="rId61" cstate="print"/>
                    <a:stretch>
                      <a:fillRect/>
                    </a:stretch>
                  </pic:blipFill>
                  <pic:spPr>
                    <a:xfrm>
                      <a:off x="0" y="0"/>
                      <a:ext cx="12187" cy="12180"/>
                    </a:xfrm>
                    <a:prstGeom prst="rect">
                      <a:avLst/>
                    </a:prstGeom>
                  </pic:spPr>
                </pic:pic>
              </a:graphicData>
            </a:graphic>
          </wp:inline>
        </w:drawing>
      </w:r>
      <w:r w:rsidRPr="00C07294">
        <w:rPr>
          <w:sz w:val="28"/>
          <w:szCs w:val="28"/>
          <w:lang w:val="en-US"/>
        </w:rPr>
        <w:t>perimetrul în care acționează.</w:t>
      </w:r>
    </w:p>
    <w:p w:rsidR="00194ACD" w:rsidRPr="00C07294" w:rsidRDefault="00194ACD" w:rsidP="00C07294">
      <w:pPr>
        <w:ind w:left="1148" w:right="14" w:hanging="422"/>
        <w:rPr>
          <w:sz w:val="28"/>
          <w:szCs w:val="28"/>
          <w:lang w:val="en-US"/>
        </w:rPr>
      </w:pPr>
      <w:r w:rsidRPr="00C07294">
        <w:rPr>
          <w:sz w:val="28"/>
          <w:szCs w:val="28"/>
          <w:lang w:val="en-US"/>
        </w:rPr>
        <w:t>i)</w:t>
      </w:r>
      <w:r w:rsidR="00C07294">
        <w:rPr>
          <w:sz w:val="28"/>
          <w:szCs w:val="28"/>
          <w:lang w:val="en-US"/>
        </w:rPr>
        <w:t xml:space="preserve">  </w:t>
      </w:r>
      <w:r w:rsidRPr="00C07294">
        <w:rPr>
          <w:sz w:val="28"/>
          <w:szCs w:val="28"/>
          <w:lang w:val="en-US"/>
        </w:rPr>
        <w:t>să nu introducă în recipientele de precolectare deșeuri din categoria celor periculoase, toxice, explozive, de grajd, din construcții ori provenite din diverse procese tehnologice</w:t>
      </w:r>
      <w:r w:rsidR="00C07294">
        <w:rPr>
          <w:sz w:val="28"/>
          <w:szCs w:val="28"/>
          <w:lang w:val="en-US"/>
        </w:rPr>
        <w:t xml:space="preserve"> </w:t>
      </w:r>
      <w:r w:rsidRPr="00C07294">
        <w:rPr>
          <w:noProof/>
          <w:sz w:val="28"/>
          <w:szCs w:val="28"/>
        </w:rPr>
        <w:drawing>
          <wp:inline distT="0" distB="0" distL="0" distR="0">
            <wp:extent cx="12187" cy="6090"/>
            <wp:effectExtent l="0" t="0" r="0" b="0"/>
            <wp:docPr id="16667" name="Picture 16667"/>
            <wp:cNvGraphicFramePr/>
            <a:graphic xmlns:a="http://schemas.openxmlformats.org/drawingml/2006/main">
              <a:graphicData uri="http://schemas.openxmlformats.org/drawingml/2006/picture">
                <pic:pic xmlns:pic="http://schemas.openxmlformats.org/drawingml/2006/picture">
                  <pic:nvPicPr>
                    <pic:cNvPr id="16667" name="Picture 16667"/>
                    <pic:cNvPicPr/>
                  </pic:nvPicPr>
                  <pic:blipFill>
                    <a:blip r:embed="rId62"/>
                    <a:stretch>
                      <a:fillRect/>
                    </a:stretch>
                  </pic:blipFill>
                  <pic:spPr>
                    <a:xfrm>
                      <a:off x="0" y="0"/>
                      <a:ext cx="12187" cy="6090"/>
                    </a:xfrm>
                    <a:prstGeom prst="rect">
                      <a:avLst/>
                    </a:prstGeom>
                  </pic:spPr>
                </pic:pic>
              </a:graphicData>
            </a:graphic>
          </wp:inline>
        </w:drawing>
      </w:r>
      <w:r w:rsidRPr="00C07294">
        <w:rPr>
          <w:noProof/>
          <w:sz w:val="28"/>
          <w:szCs w:val="28"/>
        </w:rPr>
        <w:drawing>
          <wp:inline distT="0" distB="0" distL="0" distR="0">
            <wp:extent cx="6093" cy="6090"/>
            <wp:effectExtent l="0" t="0" r="0" b="0"/>
            <wp:docPr id="16668" name="Picture 16668"/>
            <wp:cNvGraphicFramePr/>
            <a:graphic xmlns:a="http://schemas.openxmlformats.org/drawingml/2006/main">
              <a:graphicData uri="http://schemas.openxmlformats.org/drawingml/2006/picture">
                <pic:pic xmlns:pic="http://schemas.openxmlformats.org/drawingml/2006/picture">
                  <pic:nvPicPr>
                    <pic:cNvPr id="16668" name="Picture 16668"/>
                    <pic:cNvPicPr/>
                  </pic:nvPicPr>
                  <pic:blipFill>
                    <a:blip r:embed="rId56"/>
                    <a:stretch>
                      <a:fillRect/>
                    </a:stretch>
                  </pic:blipFill>
                  <pic:spPr>
                    <a:xfrm>
                      <a:off x="0" y="0"/>
                      <a:ext cx="6093" cy="6090"/>
                    </a:xfrm>
                    <a:prstGeom prst="rect">
                      <a:avLst/>
                    </a:prstGeom>
                  </pic:spPr>
                </pic:pic>
              </a:graphicData>
            </a:graphic>
          </wp:inline>
        </w:drawing>
      </w:r>
      <w:r w:rsidRPr="00C07294">
        <w:rPr>
          <w:sz w:val="28"/>
          <w:szCs w:val="28"/>
          <w:lang w:val="en-US"/>
        </w:rPr>
        <w:t>care fac obiectul unor tratamente speciale.</w:t>
      </w:r>
    </w:p>
    <w:p w:rsidR="00194ACD" w:rsidRPr="00C07294" w:rsidRDefault="00194ACD" w:rsidP="00194ACD">
      <w:pPr>
        <w:spacing w:line="319" w:lineRule="auto"/>
        <w:ind w:left="1177" w:right="14" w:hanging="451"/>
        <w:rPr>
          <w:sz w:val="28"/>
          <w:szCs w:val="28"/>
          <w:lang w:val="en-US"/>
        </w:rPr>
      </w:pPr>
      <w:r w:rsidRPr="00C07294">
        <w:rPr>
          <w:sz w:val="28"/>
          <w:szCs w:val="28"/>
          <w:lang w:val="en-US"/>
        </w:rPr>
        <w:t>j)</w:t>
      </w:r>
      <w:r w:rsidR="00C07294">
        <w:rPr>
          <w:sz w:val="28"/>
          <w:szCs w:val="28"/>
          <w:lang w:val="en-US"/>
        </w:rPr>
        <w:t xml:space="preserve">  </w:t>
      </w:r>
      <w:r w:rsidRPr="00C07294">
        <w:rPr>
          <w:sz w:val="28"/>
          <w:szCs w:val="28"/>
          <w:lang w:val="en-US"/>
        </w:rPr>
        <w:t>să nu arunce deșeuri pe străzi, în parcuri, pe terenurile domeniului public</w:t>
      </w:r>
      <w:r w:rsidR="00C07294">
        <w:rPr>
          <w:sz w:val="28"/>
          <w:szCs w:val="28"/>
          <w:lang w:val="en-US"/>
        </w:rPr>
        <w:t xml:space="preserve"> o</w:t>
      </w:r>
      <w:r w:rsidRPr="00C07294">
        <w:rPr>
          <w:sz w:val="28"/>
          <w:szCs w:val="28"/>
          <w:lang w:val="en-US"/>
        </w:rPr>
        <w:t>ri în locuri publice</w:t>
      </w:r>
    </w:p>
    <w:p w:rsidR="00194ACD" w:rsidRPr="00C07294" w:rsidRDefault="00194ACD" w:rsidP="00C07294">
      <w:pPr>
        <w:spacing w:after="47"/>
        <w:ind w:left="726" w:right="14"/>
        <w:rPr>
          <w:sz w:val="28"/>
          <w:szCs w:val="28"/>
          <w:lang w:val="en-US"/>
        </w:rPr>
      </w:pPr>
      <w:r w:rsidRPr="00C07294">
        <w:rPr>
          <w:sz w:val="28"/>
          <w:szCs w:val="28"/>
          <w:lang w:val="en-US"/>
        </w:rPr>
        <w:t xml:space="preserve">k) </w:t>
      </w:r>
      <w:r w:rsidR="00C07294">
        <w:rPr>
          <w:sz w:val="28"/>
          <w:szCs w:val="28"/>
          <w:lang w:val="en-US"/>
        </w:rPr>
        <w:t xml:space="preserve"> </w:t>
      </w:r>
      <w:r w:rsidRPr="00C07294">
        <w:rPr>
          <w:sz w:val="28"/>
          <w:szCs w:val="28"/>
          <w:lang w:val="en-US"/>
        </w:rPr>
        <w:t>să achite în termen contravaloarea facturii conform taxei de salubrizare âprobate de</w:t>
      </w:r>
      <w:r w:rsidRPr="00C07294">
        <w:rPr>
          <w:noProof/>
          <w:sz w:val="28"/>
          <w:szCs w:val="28"/>
        </w:rPr>
        <w:drawing>
          <wp:inline distT="0" distB="0" distL="0" distR="0">
            <wp:extent cx="12187" cy="42632"/>
            <wp:effectExtent l="0" t="0" r="0" b="0"/>
            <wp:docPr id="45947" name="Picture 45947"/>
            <wp:cNvGraphicFramePr/>
            <a:graphic xmlns:a="http://schemas.openxmlformats.org/drawingml/2006/main">
              <a:graphicData uri="http://schemas.openxmlformats.org/drawingml/2006/picture">
                <pic:pic xmlns:pic="http://schemas.openxmlformats.org/drawingml/2006/picture">
                  <pic:nvPicPr>
                    <pic:cNvPr id="45947" name="Picture 45947"/>
                    <pic:cNvPicPr/>
                  </pic:nvPicPr>
                  <pic:blipFill>
                    <a:blip r:embed="rId63" cstate="print"/>
                    <a:stretch>
                      <a:fillRect/>
                    </a:stretch>
                  </pic:blipFill>
                  <pic:spPr>
                    <a:xfrm>
                      <a:off x="0" y="0"/>
                      <a:ext cx="12187" cy="42632"/>
                    </a:xfrm>
                    <a:prstGeom prst="rect">
                      <a:avLst/>
                    </a:prstGeom>
                  </pic:spPr>
                </pic:pic>
              </a:graphicData>
            </a:graphic>
          </wp:inline>
        </w:drawing>
      </w:r>
      <w:r w:rsidR="00C07294">
        <w:rPr>
          <w:sz w:val="28"/>
          <w:szCs w:val="28"/>
          <w:lang w:val="en-US"/>
        </w:rPr>
        <w:t xml:space="preserve"> </w:t>
      </w:r>
      <w:r w:rsidRPr="00C07294">
        <w:rPr>
          <w:sz w:val="28"/>
          <w:szCs w:val="28"/>
          <w:lang w:val="en-US"/>
        </w:rPr>
        <w:t>primărie</w:t>
      </w:r>
    </w:p>
    <w:p w:rsidR="00194ACD" w:rsidRPr="00C07294" w:rsidRDefault="00194ACD" w:rsidP="00194ACD">
      <w:pPr>
        <w:ind w:left="726" w:right="14"/>
        <w:rPr>
          <w:sz w:val="28"/>
          <w:szCs w:val="28"/>
          <w:lang w:val="en-US"/>
        </w:rPr>
      </w:pPr>
      <w:r w:rsidRPr="00C07294">
        <w:rPr>
          <w:sz w:val="28"/>
          <w:szCs w:val="28"/>
          <w:lang w:val="en-US"/>
        </w:rPr>
        <w:t>I)</w:t>
      </w:r>
      <w:r w:rsidR="00C07294">
        <w:rPr>
          <w:sz w:val="28"/>
          <w:szCs w:val="28"/>
          <w:lang w:val="en-US"/>
        </w:rPr>
        <w:t xml:space="preserve">  </w:t>
      </w:r>
      <w:r w:rsidRPr="00C07294">
        <w:rPr>
          <w:sz w:val="28"/>
          <w:szCs w:val="28"/>
          <w:lang w:val="en-US"/>
        </w:rPr>
        <w:t>este interzisă schimbarea destinației de folosință a containerelor de colectat deșeuri</w:t>
      </w:r>
    </w:p>
    <w:p w:rsidR="00194ACD" w:rsidRPr="00C07294" w:rsidRDefault="00194ACD" w:rsidP="00194ACD">
      <w:pPr>
        <w:spacing w:after="244"/>
        <w:ind w:left="1158" w:right="14" w:hanging="432"/>
        <w:rPr>
          <w:sz w:val="28"/>
          <w:szCs w:val="28"/>
          <w:lang w:val="en-US"/>
        </w:rPr>
      </w:pPr>
      <w:r w:rsidRPr="00C07294">
        <w:rPr>
          <w:sz w:val="28"/>
          <w:szCs w:val="28"/>
          <w:lang w:val="en-US"/>
        </w:rPr>
        <w:t xml:space="preserve">m) </w:t>
      </w:r>
      <w:r w:rsidR="00C07294">
        <w:rPr>
          <w:sz w:val="28"/>
          <w:szCs w:val="28"/>
          <w:lang w:val="en-US"/>
        </w:rPr>
        <w:t xml:space="preserve"> </w:t>
      </w:r>
      <w:r w:rsidRPr="00C07294">
        <w:rPr>
          <w:sz w:val="28"/>
          <w:szCs w:val="28"/>
          <w:lang w:val="en-US"/>
        </w:rPr>
        <w:t xml:space="preserve">agenții economici care desfășoară activități comerciale sunt obligați să amplaseze Ia fiecare intrare sau în incinta unității comerciale, coșuri pentru ambalaje sau recipiente </w:t>
      </w:r>
      <w:r w:rsidRPr="00C07294">
        <w:rPr>
          <w:noProof/>
          <w:sz w:val="28"/>
          <w:szCs w:val="28"/>
        </w:rPr>
        <w:drawing>
          <wp:inline distT="0" distB="0" distL="0" distR="0">
            <wp:extent cx="6093" cy="60902"/>
            <wp:effectExtent l="0" t="0" r="0" b="0"/>
            <wp:docPr id="45949" name="Picture 45949"/>
            <wp:cNvGraphicFramePr/>
            <a:graphic xmlns:a="http://schemas.openxmlformats.org/drawingml/2006/main">
              <a:graphicData uri="http://schemas.openxmlformats.org/drawingml/2006/picture">
                <pic:pic xmlns:pic="http://schemas.openxmlformats.org/drawingml/2006/picture">
                  <pic:nvPicPr>
                    <pic:cNvPr id="45949" name="Picture 45949"/>
                    <pic:cNvPicPr/>
                  </pic:nvPicPr>
                  <pic:blipFill>
                    <a:blip r:embed="rId64"/>
                    <a:stretch>
                      <a:fillRect/>
                    </a:stretch>
                  </pic:blipFill>
                  <pic:spPr>
                    <a:xfrm>
                      <a:off x="0" y="0"/>
                      <a:ext cx="6093" cy="60902"/>
                    </a:xfrm>
                    <a:prstGeom prst="rect">
                      <a:avLst/>
                    </a:prstGeom>
                  </pic:spPr>
                </pic:pic>
              </a:graphicData>
            </a:graphic>
          </wp:inline>
        </w:drawing>
      </w:r>
      <w:r w:rsidRPr="00C07294">
        <w:rPr>
          <w:sz w:val="28"/>
          <w:szCs w:val="28"/>
          <w:lang w:val="en-US"/>
        </w:rPr>
        <w:t>folosit.</w:t>
      </w:r>
      <w:r w:rsidRPr="00C07294">
        <w:rPr>
          <w:noProof/>
          <w:sz w:val="28"/>
          <w:szCs w:val="28"/>
        </w:rPr>
        <w:drawing>
          <wp:inline distT="0" distB="0" distL="0" distR="0">
            <wp:extent cx="6093" cy="6090"/>
            <wp:effectExtent l="0" t="0" r="0" b="0"/>
            <wp:docPr id="16673" name="Picture 16673"/>
            <wp:cNvGraphicFramePr/>
            <a:graphic xmlns:a="http://schemas.openxmlformats.org/drawingml/2006/main">
              <a:graphicData uri="http://schemas.openxmlformats.org/drawingml/2006/picture">
                <pic:pic xmlns:pic="http://schemas.openxmlformats.org/drawingml/2006/picture">
                  <pic:nvPicPr>
                    <pic:cNvPr id="16673" name="Picture 16673"/>
                    <pic:cNvPicPr/>
                  </pic:nvPicPr>
                  <pic:blipFill>
                    <a:blip r:embed="rId65"/>
                    <a:stretch>
                      <a:fillRect/>
                    </a:stretch>
                  </pic:blipFill>
                  <pic:spPr>
                    <a:xfrm>
                      <a:off x="0" y="0"/>
                      <a:ext cx="6093" cy="6090"/>
                    </a:xfrm>
                    <a:prstGeom prst="rect">
                      <a:avLst/>
                    </a:prstGeom>
                  </pic:spPr>
                </pic:pic>
              </a:graphicData>
            </a:graphic>
          </wp:inline>
        </w:drawing>
      </w:r>
    </w:p>
    <w:p w:rsidR="00194ACD" w:rsidRPr="00C07294" w:rsidRDefault="00194ACD" w:rsidP="00194ACD">
      <w:pPr>
        <w:pStyle w:val="1"/>
        <w:spacing w:after="275"/>
        <w:ind w:left="211" w:right="27"/>
        <w:rPr>
          <w:szCs w:val="28"/>
        </w:rPr>
      </w:pPr>
      <w:r w:rsidRPr="00C07294">
        <w:rPr>
          <w:szCs w:val="28"/>
        </w:rPr>
        <w:t>Capitolul VI. Salubritatea publică</w:t>
      </w:r>
      <w:r w:rsidRPr="00C07294">
        <w:rPr>
          <w:noProof/>
          <w:szCs w:val="28"/>
          <w:lang w:val="ru-RU"/>
        </w:rPr>
        <w:drawing>
          <wp:inline distT="0" distB="0" distL="0" distR="0">
            <wp:extent cx="6093" cy="6090"/>
            <wp:effectExtent l="0" t="0" r="0" b="0"/>
            <wp:docPr id="16674" name="Picture 16674"/>
            <wp:cNvGraphicFramePr/>
            <a:graphic xmlns:a="http://schemas.openxmlformats.org/drawingml/2006/main">
              <a:graphicData uri="http://schemas.openxmlformats.org/drawingml/2006/picture">
                <pic:pic xmlns:pic="http://schemas.openxmlformats.org/drawingml/2006/picture">
                  <pic:nvPicPr>
                    <pic:cNvPr id="16674" name="Picture 16674"/>
                    <pic:cNvPicPr/>
                  </pic:nvPicPr>
                  <pic:blipFill>
                    <a:blip r:embed="rId39"/>
                    <a:stretch>
                      <a:fillRect/>
                    </a:stretch>
                  </pic:blipFill>
                  <pic:spPr>
                    <a:xfrm>
                      <a:off x="0" y="0"/>
                      <a:ext cx="6093" cy="6090"/>
                    </a:xfrm>
                    <a:prstGeom prst="rect">
                      <a:avLst/>
                    </a:prstGeom>
                  </pic:spPr>
                </pic:pic>
              </a:graphicData>
            </a:graphic>
          </wp:inline>
        </w:drawing>
      </w:r>
    </w:p>
    <w:p w:rsidR="00194ACD" w:rsidRPr="00C07294" w:rsidRDefault="00194ACD" w:rsidP="009D1361">
      <w:pPr>
        <w:numPr>
          <w:ilvl w:val="0"/>
          <w:numId w:val="41"/>
        </w:numPr>
        <w:spacing w:after="16" w:line="248" w:lineRule="auto"/>
        <w:ind w:right="14" w:hanging="450"/>
        <w:jc w:val="both"/>
        <w:rPr>
          <w:sz w:val="28"/>
          <w:szCs w:val="28"/>
          <w:lang w:val="en-US"/>
        </w:rPr>
      </w:pPr>
      <w:r w:rsidRPr="00C07294">
        <w:rPr>
          <w:sz w:val="28"/>
          <w:szCs w:val="28"/>
          <w:lang w:val="en-US"/>
        </w:rPr>
        <w:t>Pe teritoriul localității se interzice:</w:t>
      </w:r>
    </w:p>
    <w:p w:rsidR="00194ACD" w:rsidRPr="00C07294" w:rsidRDefault="00194ACD" w:rsidP="00194ACD">
      <w:pPr>
        <w:spacing w:line="259" w:lineRule="auto"/>
        <w:ind w:left="357"/>
        <w:rPr>
          <w:sz w:val="28"/>
          <w:szCs w:val="28"/>
        </w:rPr>
      </w:pPr>
      <w:r w:rsidRPr="00C07294">
        <w:rPr>
          <w:noProof/>
          <w:sz w:val="28"/>
          <w:szCs w:val="28"/>
        </w:rPr>
        <w:drawing>
          <wp:inline distT="0" distB="0" distL="0" distR="0">
            <wp:extent cx="6094" cy="6090"/>
            <wp:effectExtent l="0" t="0" r="0" b="0"/>
            <wp:docPr id="16675" name="Picture 16675"/>
            <wp:cNvGraphicFramePr/>
            <a:graphic xmlns:a="http://schemas.openxmlformats.org/drawingml/2006/main">
              <a:graphicData uri="http://schemas.openxmlformats.org/drawingml/2006/picture">
                <pic:pic xmlns:pic="http://schemas.openxmlformats.org/drawingml/2006/picture">
                  <pic:nvPicPr>
                    <pic:cNvPr id="16675" name="Picture 16675"/>
                    <pic:cNvPicPr/>
                  </pic:nvPicPr>
                  <pic:blipFill>
                    <a:blip r:embed="rId32"/>
                    <a:stretch>
                      <a:fillRect/>
                    </a:stretch>
                  </pic:blipFill>
                  <pic:spPr>
                    <a:xfrm>
                      <a:off x="0" y="0"/>
                      <a:ext cx="6094" cy="6090"/>
                    </a:xfrm>
                    <a:prstGeom prst="rect">
                      <a:avLst/>
                    </a:prstGeom>
                  </pic:spPr>
                </pic:pic>
              </a:graphicData>
            </a:graphic>
          </wp:inline>
        </w:drawing>
      </w:r>
    </w:p>
    <w:p w:rsidR="00194ACD" w:rsidRPr="00C07294" w:rsidRDefault="00194ACD" w:rsidP="00194ACD">
      <w:pPr>
        <w:ind w:left="760" w:right="14" w:hanging="403"/>
        <w:rPr>
          <w:sz w:val="28"/>
          <w:szCs w:val="28"/>
        </w:rPr>
      </w:pPr>
      <w:r w:rsidRPr="00C07294">
        <w:rPr>
          <w:noProof/>
          <w:sz w:val="28"/>
          <w:szCs w:val="28"/>
        </w:rPr>
        <w:drawing>
          <wp:inline distT="0" distB="0" distL="0" distR="0">
            <wp:extent cx="18281" cy="24361"/>
            <wp:effectExtent l="0" t="0" r="0" b="0"/>
            <wp:docPr id="45951" name="Picture 45951"/>
            <wp:cNvGraphicFramePr/>
            <a:graphic xmlns:a="http://schemas.openxmlformats.org/drawingml/2006/main">
              <a:graphicData uri="http://schemas.openxmlformats.org/drawingml/2006/picture">
                <pic:pic xmlns:pic="http://schemas.openxmlformats.org/drawingml/2006/picture">
                  <pic:nvPicPr>
                    <pic:cNvPr id="45951" name="Picture 45951"/>
                    <pic:cNvPicPr/>
                  </pic:nvPicPr>
                  <pic:blipFill>
                    <a:blip r:embed="rId66" cstate="print"/>
                    <a:stretch>
                      <a:fillRect/>
                    </a:stretch>
                  </pic:blipFill>
                  <pic:spPr>
                    <a:xfrm>
                      <a:off x="0" y="0"/>
                      <a:ext cx="18281" cy="24361"/>
                    </a:xfrm>
                    <a:prstGeom prst="rect">
                      <a:avLst/>
                    </a:prstGeom>
                  </pic:spPr>
                </pic:pic>
              </a:graphicData>
            </a:graphic>
          </wp:inline>
        </w:drawing>
      </w:r>
      <w:r w:rsidRPr="00C07294">
        <w:rPr>
          <w:sz w:val="28"/>
          <w:szCs w:val="28"/>
        </w:rPr>
        <w:t>a) depozitarea deșeurilor în spații publice: parcuri, străzi, piețe, căi rutiere, pășuni, păduri, râpi, malurile lacurilor, etc.</w:t>
      </w:r>
    </w:p>
    <w:p w:rsidR="00194ACD" w:rsidRPr="00C07294" w:rsidRDefault="00194ACD" w:rsidP="009D1361">
      <w:pPr>
        <w:numPr>
          <w:ilvl w:val="1"/>
          <w:numId w:val="41"/>
        </w:numPr>
        <w:spacing w:after="46" w:line="248" w:lineRule="auto"/>
        <w:ind w:right="14" w:hanging="360"/>
        <w:jc w:val="both"/>
        <w:rPr>
          <w:sz w:val="28"/>
          <w:szCs w:val="28"/>
          <w:lang w:val="en-US"/>
        </w:rPr>
      </w:pPr>
      <w:r w:rsidRPr="00C07294">
        <w:rPr>
          <w:sz w:val="28"/>
          <w:szCs w:val="28"/>
          <w:lang w:val="en-US"/>
        </w:rPr>
        <w:t>aruncarea gunoaielor de orice fel, precum: hârtie, afișe, resturi de mâncare, animale moarte, coji de fructe, gunoaie menajere și nemenajere, materiale care au servit Ia ambalajul mărfurilor, etc.</w:t>
      </w:r>
    </w:p>
    <w:p w:rsidR="00194ACD" w:rsidRPr="00C07294" w:rsidRDefault="00194ACD" w:rsidP="009D1361">
      <w:pPr>
        <w:numPr>
          <w:ilvl w:val="1"/>
          <w:numId w:val="41"/>
        </w:numPr>
        <w:spacing w:after="16" w:line="325" w:lineRule="auto"/>
        <w:ind w:right="14" w:hanging="360"/>
        <w:jc w:val="both"/>
        <w:rPr>
          <w:sz w:val="28"/>
          <w:szCs w:val="28"/>
          <w:lang w:val="en-US"/>
        </w:rPr>
      </w:pPr>
      <w:r w:rsidRPr="00C07294">
        <w:rPr>
          <w:sz w:val="28"/>
          <w:szCs w:val="28"/>
          <w:lang w:val="en-US"/>
        </w:rPr>
        <w:t>depozitarea deșeurilor în locurile de depozitare temporară a deșeurilor în alte zile decât cele special planificate.</w:t>
      </w:r>
    </w:p>
    <w:p w:rsidR="00194ACD" w:rsidRPr="00C07294" w:rsidRDefault="00194ACD" w:rsidP="009D1361">
      <w:pPr>
        <w:numPr>
          <w:ilvl w:val="1"/>
          <w:numId w:val="41"/>
        </w:numPr>
        <w:spacing w:after="16" w:line="248" w:lineRule="auto"/>
        <w:ind w:right="14" w:hanging="360"/>
        <w:jc w:val="both"/>
        <w:rPr>
          <w:sz w:val="28"/>
          <w:szCs w:val="28"/>
          <w:lang w:val="en-US"/>
        </w:rPr>
      </w:pPr>
      <w:r w:rsidRPr="00C07294">
        <w:rPr>
          <w:sz w:val="28"/>
          <w:szCs w:val="28"/>
          <w:lang w:val="en-US"/>
        </w:rPr>
        <w:t>arderea deșeurilor direct în recipienții de colectare, în stradă sau locuri publice.</w:t>
      </w:r>
    </w:p>
    <w:p w:rsidR="00194ACD" w:rsidRPr="00C07294" w:rsidRDefault="00194ACD" w:rsidP="009D1361">
      <w:pPr>
        <w:numPr>
          <w:ilvl w:val="1"/>
          <w:numId w:val="41"/>
        </w:numPr>
        <w:spacing w:after="38" w:line="248" w:lineRule="auto"/>
        <w:ind w:right="14" w:hanging="360"/>
        <w:jc w:val="both"/>
        <w:rPr>
          <w:sz w:val="28"/>
          <w:szCs w:val="28"/>
          <w:lang w:val="en-US"/>
        </w:rPr>
      </w:pPr>
      <w:r w:rsidRPr="00C07294">
        <w:rPr>
          <w:sz w:val="28"/>
          <w:szCs w:val="28"/>
          <w:lang w:val="en-US"/>
        </w:rPr>
        <w:t>depozitarea deșeurilor toxice, infecțioase și explosive, în afara locurilor special amenajate</w:t>
      </w:r>
    </w:p>
    <w:p w:rsidR="00194ACD" w:rsidRPr="00C07294" w:rsidRDefault="00194ACD" w:rsidP="009D1361">
      <w:pPr>
        <w:numPr>
          <w:ilvl w:val="1"/>
          <w:numId w:val="41"/>
        </w:numPr>
        <w:spacing w:after="40" w:line="248" w:lineRule="auto"/>
        <w:ind w:right="14" w:hanging="360"/>
        <w:jc w:val="both"/>
        <w:rPr>
          <w:sz w:val="28"/>
          <w:szCs w:val="28"/>
          <w:lang w:val="en-US"/>
        </w:rPr>
      </w:pPr>
      <w:r w:rsidRPr="00C07294">
        <w:rPr>
          <w:sz w:val="28"/>
          <w:szCs w:val="28"/>
          <w:lang w:val="en-US"/>
        </w:rPr>
        <w:t>depozitarea materialelor de construcții pe drumuri, zone verzi.</w:t>
      </w:r>
    </w:p>
    <w:p w:rsidR="00194ACD" w:rsidRPr="00C07294" w:rsidRDefault="00194ACD" w:rsidP="009D1361">
      <w:pPr>
        <w:numPr>
          <w:ilvl w:val="1"/>
          <w:numId w:val="41"/>
        </w:numPr>
        <w:spacing w:after="16" w:line="248" w:lineRule="auto"/>
        <w:ind w:right="14" w:hanging="360"/>
        <w:jc w:val="both"/>
        <w:rPr>
          <w:sz w:val="28"/>
          <w:szCs w:val="28"/>
          <w:lang w:val="en-US"/>
        </w:rPr>
      </w:pPr>
      <w:r w:rsidRPr="00C07294">
        <w:rPr>
          <w:sz w:val="28"/>
          <w:szCs w:val="28"/>
          <w:lang w:val="en-US"/>
        </w:rPr>
        <w:t>tăiatul lemnelor pe străzi, trotuare, spații verzi</w:t>
      </w:r>
    </w:p>
    <w:p w:rsidR="00194ACD" w:rsidRPr="00C07294" w:rsidRDefault="00194ACD" w:rsidP="009D1361">
      <w:pPr>
        <w:numPr>
          <w:ilvl w:val="1"/>
          <w:numId w:val="41"/>
        </w:numPr>
        <w:spacing w:after="16" w:line="248" w:lineRule="auto"/>
        <w:ind w:right="14" w:hanging="360"/>
        <w:jc w:val="both"/>
        <w:rPr>
          <w:sz w:val="28"/>
          <w:szCs w:val="28"/>
          <w:lang w:val="en-US"/>
        </w:rPr>
      </w:pPr>
      <w:r w:rsidRPr="00C07294">
        <w:rPr>
          <w:sz w:val="28"/>
          <w:szCs w:val="28"/>
          <w:lang w:val="en-US"/>
        </w:rPr>
        <w:t>folosirea pentru pășunat a spațiilor verzi și locurilor de agrement</w:t>
      </w:r>
      <w:r w:rsidRPr="00C07294">
        <w:rPr>
          <w:noProof/>
          <w:sz w:val="28"/>
          <w:szCs w:val="28"/>
        </w:rPr>
        <w:drawing>
          <wp:inline distT="0" distB="0" distL="0" distR="0">
            <wp:extent cx="6093" cy="6090"/>
            <wp:effectExtent l="0" t="0" r="0" b="0"/>
            <wp:docPr id="16678" name="Picture 16678"/>
            <wp:cNvGraphicFramePr/>
            <a:graphic xmlns:a="http://schemas.openxmlformats.org/drawingml/2006/main">
              <a:graphicData uri="http://schemas.openxmlformats.org/drawingml/2006/picture">
                <pic:pic xmlns:pic="http://schemas.openxmlformats.org/drawingml/2006/picture">
                  <pic:nvPicPr>
                    <pic:cNvPr id="16678" name="Picture 16678"/>
                    <pic:cNvPicPr/>
                  </pic:nvPicPr>
                  <pic:blipFill>
                    <a:blip r:embed="rId40"/>
                    <a:stretch>
                      <a:fillRect/>
                    </a:stretch>
                  </pic:blipFill>
                  <pic:spPr>
                    <a:xfrm>
                      <a:off x="0" y="0"/>
                      <a:ext cx="6093" cy="6090"/>
                    </a:xfrm>
                    <a:prstGeom prst="rect">
                      <a:avLst/>
                    </a:prstGeom>
                  </pic:spPr>
                </pic:pic>
              </a:graphicData>
            </a:graphic>
          </wp:inline>
        </w:drawing>
      </w:r>
    </w:p>
    <w:p w:rsidR="00194ACD" w:rsidRPr="00C07294" w:rsidRDefault="00194ACD" w:rsidP="009D1361">
      <w:pPr>
        <w:numPr>
          <w:ilvl w:val="1"/>
          <w:numId w:val="41"/>
        </w:numPr>
        <w:spacing w:after="39" w:line="248" w:lineRule="auto"/>
        <w:ind w:right="14" w:hanging="360"/>
        <w:jc w:val="both"/>
        <w:rPr>
          <w:sz w:val="28"/>
          <w:szCs w:val="28"/>
          <w:lang w:val="en-US"/>
        </w:rPr>
      </w:pPr>
      <w:r w:rsidRPr="00C07294">
        <w:rPr>
          <w:sz w:val="28"/>
          <w:szCs w:val="28"/>
          <w:lang w:val="en-US"/>
        </w:rPr>
        <w:t>spălarea autovehiculelor și executarea de reparații auto mecanice pe domeniul public</w:t>
      </w:r>
    </w:p>
    <w:p w:rsidR="00194ACD" w:rsidRPr="00C07294" w:rsidRDefault="00194ACD" w:rsidP="009D1361">
      <w:pPr>
        <w:numPr>
          <w:ilvl w:val="1"/>
          <w:numId w:val="41"/>
        </w:numPr>
        <w:spacing w:after="16" w:line="300" w:lineRule="auto"/>
        <w:ind w:right="14" w:hanging="360"/>
        <w:jc w:val="both"/>
        <w:rPr>
          <w:sz w:val="28"/>
          <w:szCs w:val="28"/>
          <w:lang w:val="en-US"/>
        </w:rPr>
      </w:pPr>
      <w:r w:rsidRPr="00C07294">
        <w:rPr>
          <w:sz w:val="28"/>
          <w:szCs w:val="28"/>
          <w:lang w:val="en-US"/>
        </w:rPr>
        <w:lastRenderedPageBreak/>
        <w:t xml:space="preserve">lipirea afișelor pe poduri, panouri, case sau alte locuri decât acelea stabilite prin </w:t>
      </w:r>
      <w:r w:rsidRPr="00C07294">
        <w:rPr>
          <w:noProof/>
          <w:sz w:val="28"/>
          <w:szCs w:val="28"/>
        </w:rPr>
        <w:drawing>
          <wp:inline distT="0" distB="0" distL="0" distR="0">
            <wp:extent cx="6094" cy="6090"/>
            <wp:effectExtent l="0" t="0" r="0" b="0"/>
            <wp:docPr id="16679" name="Picture 16679"/>
            <wp:cNvGraphicFramePr/>
            <a:graphic xmlns:a="http://schemas.openxmlformats.org/drawingml/2006/main">
              <a:graphicData uri="http://schemas.openxmlformats.org/drawingml/2006/picture">
                <pic:pic xmlns:pic="http://schemas.openxmlformats.org/drawingml/2006/picture">
                  <pic:nvPicPr>
                    <pic:cNvPr id="16679" name="Picture 16679"/>
                    <pic:cNvPicPr/>
                  </pic:nvPicPr>
                  <pic:blipFill>
                    <a:blip r:embed="rId42"/>
                    <a:stretch>
                      <a:fillRect/>
                    </a:stretch>
                  </pic:blipFill>
                  <pic:spPr>
                    <a:xfrm>
                      <a:off x="0" y="0"/>
                      <a:ext cx="6094" cy="6090"/>
                    </a:xfrm>
                    <a:prstGeom prst="rect">
                      <a:avLst/>
                    </a:prstGeom>
                  </pic:spPr>
                </pic:pic>
              </a:graphicData>
            </a:graphic>
          </wp:inline>
        </w:drawing>
      </w:r>
      <w:r w:rsidRPr="00C07294">
        <w:rPr>
          <w:sz w:val="28"/>
          <w:szCs w:val="28"/>
          <w:lang w:val="en-US"/>
        </w:rPr>
        <w:t xml:space="preserve"> regulamentul de afișaj</w:t>
      </w:r>
    </w:p>
    <w:p w:rsidR="00194ACD" w:rsidRPr="00C07294" w:rsidRDefault="00194ACD" w:rsidP="009D1361">
      <w:pPr>
        <w:numPr>
          <w:ilvl w:val="1"/>
          <w:numId w:val="41"/>
        </w:numPr>
        <w:spacing w:after="16" w:line="248" w:lineRule="auto"/>
        <w:ind w:right="14" w:hanging="360"/>
        <w:jc w:val="both"/>
        <w:rPr>
          <w:sz w:val="28"/>
          <w:szCs w:val="28"/>
          <w:lang w:val="en-US"/>
        </w:rPr>
      </w:pPr>
      <w:r w:rsidRPr="00C07294">
        <w:rPr>
          <w:sz w:val="28"/>
          <w:szCs w:val="28"/>
          <w:lang w:val="en-US"/>
        </w:rPr>
        <w:t>curățirea zarzavaturilor, fructelor, florilor și aruncarea resturilor pe stradă</w:t>
      </w:r>
    </w:p>
    <w:p w:rsidR="00194ACD" w:rsidRPr="00C07294" w:rsidRDefault="00194ACD" w:rsidP="009D1361">
      <w:pPr>
        <w:numPr>
          <w:ilvl w:val="1"/>
          <w:numId w:val="41"/>
        </w:numPr>
        <w:spacing w:after="16" w:line="248" w:lineRule="auto"/>
        <w:ind w:right="14" w:hanging="360"/>
        <w:jc w:val="both"/>
        <w:rPr>
          <w:sz w:val="28"/>
          <w:szCs w:val="28"/>
          <w:lang w:val="en-US"/>
        </w:rPr>
      </w:pPr>
      <w:r w:rsidRPr="00C07294">
        <w:rPr>
          <w:sz w:val="28"/>
          <w:szCs w:val="28"/>
          <w:lang w:val="en-US"/>
        </w:rPr>
        <w:t>tăierea păsărilor și a animalelor pe căile publice</w:t>
      </w:r>
    </w:p>
    <w:p w:rsidR="00194ACD" w:rsidRPr="00C07294" w:rsidRDefault="00194ACD" w:rsidP="009D1361">
      <w:pPr>
        <w:numPr>
          <w:ilvl w:val="1"/>
          <w:numId w:val="41"/>
        </w:numPr>
        <w:spacing w:after="16" w:line="248" w:lineRule="auto"/>
        <w:ind w:right="14" w:hanging="360"/>
        <w:jc w:val="both"/>
        <w:rPr>
          <w:sz w:val="28"/>
          <w:szCs w:val="28"/>
          <w:lang w:val="en-US"/>
        </w:rPr>
      </w:pPr>
      <w:r w:rsidRPr="00C07294">
        <w:rPr>
          <w:sz w:val="28"/>
          <w:szCs w:val="28"/>
          <w:lang w:val="en-US"/>
        </w:rPr>
        <w:t>satisfacerea necesităților și scuipatul pe căile publice</w:t>
      </w:r>
    </w:p>
    <w:p w:rsidR="00194ACD" w:rsidRPr="00C07294" w:rsidRDefault="00194ACD" w:rsidP="009D1361">
      <w:pPr>
        <w:numPr>
          <w:ilvl w:val="1"/>
          <w:numId w:val="41"/>
        </w:numPr>
        <w:spacing w:after="16" w:line="248" w:lineRule="auto"/>
        <w:ind w:right="14" w:hanging="360"/>
        <w:jc w:val="both"/>
        <w:rPr>
          <w:sz w:val="28"/>
          <w:szCs w:val="28"/>
          <w:lang w:val="en-US"/>
        </w:rPr>
      </w:pPr>
      <w:r w:rsidRPr="00C07294">
        <w:rPr>
          <w:sz w:val="28"/>
          <w:szCs w:val="28"/>
          <w:lang w:val="en-US"/>
        </w:rPr>
        <w:t>aruncarea țigărilor, chibriturilor pe căile publice.</w:t>
      </w:r>
    </w:p>
    <w:p w:rsidR="00194ACD" w:rsidRPr="00C07294" w:rsidRDefault="00194ACD" w:rsidP="009D1361">
      <w:pPr>
        <w:numPr>
          <w:ilvl w:val="0"/>
          <w:numId w:val="41"/>
        </w:numPr>
        <w:spacing w:after="84" w:line="248" w:lineRule="auto"/>
        <w:ind w:right="14" w:hanging="450"/>
        <w:jc w:val="both"/>
        <w:rPr>
          <w:sz w:val="28"/>
          <w:szCs w:val="28"/>
          <w:lang w:val="en-US"/>
        </w:rPr>
      </w:pPr>
      <w:r w:rsidRPr="00C07294">
        <w:rPr>
          <w:sz w:val="28"/>
          <w:szCs w:val="28"/>
          <w:lang w:val="en-US"/>
        </w:rPr>
        <w:t>Agenții economici și cetățenii au obligația de a mătura săptămânal trotuarul din fąța locuinței, magazinului, unității.</w:t>
      </w:r>
    </w:p>
    <w:p w:rsidR="00194ACD" w:rsidRPr="00C07294" w:rsidRDefault="00194ACD" w:rsidP="009D1361">
      <w:pPr>
        <w:numPr>
          <w:ilvl w:val="0"/>
          <w:numId w:val="41"/>
        </w:numPr>
        <w:spacing w:after="95" w:line="248" w:lineRule="auto"/>
        <w:ind w:right="14" w:hanging="450"/>
        <w:jc w:val="both"/>
        <w:rPr>
          <w:sz w:val="28"/>
          <w:szCs w:val="28"/>
          <w:lang w:val="en-US"/>
        </w:rPr>
      </w:pPr>
      <w:r w:rsidRPr="00C07294">
        <w:rPr>
          <w:sz w:val="28"/>
          <w:szCs w:val="28"/>
          <w:lang w:val="en-US"/>
        </w:rPr>
        <w:t>Iarna, fiecare proprietar este obligat să curețe zăpada sau gheața din fața proprietății Iui.</w:t>
      </w:r>
    </w:p>
    <w:p w:rsidR="00194ACD" w:rsidRPr="00C07294" w:rsidRDefault="00194ACD" w:rsidP="00194ACD">
      <w:pPr>
        <w:spacing w:after="70"/>
        <w:ind w:left="615" w:right="14" w:hanging="441"/>
        <w:rPr>
          <w:sz w:val="28"/>
          <w:szCs w:val="28"/>
          <w:lang w:val="en-US"/>
        </w:rPr>
      </w:pPr>
      <w:r w:rsidRPr="00C07294">
        <w:rPr>
          <w:noProof/>
          <w:sz w:val="28"/>
          <w:szCs w:val="28"/>
        </w:rPr>
        <w:drawing>
          <wp:inline distT="0" distB="0" distL="0" distR="0">
            <wp:extent cx="6094" cy="6090"/>
            <wp:effectExtent l="0" t="0" r="0" b="0"/>
            <wp:docPr id="20086" name="Picture 20086"/>
            <wp:cNvGraphicFramePr/>
            <a:graphic xmlns:a="http://schemas.openxmlformats.org/drawingml/2006/main">
              <a:graphicData uri="http://schemas.openxmlformats.org/drawingml/2006/picture">
                <pic:pic xmlns:pic="http://schemas.openxmlformats.org/drawingml/2006/picture">
                  <pic:nvPicPr>
                    <pic:cNvPr id="20086" name="Picture 20086"/>
                    <pic:cNvPicPr/>
                  </pic:nvPicPr>
                  <pic:blipFill>
                    <a:blip r:embed="rId31"/>
                    <a:stretch>
                      <a:fillRect/>
                    </a:stretch>
                  </pic:blipFill>
                  <pic:spPr>
                    <a:xfrm>
                      <a:off x="0" y="0"/>
                      <a:ext cx="6094" cy="6090"/>
                    </a:xfrm>
                    <a:prstGeom prst="rect">
                      <a:avLst/>
                    </a:prstGeom>
                  </pic:spPr>
                </pic:pic>
              </a:graphicData>
            </a:graphic>
          </wp:inline>
        </w:drawing>
      </w:r>
      <w:r w:rsidRPr="00C07294">
        <w:rPr>
          <w:sz w:val="28"/>
          <w:szCs w:val="28"/>
          <w:lang w:val="en-US"/>
        </w:rPr>
        <w:t>30. Este interzis de a arunca în stradă zăpada din curți. În caz de polei, locuitorii sunt obligați a presăra pe toată suprafața trotuarului din dreptul proprietății nisip, pentru a preveni accidentele.</w:t>
      </w:r>
    </w:p>
    <w:p w:rsidR="00194ACD" w:rsidRPr="00C07294" w:rsidRDefault="00194ACD" w:rsidP="00194ACD">
      <w:pPr>
        <w:spacing w:after="72"/>
        <w:ind w:left="616" w:right="14" w:hanging="422"/>
        <w:rPr>
          <w:sz w:val="28"/>
          <w:szCs w:val="28"/>
          <w:lang w:val="en-US"/>
        </w:rPr>
      </w:pPr>
      <w:r w:rsidRPr="00C07294">
        <w:rPr>
          <w:sz w:val="28"/>
          <w:szCs w:val="28"/>
          <w:lang w:val="en-US"/>
        </w:rPr>
        <w:t>31. Conducătorii vehiculelor cu tracțiune animală de orice fel nu au voie să deshame sau să dea hrană animalelor pe căile publice. Conducătorii vehiculelor cu tracțiune animală de orice fel sunt obligați să curețe și să adune toate resturile care vor rămâne după staționarea sau hrănirea animalelor.</w:t>
      </w:r>
    </w:p>
    <w:p w:rsidR="00194ACD" w:rsidRPr="00C07294" w:rsidRDefault="00194ACD" w:rsidP="00194ACD">
      <w:pPr>
        <w:pStyle w:val="1"/>
        <w:ind w:left="211" w:right="66"/>
        <w:rPr>
          <w:szCs w:val="28"/>
          <w:lang w:val="en-US"/>
        </w:rPr>
      </w:pPr>
      <w:r w:rsidRPr="00C07294">
        <w:rPr>
          <w:szCs w:val="28"/>
          <w:lang w:val="en-US"/>
        </w:rPr>
        <w:t>Capitolul VII. Colectarea, transportul și depozitarea deșeurilor menajere</w:t>
      </w:r>
    </w:p>
    <w:p w:rsidR="00194ACD" w:rsidRPr="00C07294" w:rsidRDefault="00194ACD" w:rsidP="009D1361">
      <w:pPr>
        <w:numPr>
          <w:ilvl w:val="0"/>
          <w:numId w:val="42"/>
        </w:numPr>
        <w:spacing w:after="77" w:line="248" w:lineRule="auto"/>
        <w:ind w:left="615" w:right="14" w:hanging="360"/>
        <w:jc w:val="both"/>
        <w:rPr>
          <w:sz w:val="28"/>
          <w:szCs w:val="28"/>
          <w:lang w:val="en-US"/>
        </w:rPr>
      </w:pPr>
      <w:r w:rsidRPr="00C07294">
        <w:rPr>
          <w:sz w:val="28"/>
          <w:szCs w:val="28"/>
          <w:lang w:val="en-US"/>
        </w:rPr>
        <w:t>Colectarea propriu-zisă a deșeurilor se efectuează în două etape: colectarea primară și colectarea secundară.</w:t>
      </w:r>
    </w:p>
    <w:p w:rsidR="00194ACD" w:rsidRPr="00C07294" w:rsidRDefault="00194ACD" w:rsidP="009D1361">
      <w:pPr>
        <w:numPr>
          <w:ilvl w:val="0"/>
          <w:numId w:val="42"/>
        </w:numPr>
        <w:spacing w:after="64" w:line="248" w:lineRule="auto"/>
        <w:ind w:left="615" w:right="14" w:hanging="360"/>
        <w:jc w:val="both"/>
        <w:rPr>
          <w:sz w:val="28"/>
          <w:szCs w:val="28"/>
          <w:lang w:val="en-US"/>
        </w:rPr>
      </w:pPr>
      <w:r w:rsidRPr="00C07294">
        <w:rPr>
          <w:sz w:val="28"/>
          <w:szCs w:val="28"/>
          <w:lang w:val="en-US"/>
        </w:rPr>
        <w:t>Colectarea primară se efectuează Ia domiciliu și presupune colectarea primară a deșeurilor menajere în recipiente acoperite sau care pot fi închise. Colectarea primară se face în pungi de polietilenă sau saci.</w:t>
      </w:r>
    </w:p>
    <w:p w:rsidR="00194ACD" w:rsidRPr="00C07294" w:rsidRDefault="00194ACD" w:rsidP="009D1361">
      <w:pPr>
        <w:numPr>
          <w:ilvl w:val="0"/>
          <w:numId w:val="42"/>
        </w:numPr>
        <w:spacing w:after="58" w:line="248" w:lineRule="auto"/>
        <w:ind w:left="615" w:right="14" w:hanging="360"/>
        <w:jc w:val="both"/>
        <w:rPr>
          <w:sz w:val="28"/>
          <w:szCs w:val="28"/>
          <w:lang w:val="en-US"/>
        </w:rPr>
      </w:pPr>
      <w:r w:rsidRPr="00C07294">
        <w:rPr>
          <w:sz w:val="28"/>
          <w:szCs w:val="28"/>
          <w:lang w:val="en-US"/>
        </w:rPr>
        <w:t>Colectarea primară include următoarele categorii de deșeuri:</w:t>
      </w:r>
      <w:r w:rsidRPr="00C07294">
        <w:rPr>
          <w:noProof/>
          <w:sz w:val="28"/>
          <w:szCs w:val="28"/>
        </w:rPr>
        <w:drawing>
          <wp:inline distT="0" distB="0" distL="0" distR="0">
            <wp:extent cx="6093" cy="6090"/>
            <wp:effectExtent l="0" t="0" r="0" b="0"/>
            <wp:docPr id="20087" name="Picture 20087"/>
            <wp:cNvGraphicFramePr/>
            <a:graphic xmlns:a="http://schemas.openxmlformats.org/drawingml/2006/main">
              <a:graphicData uri="http://schemas.openxmlformats.org/drawingml/2006/picture">
                <pic:pic xmlns:pic="http://schemas.openxmlformats.org/drawingml/2006/picture">
                  <pic:nvPicPr>
                    <pic:cNvPr id="20087" name="Picture 20087"/>
                    <pic:cNvPicPr/>
                  </pic:nvPicPr>
                  <pic:blipFill>
                    <a:blip r:embed="rId40"/>
                    <a:stretch>
                      <a:fillRect/>
                    </a:stretch>
                  </pic:blipFill>
                  <pic:spPr>
                    <a:xfrm>
                      <a:off x="0" y="0"/>
                      <a:ext cx="6093" cy="6090"/>
                    </a:xfrm>
                    <a:prstGeom prst="rect">
                      <a:avLst/>
                    </a:prstGeom>
                  </pic:spPr>
                </pic:pic>
              </a:graphicData>
            </a:graphic>
          </wp:inline>
        </w:drawing>
      </w:r>
    </w:p>
    <w:p w:rsidR="00194ACD" w:rsidRPr="00C07294" w:rsidRDefault="00194ACD" w:rsidP="00194ACD">
      <w:pPr>
        <w:ind w:left="913" w:right="14"/>
        <w:rPr>
          <w:sz w:val="28"/>
          <w:szCs w:val="28"/>
          <w:lang w:val="en-US"/>
        </w:rPr>
      </w:pPr>
      <w:r w:rsidRPr="00C07294">
        <w:rPr>
          <w:sz w:val="28"/>
          <w:szCs w:val="28"/>
          <w:lang w:val="en-US"/>
        </w:rPr>
        <w:t>I. Hârtie, carton și alte materiale din celuloză</w:t>
      </w:r>
    </w:p>
    <w:p w:rsidR="00194ACD" w:rsidRPr="00C07294" w:rsidRDefault="00194ACD" w:rsidP="009D1361">
      <w:pPr>
        <w:numPr>
          <w:ilvl w:val="2"/>
          <w:numId w:val="44"/>
        </w:numPr>
        <w:spacing w:after="16" w:line="248" w:lineRule="auto"/>
        <w:ind w:left="1317" w:right="14" w:hanging="360"/>
        <w:jc w:val="both"/>
        <w:rPr>
          <w:sz w:val="28"/>
          <w:szCs w:val="28"/>
        </w:rPr>
      </w:pPr>
      <w:r w:rsidRPr="00C07294">
        <w:rPr>
          <w:sz w:val="28"/>
          <w:szCs w:val="28"/>
        </w:rPr>
        <w:t>Sticla</w:t>
      </w:r>
    </w:p>
    <w:p w:rsidR="00194ACD" w:rsidRPr="00C07294" w:rsidRDefault="00194ACD" w:rsidP="009D1361">
      <w:pPr>
        <w:numPr>
          <w:ilvl w:val="2"/>
          <w:numId w:val="44"/>
        </w:numPr>
        <w:spacing w:after="16" w:line="248" w:lineRule="auto"/>
        <w:ind w:left="1317" w:right="14" w:hanging="360"/>
        <w:jc w:val="both"/>
        <w:rPr>
          <w:sz w:val="28"/>
          <w:szCs w:val="28"/>
        </w:rPr>
      </w:pPr>
      <w:r w:rsidRPr="00C07294">
        <w:rPr>
          <w:sz w:val="28"/>
          <w:szCs w:val="28"/>
        </w:rPr>
        <w:t>Metale feroase și neferoase</w:t>
      </w:r>
    </w:p>
    <w:p w:rsidR="00194ACD" w:rsidRPr="00C07294" w:rsidRDefault="00194ACD" w:rsidP="009D1361">
      <w:pPr>
        <w:numPr>
          <w:ilvl w:val="2"/>
          <w:numId w:val="44"/>
        </w:numPr>
        <w:spacing w:after="16" w:line="248" w:lineRule="auto"/>
        <w:ind w:left="1317" w:right="14" w:hanging="360"/>
        <w:jc w:val="both"/>
        <w:rPr>
          <w:sz w:val="28"/>
          <w:szCs w:val="28"/>
        </w:rPr>
      </w:pPr>
      <w:r w:rsidRPr="00C07294">
        <w:rPr>
          <w:sz w:val="28"/>
          <w:szCs w:val="28"/>
        </w:rPr>
        <w:t>Plastice și cauciuc</w:t>
      </w:r>
    </w:p>
    <w:p w:rsidR="00194ACD" w:rsidRPr="00C07294" w:rsidRDefault="00194ACD" w:rsidP="009D1361">
      <w:pPr>
        <w:numPr>
          <w:ilvl w:val="2"/>
          <w:numId w:val="44"/>
        </w:numPr>
        <w:spacing w:after="16" w:line="248" w:lineRule="auto"/>
        <w:ind w:left="1317" w:right="14" w:hanging="360"/>
        <w:jc w:val="both"/>
        <w:rPr>
          <w:sz w:val="28"/>
          <w:szCs w:val="28"/>
        </w:rPr>
      </w:pPr>
      <w:r w:rsidRPr="00C07294">
        <w:rPr>
          <w:sz w:val="28"/>
          <w:szCs w:val="28"/>
        </w:rPr>
        <w:t>Textile, pielărie, blănărie, plută</w:t>
      </w:r>
    </w:p>
    <w:p w:rsidR="00194ACD" w:rsidRPr="00C07294" w:rsidRDefault="00194ACD" w:rsidP="00194ACD">
      <w:pPr>
        <w:ind w:left="885" w:right="14"/>
        <w:rPr>
          <w:sz w:val="28"/>
          <w:szCs w:val="28"/>
        </w:rPr>
      </w:pPr>
      <w:r w:rsidRPr="00C07294">
        <w:rPr>
          <w:sz w:val="28"/>
          <w:szCs w:val="28"/>
        </w:rPr>
        <w:t>6, Resturi alimentare</w:t>
      </w:r>
    </w:p>
    <w:p w:rsidR="00194ACD" w:rsidRPr="00C07294" w:rsidRDefault="00194ACD" w:rsidP="00194ACD">
      <w:pPr>
        <w:spacing w:after="63"/>
        <w:ind w:left="885" w:right="14"/>
        <w:rPr>
          <w:sz w:val="28"/>
          <w:szCs w:val="28"/>
          <w:lang w:val="en-US"/>
        </w:rPr>
      </w:pPr>
      <w:r w:rsidRPr="00C07294">
        <w:rPr>
          <w:sz w:val="28"/>
          <w:szCs w:val="28"/>
          <w:lang w:val="en-US"/>
        </w:rPr>
        <w:t>7, Alte deșeuri (frunze, resturi din măturatul în curți, etc.).</w:t>
      </w:r>
    </w:p>
    <w:p w:rsidR="00194ACD" w:rsidRPr="00C07294" w:rsidRDefault="00194ACD" w:rsidP="009D1361">
      <w:pPr>
        <w:numPr>
          <w:ilvl w:val="0"/>
          <w:numId w:val="42"/>
        </w:numPr>
        <w:spacing w:after="63" w:line="248" w:lineRule="auto"/>
        <w:ind w:left="615" w:right="14" w:hanging="360"/>
        <w:jc w:val="both"/>
        <w:rPr>
          <w:sz w:val="28"/>
          <w:szCs w:val="28"/>
          <w:lang w:val="en-US"/>
        </w:rPr>
      </w:pPr>
      <w:r w:rsidRPr="00C07294">
        <w:rPr>
          <w:sz w:val="28"/>
          <w:szCs w:val="28"/>
          <w:lang w:val="en-US"/>
        </w:rPr>
        <w:t>Colectarea secundară, presupune preluarea deșeurilor de către autospeciala operatorului din locurile pre</w:t>
      </w:r>
      <w:r w:rsidRPr="00C07294">
        <w:rPr>
          <w:sz w:val="28"/>
          <w:szCs w:val="28"/>
          <w:u w:val="single" w:color="000000"/>
          <w:lang w:val="en-US"/>
        </w:rPr>
        <w:t>limi</w:t>
      </w:r>
      <w:r w:rsidRPr="00C07294">
        <w:rPr>
          <w:sz w:val="28"/>
          <w:szCs w:val="28"/>
          <w:lang w:val="en-US"/>
        </w:rPr>
        <w:t xml:space="preserve">nar stabilite, conform prevederilor din contractele de servicii. </w:t>
      </w:r>
      <w:r w:rsidRPr="00C07294">
        <w:rPr>
          <w:noProof/>
          <w:sz w:val="28"/>
          <w:szCs w:val="28"/>
        </w:rPr>
        <w:drawing>
          <wp:inline distT="0" distB="0" distL="0" distR="0">
            <wp:extent cx="12187" cy="6090"/>
            <wp:effectExtent l="0" t="0" r="0" b="0"/>
            <wp:docPr id="20088" name="Picture 20088"/>
            <wp:cNvGraphicFramePr/>
            <a:graphic xmlns:a="http://schemas.openxmlformats.org/drawingml/2006/main">
              <a:graphicData uri="http://schemas.openxmlformats.org/drawingml/2006/picture">
                <pic:pic xmlns:pic="http://schemas.openxmlformats.org/drawingml/2006/picture">
                  <pic:nvPicPr>
                    <pic:cNvPr id="20088" name="Picture 20088"/>
                    <pic:cNvPicPr/>
                  </pic:nvPicPr>
                  <pic:blipFill>
                    <a:blip r:embed="rId67"/>
                    <a:stretch>
                      <a:fillRect/>
                    </a:stretch>
                  </pic:blipFill>
                  <pic:spPr>
                    <a:xfrm>
                      <a:off x="0" y="0"/>
                      <a:ext cx="12187" cy="6090"/>
                    </a:xfrm>
                    <a:prstGeom prst="rect">
                      <a:avLst/>
                    </a:prstGeom>
                  </pic:spPr>
                </pic:pic>
              </a:graphicData>
            </a:graphic>
          </wp:inline>
        </w:drawing>
      </w:r>
    </w:p>
    <w:p w:rsidR="00194ACD" w:rsidRPr="00C07294" w:rsidRDefault="00194ACD" w:rsidP="009D1361">
      <w:pPr>
        <w:numPr>
          <w:ilvl w:val="0"/>
          <w:numId w:val="42"/>
        </w:numPr>
        <w:spacing w:after="72" w:line="248" w:lineRule="auto"/>
        <w:ind w:left="615" w:right="14" w:hanging="360"/>
        <w:jc w:val="both"/>
        <w:rPr>
          <w:sz w:val="28"/>
          <w:szCs w:val="28"/>
          <w:lang w:val="en-US"/>
        </w:rPr>
      </w:pPr>
      <w:r w:rsidRPr="00C07294">
        <w:rPr>
          <w:sz w:val="28"/>
          <w:szCs w:val="28"/>
          <w:lang w:val="en-US"/>
        </w:rPr>
        <w:t>Colectarea secundară a deșeurilor se face numai în zile special planificate conform orarului stabilit.</w:t>
      </w:r>
    </w:p>
    <w:p w:rsidR="00194ACD" w:rsidRPr="00C07294" w:rsidRDefault="00194ACD" w:rsidP="009D1361">
      <w:pPr>
        <w:numPr>
          <w:ilvl w:val="0"/>
          <w:numId w:val="42"/>
        </w:numPr>
        <w:spacing w:after="44" w:line="248" w:lineRule="auto"/>
        <w:ind w:left="615" w:right="14" w:hanging="360"/>
        <w:jc w:val="both"/>
        <w:rPr>
          <w:sz w:val="28"/>
          <w:szCs w:val="28"/>
          <w:lang w:val="en-US"/>
        </w:rPr>
      </w:pPr>
      <w:r w:rsidRPr="00C07294">
        <w:rPr>
          <w:sz w:val="28"/>
          <w:szCs w:val="28"/>
          <w:lang w:val="en-US"/>
        </w:rPr>
        <w:t>Colectarea secundară a deșeurilor este realizată de lucrători ai Operatorului.</w:t>
      </w:r>
    </w:p>
    <w:p w:rsidR="00194ACD" w:rsidRPr="00C07294" w:rsidRDefault="00194ACD" w:rsidP="009D1361">
      <w:pPr>
        <w:numPr>
          <w:ilvl w:val="0"/>
          <w:numId w:val="42"/>
        </w:numPr>
        <w:spacing w:after="58" w:line="248" w:lineRule="auto"/>
        <w:ind w:left="615" w:right="14" w:hanging="360"/>
        <w:jc w:val="both"/>
        <w:rPr>
          <w:sz w:val="28"/>
          <w:szCs w:val="28"/>
          <w:lang w:val="en-US"/>
        </w:rPr>
      </w:pPr>
      <w:r w:rsidRPr="00C07294">
        <w:rPr>
          <w:sz w:val="28"/>
          <w:szCs w:val="28"/>
          <w:lang w:val="en-US"/>
        </w:rPr>
        <w:t>Ciclul de colectare secundară este cel prevăzut în standardele în vigoare:</w:t>
      </w:r>
    </w:p>
    <w:p w:rsidR="00194ACD" w:rsidRPr="00C07294" w:rsidRDefault="00194ACD" w:rsidP="009D1361">
      <w:pPr>
        <w:numPr>
          <w:ilvl w:val="1"/>
          <w:numId w:val="42"/>
        </w:numPr>
        <w:spacing w:after="16" w:line="248" w:lineRule="auto"/>
        <w:ind w:right="14" w:hanging="360"/>
        <w:jc w:val="both"/>
        <w:rPr>
          <w:sz w:val="28"/>
          <w:szCs w:val="28"/>
          <w:lang w:val="en-US"/>
        </w:rPr>
      </w:pPr>
      <w:r w:rsidRPr="00C07294">
        <w:rPr>
          <w:sz w:val="28"/>
          <w:szCs w:val="28"/>
          <w:lang w:val="en-US"/>
        </w:rPr>
        <w:t>în anotimpul cald (1 aprilie— I octombrie) —cel puțin o dată pe săptămână.</w:t>
      </w:r>
    </w:p>
    <w:p w:rsidR="00194ACD" w:rsidRPr="00C07294" w:rsidRDefault="00194ACD" w:rsidP="009D1361">
      <w:pPr>
        <w:numPr>
          <w:ilvl w:val="1"/>
          <w:numId w:val="42"/>
        </w:numPr>
        <w:spacing w:after="73" w:line="248" w:lineRule="auto"/>
        <w:ind w:right="14" w:hanging="360"/>
        <w:jc w:val="both"/>
        <w:rPr>
          <w:sz w:val="28"/>
          <w:szCs w:val="28"/>
          <w:lang w:val="en-US"/>
        </w:rPr>
      </w:pPr>
      <w:r w:rsidRPr="00C07294">
        <w:rPr>
          <w:sz w:val="28"/>
          <w:szCs w:val="28"/>
          <w:lang w:val="en-US"/>
        </w:rPr>
        <w:t>în anotimpul rece (I octombrie— 1 aprilie) — cel puțin o dată Ia două săptămâni, dacă condițiile climatice și infrastructura drumurilor vor permite.</w:t>
      </w:r>
    </w:p>
    <w:p w:rsidR="00194ACD" w:rsidRPr="00C07294" w:rsidRDefault="00194ACD" w:rsidP="009D1361">
      <w:pPr>
        <w:numPr>
          <w:ilvl w:val="0"/>
          <w:numId w:val="42"/>
        </w:numPr>
        <w:spacing w:after="74" w:line="248" w:lineRule="auto"/>
        <w:ind w:left="615" w:right="14" w:hanging="360"/>
        <w:jc w:val="both"/>
        <w:rPr>
          <w:sz w:val="28"/>
          <w:szCs w:val="28"/>
          <w:lang w:val="en-US"/>
        </w:rPr>
      </w:pPr>
      <w:r w:rsidRPr="00C07294">
        <w:rPr>
          <w:sz w:val="28"/>
          <w:szCs w:val="28"/>
          <w:lang w:val="en-US"/>
        </w:rPr>
        <w:t>Colectarea deșeurilor se efectuează folosindu-se autovehicule special echipate pentru transportul lor.</w:t>
      </w:r>
    </w:p>
    <w:p w:rsidR="00194ACD" w:rsidRPr="00C07294" w:rsidRDefault="00194ACD" w:rsidP="009D1361">
      <w:pPr>
        <w:numPr>
          <w:ilvl w:val="0"/>
          <w:numId w:val="42"/>
        </w:numPr>
        <w:spacing w:after="95" w:line="248" w:lineRule="auto"/>
        <w:ind w:left="615" w:right="14" w:hanging="360"/>
        <w:jc w:val="both"/>
        <w:rPr>
          <w:sz w:val="28"/>
          <w:szCs w:val="28"/>
          <w:lang w:val="en-US"/>
        </w:rPr>
      </w:pPr>
      <w:r w:rsidRPr="00C07294">
        <w:rPr>
          <w:sz w:val="28"/>
          <w:szCs w:val="28"/>
          <w:lang w:val="en-US"/>
        </w:rPr>
        <w:lastRenderedPageBreak/>
        <w:t>Vehiculele vor fi încărcate astfel încât să nu existe posibilitatea împrăștierii lor pe drumurile publice. Fiecărui vehicul i se va asigura personalul necesar pentru executarea operațiunilor specifice, în condiții de siguranță și de eficiență.</w:t>
      </w:r>
    </w:p>
    <w:p w:rsidR="00194ACD" w:rsidRPr="00C07294" w:rsidRDefault="00194ACD" w:rsidP="009D1361">
      <w:pPr>
        <w:numPr>
          <w:ilvl w:val="0"/>
          <w:numId w:val="42"/>
        </w:numPr>
        <w:spacing w:after="82" w:line="248" w:lineRule="auto"/>
        <w:ind w:left="615" w:right="14" w:hanging="360"/>
        <w:jc w:val="both"/>
        <w:rPr>
          <w:sz w:val="28"/>
          <w:szCs w:val="28"/>
          <w:lang w:val="en-US"/>
        </w:rPr>
      </w:pPr>
      <w:r w:rsidRPr="00C07294">
        <w:rPr>
          <w:sz w:val="28"/>
          <w:szCs w:val="28"/>
          <w:lang w:val="en-US"/>
        </w:rPr>
        <w:t>Încărcarea deșeurilor în vehiculele transportatoare se face direct din containere. Personalul care efectuează colectarea este obligat să manevreze containerele cu grijă pentru a evita deteriorarea lor, producerea prafului sau răspândirea deșeurilor în afara autovehiculelor de transport.</w:t>
      </w:r>
    </w:p>
    <w:p w:rsidR="00194ACD" w:rsidRPr="00C07294" w:rsidRDefault="00194ACD" w:rsidP="009D1361">
      <w:pPr>
        <w:numPr>
          <w:ilvl w:val="0"/>
          <w:numId w:val="42"/>
        </w:numPr>
        <w:spacing w:after="73" w:line="248" w:lineRule="auto"/>
        <w:ind w:left="615" w:right="14" w:hanging="360"/>
        <w:jc w:val="both"/>
        <w:rPr>
          <w:sz w:val="28"/>
          <w:szCs w:val="28"/>
          <w:lang w:val="en-US"/>
        </w:rPr>
      </w:pPr>
      <w:r w:rsidRPr="00C07294">
        <w:rPr>
          <w:sz w:val="28"/>
          <w:szCs w:val="28"/>
          <w:lang w:val="en-US"/>
        </w:rPr>
        <w:t>După golire containerele vor fi așezate pe locul de unde au fost ridicate. Toate operațiunile vor fi efectuate astfel încât să se evite producerea zgomotului și a altor disconforturi pentru beneficiari.</w:t>
      </w:r>
    </w:p>
    <w:p w:rsidR="00194ACD" w:rsidRPr="00C07294" w:rsidRDefault="00194ACD" w:rsidP="009D1361">
      <w:pPr>
        <w:numPr>
          <w:ilvl w:val="0"/>
          <w:numId w:val="42"/>
        </w:numPr>
        <w:spacing w:after="16" w:line="248" w:lineRule="auto"/>
        <w:ind w:left="615" w:right="14" w:hanging="360"/>
        <w:jc w:val="both"/>
        <w:rPr>
          <w:sz w:val="28"/>
          <w:szCs w:val="28"/>
          <w:lang w:val="en-US"/>
        </w:rPr>
      </w:pPr>
      <w:r w:rsidRPr="00C07294">
        <w:rPr>
          <w:sz w:val="28"/>
          <w:szCs w:val="28"/>
          <w:lang w:val="en-US"/>
        </w:rPr>
        <w:t>In cazul deteriorării containerelor și împrăștierii accidentale a deșeurilor în timpul operațiunii de golire, personalul care execută colectarea este obligat să încarce întreaga cantitate de deșeuri în autovehicul, astfel încât locul să rămână curat.</w:t>
      </w:r>
    </w:p>
    <w:p w:rsidR="00194ACD" w:rsidRPr="00C07294" w:rsidRDefault="00194ACD" w:rsidP="009D1361">
      <w:pPr>
        <w:numPr>
          <w:ilvl w:val="0"/>
          <w:numId w:val="42"/>
        </w:numPr>
        <w:spacing w:after="66" w:line="248" w:lineRule="auto"/>
        <w:ind w:left="615" w:right="14" w:hanging="360"/>
        <w:jc w:val="both"/>
        <w:rPr>
          <w:sz w:val="28"/>
          <w:szCs w:val="28"/>
          <w:lang w:val="en-US"/>
        </w:rPr>
      </w:pPr>
      <w:r w:rsidRPr="00C07294">
        <w:rPr>
          <w:sz w:val="28"/>
          <w:szCs w:val="28"/>
          <w:lang w:val="en-US"/>
        </w:rPr>
        <w:t xml:space="preserve">Transportarea deșeurilor este operația de ridicare a deșeurilor de la beneficiari și transportul </w:t>
      </w:r>
      <w:r w:rsidRPr="00C07294">
        <w:rPr>
          <w:noProof/>
          <w:sz w:val="28"/>
          <w:szCs w:val="28"/>
        </w:rPr>
        <w:drawing>
          <wp:inline distT="0" distB="0" distL="0" distR="0">
            <wp:extent cx="12176" cy="6090"/>
            <wp:effectExtent l="0" t="0" r="0" b="0"/>
            <wp:docPr id="23309" name="Picture 23309"/>
            <wp:cNvGraphicFramePr/>
            <a:graphic xmlns:a="http://schemas.openxmlformats.org/drawingml/2006/main">
              <a:graphicData uri="http://schemas.openxmlformats.org/drawingml/2006/picture">
                <pic:pic xmlns:pic="http://schemas.openxmlformats.org/drawingml/2006/picture">
                  <pic:nvPicPr>
                    <pic:cNvPr id="23309" name="Picture 23309"/>
                    <pic:cNvPicPr/>
                  </pic:nvPicPr>
                  <pic:blipFill>
                    <a:blip r:embed="rId68"/>
                    <a:stretch>
                      <a:fillRect/>
                    </a:stretch>
                  </pic:blipFill>
                  <pic:spPr>
                    <a:xfrm>
                      <a:off x="0" y="0"/>
                      <a:ext cx="12176" cy="6090"/>
                    </a:xfrm>
                    <a:prstGeom prst="rect">
                      <a:avLst/>
                    </a:prstGeom>
                  </pic:spPr>
                </pic:pic>
              </a:graphicData>
            </a:graphic>
          </wp:inline>
        </w:drawing>
      </w:r>
      <w:r w:rsidRPr="00C07294">
        <w:rPr>
          <w:sz w:val="28"/>
          <w:szCs w:val="28"/>
          <w:lang w:val="en-US"/>
        </w:rPr>
        <w:t xml:space="preserve"> lor Ia gunoiștea autorizată sanitar.</w:t>
      </w:r>
    </w:p>
    <w:p w:rsidR="00194ACD" w:rsidRPr="00C07294" w:rsidRDefault="00194ACD" w:rsidP="009D1361">
      <w:pPr>
        <w:numPr>
          <w:ilvl w:val="0"/>
          <w:numId w:val="42"/>
        </w:numPr>
        <w:spacing w:after="76" w:line="248" w:lineRule="auto"/>
        <w:ind w:left="615" w:right="14" w:hanging="360"/>
        <w:jc w:val="both"/>
        <w:rPr>
          <w:sz w:val="28"/>
          <w:szCs w:val="28"/>
          <w:lang w:val="en-US"/>
        </w:rPr>
      </w:pPr>
      <w:r w:rsidRPr="00C07294">
        <w:rPr>
          <w:sz w:val="28"/>
          <w:szCs w:val="28"/>
          <w:lang w:val="en-US"/>
        </w:rPr>
        <w:t>Pentru colectarea deșeurilor menajere, Operatorii sunt obligați să doteze producătorii de deșeuri cu recipiente în condițiile specificate în contractul de prestării servicii. Pentru colectarea deșeurilor se pot folosi saci de plastic, pubele, containere.</w:t>
      </w:r>
      <w:r w:rsidRPr="00C07294">
        <w:rPr>
          <w:noProof/>
          <w:sz w:val="28"/>
          <w:szCs w:val="28"/>
        </w:rPr>
        <w:drawing>
          <wp:inline distT="0" distB="0" distL="0" distR="0">
            <wp:extent cx="6088" cy="12180"/>
            <wp:effectExtent l="0" t="0" r="0" b="0"/>
            <wp:docPr id="23310" name="Picture 23310"/>
            <wp:cNvGraphicFramePr/>
            <a:graphic xmlns:a="http://schemas.openxmlformats.org/drawingml/2006/main">
              <a:graphicData uri="http://schemas.openxmlformats.org/drawingml/2006/picture">
                <pic:pic xmlns:pic="http://schemas.openxmlformats.org/drawingml/2006/picture">
                  <pic:nvPicPr>
                    <pic:cNvPr id="23310" name="Picture 23310"/>
                    <pic:cNvPicPr/>
                  </pic:nvPicPr>
                  <pic:blipFill>
                    <a:blip r:embed="rId69"/>
                    <a:stretch>
                      <a:fillRect/>
                    </a:stretch>
                  </pic:blipFill>
                  <pic:spPr>
                    <a:xfrm>
                      <a:off x="0" y="0"/>
                      <a:ext cx="6088" cy="12180"/>
                    </a:xfrm>
                    <a:prstGeom prst="rect">
                      <a:avLst/>
                    </a:prstGeom>
                  </pic:spPr>
                </pic:pic>
              </a:graphicData>
            </a:graphic>
          </wp:inline>
        </w:drawing>
      </w:r>
    </w:p>
    <w:p w:rsidR="00194ACD" w:rsidRPr="00C07294" w:rsidRDefault="00194ACD" w:rsidP="009D1361">
      <w:pPr>
        <w:numPr>
          <w:ilvl w:val="0"/>
          <w:numId w:val="42"/>
        </w:numPr>
        <w:spacing w:after="58" w:line="248" w:lineRule="auto"/>
        <w:ind w:left="615" w:right="14" w:hanging="360"/>
        <w:jc w:val="both"/>
        <w:rPr>
          <w:sz w:val="28"/>
          <w:szCs w:val="28"/>
          <w:lang w:val="en-US"/>
        </w:rPr>
      </w:pPr>
      <w:r w:rsidRPr="00C07294">
        <w:rPr>
          <w:sz w:val="28"/>
          <w:szCs w:val="28"/>
          <w:lang w:val="en-US"/>
        </w:rPr>
        <w:t>Producătorii de deșeuri vor folosi cu grijă recipienții, containerele și sacii de plastic. Deșeurile nu trebuie colectate în alt mod, sau așezate lângă recipienți sau containere. Aceștia vor fi umpluți numai atât cât să se poate de a închide capacul sau de a ridica sacul.</w:t>
      </w:r>
    </w:p>
    <w:p w:rsidR="00194ACD" w:rsidRPr="00C07294" w:rsidRDefault="00194ACD" w:rsidP="009D1361">
      <w:pPr>
        <w:numPr>
          <w:ilvl w:val="0"/>
          <w:numId w:val="42"/>
        </w:numPr>
        <w:spacing w:after="90" w:line="248" w:lineRule="auto"/>
        <w:ind w:left="615" w:right="14" w:hanging="360"/>
        <w:jc w:val="both"/>
        <w:rPr>
          <w:sz w:val="28"/>
          <w:szCs w:val="28"/>
          <w:lang w:val="en-US"/>
        </w:rPr>
      </w:pPr>
      <w:r w:rsidRPr="00C07294">
        <w:rPr>
          <w:sz w:val="28"/>
          <w:szCs w:val="28"/>
          <w:lang w:val="en-US"/>
        </w:rPr>
        <w:t>Deșeurile din instituțiile sanitare se adună separat și se duc Ia un container separat prevăzut cu un capac închis cu cheie. Dacă nu este în uz un astfel de container se va dota Ia cererea instituției respective. Este interzis să se arunce deșeuri provenite din activitatea sanitară în locuri cu acces liber.</w:t>
      </w:r>
    </w:p>
    <w:p w:rsidR="00194ACD" w:rsidRPr="00C07294" w:rsidRDefault="00194ACD" w:rsidP="009D1361">
      <w:pPr>
        <w:numPr>
          <w:ilvl w:val="0"/>
          <w:numId w:val="42"/>
        </w:numPr>
        <w:spacing w:after="54" w:line="248" w:lineRule="auto"/>
        <w:ind w:left="615" w:right="14" w:hanging="360"/>
        <w:jc w:val="both"/>
        <w:rPr>
          <w:sz w:val="28"/>
          <w:szCs w:val="28"/>
          <w:lang w:val="en-US"/>
        </w:rPr>
      </w:pPr>
      <w:r w:rsidRPr="00C07294">
        <w:rPr>
          <w:sz w:val="28"/>
          <w:szCs w:val="28"/>
          <w:lang w:val="en-US"/>
        </w:rPr>
        <w:t>Transportul deșeurilor menajere se va face cu următoarele tipuri de autovehicule:</w:t>
      </w:r>
    </w:p>
    <w:p w:rsidR="00194ACD" w:rsidRPr="00C07294" w:rsidRDefault="00194ACD" w:rsidP="009D1361">
      <w:pPr>
        <w:numPr>
          <w:ilvl w:val="2"/>
          <w:numId w:val="43"/>
        </w:numPr>
        <w:spacing w:after="16" w:line="248" w:lineRule="auto"/>
        <w:ind w:right="14" w:hanging="180"/>
        <w:jc w:val="both"/>
        <w:rPr>
          <w:sz w:val="28"/>
          <w:szCs w:val="28"/>
          <w:lang w:val="en-US"/>
        </w:rPr>
      </w:pPr>
      <w:r w:rsidRPr="00C07294">
        <w:rPr>
          <w:sz w:val="28"/>
          <w:szCs w:val="28"/>
          <w:lang w:val="en-US"/>
        </w:rPr>
        <w:t>-autogunoieră specială prevăzută cu dispozitiv de ridicare pentru golirea containerelor;</w:t>
      </w:r>
    </w:p>
    <w:p w:rsidR="00194ACD" w:rsidRPr="00C07294" w:rsidRDefault="00194ACD" w:rsidP="009D1361">
      <w:pPr>
        <w:numPr>
          <w:ilvl w:val="2"/>
          <w:numId w:val="43"/>
        </w:numPr>
        <w:spacing w:after="78" w:line="248" w:lineRule="auto"/>
        <w:ind w:right="14" w:hanging="180"/>
        <w:jc w:val="both"/>
        <w:rPr>
          <w:sz w:val="28"/>
          <w:szCs w:val="28"/>
        </w:rPr>
      </w:pPr>
      <w:r w:rsidRPr="00C07294">
        <w:rPr>
          <w:sz w:val="28"/>
          <w:szCs w:val="28"/>
        </w:rPr>
        <w:t>tractor cu remorcă</w:t>
      </w:r>
    </w:p>
    <w:p w:rsidR="00194ACD" w:rsidRPr="00C07294" w:rsidRDefault="00194ACD" w:rsidP="009D1361">
      <w:pPr>
        <w:numPr>
          <w:ilvl w:val="0"/>
          <w:numId w:val="42"/>
        </w:numPr>
        <w:spacing w:after="79" w:line="248" w:lineRule="auto"/>
        <w:ind w:left="615" w:right="14" w:hanging="360"/>
        <w:jc w:val="both"/>
        <w:rPr>
          <w:sz w:val="28"/>
          <w:szCs w:val="28"/>
          <w:lang w:val="en-US"/>
        </w:rPr>
      </w:pPr>
      <w:r w:rsidRPr="00C07294">
        <w:rPr>
          <w:sz w:val="28"/>
          <w:szCs w:val="28"/>
          <w:lang w:val="en-US"/>
        </w:rPr>
        <w:t>Unitățile de transport enumerate vor fi prevăzute cu sistem de etanșare a deșeurilor, pentru ca în timpul transportării să nu poate fi luate de vânt. Autovehiculele care transporta deșeuri trebuie să aibă un aspect îngrijit.</w:t>
      </w:r>
    </w:p>
    <w:p w:rsidR="00194ACD" w:rsidRPr="00C07294" w:rsidRDefault="00194ACD" w:rsidP="009D1361">
      <w:pPr>
        <w:numPr>
          <w:ilvl w:val="0"/>
          <w:numId w:val="42"/>
        </w:numPr>
        <w:spacing w:after="87" w:line="248" w:lineRule="auto"/>
        <w:ind w:left="615" w:right="14" w:hanging="360"/>
        <w:jc w:val="both"/>
        <w:rPr>
          <w:sz w:val="28"/>
          <w:szCs w:val="28"/>
          <w:lang w:val="en-US"/>
        </w:rPr>
      </w:pPr>
      <w:r w:rsidRPr="00C07294">
        <w:rPr>
          <w:sz w:val="28"/>
          <w:szCs w:val="28"/>
          <w:lang w:val="en-US"/>
        </w:rPr>
        <w:t>Personalul care deservește mijloacele auto folosite pentru transportul de deșeuri trebuie să fie instruit pentru efectuarea acestuia în condiții de siguranță, să dețină toate documentele de însoțire și să nu abandoneze deșeurile pe traseu,</w:t>
      </w:r>
    </w:p>
    <w:p w:rsidR="00194ACD" w:rsidRPr="00C07294" w:rsidRDefault="00194ACD" w:rsidP="009D1361">
      <w:pPr>
        <w:numPr>
          <w:ilvl w:val="0"/>
          <w:numId w:val="42"/>
        </w:numPr>
        <w:spacing w:after="73" w:line="248" w:lineRule="auto"/>
        <w:ind w:left="615" w:right="14" w:hanging="360"/>
        <w:jc w:val="both"/>
        <w:rPr>
          <w:sz w:val="28"/>
          <w:szCs w:val="28"/>
          <w:lang w:val="en-US"/>
        </w:rPr>
      </w:pPr>
      <w:r w:rsidRPr="00C07294">
        <w:rPr>
          <w:sz w:val="28"/>
          <w:szCs w:val="28"/>
          <w:lang w:val="en-US"/>
        </w:rPr>
        <w:t>Pentru deplasare se vor folosi traseele cele mai scurte, cu cel mai redus risc pentru sănătatea populației și a mediului.</w:t>
      </w:r>
    </w:p>
    <w:p w:rsidR="00194ACD" w:rsidRPr="00C07294" w:rsidRDefault="00194ACD" w:rsidP="009D1361">
      <w:pPr>
        <w:numPr>
          <w:ilvl w:val="0"/>
          <w:numId w:val="42"/>
        </w:numPr>
        <w:spacing w:after="78" w:line="248" w:lineRule="auto"/>
        <w:ind w:left="615" w:right="14" w:hanging="360"/>
        <w:jc w:val="both"/>
        <w:rPr>
          <w:sz w:val="28"/>
          <w:szCs w:val="28"/>
          <w:lang w:val="en-US"/>
        </w:rPr>
      </w:pPr>
      <w:r w:rsidRPr="00C07294">
        <w:rPr>
          <w:sz w:val="28"/>
          <w:szCs w:val="28"/>
          <w:lang w:val="en-US"/>
        </w:rPr>
        <w:t>Agenții economici care produc o cantitate importantă de deșeuri solide sunt obligați să asigure colectarea, sortarea și transportul deșeurilor prin contracte suplimentare.</w:t>
      </w:r>
      <w:r w:rsidRPr="00C07294">
        <w:rPr>
          <w:sz w:val="28"/>
          <w:szCs w:val="28"/>
          <w:lang w:val="en-US"/>
        </w:rPr>
        <w:tab/>
      </w:r>
      <w:r w:rsidRPr="00C07294">
        <w:rPr>
          <w:noProof/>
          <w:sz w:val="28"/>
          <w:szCs w:val="28"/>
        </w:rPr>
        <w:drawing>
          <wp:inline distT="0" distB="0" distL="0" distR="0">
            <wp:extent cx="18263" cy="24360"/>
            <wp:effectExtent l="0" t="0" r="0" b="0"/>
            <wp:docPr id="23311" name="Picture 2331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70" cstate="print"/>
                    <a:stretch>
                      <a:fillRect/>
                    </a:stretch>
                  </pic:blipFill>
                  <pic:spPr>
                    <a:xfrm>
                      <a:off x="0" y="0"/>
                      <a:ext cx="18263" cy="24360"/>
                    </a:xfrm>
                    <a:prstGeom prst="rect">
                      <a:avLst/>
                    </a:prstGeom>
                  </pic:spPr>
                </pic:pic>
              </a:graphicData>
            </a:graphic>
          </wp:inline>
        </w:drawing>
      </w:r>
    </w:p>
    <w:p w:rsidR="00194ACD" w:rsidRPr="00C07294" w:rsidRDefault="00194ACD" w:rsidP="009D1361">
      <w:pPr>
        <w:numPr>
          <w:ilvl w:val="0"/>
          <w:numId w:val="42"/>
        </w:numPr>
        <w:spacing w:after="103" w:line="248" w:lineRule="auto"/>
        <w:ind w:left="615" w:right="14" w:hanging="360"/>
        <w:jc w:val="both"/>
        <w:rPr>
          <w:sz w:val="28"/>
          <w:szCs w:val="28"/>
          <w:lang w:val="en-US"/>
        </w:rPr>
      </w:pPr>
      <w:r w:rsidRPr="00C07294">
        <w:rPr>
          <w:sz w:val="28"/>
          <w:szCs w:val="28"/>
          <w:lang w:val="en-US"/>
        </w:rPr>
        <w:lastRenderedPageBreak/>
        <w:t>Operatorul este obligat să depoziteze deșeurile doar Ia gunoiștea autorizată de organele abilitate prin lege.</w:t>
      </w:r>
    </w:p>
    <w:p w:rsidR="00194ACD" w:rsidRPr="00C07294" w:rsidRDefault="00194ACD" w:rsidP="00194ACD">
      <w:pPr>
        <w:spacing w:after="80"/>
        <w:ind w:left="585" w:right="14" w:hanging="422"/>
        <w:rPr>
          <w:sz w:val="28"/>
          <w:szCs w:val="28"/>
          <w:lang w:val="en-US"/>
        </w:rPr>
      </w:pPr>
      <w:r w:rsidRPr="00C07294">
        <w:rPr>
          <w:sz w:val="28"/>
          <w:szCs w:val="28"/>
          <w:lang w:val="en-US"/>
        </w:rPr>
        <w:t>54, Operatorul are dreptul să comercializeze materialele reciclabile și să folosească veniturile obținute în interesele întreprinderii.</w:t>
      </w:r>
    </w:p>
    <w:p w:rsidR="00194ACD" w:rsidRPr="00C07294" w:rsidRDefault="00194ACD" w:rsidP="00194ACD">
      <w:pPr>
        <w:pStyle w:val="1"/>
        <w:spacing w:after="335"/>
        <w:ind w:left="211" w:right="96"/>
        <w:rPr>
          <w:szCs w:val="28"/>
        </w:rPr>
      </w:pPr>
      <w:r w:rsidRPr="00C07294">
        <w:rPr>
          <w:szCs w:val="28"/>
        </w:rPr>
        <w:t>Capitolul VIII. Taxele pentru salubrizare</w:t>
      </w:r>
    </w:p>
    <w:p w:rsidR="00194ACD" w:rsidRPr="00C07294" w:rsidRDefault="00194ACD" w:rsidP="009D1361">
      <w:pPr>
        <w:numPr>
          <w:ilvl w:val="0"/>
          <w:numId w:val="45"/>
        </w:numPr>
        <w:spacing w:after="102" w:line="248" w:lineRule="auto"/>
        <w:ind w:right="14" w:hanging="360"/>
        <w:jc w:val="both"/>
        <w:rPr>
          <w:sz w:val="28"/>
          <w:szCs w:val="28"/>
          <w:lang w:val="en-US"/>
        </w:rPr>
      </w:pPr>
      <w:r w:rsidRPr="00C07294">
        <w:rPr>
          <w:sz w:val="28"/>
          <w:szCs w:val="28"/>
          <w:lang w:val="en-US"/>
        </w:rPr>
        <w:t>Mărimea taxei pentru salubrizare (pentru prestarea serviciilor de salubritate) se aprobă de Consiliul local și se indică și se afișează în locurile publice vizibile Ia care au acces tot cetățenii.</w:t>
      </w:r>
    </w:p>
    <w:p w:rsidR="00194ACD" w:rsidRPr="00C07294" w:rsidRDefault="00194ACD" w:rsidP="009D1361">
      <w:pPr>
        <w:numPr>
          <w:ilvl w:val="0"/>
          <w:numId w:val="45"/>
        </w:numPr>
        <w:spacing w:after="359" w:line="248" w:lineRule="auto"/>
        <w:ind w:right="14" w:hanging="360"/>
        <w:jc w:val="both"/>
        <w:rPr>
          <w:sz w:val="28"/>
          <w:szCs w:val="28"/>
          <w:lang w:val="en-US"/>
        </w:rPr>
      </w:pPr>
      <w:r w:rsidRPr="00C07294">
        <w:rPr>
          <w:sz w:val="28"/>
          <w:szCs w:val="28"/>
          <w:lang w:val="en-US"/>
        </w:rPr>
        <w:t>Tarifele stabilite urmăresc acoperirea consumurilor și cheltuielilor Operatorului privind prestarea acestui serviciu eu o rată rezonabilă de profit necesară pentru asigurarea continuității activității întreprinderii.</w:t>
      </w:r>
    </w:p>
    <w:p w:rsidR="00194ACD" w:rsidRPr="00C07294" w:rsidRDefault="00194ACD" w:rsidP="00194ACD">
      <w:pPr>
        <w:pStyle w:val="1"/>
        <w:ind w:left="211" w:right="105"/>
        <w:rPr>
          <w:szCs w:val="28"/>
          <w:lang w:val="en-US"/>
        </w:rPr>
      </w:pPr>
      <w:r w:rsidRPr="00C07294">
        <w:rPr>
          <w:szCs w:val="28"/>
          <w:lang w:val="en-US"/>
        </w:rPr>
        <w:t>Capitolul IX. Colectarea altor tipuri de deșeuri</w:t>
      </w:r>
    </w:p>
    <w:p w:rsidR="00194ACD" w:rsidRPr="00C07294" w:rsidRDefault="00194ACD" w:rsidP="009D1361">
      <w:pPr>
        <w:numPr>
          <w:ilvl w:val="0"/>
          <w:numId w:val="46"/>
        </w:numPr>
        <w:spacing w:after="72" w:line="248" w:lineRule="auto"/>
        <w:ind w:right="77" w:hanging="360"/>
        <w:jc w:val="both"/>
        <w:rPr>
          <w:sz w:val="28"/>
          <w:szCs w:val="28"/>
          <w:lang w:val="en-US"/>
        </w:rPr>
      </w:pPr>
      <w:r w:rsidRPr="00C07294">
        <w:rPr>
          <w:sz w:val="28"/>
          <w:szCs w:val="28"/>
          <w:lang w:val="en-US"/>
        </w:rPr>
        <w:t>Beneficiarii pot să ceară ridicarea de către Operatori a altor tipuri de deșeuri doar prin contracte suplimentare.</w:t>
      </w:r>
    </w:p>
    <w:p w:rsidR="00194ACD" w:rsidRPr="00C07294" w:rsidRDefault="00194ACD" w:rsidP="009D1361">
      <w:pPr>
        <w:numPr>
          <w:ilvl w:val="0"/>
          <w:numId w:val="46"/>
        </w:numPr>
        <w:spacing w:after="16" w:line="248" w:lineRule="auto"/>
        <w:ind w:right="77" w:hanging="360"/>
        <w:jc w:val="both"/>
        <w:rPr>
          <w:sz w:val="28"/>
          <w:szCs w:val="28"/>
          <w:lang w:val="en-US"/>
        </w:rPr>
      </w:pPr>
      <w:r w:rsidRPr="00C07294">
        <w:rPr>
          <w:sz w:val="28"/>
          <w:szCs w:val="28"/>
          <w:lang w:val="en-US"/>
        </w:rPr>
        <w:t>Aceste categorii de deșeuri pot fi: deșeurile care din cauza volumului și greutății nu pot fi introduse în recipienți și containere, deșeurile provenite din construcții, deșeurile de grajd, deșeurile toxice și periculoase .</w:t>
      </w:r>
    </w:p>
    <w:p w:rsidR="00194ACD" w:rsidRPr="00C07294" w:rsidRDefault="00194ACD" w:rsidP="009D1361">
      <w:pPr>
        <w:numPr>
          <w:ilvl w:val="0"/>
          <w:numId w:val="46"/>
        </w:numPr>
        <w:spacing w:after="16" w:line="248" w:lineRule="auto"/>
        <w:ind w:right="77" w:hanging="360"/>
        <w:jc w:val="both"/>
        <w:rPr>
          <w:sz w:val="28"/>
          <w:szCs w:val="28"/>
          <w:lang w:val="en-US"/>
        </w:rPr>
      </w:pPr>
      <w:r w:rsidRPr="00C07294">
        <w:rPr>
          <w:sz w:val="28"/>
          <w:szCs w:val="28"/>
          <w:lang w:val="en-US"/>
        </w:rPr>
        <w:t>Categoriile de deșeuri menționate trebuiesc pregătite și așezate într-un Ioc unde poate ajunge transportul. Dacă acest lucru nu se poate îndeplini, spațiul fiind limitat, deșeurile vor fi depuse în momentul sosirii transportului în stradă, astfel încât să nu incomodeze circulația. Ridicarea acestor tipuri de deșeuri trebuie solicitată în prealabil la Operator, specificându-se caracteristicile acestora.</w:t>
      </w:r>
    </w:p>
    <w:p w:rsidR="00194ACD" w:rsidRPr="00C07294" w:rsidRDefault="00194ACD" w:rsidP="00194ACD">
      <w:pPr>
        <w:pStyle w:val="1"/>
        <w:spacing w:after="240"/>
        <w:ind w:left="211" w:right="201"/>
        <w:rPr>
          <w:szCs w:val="28"/>
          <w:lang w:val="en-US"/>
        </w:rPr>
      </w:pPr>
      <w:r w:rsidRPr="00C07294">
        <w:rPr>
          <w:szCs w:val="28"/>
          <w:lang w:val="en-US"/>
        </w:rPr>
        <w:t>Capitolul XI. Încălcarea normelor privind colectarea deșeurilor, constatarea și aplicarea sancțiunilor</w:t>
      </w:r>
    </w:p>
    <w:p w:rsidR="00194ACD" w:rsidRPr="00C07294" w:rsidRDefault="00194ACD" w:rsidP="009D1361">
      <w:pPr>
        <w:numPr>
          <w:ilvl w:val="0"/>
          <w:numId w:val="47"/>
        </w:numPr>
        <w:spacing w:after="16" w:line="248" w:lineRule="auto"/>
        <w:ind w:right="14" w:hanging="360"/>
        <w:jc w:val="both"/>
        <w:rPr>
          <w:sz w:val="28"/>
          <w:szCs w:val="28"/>
          <w:lang w:val="en-US"/>
        </w:rPr>
      </w:pPr>
      <w:r w:rsidRPr="00C07294">
        <w:rPr>
          <w:sz w:val="28"/>
          <w:szCs w:val="28"/>
          <w:lang w:val="en-US"/>
        </w:rPr>
        <w:t>Constituie încălcare a normelor de salubrizare următoarele fapte:</w:t>
      </w:r>
    </w:p>
    <w:p w:rsidR="00194ACD" w:rsidRPr="00C07294" w:rsidRDefault="00194ACD" w:rsidP="009D1361">
      <w:pPr>
        <w:numPr>
          <w:ilvl w:val="1"/>
          <w:numId w:val="47"/>
        </w:numPr>
        <w:spacing w:after="16" w:line="248" w:lineRule="auto"/>
        <w:ind w:right="14" w:hanging="360"/>
        <w:jc w:val="both"/>
        <w:rPr>
          <w:sz w:val="28"/>
          <w:szCs w:val="28"/>
          <w:lang w:val="en-US"/>
        </w:rPr>
      </w:pPr>
      <w:r w:rsidRPr="00C07294">
        <w:rPr>
          <w:sz w:val="28"/>
          <w:szCs w:val="28"/>
          <w:lang w:val="en-US"/>
        </w:rPr>
        <w:t>aruncarea deșeurilor de orice tip pe spațiile verzi, căile de comunicație, în locuri publice sau în alte locuri nepermise</w:t>
      </w:r>
    </w:p>
    <w:p w:rsidR="00194ACD" w:rsidRPr="00C07294" w:rsidRDefault="00194ACD" w:rsidP="009D1361">
      <w:pPr>
        <w:numPr>
          <w:ilvl w:val="1"/>
          <w:numId w:val="47"/>
        </w:numPr>
        <w:spacing w:after="16" w:line="248" w:lineRule="auto"/>
        <w:ind w:right="14" w:hanging="360"/>
        <w:jc w:val="both"/>
        <w:rPr>
          <w:sz w:val="28"/>
          <w:szCs w:val="28"/>
          <w:lang w:val="en-US"/>
        </w:rPr>
      </w:pPr>
      <w:r w:rsidRPr="00C07294">
        <w:rPr>
          <w:sz w:val="28"/>
          <w:szCs w:val="28"/>
          <w:lang w:val="en-US"/>
        </w:rPr>
        <w:t>nerespectarea sistemului de gestionare a deșeurilor prevăzut de acest regulament, aprobat de Consiliul local</w:t>
      </w:r>
    </w:p>
    <w:p w:rsidR="00194ACD" w:rsidRPr="00C07294" w:rsidRDefault="00194ACD" w:rsidP="009D1361">
      <w:pPr>
        <w:numPr>
          <w:ilvl w:val="1"/>
          <w:numId w:val="47"/>
        </w:numPr>
        <w:spacing w:after="16" w:line="248" w:lineRule="auto"/>
        <w:ind w:right="14" w:hanging="360"/>
        <w:jc w:val="both"/>
        <w:rPr>
          <w:sz w:val="28"/>
          <w:szCs w:val="28"/>
          <w:lang w:val="en-US"/>
        </w:rPr>
      </w:pPr>
      <w:r w:rsidRPr="00C07294">
        <w:rPr>
          <w:sz w:val="28"/>
          <w:szCs w:val="28"/>
          <w:lang w:val="en-US"/>
        </w:rPr>
        <w:t>nerespectarea sarcinilor stabilite de autoritățile competente privind condițiile de producere, colectare, tratare, transport și eliminare a deșeurilor</w:t>
      </w:r>
    </w:p>
    <w:p w:rsidR="00194ACD" w:rsidRPr="00C07294" w:rsidRDefault="00194ACD" w:rsidP="009D1361">
      <w:pPr>
        <w:numPr>
          <w:ilvl w:val="1"/>
          <w:numId w:val="47"/>
        </w:numPr>
        <w:spacing w:after="39" w:line="248" w:lineRule="auto"/>
        <w:ind w:right="14" w:hanging="360"/>
        <w:jc w:val="both"/>
        <w:rPr>
          <w:sz w:val="28"/>
          <w:szCs w:val="28"/>
          <w:lang w:val="en-US"/>
        </w:rPr>
      </w:pPr>
      <w:r w:rsidRPr="00C07294">
        <w:rPr>
          <w:sz w:val="28"/>
          <w:szCs w:val="28"/>
          <w:lang w:val="en-US"/>
        </w:rPr>
        <w:t>necontractarea cu Operatorul a colectării, transportului și eliminării deșeurilor.</w:t>
      </w:r>
    </w:p>
    <w:p w:rsidR="00194ACD" w:rsidRPr="00C07294" w:rsidRDefault="00194ACD" w:rsidP="009D1361">
      <w:pPr>
        <w:numPr>
          <w:ilvl w:val="0"/>
          <w:numId w:val="47"/>
        </w:numPr>
        <w:spacing w:after="82" w:line="248" w:lineRule="auto"/>
        <w:ind w:right="14" w:hanging="360"/>
        <w:jc w:val="both"/>
        <w:rPr>
          <w:sz w:val="28"/>
          <w:szCs w:val="28"/>
          <w:lang w:val="en-US"/>
        </w:rPr>
      </w:pPr>
      <w:r w:rsidRPr="00C07294">
        <w:rPr>
          <w:sz w:val="28"/>
          <w:szCs w:val="28"/>
          <w:lang w:val="en-US"/>
        </w:rPr>
        <w:t>Constatarea și sancționarea încălcărilor normelor de salubrizare se face de către instituțiile abilitate prin lege prin persoanele împuternicite.</w:t>
      </w:r>
    </w:p>
    <w:p w:rsidR="00194ACD" w:rsidRPr="00C07294" w:rsidRDefault="00194ACD" w:rsidP="009D1361">
      <w:pPr>
        <w:numPr>
          <w:ilvl w:val="0"/>
          <w:numId w:val="47"/>
        </w:numPr>
        <w:spacing w:after="76" w:line="248" w:lineRule="auto"/>
        <w:ind w:right="14" w:hanging="360"/>
        <w:jc w:val="both"/>
        <w:rPr>
          <w:sz w:val="28"/>
          <w:szCs w:val="28"/>
          <w:lang w:val="en-US"/>
        </w:rPr>
      </w:pPr>
      <w:r w:rsidRPr="00C07294">
        <w:rPr>
          <w:sz w:val="28"/>
          <w:szCs w:val="28"/>
          <w:lang w:val="en-US"/>
        </w:rPr>
        <w:t>Sancționarea încălcării normelor de salubrizare se realizează de către organele abilitate în condițiile legislației în vigoare.</w:t>
      </w:r>
    </w:p>
    <w:p w:rsidR="00194ACD" w:rsidRPr="00C07294" w:rsidRDefault="00194ACD" w:rsidP="00194ACD">
      <w:pPr>
        <w:pStyle w:val="1"/>
        <w:spacing w:after="227"/>
        <w:ind w:left="211"/>
        <w:rPr>
          <w:szCs w:val="28"/>
        </w:rPr>
      </w:pPr>
      <w:r w:rsidRPr="00C07294">
        <w:rPr>
          <w:szCs w:val="28"/>
        </w:rPr>
        <w:t>Capitolul XII. Dispoziții finale</w:t>
      </w:r>
    </w:p>
    <w:p w:rsidR="00194ACD" w:rsidRPr="00C07294" w:rsidRDefault="00194ACD" w:rsidP="009D1361">
      <w:pPr>
        <w:numPr>
          <w:ilvl w:val="0"/>
          <w:numId w:val="48"/>
        </w:numPr>
        <w:spacing w:after="16" w:line="248" w:lineRule="auto"/>
        <w:ind w:right="14" w:hanging="360"/>
        <w:jc w:val="both"/>
        <w:rPr>
          <w:sz w:val="28"/>
          <w:szCs w:val="28"/>
          <w:lang w:val="en-US"/>
        </w:rPr>
      </w:pPr>
      <w:r w:rsidRPr="00C07294">
        <w:rPr>
          <w:sz w:val="28"/>
          <w:szCs w:val="28"/>
          <w:lang w:val="en-US"/>
        </w:rPr>
        <w:t>Operatorul de servicii de salubrizare activează în condiții de</w:t>
      </w:r>
    </w:p>
    <w:p w:rsidR="00194ACD" w:rsidRPr="00C07294" w:rsidRDefault="00194ACD" w:rsidP="009D1361">
      <w:pPr>
        <w:numPr>
          <w:ilvl w:val="1"/>
          <w:numId w:val="48"/>
        </w:numPr>
        <w:spacing w:after="16" w:line="248" w:lineRule="auto"/>
        <w:ind w:right="14" w:hanging="360"/>
        <w:jc w:val="both"/>
        <w:rPr>
          <w:sz w:val="28"/>
          <w:szCs w:val="28"/>
        </w:rPr>
      </w:pPr>
      <w:r w:rsidRPr="00C07294">
        <w:rPr>
          <w:sz w:val="28"/>
          <w:szCs w:val="28"/>
        </w:rPr>
        <w:t>continuitate;</w:t>
      </w:r>
    </w:p>
    <w:p w:rsidR="00194ACD" w:rsidRPr="00C07294" w:rsidRDefault="00194ACD" w:rsidP="009D1361">
      <w:pPr>
        <w:numPr>
          <w:ilvl w:val="1"/>
          <w:numId w:val="48"/>
        </w:numPr>
        <w:spacing w:after="16" w:line="248" w:lineRule="auto"/>
        <w:ind w:right="14" w:hanging="360"/>
        <w:jc w:val="both"/>
        <w:rPr>
          <w:sz w:val="28"/>
          <w:szCs w:val="28"/>
        </w:rPr>
      </w:pPr>
      <w:r w:rsidRPr="00C07294">
        <w:rPr>
          <w:sz w:val="28"/>
          <w:szCs w:val="28"/>
        </w:rPr>
        <w:t>adaptabilitate Ia cerințele beneficiarilor;</w:t>
      </w:r>
    </w:p>
    <w:p w:rsidR="00194ACD" w:rsidRPr="00C07294" w:rsidRDefault="00194ACD" w:rsidP="009D1361">
      <w:pPr>
        <w:numPr>
          <w:ilvl w:val="1"/>
          <w:numId w:val="48"/>
        </w:numPr>
        <w:spacing w:after="16" w:line="248" w:lineRule="auto"/>
        <w:ind w:right="14" w:hanging="360"/>
        <w:jc w:val="both"/>
        <w:rPr>
          <w:sz w:val="28"/>
          <w:szCs w:val="28"/>
        </w:rPr>
      </w:pPr>
      <w:r w:rsidRPr="00C07294">
        <w:rPr>
          <w:sz w:val="28"/>
          <w:szCs w:val="28"/>
        </w:rPr>
        <w:t>asigurare a salubrității domeniului public</w:t>
      </w:r>
    </w:p>
    <w:p w:rsidR="00194ACD" w:rsidRPr="00C07294" w:rsidRDefault="00194ACD" w:rsidP="009D1361">
      <w:pPr>
        <w:numPr>
          <w:ilvl w:val="1"/>
          <w:numId w:val="48"/>
        </w:numPr>
        <w:spacing w:after="218" w:line="248" w:lineRule="auto"/>
        <w:ind w:right="14" w:hanging="360"/>
        <w:jc w:val="both"/>
        <w:rPr>
          <w:sz w:val="28"/>
          <w:szCs w:val="28"/>
          <w:lang w:val="en-US"/>
        </w:rPr>
      </w:pPr>
      <w:r w:rsidRPr="00C07294">
        <w:rPr>
          <w:sz w:val="28"/>
          <w:szCs w:val="28"/>
          <w:lang w:val="en-US"/>
        </w:rPr>
        <w:lastRenderedPageBreak/>
        <w:t>asigurare a protecției sănătății și a mediului înconjurător.</w:t>
      </w:r>
    </w:p>
    <w:p w:rsidR="00194ACD" w:rsidRPr="00C07294" w:rsidRDefault="00194ACD" w:rsidP="009D1361">
      <w:pPr>
        <w:numPr>
          <w:ilvl w:val="0"/>
          <w:numId w:val="48"/>
        </w:numPr>
        <w:spacing w:after="16" w:line="248" w:lineRule="auto"/>
        <w:ind w:right="14" w:hanging="360"/>
        <w:jc w:val="both"/>
        <w:rPr>
          <w:sz w:val="28"/>
          <w:szCs w:val="28"/>
          <w:lang w:val="en-US"/>
        </w:rPr>
      </w:pPr>
      <w:r w:rsidRPr="00C07294">
        <w:rPr>
          <w:sz w:val="28"/>
          <w:szCs w:val="28"/>
          <w:lang w:val="en-US"/>
        </w:rPr>
        <w:t>Autoritățile administrației publice locale asigură Operatorului:</w:t>
      </w:r>
    </w:p>
    <w:p w:rsidR="00194ACD" w:rsidRPr="00C07294" w:rsidRDefault="00194ACD" w:rsidP="00194ACD">
      <w:pPr>
        <w:ind w:left="499" w:right="14"/>
        <w:rPr>
          <w:sz w:val="28"/>
          <w:szCs w:val="28"/>
          <w:lang w:val="en-US"/>
        </w:rPr>
      </w:pPr>
      <w:r w:rsidRPr="00C07294">
        <w:rPr>
          <w:noProof/>
          <w:sz w:val="28"/>
          <w:szCs w:val="28"/>
        </w:rPr>
        <w:drawing>
          <wp:inline distT="0" distB="0" distL="0" distR="0">
            <wp:extent cx="6088" cy="6086"/>
            <wp:effectExtent l="0" t="0" r="0" b="0"/>
            <wp:docPr id="25496" name="Picture 25496"/>
            <wp:cNvGraphicFramePr/>
            <a:graphic xmlns:a="http://schemas.openxmlformats.org/drawingml/2006/main">
              <a:graphicData uri="http://schemas.openxmlformats.org/drawingml/2006/picture">
                <pic:pic xmlns:pic="http://schemas.openxmlformats.org/drawingml/2006/picture">
                  <pic:nvPicPr>
                    <pic:cNvPr id="25496" name="Picture 25496"/>
                    <pic:cNvPicPr/>
                  </pic:nvPicPr>
                  <pic:blipFill>
                    <a:blip r:embed="rId36"/>
                    <a:stretch>
                      <a:fillRect/>
                    </a:stretch>
                  </pic:blipFill>
                  <pic:spPr>
                    <a:xfrm>
                      <a:off x="0" y="0"/>
                      <a:ext cx="6088" cy="6086"/>
                    </a:xfrm>
                    <a:prstGeom prst="rect">
                      <a:avLst/>
                    </a:prstGeom>
                  </pic:spPr>
                </pic:pic>
              </a:graphicData>
            </a:graphic>
          </wp:inline>
        </w:drawing>
      </w:r>
      <w:r w:rsidRPr="00C07294">
        <w:rPr>
          <w:sz w:val="28"/>
          <w:szCs w:val="28"/>
          <w:lang w:val="en-US"/>
        </w:rPr>
        <w:t xml:space="preserve">a) </w:t>
      </w:r>
      <w:r w:rsidR="001548B5">
        <w:rPr>
          <w:sz w:val="28"/>
          <w:szCs w:val="28"/>
          <w:lang w:val="en-US"/>
        </w:rPr>
        <w:t xml:space="preserve"> </w:t>
      </w:r>
      <w:r w:rsidRPr="00C07294">
        <w:rPr>
          <w:sz w:val="28"/>
          <w:szCs w:val="28"/>
          <w:lang w:val="en-US"/>
        </w:rPr>
        <w:t>funcționarea optimă, în condiții de siguranță, rentabilitate și eficiență economică</w:t>
      </w:r>
    </w:p>
    <w:p w:rsidR="00194ACD" w:rsidRPr="00C07294" w:rsidRDefault="00194ACD" w:rsidP="001548B5">
      <w:pPr>
        <w:ind w:left="851" w:right="14" w:hanging="324"/>
        <w:rPr>
          <w:sz w:val="28"/>
          <w:szCs w:val="28"/>
          <w:lang w:val="en-US"/>
        </w:rPr>
      </w:pPr>
      <w:r w:rsidRPr="00C07294">
        <w:rPr>
          <w:sz w:val="28"/>
          <w:szCs w:val="28"/>
          <w:lang w:val="en-US"/>
        </w:rPr>
        <w:t>b)</w:t>
      </w:r>
      <w:r w:rsidR="001548B5">
        <w:rPr>
          <w:sz w:val="28"/>
          <w:szCs w:val="28"/>
          <w:lang w:val="en-US"/>
        </w:rPr>
        <w:t xml:space="preserve"> </w:t>
      </w:r>
      <w:r w:rsidRPr="00C07294">
        <w:rPr>
          <w:sz w:val="28"/>
          <w:szCs w:val="28"/>
          <w:lang w:val="en-US"/>
        </w:rPr>
        <w:t xml:space="preserve"> informarea și consultarea cetățenilor în vederea funcționării serviciului de salubritate</w:t>
      </w:r>
    </w:p>
    <w:p w:rsidR="00194ACD" w:rsidRPr="00C07294" w:rsidRDefault="00194ACD" w:rsidP="00194ACD">
      <w:pPr>
        <w:ind w:left="518" w:right="14"/>
        <w:rPr>
          <w:sz w:val="28"/>
          <w:szCs w:val="28"/>
          <w:lang w:val="en-US"/>
        </w:rPr>
      </w:pPr>
      <w:r w:rsidRPr="00C07294">
        <w:rPr>
          <w:sz w:val="28"/>
          <w:szCs w:val="28"/>
          <w:lang w:val="en-US"/>
        </w:rPr>
        <w:t>c)</w:t>
      </w:r>
      <w:r w:rsidR="001548B5">
        <w:rPr>
          <w:sz w:val="28"/>
          <w:szCs w:val="28"/>
          <w:lang w:val="en-US"/>
        </w:rPr>
        <w:t xml:space="preserve">  </w:t>
      </w:r>
      <w:r w:rsidRPr="00C07294">
        <w:rPr>
          <w:sz w:val="28"/>
          <w:szCs w:val="28"/>
          <w:lang w:val="en-US"/>
        </w:rPr>
        <w:t>facilitarea încheierii contractelor și a colectării plăților</w:t>
      </w:r>
    </w:p>
    <w:p w:rsidR="001548B5" w:rsidRDefault="001548B5" w:rsidP="001548B5">
      <w:pPr>
        <w:spacing w:after="1334"/>
        <w:ind w:left="851" w:right="14" w:hanging="851"/>
        <w:rPr>
          <w:sz w:val="28"/>
          <w:szCs w:val="28"/>
          <w:lang w:val="en-US"/>
        </w:rPr>
      </w:pPr>
      <w:r>
        <w:rPr>
          <w:sz w:val="28"/>
          <w:szCs w:val="28"/>
          <w:lang w:val="en-US"/>
        </w:rPr>
        <w:t xml:space="preserve">       </w:t>
      </w:r>
      <w:r w:rsidR="00194ACD" w:rsidRPr="001548B5">
        <w:rPr>
          <w:sz w:val="28"/>
          <w:szCs w:val="28"/>
          <w:lang w:val="en-US"/>
        </w:rPr>
        <w:t>d)</w:t>
      </w:r>
      <w:r w:rsidRPr="001548B5">
        <w:rPr>
          <w:sz w:val="28"/>
          <w:szCs w:val="28"/>
          <w:lang w:val="en-US"/>
        </w:rPr>
        <w:t xml:space="preserve"> </w:t>
      </w:r>
      <w:r>
        <w:rPr>
          <w:sz w:val="28"/>
          <w:szCs w:val="28"/>
          <w:lang w:val="en-US"/>
        </w:rPr>
        <w:t xml:space="preserve"> </w:t>
      </w:r>
      <w:r w:rsidR="00194ACD" w:rsidRPr="001548B5">
        <w:rPr>
          <w:sz w:val="28"/>
          <w:szCs w:val="28"/>
          <w:lang w:val="en-US"/>
        </w:rPr>
        <w:t>stabilirea unui mecanism de sancționare pentru nerealizare prevederilor prezentului Regulament.</w:t>
      </w:r>
    </w:p>
    <w:p w:rsidR="001548B5" w:rsidRPr="001548B5" w:rsidRDefault="001548B5" w:rsidP="001548B5">
      <w:pPr>
        <w:spacing w:after="1334"/>
        <w:ind w:left="851" w:right="14" w:hanging="851"/>
        <w:rPr>
          <w:b/>
          <w:sz w:val="28"/>
          <w:szCs w:val="28"/>
          <w:lang w:val="en-US"/>
        </w:rPr>
      </w:pPr>
      <w:r w:rsidRPr="001548B5">
        <w:rPr>
          <w:b/>
          <w:sz w:val="28"/>
          <w:szCs w:val="28"/>
          <w:lang w:val="en-US"/>
        </w:rPr>
        <w:t>Secretarul Consiliului local                                        Eugenia Zveaghinţev</w:t>
      </w:r>
    </w:p>
    <w:p w:rsidR="002433A7" w:rsidRPr="00194ACD" w:rsidRDefault="002433A7" w:rsidP="0068078F">
      <w:pPr>
        <w:rPr>
          <w:b/>
          <w:sz w:val="28"/>
          <w:szCs w:val="28"/>
          <w:lang w:val="en-US"/>
        </w:rPr>
      </w:pPr>
    </w:p>
    <w:p w:rsidR="002433A7" w:rsidRPr="001548B5" w:rsidRDefault="002433A7" w:rsidP="0068078F">
      <w:pPr>
        <w:rPr>
          <w:b/>
          <w:sz w:val="28"/>
          <w:szCs w:val="28"/>
          <w:lang w:val="en-US"/>
        </w:rPr>
      </w:pPr>
    </w:p>
    <w:p w:rsidR="002433A7" w:rsidRDefault="002433A7" w:rsidP="0068078F">
      <w:pPr>
        <w:rPr>
          <w:b/>
          <w:sz w:val="28"/>
          <w:szCs w:val="28"/>
          <w:lang w:val="ro-RO"/>
        </w:rPr>
      </w:pPr>
    </w:p>
    <w:p w:rsidR="002433A7" w:rsidRDefault="002433A7" w:rsidP="0068078F">
      <w:pPr>
        <w:rPr>
          <w:b/>
          <w:sz w:val="28"/>
          <w:szCs w:val="28"/>
          <w:lang w:val="ro-RO"/>
        </w:rPr>
      </w:pPr>
    </w:p>
    <w:p w:rsidR="002433A7" w:rsidRDefault="002433A7"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F8210F" w:rsidRDefault="00F8210F" w:rsidP="0068078F">
      <w:pPr>
        <w:rPr>
          <w:b/>
          <w:sz w:val="28"/>
          <w:szCs w:val="28"/>
          <w:lang w:val="ro-RO"/>
        </w:rPr>
      </w:pPr>
    </w:p>
    <w:p w:rsidR="002433A7" w:rsidRDefault="002433A7" w:rsidP="0068078F">
      <w:pPr>
        <w:rPr>
          <w:b/>
          <w:sz w:val="28"/>
          <w:szCs w:val="28"/>
          <w:lang w:val="ro-RO"/>
        </w:rPr>
      </w:pPr>
    </w:p>
    <w:p w:rsidR="002433A7" w:rsidRDefault="002433A7" w:rsidP="0068078F">
      <w:pPr>
        <w:rPr>
          <w:b/>
          <w:sz w:val="28"/>
          <w:szCs w:val="28"/>
          <w:lang w:val="ro-RO"/>
        </w:rPr>
      </w:pPr>
    </w:p>
    <w:p w:rsidR="00F8210F" w:rsidRDefault="00F8210F" w:rsidP="002433A7">
      <w:pPr>
        <w:shd w:val="clear" w:color="auto" w:fill="FFFFFF"/>
        <w:jc w:val="both"/>
        <w:rPr>
          <w:b/>
          <w:sz w:val="28"/>
          <w:szCs w:val="28"/>
          <w:lang w:val="ro-RO"/>
        </w:rPr>
      </w:pPr>
    </w:p>
    <w:p w:rsidR="006E6FE1" w:rsidRDefault="006E6FE1" w:rsidP="002433A7">
      <w:pPr>
        <w:shd w:val="clear" w:color="auto" w:fill="FFFFFF"/>
        <w:jc w:val="both"/>
        <w:rPr>
          <w:b/>
          <w:sz w:val="28"/>
          <w:szCs w:val="28"/>
          <w:lang w:val="ro-RO"/>
        </w:rPr>
      </w:pPr>
    </w:p>
    <w:p w:rsidR="00F8210F" w:rsidRDefault="00F8210F" w:rsidP="002433A7">
      <w:pPr>
        <w:shd w:val="clear" w:color="auto" w:fill="FFFFFF"/>
        <w:jc w:val="both"/>
        <w:rPr>
          <w:b/>
          <w:sz w:val="28"/>
          <w:szCs w:val="28"/>
          <w:lang w:val="ro-RO"/>
        </w:rPr>
      </w:pPr>
    </w:p>
    <w:p w:rsidR="00F8210F" w:rsidRDefault="00F8210F" w:rsidP="002433A7">
      <w:pPr>
        <w:shd w:val="clear" w:color="auto" w:fill="FFFFFF"/>
        <w:jc w:val="both"/>
        <w:rPr>
          <w:b/>
          <w:sz w:val="28"/>
          <w:szCs w:val="28"/>
          <w:lang w:val="ro-RO"/>
        </w:rPr>
      </w:pPr>
    </w:p>
    <w:p w:rsidR="00F8210F" w:rsidRDefault="00F8210F" w:rsidP="002433A7">
      <w:pPr>
        <w:shd w:val="clear" w:color="auto" w:fill="FFFFFF"/>
        <w:jc w:val="both"/>
        <w:rPr>
          <w:b/>
          <w:sz w:val="28"/>
          <w:szCs w:val="28"/>
          <w:lang w:val="ro-RO"/>
        </w:rPr>
      </w:pPr>
    </w:p>
    <w:p w:rsidR="00F8210F" w:rsidRDefault="00F8210F" w:rsidP="002433A7">
      <w:pPr>
        <w:shd w:val="clear" w:color="auto" w:fill="FFFFFF"/>
        <w:jc w:val="both"/>
        <w:rPr>
          <w:b/>
          <w:sz w:val="28"/>
          <w:szCs w:val="28"/>
          <w:lang w:val="ro-RO"/>
        </w:rPr>
      </w:pPr>
    </w:p>
    <w:p w:rsidR="00F8210F" w:rsidRDefault="00F8210F" w:rsidP="002433A7">
      <w:pPr>
        <w:shd w:val="clear" w:color="auto" w:fill="FFFFFF"/>
        <w:jc w:val="both"/>
        <w:rPr>
          <w:b/>
          <w:sz w:val="28"/>
          <w:szCs w:val="28"/>
          <w:lang w:val="ro-RO"/>
        </w:rPr>
      </w:pPr>
    </w:p>
    <w:p w:rsidR="00F8210F" w:rsidRDefault="00F8210F" w:rsidP="002433A7">
      <w:pPr>
        <w:shd w:val="clear" w:color="auto" w:fill="FFFFFF"/>
        <w:jc w:val="both"/>
        <w:rPr>
          <w:b/>
          <w:sz w:val="28"/>
          <w:szCs w:val="28"/>
          <w:lang w:val="ro-RO"/>
        </w:rPr>
      </w:pPr>
    </w:p>
    <w:p w:rsidR="00F8210F" w:rsidRPr="00891CC5" w:rsidRDefault="00F8210F" w:rsidP="002433A7">
      <w:pPr>
        <w:shd w:val="clear" w:color="auto" w:fill="FFFFFF"/>
        <w:jc w:val="both"/>
        <w:rPr>
          <w:b/>
          <w:sz w:val="28"/>
          <w:szCs w:val="28"/>
          <w:lang w:val="ro-RO"/>
        </w:rPr>
      </w:pPr>
    </w:p>
    <w:p w:rsidR="002433A7" w:rsidRPr="00891CC5" w:rsidRDefault="002433A7" w:rsidP="002433A7">
      <w:pPr>
        <w:rPr>
          <w:b/>
          <w:sz w:val="28"/>
          <w:szCs w:val="28"/>
          <w:lang w:val="ro-RO"/>
        </w:rPr>
      </w:pPr>
    </w:p>
    <w:p w:rsidR="002433A7" w:rsidRPr="00891CC5" w:rsidRDefault="00CA7C88" w:rsidP="002433A7">
      <w:pPr>
        <w:jc w:val="both"/>
        <w:rPr>
          <w:sz w:val="28"/>
          <w:szCs w:val="28"/>
          <w:lang w:val="ro-RO"/>
        </w:rPr>
      </w:pPr>
      <w:r>
        <w:rPr>
          <w:sz w:val="28"/>
          <w:szCs w:val="28"/>
        </w:rPr>
        <w:lastRenderedPageBreak/>
        <w:pict>
          <v:shape id="_x0000_s1580" type="#_x0000_t202" style="position:absolute;left:0;text-align:left;margin-left:289.45pt;margin-top:-10.3pt;width:191.55pt;height:74.8pt;z-index:252239872" strokecolor="white">
            <v:textbox style="mso-next-textbox:#_x0000_s1580">
              <w:txbxContent>
                <w:p w:rsidR="00CE7B6C" w:rsidRDefault="00CE7B6C" w:rsidP="002433A7">
                  <w:pPr>
                    <w:shd w:val="clear" w:color="auto" w:fill="FFFFFF"/>
                    <w:jc w:val="center"/>
                    <w:rPr>
                      <w:b/>
                      <w:sz w:val="24"/>
                      <w:szCs w:val="24"/>
                    </w:rPr>
                  </w:pPr>
                  <w:r>
                    <w:rPr>
                      <w:b/>
                      <w:sz w:val="24"/>
                      <w:szCs w:val="24"/>
                    </w:rPr>
                    <w:t>РЕСПУБЛИКА  МОЛДОВА</w:t>
                  </w:r>
                </w:p>
                <w:p w:rsidR="00CE7B6C" w:rsidRDefault="00CE7B6C" w:rsidP="002433A7">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2433A7">
                  <w:pPr>
                    <w:shd w:val="clear" w:color="auto" w:fill="FFFFFF"/>
                    <w:jc w:val="center"/>
                    <w:rPr>
                      <w:b/>
                      <w:sz w:val="24"/>
                      <w:szCs w:val="24"/>
                    </w:rPr>
                  </w:pPr>
                  <w:r>
                    <w:rPr>
                      <w:b/>
                      <w:sz w:val="24"/>
                      <w:szCs w:val="24"/>
                    </w:rPr>
                    <w:t xml:space="preserve"> СЕЛЬСКИЙ СОВЕТ ОЛЭНЕШТЬ</w:t>
                  </w:r>
                </w:p>
              </w:txbxContent>
            </v:textbox>
          </v:shape>
        </w:pict>
      </w:r>
      <w:r>
        <w:rPr>
          <w:sz w:val="28"/>
          <w:szCs w:val="28"/>
        </w:rPr>
        <w:pict>
          <v:shape id="_x0000_s1579" type="#_x0000_t202" style="position:absolute;left:0;text-align:left;margin-left:-25.5pt;margin-top:-6.35pt;width:185.55pt;height:77.8pt;z-index:252238848" strokecolor="white">
            <v:textbox style="mso-next-textbox:#_x0000_s1579">
              <w:txbxContent>
                <w:p w:rsidR="00CE7B6C" w:rsidRDefault="00CE7B6C" w:rsidP="002433A7">
                  <w:pPr>
                    <w:jc w:val="both"/>
                    <w:rPr>
                      <w:b/>
                      <w:sz w:val="24"/>
                      <w:szCs w:val="24"/>
                      <w:lang w:val="ro-RO"/>
                    </w:rPr>
                  </w:pPr>
                  <w:r>
                    <w:rPr>
                      <w:b/>
                      <w:sz w:val="24"/>
                      <w:szCs w:val="24"/>
                      <w:lang w:val="ro-RO"/>
                    </w:rPr>
                    <w:t xml:space="preserve">  REPUBLICA  MOLDOVA</w:t>
                  </w:r>
                </w:p>
                <w:p w:rsidR="00CE7B6C" w:rsidRDefault="00CE7B6C" w:rsidP="002433A7">
                  <w:pPr>
                    <w:rPr>
                      <w:b/>
                      <w:sz w:val="24"/>
                      <w:szCs w:val="24"/>
                      <w:lang w:val="en-GB"/>
                    </w:rPr>
                  </w:pPr>
                  <w:r>
                    <w:rPr>
                      <w:b/>
                      <w:sz w:val="24"/>
                      <w:szCs w:val="24"/>
                      <w:lang w:val="ro-RO"/>
                    </w:rPr>
                    <w:t>RAIONUL ŞTEFAN  VODĂ</w:t>
                  </w:r>
                </w:p>
                <w:p w:rsidR="00CE7B6C" w:rsidRDefault="00CE7B6C" w:rsidP="002433A7">
                  <w:pPr>
                    <w:rPr>
                      <w:b/>
                      <w:sz w:val="24"/>
                      <w:szCs w:val="24"/>
                      <w:lang w:val="ro-RO"/>
                    </w:rPr>
                  </w:pPr>
                  <w:r>
                    <w:rPr>
                      <w:b/>
                      <w:sz w:val="24"/>
                      <w:szCs w:val="24"/>
                      <w:lang w:val="en-GB"/>
                    </w:rPr>
                    <w:t>C</w:t>
                  </w:r>
                  <w:r>
                    <w:rPr>
                      <w:b/>
                      <w:sz w:val="24"/>
                      <w:szCs w:val="24"/>
                      <w:lang w:val="ro-RO"/>
                    </w:rPr>
                    <w:t>ONSILIUL  LOCAL  OLĂNEŞTI</w:t>
                  </w:r>
                </w:p>
                <w:p w:rsidR="00CE7B6C" w:rsidRDefault="00CE7B6C" w:rsidP="002433A7">
                  <w:pPr>
                    <w:rPr>
                      <w:b/>
                      <w:sz w:val="28"/>
                      <w:szCs w:val="28"/>
                      <w:lang w:val="ro-RO"/>
                    </w:rPr>
                  </w:pPr>
                </w:p>
                <w:p w:rsidR="00CE7B6C" w:rsidRDefault="00CE7B6C" w:rsidP="002433A7">
                  <w:pPr>
                    <w:jc w:val="center"/>
                    <w:rPr>
                      <w:b/>
                      <w:sz w:val="28"/>
                      <w:szCs w:val="28"/>
                      <w:lang w:val="ro-RO"/>
                    </w:rPr>
                  </w:pPr>
                </w:p>
                <w:p w:rsidR="00CE7B6C" w:rsidRDefault="00CE7B6C" w:rsidP="002433A7">
                  <w:pPr>
                    <w:rPr>
                      <w:b/>
                      <w:sz w:val="28"/>
                      <w:szCs w:val="28"/>
                      <w:lang w:val="ro-RO"/>
                    </w:rPr>
                  </w:pPr>
                </w:p>
              </w:txbxContent>
            </v:textbox>
          </v:shape>
        </w:pict>
      </w:r>
      <w:r>
        <w:rPr>
          <w:sz w:val="28"/>
          <w:szCs w:val="28"/>
        </w:rPr>
        <w:pict>
          <v:shape id="_x0000_s1578" type="#_x0000_t75" style="position:absolute;left:0;text-align:left;margin-left:196.2pt;margin-top:2.65pt;width:47.9pt;height:53.2pt;z-index:252237824;visibility:visible;mso-wrap-edited:f">
            <v:imagedata r:id="rId8" o:title=""/>
            <w10:wrap type="topAndBottom"/>
          </v:shape>
          <o:OLEObject Type="Embed" ProgID="Word.Picture.8" ShapeID="_x0000_s1578" DrawAspect="Content" ObjectID="_1700652208" r:id="rId71"/>
        </w:pict>
      </w:r>
    </w:p>
    <w:p w:rsidR="002433A7" w:rsidRPr="00891CC5" w:rsidRDefault="002433A7" w:rsidP="002433A7">
      <w:pPr>
        <w:rPr>
          <w:sz w:val="24"/>
          <w:szCs w:val="24"/>
          <w:lang w:val="ro-RO"/>
        </w:rPr>
      </w:pPr>
      <w:r w:rsidRPr="00891CC5">
        <w:rPr>
          <w:sz w:val="24"/>
          <w:szCs w:val="24"/>
          <w:lang w:val="ro-RO"/>
        </w:rPr>
        <w:t>MD-4226, rn. Ştefan Vodă,                                                                 MD-4226, рн. Штефан Водэ</w:t>
      </w:r>
    </w:p>
    <w:p w:rsidR="002433A7" w:rsidRPr="00891CC5" w:rsidRDefault="002433A7" w:rsidP="002433A7">
      <w:pPr>
        <w:rPr>
          <w:sz w:val="24"/>
          <w:szCs w:val="24"/>
          <w:lang w:val="ro-RO"/>
        </w:rPr>
      </w:pPr>
      <w:r w:rsidRPr="00891CC5">
        <w:rPr>
          <w:sz w:val="24"/>
          <w:szCs w:val="24"/>
          <w:lang w:val="ro-RO"/>
        </w:rPr>
        <w:t xml:space="preserve">s. Olăneşti, str. Alexandru cel bun, 62                                с. Оланешты, ул. Александру чел Бун, 62                                  tel. (0-242)- 52-236, 52-445, email: olanprim@mail.ru                              </w:t>
      </w:r>
    </w:p>
    <w:p w:rsidR="002433A7" w:rsidRPr="00891CC5" w:rsidRDefault="002433A7" w:rsidP="002433A7">
      <w:pPr>
        <w:ind w:left="2880" w:firstLine="720"/>
        <w:jc w:val="both"/>
        <w:rPr>
          <w:sz w:val="28"/>
          <w:szCs w:val="28"/>
          <w:lang w:val="ro-RO"/>
        </w:rPr>
      </w:pPr>
      <w:r w:rsidRPr="00891CC5">
        <w:rPr>
          <w:b/>
          <w:sz w:val="28"/>
          <w:szCs w:val="28"/>
          <w:lang w:val="ro-RO"/>
        </w:rPr>
        <w:t>DECIZIA</w:t>
      </w:r>
      <w:r w:rsidRPr="00891CC5">
        <w:rPr>
          <w:b/>
          <w:color w:val="000000"/>
          <w:sz w:val="28"/>
          <w:szCs w:val="28"/>
          <w:lang w:val="ro-RO"/>
        </w:rPr>
        <w:t xml:space="preserve">№ </w:t>
      </w:r>
      <w:r>
        <w:rPr>
          <w:b/>
          <w:color w:val="000000"/>
          <w:sz w:val="28"/>
          <w:szCs w:val="28"/>
          <w:lang w:val="ro-RO"/>
        </w:rPr>
        <w:t>7</w:t>
      </w:r>
      <w:r w:rsidRPr="00891CC5">
        <w:rPr>
          <w:b/>
          <w:color w:val="000000"/>
          <w:sz w:val="28"/>
          <w:szCs w:val="28"/>
          <w:lang w:val="ro-RO"/>
        </w:rPr>
        <w:t>/1</w:t>
      </w:r>
      <w:r w:rsidR="00BD01A1">
        <w:rPr>
          <w:b/>
          <w:color w:val="000000"/>
          <w:sz w:val="28"/>
          <w:szCs w:val="28"/>
          <w:lang w:val="ro-RO"/>
        </w:rPr>
        <w:t>6</w:t>
      </w:r>
    </w:p>
    <w:p w:rsidR="002433A7" w:rsidRDefault="002433A7" w:rsidP="002433A7">
      <w:pPr>
        <w:rPr>
          <w:b/>
          <w:sz w:val="28"/>
          <w:szCs w:val="28"/>
          <w:lang w:val="ro-RO"/>
        </w:rPr>
      </w:pPr>
      <w:r w:rsidRPr="00891CC5">
        <w:rPr>
          <w:b/>
          <w:sz w:val="28"/>
          <w:szCs w:val="28"/>
          <w:lang w:val="ro-RO"/>
        </w:rPr>
        <w:t xml:space="preserve">                                                  din 15 dec</w:t>
      </w:r>
      <w:r>
        <w:rPr>
          <w:b/>
          <w:sz w:val="28"/>
          <w:szCs w:val="28"/>
          <w:lang w:val="ro-RO"/>
        </w:rPr>
        <w:t>e</w:t>
      </w:r>
      <w:r w:rsidRPr="00891CC5">
        <w:rPr>
          <w:b/>
          <w:sz w:val="28"/>
          <w:szCs w:val="28"/>
          <w:lang w:val="ro-RO"/>
        </w:rPr>
        <w:t>mbrie 202</w:t>
      </w:r>
      <w:r>
        <w:rPr>
          <w:b/>
          <w:sz w:val="28"/>
          <w:szCs w:val="28"/>
          <w:lang w:val="ro-RO"/>
        </w:rPr>
        <w:t>1</w:t>
      </w:r>
    </w:p>
    <w:p w:rsidR="002433A7" w:rsidRDefault="002433A7" w:rsidP="002433A7">
      <w:pPr>
        <w:rPr>
          <w:b/>
          <w:sz w:val="28"/>
          <w:szCs w:val="28"/>
          <w:lang w:val="ro-RO"/>
        </w:rPr>
      </w:pPr>
    </w:p>
    <w:p w:rsidR="0043577E" w:rsidRDefault="0043577E" w:rsidP="0043577E">
      <w:pPr>
        <w:rPr>
          <w:b/>
          <w:sz w:val="28"/>
          <w:szCs w:val="28"/>
          <w:lang w:val="ro-RO"/>
        </w:rPr>
      </w:pPr>
      <w:r>
        <w:rPr>
          <w:b/>
          <w:sz w:val="28"/>
          <w:szCs w:val="28"/>
          <w:lang w:val="ro-RO"/>
        </w:rPr>
        <w:t xml:space="preserve">Cu privire la examinarea cererilor </w:t>
      </w:r>
    </w:p>
    <w:p w:rsidR="0043577E" w:rsidRDefault="0043577E" w:rsidP="0043577E">
      <w:pPr>
        <w:rPr>
          <w:b/>
          <w:sz w:val="28"/>
          <w:szCs w:val="28"/>
          <w:lang w:val="ro-RO"/>
        </w:rPr>
      </w:pPr>
      <w:r>
        <w:rPr>
          <w:b/>
          <w:sz w:val="28"/>
          <w:szCs w:val="28"/>
          <w:lang w:val="ro-RO"/>
        </w:rPr>
        <w:t>privind scutirea de plata părintească</w:t>
      </w:r>
    </w:p>
    <w:p w:rsidR="0043577E" w:rsidRPr="00FB0594" w:rsidRDefault="0043577E" w:rsidP="0043577E">
      <w:pPr>
        <w:rPr>
          <w:sz w:val="18"/>
          <w:szCs w:val="18"/>
          <w:lang w:val="ro-RO"/>
        </w:rPr>
      </w:pPr>
    </w:p>
    <w:p w:rsidR="0043577E" w:rsidRPr="00FB0594" w:rsidRDefault="0043577E" w:rsidP="0043577E">
      <w:pPr>
        <w:jc w:val="both"/>
        <w:rPr>
          <w:sz w:val="28"/>
          <w:szCs w:val="28"/>
          <w:lang w:val="ro-RO"/>
        </w:rPr>
      </w:pPr>
      <w:r w:rsidRPr="00FB0594">
        <w:rPr>
          <w:sz w:val="28"/>
          <w:szCs w:val="28"/>
          <w:lang w:val="ro-RO"/>
        </w:rPr>
        <w:t xml:space="preserve">            Conform   cereri</w:t>
      </w:r>
      <w:r>
        <w:rPr>
          <w:sz w:val="28"/>
          <w:szCs w:val="28"/>
          <w:lang w:val="ro-RO"/>
        </w:rPr>
        <w:t>lor</w:t>
      </w:r>
      <w:r w:rsidRPr="00FB0594">
        <w:rPr>
          <w:sz w:val="28"/>
          <w:szCs w:val="28"/>
          <w:lang w:val="ro-RO"/>
        </w:rPr>
        <w:t xml:space="preserve">  cet. </w:t>
      </w:r>
      <w:r w:rsidR="00F8210F">
        <w:rPr>
          <w:sz w:val="28"/>
          <w:szCs w:val="28"/>
          <w:lang w:val="ro-RO"/>
        </w:rPr>
        <w:t>Culin Tatian,</w:t>
      </w:r>
      <w:r w:rsidRPr="00FB0594">
        <w:rPr>
          <w:sz w:val="28"/>
          <w:szCs w:val="28"/>
          <w:lang w:val="ro-RO"/>
        </w:rPr>
        <w:t xml:space="preserve"> Copancean Serghei</w:t>
      </w:r>
      <w:r w:rsidR="00F8210F">
        <w:rPr>
          <w:sz w:val="28"/>
          <w:szCs w:val="28"/>
          <w:lang w:val="ro-RO"/>
        </w:rPr>
        <w:t xml:space="preserve">, </w:t>
      </w:r>
      <w:r>
        <w:rPr>
          <w:sz w:val="28"/>
          <w:szCs w:val="28"/>
          <w:lang w:val="ro-RO"/>
        </w:rPr>
        <w:t xml:space="preserve"> </w:t>
      </w:r>
      <w:r w:rsidRPr="00FB0594">
        <w:rPr>
          <w:sz w:val="28"/>
          <w:szCs w:val="28"/>
          <w:lang w:val="ro-RO"/>
        </w:rPr>
        <w:t xml:space="preserve">Cebotarenco Iulia </w:t>
      </w:r>
      <w:r w:rsidR="00F8210F">
        <w:rPr>
          <w:sz w:val="28"/>
          <w:szCs w:val="28"/>
          <w:lang w:val="ro-RO"/>
        </w:rPr>
        <w:t>, Ceban Valentina</w:t>
      </w:r>
      <w:r w:rsidRPr="00FB0594">
        <w:rPr>
          <w:sz w:val="28"/>
          <w:szCs w:val="28"/>
          <w:lang w:val="ro-RO"/>
        </w:rPr>
        <w:t xml:space="preserve">  în  care  se solicită scutirea plăţii pentru fregventarea</w:t>
      </w:r>
      <w:r>
        <w:rPr>
          <w:sz w:val="28"/>
          <w:szCs w:val="28"/>
          <w:lang w:val="ro-RO"/>
        </w:rPr>
        <w:t xml:space="preserve"> </w:t>
      </w:r>
      <w:r w:rsidRPr="00FB0594">
        <w:rPr>
          <w:sz w:val="28"/>
          <w:szCs w:val="28"/>
          <w:lang w:val="ro-RO"/>
        </w:rPr>
        <w:t xml:space="preserve">grădiniţei  nr.1  a  copiilor ; </w:t>
      </w:r>
    </w:p>
    <w:p w:rsidR="0043577E" w:rsidRPr="00FB0594" w:rsidRDefault="0043577E" w:rsidP="0043577E">
      <w:pPr>
        <w:spacing w:line="276" w:lineRule="auto"/>
        <w:jc w:val="both"/>
        <w:rPr>
          <w:sz w:val="28"/>
          <w:szCs w:val="28"/>
          <w:lang w:val="ro-RO"/>
        </w:rPr>
      </w:pPr>
      <w:r w:rsidRPr="00FB0594">
        <w:rPr>
          <w:sz w:val="28"/>
          <w:szCs w:val="28"/>
          <w:lang w:val="ro-RO"/>
        </w:rPr>
        <w:t xml:space="preserve">      în conformitate cu art.4, alin.(1), lit.m) al Legii Republicii Moldova privind descentralizarea administrativă nr.435 din 28.12.2006 ;</w:t>
      </w:r>
    </w:p>
    <w:p w:rsidR="0043577E" w:rsidRPr="00FB0594" w:rsidRDefault="0043577E" w:rsidP="0043577E">
      <w:pPr>
        <w:jc w:val="both"/>
        <w:rPr>
          <w:sz w:val="16"/>
          <w:szCs w:val="16"/>
          <w:lang w:val="ro-RO"/>
        </w:rPr>
      </w:pPr>
      <w:r w:rsidRPr="00FB0594">
        <w:rPr>
          <w:sz w:val="28"/>
          <w:szCs w:val="28"/>
          <w:lang w:val="ro-RO"/>
        </w:rPr>
        <w:t xml:space="preserve">         în temeiul  art. 14(2) lit. y), art. 20 (1), (3), (5) din  Legea № 436 – XVI  din 28.12.2006,  privind administraţia  publică locală,  consiliul local Olăneşti</w:t>
      </w:r>
    </w:p>
    <w:p w:rsidR="0043577E" w:rsidRPr="00FB0594" w:rsidRDefault="0043577E" w:rsidP="0043577E">
      <w:pPr>
        <w:ind w:left="3600" w:firstLine="720"/>
        <w:jc w:val="both"/>
        <w:rPr>
          <w:sz w:val="16"/>
          <w:szCs w:val="16"/>
          <w:lang w:val="ro-RO"/>
        </w:rPr>
      </w:pPr>
      <w:r w:rsidRPr="00FB0594">
        <w:rPr>
          <w:b/>
          <w:sz w:val="28"/>
          <w:szCs w:val="28"/>
          <w:lang w:val="ro-RO"/>
        </w:rPr>
        <w:t>DECIDE</w:t>
      </w:r>
      <w:r w:rsidRPr="00FB0594">
        <w:rPr>
          <w:sz w:val="28"/>
          <w:szCs w:val="28"/>
          <w:lang w:val="ro-RO"/>
        </w:rPr>
        <w:t>:</w:t>
      </w:r>
    </w:p>
    <w:p w:rsidR="0043577E" w:rsidRPr="00FB0594" w:rsidRDefault="0043577E" w:rsidP="0043577E">
      <w:pPr>
        <w:jc w:val="both"/>
        <w:rPr>
          <w:sz w:val="28"/>
          <w:szCs w:val="28"/>
          <w:lang w:val="ro-RO"/>
        </w:rPr>
      </w:pPr>
      <w:r w:rsidRPr="00FB0594">
        <w:rPr>
          <w:sz w:val="28"/>
          <w:szCs w:val="28"/>
          <w:lang w:val="ro-RO"/>
        </w:rPr>
        <w:t xml:space="preserve">          1. Se ia act de cererile cet.</w:t>
      </w:r>
      <w:r w:rsidR="00F8210F">
        <w:rPr>
          <w:sz w:val="28"/>
          <w:szCs w:val="28"/>
          <w:lang w:val="ro-RO"/>
        </w:rPr>
        <w:t xml:space="preserve"> Culin Tatiana,</w:t>
      </w:r>
      <w:r w:rsidRPr="00FB0594">
        <w:rPr>
          <w:sz w:val="28"/>
          <w:szCs w:val="28"/>
          <w:lang w:val="ro-RO"/>
        </w:rPr>
        <w:t>Copancean</w:t>
      </w:r>
      <w:r>
        <w:rPr>
          <w:sz w:val="28"/>
          <w:szCs w:val="28"/>
          <w:lang w:val="ro-RO"/>
        </w:rPr>
        <w:t xml:space="preserve"> </w:t>
      </w:r>
      <w:r w:rsidRPr="00FB0594">
        <w:rPr>
          <w:sz w:val="28"/>
          <w:szCs w:val="28"/>
          <w:lang w:val="ro-RO"/>
        </w:rPr>
        <w:t>Serghe</w:t>
      </w:r>
      <w:r>
        <w:rPr>
          <w:sz w:val="28"/>
          <w:szCs w:val="28"/>
          <w:lang w:val="ro-RO"/>
        </w:rPr>
        <w:t>i</w:t>
      </w:r>
      <w:r w:rsidR="00F8210F">
        <w:rPr>
          <w:sz w:val="28"/>
          <w:szCs w:val="28"/>
          <w:lang w:val="ro-RO"/>
        </w:rPr>
        <w:t>,</w:t>
      </w:r>
      <w:r>
        <w:rPr>
          <w:sz w:val="28"/>
          <w:szCs w:val="28"/>
          <w:lang w:val="ro-RO"/>
        </w:rPr>
        <w:t xml:space="preserve"> </w:t>
      </w:r>
      <w:r w:rsidRPr="00FB0594">
        <w:rPr>
          <w:sz w:val="28"/>
          <w:szCs w:val="28"/>
          <w:lang w:val="ro-RO"/>
        </w:rPr>
        <w:t>Cebotarenco Iulia</w:t>
      </w:r>
      <w:r w:rsidR="00F8210F">
        <w:rPr>
          <w:sz w:val="28"/>
          <w:szCs w:val="28"/>
          <w:lang w:val="ro-RO"/>
        </w:rPr>
        <w:t xml:space="preserve"> şi Ceban Valentina</w:t>
      </w:r>
      <w:r>
        <w:rPr>
          <w:sz w:val="28"/>
          <w:szCs w:val="28"/>
          <w:lang w:val="ro-RO"/>
        </w:rPr>
        <w:t>.</w:t>
      </w:r>
    </w:p>
    <w:p w:rsidR="0043577E" w:rsidRDefault="0043577E" w:rsidP="0043577E">
      <w:pPr>
        <w:ind w:firstLine="708"/>
        <w:jc w:val="both"/>
        <w:rPr>
          <w:sz w:val="28"/>
          <w:szCs w:val="28"/>
          <w:lang w:val="ro-RO"/>
        </w:rPr>
      </w:pPr>
      <w:r w:rsidRPr="00FB0594">
        <w:rPr>
          <w:sz w:val="28"/>
          <w:szCs w:val="28"/>
          <w:lang w:val="ro-RO"/>
        </w:rPr>
        <w:t>2. Se admit</w:t>
      </w:r>
      <w:r w:rsidR="00F8210F">
        <w:rPr>
          <w:sz w:val="28"/>
          <w:szCs w:val="28"/>
          <w:lang w:val="ro-RO"/>
        </w:rPr>
        <w:t>/resping</w:t>
      </w:r>
      <w:r w:rsidRPr="00FB0594">
        <w:rPr>
          <w:sz w:val="28"/>
          <w:szCs w:val="28"/>
          <w:lang w:val="ro-RO"/>
        </w:rPr>
        <w:t xml:space="preserve"> cerer</w:t>
      </w:r>
      <w:r>
        <w:rPr>
          <w:sz w:val="28"/>
          <w:szCs w:val="28"/>
          <w:lang w:val="ro-RO"/>
        </w:rPr>
        <w:t xml:space="preserve">ile </w:t>
      </w:r>
      <w:r w:rsidRPr="00FB0594">
        <w:rPr>
          <w:sz w:val="28"/>
          <w:szCs w:val="28"/>
          <w:lang w:val="ro-RO"/>
        </w:rPr>
        <w:t xml:space="preserve"> cet.</w:t>
      </w:r>
      <w:r w:rsidR="00F8210F">
        <w:rPr>
          <w:sz w:val="28"/>
          <w:szCs w:val="28"/>
          <w:lang w:val="ro-RO"/>
        </w:rPr>
        <w:t>___________________________________</w:t>
      </w:r>
      <w:r>
        <w:rPr>
          <w:sz w:val="28"/>
          <w:szCs w:val="28"/>
          <w:lang w:val="ro-RO"/>
        </w:rPr>
        <w:t>.</w:t>
      </w:r>
    </w:p>
    <w:p w:rsidR="00F8210F" w:rsidRPr="00FB0594" w:rsidRDefault="0043577E" w:rsidP="00F8210F">
      <w:pPr>
        <w:ind w:firstLine="708"/>
        <w:jc w:val="both"/>
        <w:rPr>
          <w:sz w:val="28"/>
          <w:szCs w:val="28"/>
          <w:lang w:val="ro-RO"/>
        </w:rPr>
      </w:pPr>
      <w:r>
        <w:rPr>
          <w:sz w:val="28"/>
          <w:szCs w:val="28"/>
          <w:lang w:val="ro-RO"/>
        </w:rPr>
        <w:t>2.1</w:t>
      </w:r>
      <w:r w:rsidR="00F8210F">
        <w:rPr>
          <w:sz w:val="28"/>
          <w:szCs w:val="28"/>
          <w:lang w:val="ro-RO"/>
        </w:rPr>
        <w:t>.</w:t>
      </w:r>
      <w:r>
        <w:rPr>
          <w:sz w:val="28"/>
          <w:szCs w:val="28"/>
          <w:lang w:val="ro-RO"/>
        </w:rPr>
        <w:t xml:space="preserve"> </w:t>
      </w:r>
      <w:r w:rsidR="00F8210F">
        <w:rPr>
          <w:sz w:val="28"/>
          <w:szCs w:val="28"/>
          <w:lang w:val="ro-RO"/>
        </w:rPr>
        <w:t xml:space="preserve">Se </w:t>
      </w:r>
      <w:r w:rsidR="00F8210F" w:rsidRPr="00FB0594">
        <w:rPr>
          <w:sz w:val="28"/>
          <w:szCs w:val="28"/>
          <w:lang w:val="ro-RO"/>
        </w:rPr>
        <w:t xml:space="preserve"> acordă scutire cet. </w:t>
      </w:r>
      <w:r w:rsidR="00F8210F">
        <w:rPr>
          <w:sz w:val="28"/>
          <w:szCs w:val="28"/>
          <w:lang w:val="ro-RO"/>
        </w:rPr>
        <w:t xml:space="preserve"> Culin Tatiana </w:t>
      </w:r>
      <w:r w:rsidR="00F8210F" w:rsidRPr="00FB0594">
        <w:rPr>
          <w:sz w:val="28"/>
          <w:szCs w:val="28"/>
          <w:lang w:val="ro-RO"/>
        </w:rPr>
        <w:t>de la plata alimentară lunară pentru întreţinerea în instituţia</w:t>
      </w:r>
      <w:r w:rsidR="00F8210F">
        <w:rPr>
          <w:sz w:val="28"/>
          <w:szCs w:val="28"/>
          <w:lang w:val="ro-RO"/>
        </w:rPr>
        <w:t xml:space="preserve"> </w:t>
      </w:r>
      <w:r w:rsidR="00F8210F" w:rsidRPr="00FB0594">
        <w:rPr>
          <w:sz w:val="28"/>
          <w:szCs w:val="28"/>
          <w:lang w:val="ro-RO"/>
        </w:rPr>
        <w:t>preşcolară</w:t>
      </w:r>
      <w:r w:rsidR="00F8210F">
        <w:rPr>
          <w:sz w:val="28"/>
          <w:szCs w:val="28"/>
          <w:lang w:val="ro-RO"/>
        </w:rPr>
        <w:t xml:space="preserve"> </w:t>
      </w:r>
      <w:r w:rsidR="00F8210F" w:rsidRPr="00FB0594">
        <w:rPr>
          <w:sz w:val="28"/>
          <w:szCs w:val="28"/>
          <w:lang w:val="ro-RO"/>
        </w:rPr>
        <w:t>grădiniţa de copii nr. 1 a copiilor C</w:t>
      </w:r>
      <w:r w:rsidR="00F8210F">
        <w:rPr>
          <w:sz w:val="28"/>
          <w:szCs w:val="28"/>
          <w:lang w:val="ro-RO"/>
        </w:rPr>
        <w:t xml:space="preserve">ulin Nichita </w:t>
      </w:r>
      <w:r w:rsidR="00F8210F" w:rsidRPr="00FB0594">
        <w:rPr>
          <w:sz w:val="28"/>
          <w:szCs w:val="28"/>
          <w:lang w:val="ro-RO"/>
        </w:rPr>
        <w:t>şi</w:t>
      </w:r>
      <w:r w:rsidR="00F8210F">
        <w:rPr>
          <w:sz w:val="28"/>
          <w:szCs w:val="28"/>
          <w:lang w:val="ro-RO"/>
        </w:rPr>
        <w:t xml:space="preserve"> </w:t>
      </w:r>
      <w:r w:rsidR="00F8210F" w:rsidRPr="00FB0594">
        <w:rPr>
          <w:sz w:val="28"/>
          <w:szCs w:val="28"/>
          <w:lang w:val="ro-RO"/>
        </w:rPr>
        <w:t>C</w:t>
      </w:r>
      <w:r w:rsidR="00F8210F">
        <w:rPr>
          <w:sz w:val="28"/>
          <w:szCs w:val="28"/>
          <w:lang w:val="ro-RO"/>
        </w:rPr>
        <w:t>ulin Vlad</w:t>
      </w:r>
      <w:r w:rsidR="00F8210F" w:rsidRPr="00FB0594">
        <w:rPr>
          <w:sz w:val="28"/>
          <w:szCs w:val="28"/>
          <w:lang w:val="ro-RO"/>
        </w:rPr>
        <w:t xml:space="preserve">  -</w:t>
      </w:r>
      <w:r w:rsidR="00F8210F">
        <w:rPr>
          <w:sz w:val="28"/>
          <w:szCs w:val="28"/>
          <w:lang w:val="ro-RO"/>
        </w:rPr>
        <w:t xml:space="preserve"> de la 01.01.2022</w:t>
      </w:r>
      <w:r w:rsidR="00F8210F" w:rsidRPr="00FB0594">
        <w:rPr>
          <w:sz w:val="28"/>
          <w:szCs w:val="28"/>
          <w:lang w:val="ro-RO"/>
        </w:rPr>
        <w:t xml:space="preserve"> pînă la 31.12.202</w:t>
      </w:r>
      <w:r w:rsidR="00F8210F">
        <w:rPr>
          <w:sz w:val="28"/>
          <w:szCs w:val="28"/>
          <w:lang w:val="ro-RO"/>
        </w:rPr>
        <w:t>2</w:t>
      </w:r>
      <w:r w:rsidR="00F8210F" w:rsidRPr="00FB0594">
        <w:rPr>
          <w:sz w:val="28"/>
          <w:szCs w:val="28"/>
          <w:lang w:val="ro-RO"/>
        </w:rPr>
        <w:t xml:space="preserve">, sursa de acoperire - din alocaţiile prevăzute pentru instituţia respectivă. </w:t>
      </w:r>
    </w:p>
    <w:p w:rsidR="0043577E" w:rsidRPr="00FB0594" w:rsidRDefault="00F8210F" w:rsidP="0043577E">
      <w:pPr>
        <w:ind w:firstLine="708"/>
        <w:jc w:val="both"/>
        <w:rPr>
          <w:sz w:val="28"/>
          <w:szCs w:val="28"/>
          <w:lang w:val="ro-RO"/>
        </w:rPr>
      </w:pPr>
      <w:r>
        <w:rPr>
          <w:sz w:val="28"/>
          <w:szCs w:val="28"/>
          <w:lang w:val="ro-RO"/>
        </w:rPr>
        <w:t xml:space="preserve">2.2. </w:t>
      </w:r>
      <w:r w:rsidR="0043577E">
        <w:rPr>
          <w:sz w:val="28"/>
          <w:szCs w:val="28"/>
          <w:lang w:val="ro-RO"/>
        </w:rPr>
        <w:t xml:space="preserve">Se </w:t>
      </w:r>
      <w:r w:rsidR="0043577E" w:rsidRPr="00FB0594">
        <w:rPr>
          <w:sz w:val="28"/>
          <w:szCs w:val="28"/>
          <w:lang w:val="ro-RO"/>
        </w:rPr>
        <w:t xml:space="preserve"> acordă scutire cet. </w:t>
      </w:r>
      <w:r w:rsidR="0043577E">
        <w:rPr>
          <w:sz w:val="28"/>
          <w:szCs w:val="28"/>
          <w:lang w:val="ro-RO"/>
        </w:rPr>
        <w:t xml:space="preserve"> Copancean Serghei </w:t>
      </w:r>
      <w:r w:rsidR="0043577E" w:rsidRPr="00FB0594">
        <w:rPr>
          <w:sz w:val="28"/>
          <w:szCs w:val="28"/>
          <w:lang w:val="ro-RO"/>
        </w:rPr>
        <w:t>de la plata alimentară lunară pentru întreţinerea în instituţia</w:t>
      </w:r>
      <w:r w:rsidR="0043577E">
        <w:rPr>
          <w:sz w:val="28"/>
          <w:szCs w:val="28"/>
          <w:lang w:val="ro-RO"/>
        </w:rPr>
        <w:t xml:space="preserve"> </w:t>
      </w:r>
      <w:r w:rsidR="0043577E" w:rsidRPr="00FB0594">
        <w:rPr>
          <w:sz w:val="28"/>
          <w:szCs w:val="28"/>
          <w:lang w:val="ro-RO"/>
        </w:rPr>
        <w:t>preşcolară</w:t>
      </w:r>
      <w:r w:rsidR="0043577E">
        <w:rPr>
          <w:sz w:val="28"/>
          <w:szCs w:val="28"/>
          <w:lang w:val="ro-RO"/>
        </w:rPr>
        <w:t xml:space="preserve"> </w:t>
      </w:r>
      <w:r w:rsidR="0043577E" w:rsidRPr="00FB0594">
        <w:rPr>
          <w:sz w:val="28"/>
          <w:szCs w:val="28"/>
          <w:lang w:val="ro-RO"/>
        </w:rPr>
        <w:t>grădiniţa de copii nr. 1 a copiilor Copancean</w:t>
      </w:r>
      <w:r w:rsidR="0043577E">
        <w:rPr>
          <w:sz w:val="28"/>
          <w:szCs w:val="28"/>
          <w:lang w:val="ro-RO"/>
        </w:rPr>
        <w:t xml:space="preserve"> </w:t>
      </w:r>
      <w:r w:rsidR="0043577E" w:rsidRPr="00FB0594">
        <w:rPr>
          <w:sz w:val="28"/>
          <w:szCs w:val="28"/>
          <w:lang w:val="ro-RO"/>
        </w:rPr>
        <w:t>Ar</w:t>
      </w:r>
      <w:r w:rsidR="0043577E">
        <w:rPr>
          <w:sz w:val="28"/>
          <w:szCs w:val="28"/>
          <w:lang w:val="ro-RO"/>
        </w:rPr>
        <w:t>s</w:t>
      </w:r>
      <w:r w:rsidR="0043577E" w:rsidRPr="00FB0594">
        <w:rPr>
          <w:sz w:val="28"/>
          <w:szCs w:val="28"/>
          <w:lang w:val="ro-RO"/>
        </w:rPr>
        <w:t>enii</w:t>
      </w:r>
      <w:r w:rsidR="0043577E">
        <w:rPr>
          <w:sz w:val="28"/>
          <w:szCs w:val="28"/>
          <w:lang w:val="ro-RO"/>
        </w:rPr>
        <w:t xml:space="preserve"> </w:t>
      </w:r>
      <w:r w:rsidR="0043577E" w:rsidRPr="00FB0594">
        <w:rPr>
          <w:sz w:val="28"/>
          <w:szCs w:val="28"/>
          <w:lang w:val="ro-RO"/>
        </w:rPr>
        <w:t>şi</w:t>
      </w:r>
      <w:r w:rsidR="0043577E">
        <w:rPr>
          <w:sz w:val="28"/>
          <w:szCs w:val="28"/>
          <w:lang w:val="ro-RO"/>
        </w:rPr>
        <w:t xml:space="preserve"> </w:t>
      </w:r>
      <w:r w:rsidR="0043577E" w:rsidRPr="00FB0594">
        <w:rPr>
          <w:sz w:val="28"/>
          <w:szCs w:val="28"/>
          <w:lang w:val="ro-RO"/>
        </w:rPr>
        <w:t xml:space="preserve">Copancean Alexandru </w:t>
      </w:r>
      <w:r>
        <w:rPr>
          <w:sz w:val="28"/>
          <w:szCs w:val="28"/>
          <w:lang w:val="ro-RO"/>
        </w:rPr>
        <w:t>, Copancean Sofia – de la 01.01.2022</w:t>
      </w:r>
      <w:r w:rsidR="0043577E" w:rsidRPr="00FB0594">
        <w:rPr>
          <w:sz w:val="28"/>
          <w:szCs w:val="28"/>
          <w:lang w:val="ro-RO"/>
        </w:rPr>
        <w:t xml:space="preserve"> pînă la 31.12.202</w:t>
      </w:r>
      <w:r>
        <w:rPr>
          <w:sz w:val="28"/>
          <w:szCs w:val="28"/>
          <w:lang w:val="ro-RO"/>
        </w:rPr>
        <w:t>2</w:t>
      </w:r>
      <w:r w:rsidR="0043577E" w:rsidRPr="00FB0594">
        <w:rPr>
          <w:sz w:val="28"/>
          <w:szCs w:val="28"/>
          <w:lang w:val="ro-RO"/>
        </w:rPr>
        <w:t xml:space="preserve">, sursa de acoperire - din alocaţiile prevăzute pentru instituţia respectivă. </w:t>
      </w:r>
    </w:p>
    <w:p w:rsidR="0043577E" w:rsidRDefault="0043577E" w:rsidP="0043577E">
      <w:pPr>
        <w:jc w:val="both"/>
        <w:rPr>
          <w:sz w:val="28"/>
          <w:szCs w:val="28"/>
          <w:lang w:val="ro-RO"/>
        </w:rPr>
      </w:pPr>
      <w:r>
        <w:rPr>
          <w:sz w:val="28"/>
          <w:szCs w:val="28"/>
          <w:lang w:val="ro-RO"/>
        </w:rPr>
        <w:t xml:space="preserve">          2.</w:t>
      </w:r>
      <w:r w:rsidR="00F8210F">
        <w:rPr>
          <w:sz w:val="28"/>
          <w:szCs w:val="28"/>
          <w:lang w:val="ro-RO"/>
        </w:rPr>
        <w:t>3.</w:t>
      </w:r>
      <w:r>
        <w:rPr>
          <w:sz w:val="28"/>
          <w:szCs w:val="28"/>
          <w:lang w:val="ro-RO"/>
        </w:rPr>
        <w:t xml:space="preserve"> Se acordă s</w:t>
      </w:r>
      <w:r w:rsidRPr="00FB0594">
        <w:rPr>
          <w:sz w:val="28"/>
          <w:szCs w:val="28"/>
          <w:lang w:val="ro-RO"/>
        </w:rPr>
        <w:t>cutire</w:t>
      </w:r>
      <w:r>
        <w:rPr>
          <w:sz w:val="28"/>
          <w:szCs w:val="28"/>
          <w:lang w:val="ro-RO"/>
        </w:rPr>
        <w:t xml:space="preserve"> cet. Cebotarenco Iulia</w:t>
      </w:r>
      <w:r w:rsidRPr="00FB0594">
        <w:rPr>
          <w:sz w:val="28"/>
          <w:szCs w:val="28"/>
          <w:lang w:val="ro-RO"/>
        </w:rPr>
        <w:t xml:space="preserve"> de  plata alimentară lunară pentru întreţinerea în instituţia</w:t>
      </w:r>
      <w:r>
        <w:rPr>
          <w:sz w:val="28"/>
          <w:szCs w:val="28"/>
          <w:lang w:val="ro-RO"/>
        </w:rPr>
        <w:t xml:space="preserve"> </w:t>
      </w:r>
      <w:r w:rsidRPr="00FB0594">
        <w:rPr>
          <w:sz w:val="28"/>
          <w:szCs w:val="28"/>
          <w:lang w:val="ro-RO"/>
        </w:rPr>
        <w:t>preşcolară</w:t>
      </w:r>
      <w:r>
        <w:rPr>
          <w:sz w:val="28"/>
          <w:szCs w:val="28"/>
          <w:lang w:val="ro-RO"/>
        </w:rPr>
        <w:t xml:space="preserve"> </w:t>
      </w:r>
      <w:r w:rsidRPr="00FB0594">
        <w:rPr>
          <w:sz w:val="28"/>
          <w:szCs w:val="28"/>
          <w:lang w:val="ro-RO"/>
        </w:rPr>
        <w:t>grădiniţa de copii nr. 1 a copiilor: Cebotarenco Maria</w:t>
      </w:r>
      <w:r w:rsidR="00F8210F">
        <w:rPr>
          <w:sz w:val="28"/>
          <w:szCs w:val="28"/>
          <w:lang w:val="ro-RO"/>
        </w:rPr>
        <w:t>,</w:t>
      </w:r>
      <w:r>
        <w:rPr>
          <w:sz w:val="28"/>
          <w:szCs w:val="28"/>
          <w:lang w:val="ro-RO"/>
        </w:rPr>
        <w:t xml:space="preserve"> </w:t>
      </w:r>
      <w:r w:rsidRPr="00FB0594">
        <w:rPr>
          <w:sz w:val="28"/>
          <w:szCs w:val="28"/>
          <w:lang w:val="ro-RO"/>
        </w:rPr>
        <w:t>Cebotarenco Irina</w:t>
      </w:r>
      <w:r w:rsidR="00F8210F">
        <w:rPr>
          <w:sz w:val="28"/>
          <w:szCs w:val="28"/>
          <w:lang w:val="ro-RO"/>
        </w:rPr>
        <w:t xml:space="preserve">, Cebotarenco Elena - de la 01.01.2022 </w:t>
      </w:r>
      <w:r w:rsidRPr="00FB0594">
        <w:rPr>
          <w:sz w:val="28"/>
          <w:szCs w:val="28"/>
          <w:lang w:val="ro-RO"/>
        </w:rPr>
        <w:t xml:space="preserve">pînă la 31.12.2021, sursa de acoperire - din alocaţiile prevăzute pentru instituţia respectivă. </w:t>
      </w:r>
    </w:p>
    <w:p w:rsidR="00F8210F" w:rsidRPr="00FB0594" w:rsidRDefault="00F8210F" w:rsidP="00F8210F">
      <w:pPr>
        <w:jc w:val="both"/>
        <w:rPr>
          <w:sz w:val="28"/>
          <w:szCs w:val="28"/>
          <w:lang w:val="ro-RO"/>
        </w:rPr>
      </w:pPr>
      <w:r>
        <w:rPr>
          <w:sz w:val="28"/>
          <w:szCs w:val="28"/>
          <w:lang w:val="ro-RO"/>
        </w:rPr>
        <w:t xml:space="preserve">          2.4.</w:t>
      </w:r>
      <w:r w:rsidRPr="00F8210F">
        <w:rPr>
          <w:sz w:val="28"/>
          <w:szCs w:val="28"/>
          <w:lang w:val="ro-RO"/>
        </w:rPr>
        <w:t xml:space="preserve"> </w:t>
      </w:r>
      <w:r>
        <w:rPr>
          <w:sz w:val="28"/>
          <w:szCs w:val="28"/>
          <w:lang w:val="ro-RO"/>
        </w:rPr>
        <w:t xml:space="preserve">Se </w:t>
      </w:r>
      <w:r w:rsidRPr="00FB0594">
        <w:rPr>
          <w:sz w:val="28"/>
          <w:szCs w:val="28"/>
          <w:lang w:val="ro-RO"/>
        </w:rPr>
        <w:t xml:space="preserve"> acordă scutire cet. </w:t>
      </w:r>
      <w:r>
        <w:rPr>
          <w:sz w:val="28"/>
          <w:szCs w:val="28"/>
          <w:lang w:val="ro-RO"/>
        </w:rPr>
        <w:t xml:space="preserve"> Ceban Valentina </w:t>
      </w:r>
      <w:r w:rsidRPr="00FB0594">
        <w:rPr>
          <w:sz w:val="28"/>
          <w:szCs w:val="28"/>
          <w:lang w:val="ro-RO"/>
        </w:rPr>
        <w:t>de la plata alimentară lunară pentru întreţinerea în instituţia</w:t>
      </w:r>
      <w:r>
        <w:rPr>
          <w:sz w:val="28"/>
          <w:szCs w:val="28"/>
          <w:lang w:val="ro-RO"/>
        </w:rPr>
        <w:t xml:space="preserve"> </w:t>
      </w:r>
      <w:r w:rsidRPr="00FB0594">
        <w:rPr>
          <w:sz w:val="28"/>
          <w:szCs w:val="28"/>
          <w:lang w:val="ro-RO"/>
        </w:rPr>
        <w:t>preşcolară</w:t>
      </w:r>
      <w:r>
        <w:rPr>
          <w:sz w:val="28"/>
          <w:szCs w:val="28"/>
          <w:lang w:val="ro-RO"/>
        </w:rPr>
        <w:t xml:space="preserve"> </w:t>
      </w:r>
      <w:r w:rsidRPr="00FB0594">
        <w:rPr>
          <w:sz w:val="28"/>
          <w:szCs w:val="28"/>
          <w:lang w:val="ro-RO"/>
        </w:rPr>
        <w:t>grădiniţa de copii nr. 1 a copi</w:t>
      </w:r>
      <w:r>
        <w:rPr>
          <w:sz w:val="28"/>
          <w:szCs w:val="28"/>
          <w:lang w:val="ro-RO"/>
        </w:rPr>
        <w:t xml:space="preserve">lului </w:t>
      </w:r>
      <w:r w:rsidRPr="00FB0594">
        <w:rPr>
          <w:sz w:val="28"/>
          <w:szCs w:val="28"/>
          <w:lang w:val="ro-RO"/>
        </w:rPr>
        <w:t xml:space="preserve"> </w:t>
      </w:r>
      <w:r>
        <w:rPr>
          <w:sz w:val="28"/>
          <w:szCs w:val="28"/>
          <w:lang w:val="ro-RO"/>
        </w:rPr>
        <w:t>Ceban____</w:t>
      </w:r>
      <w:r w:rsidRPr="00FB0594">
        <w:rPr>
          <w:sz w:val="28"/>
          <w:szCs w:val="28"/>
          <w:lang w:val="ro-RO"/>
        </w:rPr>
        <w:t xml:space="preserve">  - pînă la 31.</w:t>
      </w:r>
      <w:r>
        <w:rPr>
          <w:sz w:val="28"/>
          <w:szCs w:val="28"/>
          <w:lang w:val="ro-RO"/>
        </w:rPr>
        <w:t>05</w:t>
      </w:r>
      <w:r w:rsidRPr="00FB0594">
        <w:rPr>
          <w:sz w:val="28"/>
          <w:szCs w:val="28"/>
          <w:lang w:val="ro-RO"/>
        </w:rPr>
        <w:t>.202</w:t>
      </w:r>
      <w:r>
        <w:rPr>
          <w:sz w:val="28"/>
          <w:szCs w:val="28"/>
          <w:lang w:val="ro-RO"/>
        </w:rPr>
        <w:t>2</w:t>
      </w:r>
      <w:r w:rsidRPr="00FB0594">
        <w:rPr>
          <w:sz w:val="28"/>
          <w:szCs w:val="28"/>
          <w:lang w:val="ro-RO"/>
        </w:rPr>
        <w:t xml:space="preserve">, sursa de acoperire - din alocaţiile prevăzute pentru instituţia respectivă. </w:t>
      </w:r>
    </w:p>
    <w:p w:rsidR="0043577E" w:rsidRPr="00FB0594" w:rsidRDefault="0043577E" w:rsidP="0043577E">
      <w:pPr>
        <w:ind w:left="720"/>
        <w:jc w:val="both"/>
        <w:rPr>
          <w:sz w:val="28"/>
          <w:szCs w:val="28"/>
          <w:lang w:val="ro-RO"/>
        </w:rPr>
      </w:pPr>
      <w:r>
        <w:rPr>
          <w:sz w:val="28"/>
          <w:szCs w:val="28"/>
          <w:lang w:val="ro-RO"/>
        </w:rPr>
        <w:t>3</w:t>
      </w:r>
      <w:r w:rsidRPr="00FB0594">
        <w:rPr>
          <w:sz w:val="28"/>
          <w:szCs w:val="28"/>
          <w:lang w:val="ro-RO"/>
        </w:rPr>
        <w:t>. Controlul executării prezentei decizii revine primarului, dlui Iurie Ostafii.</w:t>
      </w:r>
    </w:p>
    <w:p w:rsidR="0043577E" w:rsidRPr="00FB0594" w:rsidRDefault="0043577E" w:rsidP="0043577E">
      <w:pPr>
        <w:rPr>
          <w:sz w:val="28"/>
          <w:szCs w:val="28"/>
          <w:lang w:val="ro-RO"/>
        </w:rPr>
      </w:pPr>
      <w:r>
        <w:rPr>
          <w:sz w:val="24"/>
          <w:szCs w:val="24"/>
          <w:lang w:val="ro-RO"/>
        </w:rPr>
        <w:t>4</w:t>
      </w:r>
      <w:r w:rsidRPr="00FB0594">
        <w:rPr>
          <w:sz w:val="24"/>
          <w:szCs w:val="24"/>
          <w:lang w:val="ro-RO"/>
        </w:rPr>
        <w:t xml:space="preserve">. </w:t>
      </w:r>
      <w:r w:rsidRPr="00FB0594">
        <w:rPr>
          <w:sz w:val="28"/>
          <w:szCs w:val="28"/>
          <w:lang w:val="ro-RO"/>
        </w:rPr>
        <w:t>Prezenta Decizie se aduce la cunoştinţă :</w:t>
      </w:r>
    </w:p>
    <w:p w:rsidR="0043577E" w:rsidRPr="00FB0594" w:rsidRDefault="0043577E" w:rsidP="0043577E">
      <w:pPr>
        <w:rPr>
          <w:sz w:val="28"/>
          <w:szCs w:val="28"/>
          <w:lang w:val="ro-RO"/>
        </w:rPr>
      </w:pPr>
      <w:r w:rsidRPr="00FB0594">
        <w:rPr>
          <w:sz w:val="28"/>
          <w:szCs w:val="28"/>
          <w:lang w:val="ro-RO"/>
        </w:rPr>
        <w:t xml:space="preserve">  -  Oficiului Teritorial al Cancelariei de Stat;</w:t>
      </w:r>
    </w:p>
    <w:p w:rsidR="0043577E" w:rsidRPr="00FB0594" w:rsidRDefault="0043577E" w:rsidP="0043577E">
      <w:pPr>
        <w:rPr>
          <w:sz w:val="28"/>
          <w:szCs w:val="28"/>
          <w:lang w:val="ro-RO"/>
        </w:rPr>
      </w:pPr>
      <w:r w:rsidRPr="00FB0594">
        <w:rPr>
          <w:sz w:val="28"/>
          <w:szCs w:val="28"/>
          <w:lang w:val="ro-RO"/>
        </w:rPr>
        <w:t xml:space="preserve">  -  Persoanelor  vizate;</w:t>
      </w:r>
    </w:p>
    <w:p w:rsidR="0043577E" w:rsidRPr="00FB0594" w:rsidRDefault="0043577E" w:rsidP="0043577E">
      <w:pPr>
        <w:rPr>
          <w:sz w:val="28"/>
          <w:szCs w:val="28"/>
          <w:lang w:val="ro-RO"/>
        </w:rPr>
      </w:pPr>
      <w:r w:rsidRPr="00FB0594">
        <w:rPr>
          <w:sz w:val="28"/>
          <w:szCs w:val="28"/>
          <w:lang w:val="ro-RO"/>
        </w:rPr>
        <w:t xml:space="preserve">  -  administrației grădiniţei</w:t>
      </w:r>
      <w:r w:rsidR="005F0F15">
        <w:rPr>
          <w:sz w:val="28"/>
          <w:szCs w:val="28"/>
          <w:lang w:val="ro-RO"/>
        </w:rPr>
        <w:t xml:space="preserve"> </w:t>
      </w:r>
      <w:r w:rsidRPr="00FB0594">
        <w:rPr>
          <w:sz w:val="28"/>
          <w:szCs w:val="28"/>
          <w:lang w:val="ro-RO"/>
        </w:rPr>
        <w:t>de copii nr.</w:t>
      </w:r>
      <w:r>
        <w:rPr>
          <w:sz w:val="28"/>
          <w:szCs w:val="28"/>
          <w:lang w:val="ro-RO"/>
        </w:rPr>
        <w:t>1</w:t>
      </w:r>
      <w:r w:rsidRPr="00FB0594">
        <w:rPr>
          <w:sz w:val="28"/>
          <w:szCs w:val="28"/>
          <w:lang w:val="ro-RO"/>
        </w:rPr>
        <w:t>;</w:t>
      </w:r>
    </w:p>
    <w:p w:rsidR="002433A7" w:rsidRDefault="0043577E" w:rsidP="0068078F">
      <w:pPr>
        <w:rPr>
          <w:b/>
          <w:sz w:val="28"/>
          <w:szCs w:val="28"/>
          <w:lang w:val="ro-RO"/>
        </w:rPr>
      </w:pPr>
      <w:r w:rsidRPr="00FB0594">
        <w:rPr>
          <w:sz w:val="28"/>
          <w:szCs w:val="28"/>
          <w:lang w:val="ro-RO"/>
        </w:rPr>
        <w:t xml:space="preserve">  -  contabilităţii.</w:t>
      </w:r>
    </w:p>
    <w:p w:rsidR="0043577E" w:rsidRPr="00891CC5" w:rsidRDefault="0043577E" w:rsidP="0043577E">
      <w:pPr>
        <w:rPr>
          <w:b/>
          <w:sz w:val="28"/>
          <w:szCs w:val="28"/>
          <w:lang w:val="ro-RO"/>
        </w:rPr>
      </w:pPr>
      <w:r w:rsidRPr="00891CC5">
        <w:rPr>
          <w:b/>
          <w:sz w:val="28"/>
          <w:szCs w:val="28"/>
          <w:lang w:val="ro-RO"/>
        </w:rPr>
        <w:t xml:space="preserve">Preşedintele şedinţei                                                    </w:t>
      </w:r>
    </w:p>
    <w:p w:rsidR="0043577E" w:rsidRPr="00891CC5" w:rsidRDefault="0043577E" w:rsidP="0043577E">
      <w:pPr>
        <w:rPr>
          <w:b/>
          <w:sz w:val="28"/>
          <w:szCs w:val="28"/>
          <w:lang w:val="ro-RO"/>
        </w:rPr>
      </w:pPr>
      <w:r w:rsidRPr="00891CC5">
        <w:rPr>
          <w:b/>
          <w:sz w:val="28"/>
          <w:szCs w:val="28"/>
          <w:lang w:val="ro-RO"/>
        </w:rPr>
        <w:t>CONTRASEMNEAZĂ:</w:t>
      </w:r>
    </w:p>
    <w:p w:rsidR="0043577E" w:rsidRPr="00891CC5" w:rsidRDefault="0043577E" w:rsidP="0043577E">
      <w:pPr>
        <w:shd w:val="clear" w:color="auto" w:fill="FFFFFF"/>
        <w:jc w:val="both"/>
        <w:rPr>
          <w:b/>
          <w:sz w:val="28"/>
          <w:szCs w:val="28"/>
          <w:lang w:val="ro-RO"/>
        </w:rPr>
      </w:pPr>
      <w:r w:rsidRPr="00891CC5">
        <w:rPr>
          <w:b/>
          <w:sz w:val="28"/>
          <w:szCs w:val="28"/>
          <w:lang w:val="ro-RO"/>
        </w:rPr>
        <w:t>Secretarul consiliului                                                     Eugenia Zveaghinţev</w:t>
      </w:r>
    </w:p>
    <w:p w:rsidR="002433A7" w:rsidRPr="00891CC5" w:rsidRDefault="00CA7C88" w:rsidP="002433A7">
      <w:pPr>
        <w:jc w:val="both"/>
        <w:rPr>
          <w:sz w:val="28"/>
          <w:szCs w:val="28"/>
          <w:lang w:val="ro-RO"/>
        </w:rPr>
      </w:pPr>
      <w:r>
        <w:rPr>
          <w:sz w:val="28"/>
          <w:szCs w:val="28"/>
        </w:rPr>
        <w:lastRenderedPageBreak/>
        <w:pict>
          <v:shape id="_x0000_s1583" type="#_x0000_t202" style="position:absolute;left:0;text-align:left;margin-left:289.45pt;margin-top:-10.3pt;width:191.55pt;height:74.8pt;z-index:252243968" strokecolor="white">
            <v:textbox style="mso-next-textbox:#_x0000_s1583">
              <w:txbxContent>
                <w:p w:rsidR="00CE7B6C" w:rsidRDefault="00CE7B6C" w:rsidP="002433A7">
                  <w:pPr>
                    <w:shd w:val="clear" w:color="auto" w:fill="FFFFFF"/>
                    <w:jc w:val="center"/>
                    <w:rPr>
                      <w:b/>
                      <w:sz w:val="24"/>
                      <w:szCs w:val="24"/>
                    </w:rPr>
                  </w:pPr>
                  <w:r>
                    <w:rPr>
                      <w:b/>
                      <w:sz w:val="24"/>
                      <w:szCs w:val="24"/>
                    </w:rPr>
                    <w:t>РЕСПУБЛИКА  МОЛДОВА</w:t>
                  </w:r>
                </w:p>
                <w:p w:rsidR="00CE7B6C" w:rsidRDefault="00CE7B6C" w:rsidP="002433A7">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2433A7">
                  <w:pPr>
                    <w:shd w:val="clear" w:color="auto" w:fill="FFFFFF"/>
                    <w:jc w:val="center"/>
                    <w:rPr>
                      <w:b/>
                      <w:sz w:val="24"/>
                      <w:szCs w:val="24"/>
                    </w:rPr>
                  </w:pPr>
                  <w:r>
                    <w:rPr>
                      <w:b/>
                      <w:sz w:val="24"/>
                      <w:szCs w:val="24"/>
                    </w:rPr>
                    <w:t xml:space="preserve"> СЕЛЬСКИЙ СОВЕТ ОЛЭНЕШТЬ</w:t>
                  </w:r>
                </w:p>
              </w:txbxContent>
            </v:textbox>
          </v:shape>
        </w:pict>
      </w:r>
      <w:r>
        <w:rPr>
          <w:sz w:val="28"/>
          <w:szCs w:val="28"/>
        </w:rPr>
        <w:pict>
          <v:shape id="_x0000_s1582" type="#_x0000_t202" style="position:absolute;left:0;text-align:left;margin-left:-25.5pt;margin-top:-6.35pt;width:185.55pt;height:77.8pt;z-index:252242944" strokecolor="white">
            <v:textbox style="mso-next-textbox:#_x0000_s1582">
              <w:txbxContent>
                <w:p w:rsidR="00CE7B6C" w:rsidRDefault="00CE7B6C" w:rsidP="002433A7">
                  <w:pPr>
                    <w:jc w:val="both"/>
                    <w:rPr>
                      <w:b/>
                      <w:sz w:val="24"/>
                      <w:szCs w:val="24"/>
                      <w:lang w:val="ro-RO"/>
                    </w:rPr>
                  </w:pPr>
                  <w:r>
                    <w:rPr>
                      <w:b/>
                      <w:sz w:val="24"/>
                      <w:szCs w:val="24"/>
                      <w:lang w:val="ro-RO"/>
                    </w:rPr>
                    <w:t xml:space="preserve">  REPUBLICA  MOLDOVA</w:t>
                  </w:r>
                </w:p>
                <w:p w:rsidR="00CE7B6C" w:rsidRDefault="00CE7B6C" w:rsidP="002433A7">
                  <w:pPr>
                    <w:rPr>
                      <w:b/>
                      <w:sz w:val="24"/>
                      <w:szCs w:val="24"/>
                      <w:lang w:val="en-GB"/>
                    </w:rPr>
                  </w:pPr>
                  <w:r>
                    <w:rPr>
                      <w:b/>
                      <w:sz w:val="24"/>
                      <w:szCs w:val="24"/>
                      <w:lang w:val="ro-RO"/>
                    </w:rPr>
                    <w:t>RAIONUL ŞTEFAN  VODĂ</w:t>
                  </w:r>
                </w:p>
                <w:p w:rsidR="00CE7B6C" w:rsidRDefault="00CE7B6C" w:rsidP="002433A7">
                  <w:pPr>
                    <w:rPr>
                      <w:b/>
                      <w:sz w:val="24"/>
                      <w:szCs w:val="24"/>
                      <w:lang w:val="ro-RO"/>
                    </w:rPr>
                  </w:pPr>
                  <w:r>
                    <w:rPr>
                      <w:b/>
                      <w:sz w:val="24"/>
                      <w:szCs w:val="24"/>
                      <w:lang w:val="en-GB"/>
                    </w:rPr>
                    <w:t>C</w:t>
                  </w:r>
                  <w:r>
                    <w:rPr>
                      <w:b/>
                      <w:sz w:val="24"/>
                      <w:szCs w:val="24"/>
                      <w:lang w:val="ro-RO"/>
                    </w:rPr>
                    <w:t>ONSILIUL  LOCAL  OLĂNEŞTI</w:t>
                  </w:r>
                </w:p>
                <w:p w:rsidR="00CE7B6C" w:rsidRDefault="00CE7B6C" w:rsidP="002433A7">
                  <w:pPr>
                    <w:rPr>
                      <w:b/>
                      <w:sz w:val="28"/>
                      <w:szCs w:val="28"/>
                      <w:lang w:val="ro-RO"/>
                    </w:rPr>
                  </w:pPr>
                </w:p>
                <w:p w:rsidR="00CE7B6C" w:rsidRDefault="00CE7B6C" w:rsidP="002433A7">
                  <w:pPr>
                    <w:jc w:val="center"/>
                    <w:rPr>
                      <w:b/>
                      <w:sz w:val="28"/>
                      <w:szCs w:val="28"/>
                      <w:lang w:val="ro-RO"/>
                    </w:rPr>
                  </w:pPr>
                </w:p>
                <w:p w:rsidR="00CE7B6C" w:rsidRDefault="00CE7B6C" w:rsidP="002433A7">
                  <w:pPr>
                    <w:rPr>
                      <w:b/>
                      <w:sz w:val="28"/>
                      <w:szCs w:val="28"/>
                      <w:lang w:val="ro-RO"/>
                    </w:rPr>
                  </w:pPr>
                </w:p>
              </w:txbxContent>
            </v:textbox>
          </v:shape>
        </w:pict>
      </w:r>
      <w:r>
        <w:rPr>
          <w:sz w:val="28"/>
          <w:szCs w:val="28"/>
        </w:rPr>
        <w:pict>
          <v:shape id="_x0000_s1581" type="#_x0000_t75" style="position:absolute;left:0;text-align:left;margin-left:196.2pt;margin-top:2.65pt;width:47.9pt;height:53.2pt;z-index:252241920;visibility:visible;mso-wrap-edited:f">
            <v:imagedata r:id="rId8" o:title=""/>
            <w10:wrap type="topAndBottom"/>
          </v:shape>
          <o:OLEObject Type="Embed" ProgID="Word.Picture.8" ShapeID="_x0000_s1581" DrawAspect="Content" ObjectID="_1700652209" r:id="rId72"/>
        </w:pict>
      </w:r>
    </w:p>
    <w:p w:rsidR="002433A7" w:rsidRPr="00891CC5" w:rsidRDefault="002433A7" w:rsidP="002433A7">
      <w:pPr>
        <w:rPr>
          <w:sz w:val="24"/>
          <w:szCs w:val="24"/>
          <w:lang w:val="ro-RO"/>
        </w:rPr>
      </w:pPr>
      <w:r w:rsidRPr="00891CC5">
        <w:rPr>
          <w:sz w:val="24"/>
          <w:szCs w:val="24"/>
          <w:lang w:val="ro-RO"/>
        </w:rPr>
        <w:t>MD-4226, rn. Ştefan Vodă,                                                                 MD-4226, рн. Штефан Водэ</w:t>
      </w:r>
    </w:p>
    <w:p w:rsidR="002433A7" w:rsidRPr="00891CC5" w:rsidRDefault="002433A7" w:rsidP="002433A7">
      <w:pPr>
        <w:rPr>
          <w:sz w:val="24"/>
          <w:szCs w:val="24"/>
          <w:lang w:val="ro-RO"/>
        </w:rPr>
      </w:pPr>
      <w:r w:rsidRPr="00891CC5">
        <w:rPr>
          <w:sz w:val="24"/>
          <w:szCs w:val="24"/>
          <w:lang w:val="ro-RO"/>
        </w:rPr>
        <w:t xml:space="preserve">s. Olăneşti, str. Alexandru cel bun, 62                                с. Оланешты, ул. Александру чел Бун, 62                                  tel. (0-242)- 52-236, 52-445, email: olanprim@mail.ru                              </w:t>
      </w:r>
    </w:p>
    <w:p w:rsidR="002433A7" w:rsidRDefault="002433A7" w:rsidP="002433A7">
      <w:pPr>
        <w:ind w:left="2880" w:firstLine="720"/>
        <w:jc w:val="both"/>
        <w:rPr>
          <w:sz w:val="28"/>
          <w:szCs w:val="28"/>
          <w:lang w:val="ro-RO"/>
        </w:rPr>
      </w:pPr>
    </w:p>
    <w:p w:rsidR="002433A7" w:rsidRPr="00891CC5" w:rsidRDefault="002433A7" w:rsidP="002433A7">
      <w:pPr>
        <w:ind w:left="2880" w:firstLine="720"/>
        <w:jc w:val="both"/>
        <w:rPr>
          <w:sz w:val="28"/>
          <w:szCs w:val="28"/>
          <w:lang w:val="ro-RO"/>
        </w:rPr>
      </w:pPr>
      <w:r w:rsidRPr="00891CC5">
        <w:rPr>
          <w:b/>
          <w:sz w:val="28"/>
          <w:szCs w:val="28"/>
          <w:lang w:val="ro-RO"/>
        </w:rPr>
        <w:t>DECIZIA</w:t>
      </w:r>
      <w:r w:rsidRPr="00891CC5">
        <w:rPr>
          <w:b/>
          <w:color w:val="000000"/>
          <w:sz w:val="28"/>
          <w:szCs w:val="28"/>
          <w:lang w:val="ro-RO"/>
        </w:rPr>
        <w:t xml:space="preserve">№ </w:t>
      </w:r>
      <w:r>
        <w:rPr>
          <w:b/>
          <w:color w:val="000000"/>
          <w:sz w:val="28"/>
          <w:szCs w:val="28"/>
          <w:lang w:val="ro-RO"/>
        </w:rPr>
        <w:t>7</w:t>
      </w:r>
      <w:r w:rsidRPr="00891CC5">
        <w:rPr>
          <w:b/>
          <w:color w:val="000000"/>
          <w:sz w:val="28"/>
          <w:szCs w:val="28"/>
          <w:lang w:val="ro-RO"/>
        </w:rPr>
        <w:t>/1</w:t>
      </w:r>
      <w:r w:rsidR="00BD01A1">
        <w:rPr>
          <w:b/>
          <w:color w:val="000000"/>
          <w:sz w:val="28"/>
          <w:szCs w:val="28"/>
          <w:lang w:val="ro-RO"/>
        </w:rPr>
        <w:t>7</w:t>
      </w:r>
    </w:p>
    <w:p w:rsidR="002433A7" w:rsidRDefault="002433A7" w:rsidP="002433A7">
      <w:pPr>
        <w:rPr>
          <w:b/>
          <w:sz w:val="28"/>
          <w:szCs w:val="28"/>
          <w:lang w:val="ro-RO"/>
        </w:rPr>
      </w:pPr>
      <w:r w:rsidRPr="00891CC5">
        <w:rPr>
          <w:b/>
          <w:sz w:val="28"/>
          <w:szCs w:val="28"/>
          <w:lang w:val="ro-RO"/>
        </w:rPr>
        <w:t xml:space="preserve">                                                  din 15 dec</w:t>
      </w:r>
      <w:r>
        <w:rPr>
          <w:b/>
          <w:sz w:val="28"/>
          <w:szCs w:val="28"/>
          <w:lang w:val="ro-RO"/>
        </w:rPr>
        <w:t>e</w:t>
      </w:r>
      <w:r w:rsidRPr="00891CC5">
        <w:rPr>
          <w:b/>
          <w:sz w:val="28"/>
          <w:szCs w:val="28"/>
          <w:lang w:val="ro-RO"/>
        </w:rPr>
        <w:t>mbrie 202</w:t>
      </w:r>
      <w:r>
        <w:rPr>
          <w:b/>
          <w:sz w:val="28"/>
          <w:szCs w:val="28"/>
          <w:lang w:val="ro-RO"/>
        </w:rPr>
        <w:t>1</w:t>
      </w:r>
    </w:p>
    <w:p w:rsidR="002433A7" w:rsidRDefault="002433A7" w:rsidP="002433A7">
      <w:pPr>
        <w:rPr>
          <w:b/>
          <w:sz w:val="28"/>
          <w:szCs w:val="28"/>
          <w:lang w:val="ro-RO"/>
        </w:rPr>
      </w:pPr>
    </w:p>
    <w:p w:rsidR="0043577E" w:rsidRPr="0043577E" w:rsidRDefault="0043577E" w:rsidP="0043577E">
      <w:pPr>
        <w:jc w:val="both"/>
        <w:rPr>
          <w:sz w:val="28"/>
          <w:szCs w:val="28"/>
          <w:lang w:val="en-US"/>
        </w:rPr>
      </w:pPr>
      <w:r w:rsidRPr="0043577E">
        <w:rPr>
          <w:rFonts w:eastAsia="Calibri"/>
          <w:b/>
          <w:sz w:val="28"/>
          <w:szCs w:val="28"/>
          <w:lang w:val="en-US"/>
        </w:rPr>
        <w:t xml:space="preserve">Cu privire la </w:t>
      </w:r>
      <w:r w:rsidRPr="0043577E">
        <w:rPr>
          <w:b/>
          <w:sz w:val="28"/>
          <w:szCs w:val="28"/>
          <w:lang w:val="en-US"/>
        </w:rPr>
        <w:t xml:space="preserve">examinarea cererii  </w:t>
      </w:r>
    </w:p>
    <w:p w:rsidR="0043577E" w:rsidRPr="0043577E" w:rsidRDefault="0043577E" w:rsidP="0043577E">
      <w:pPr>
        <w:jc w:val="both"/>
        <w:rPr>
          <w:sz w:val="28"/>
          <w:szCs w:val="28"/>
          <w:lang w:val="en-US"/>
        </w:rPr>
      </w:pPr>
    </w:p>
    <w:p w:rsidR="0043577E" w:rsidRPr="0043577E" w:rsidRDefault="0043577E" w:rsidP="0043577E">
      <w:pPr>
        <w:autoSpaceDE w:val="0"/>
        <w:autoSpaceDN w:val="0"/>
        <w:adjustRightInd w:val="0"/>
        <w:ind w:firstLine="567"/>
        <w:jc w:val="both"/>
        <w:rPr>
          <w:sz w:val="28"/>
          <w:szCs w:val="28"/>
          <w:lang w:val="en-US"/>
        </w:rPr>
      </w:pPr>
      <w:r w:rsidRPr="0043577E">
        <w:rPr>
          <w:sz w:val="28"/>
          <w:szCs w:val="28"/>
          <w:lang w:val="en-US"/>
        </w:rPr>
        <w:t>Avînd în vedere cererea cet.Pricop Victor, privind acordarea cotei de teren echivalent ca victimă a represiunilor politice.</w:t>
      </w:r>
    </w:p>
    <w:p w:rsidR="0043577E" w:rsidRPr="0043577E" w:rsidRDefault="0043577E" w:rsidP="0043577E">
      <w:pPr>
        <w:autoSpaceDE w:val="0"/>
        <w:autoSpaceDN w:val="0"/>
        <w:adjustRightInd w:val="0"/>
        <w:ind w:firstLine="567"/>
        <w:jc w:val="both"/>
        <w:rPr>
          <w:sz w:val="28"/>
          <w:szCs w:val="28"/>
          <w:lang w:val="en-US"/>
        </w:rPr>
      </w:pPr>
      <w:r w:rsidRPr="0043577E">
        <w:rPr>
          <w:sz w:val="28"/>
          <w:szCs w:val="28"/>
          <w:lang w:val="en-US"/>
        </w:rPr>
        <w:t>În baza art.12 Cod funciar al RM nr.828/1991,</w:t>
      </w:r>
      <w:r>
        <w:rPr>
          <w:sz w:val="28"/>
          <w:szCs w:val="28"/>
          <w:lang w:val="en-US"/>
        </w:rPr>
        <w:t>art.II (2) și (3) al L</w:t>
      </w:r>
      <w:r w:rsidRPr="00402B73">
        <w:rPr>
          <w:sz w:val="28"/>
          <w:szCs w:val="28"/>
          <w:lang w:val="en-US"/>
        </w:rPr>
        <w:t>egii nr.173 din 22.10.1998 privindmodificareașicompletareaCoduluiFunciar,”</w:t>
      </w:r>
    </w:p>
    <w:p w:rsidR="0043577E" w:rsidRPr="0043577E" w:rsidRDefault="0043577E" w:rsidP="0043577E">
      <w:pPr>
        <w:autoSpaceDE w:val="0"/>
        <w:autoSpaceDN w:val="0"/>
        <w:adjustRightInd w:val="0"/>
        <w:spacing w:after="240"/>
        <w:ind w:firstLine="567"/>
        <w:jc w:val="both"/>
        <w:rPr>
          <w:sz w:val="28"/>
          <w:szCs w:val="28"/>
          <w:lang w:val="en-US"/>
        </w:rPr>
      </w:pPr>
      <w:r w:rsidRPr="0043577E">
        <w:rPr>
          <w:sz w:val="28"/>
          <w:szCs w:val="28"/>
          <w:lang w:val="en-US"/>
        </w:rPr>
        <w:t>în temeiul art. 14 (3), art.20 (1), (3), (5) din Legea privind administraţia publică locală nr.436-XVI din 28 decembrie 2006, Consiliul local Olăneşti</w:t>
      </w:r>
    </w:p>
    <w:p w:rsidR="0043577E" w:rsidRPr="009A2442" w:rsidRDefault="0043577E" w:rsidP="0043577E">
      <w:pPr>
        <w:autoSpaceDE w:val="0"/>
        <w:autoSpaceDN w:val="0"/>
        <w:adjustRightInd w:val="0"/>
        <w:spacing w:after="240"/>
        <w:jc w:val="center"/>
        <w:rPr>
          <w:b/>
          <w:sz w:val="28"/>
          <w:szCs w:val="28"/>
        </w:rPr>
      </w:pPr>
      <w:r w:rsidRPr="009A2442">
        <w:rPr>
          <w:b/>
          <w:sz w:val="28"/>
          <w:szCs w:val="28"/>
        </w:rPr>
        <w:t>DECIDE:</w:t>
      </w:r>
    </w:p>
    <w:p w:rsidR="0043577E" w:rsidRPr="0043577E" w:rsidRDefault="0043577E" w:rsidP="009D1361">
      <w:pPr>
        <w:pStyle w:val="a3"/>
        <w:numPr>
          <w:ilvl w:val="0"/>
          <w:numId w:val="25"/>
        </w:numPr>
        <w:autoSpaceDE w:val="0"/>
        <w:autoSpaceDN w:val="0"/>
        <w:adjustRightInd w:val="0"/>
        <w:ind w:left="0" w:firstLine="0"/>
        <w:jc w:val="both"/>
        <w:rPr>
          <w:sz w:val="28"/>
          <w:szCs w:val="28"/>
          <w:lang w:val="en-US"/>
        </w:rPr>
      </w:pPr>
      <w:r w:rsidRPr="0043577E">
        <w:rPr>
          <w:sz w:val="28"/>
          <w:szCs w:val="28"/>
          <w:lang w:val="en-US" w:eastAsia="zh-CN"/>
        </w:rPr>
        <w:t xml:space="preserve">Se ia act de </w:t>
      </w:r>
      <w:r w:rsidRPr="0043577E">
        <w:rPr>
          <w:sz w:val="28"/>
          <w:szCs w:val="28"/>
          <w:lang w:val="en-US"/>
        </w:rPr>
        <w:t>cererea cet. Pricop Victor, privind acordarea cotei de teren echivalent ca victimă a represiunilor politice</w:t>
      </w:r>
      <w:r w:rsidRPr="0043577E">
        <w:rPr>
          <w:sz w:val="28"/>
          <w:szCs w:val="28"/>
          <w:lang w:val="en-US" w:eastAsia="zh-CN"/>
        </w:rPr>
        <w:t>.</w:t>
      </w:r>
    </w:p>
    <w:p w:rsidR="0043577E" w:rsidRPr="0043577E" w:rsidRDefault="0043577E" w:rsidP="009D1361">
      <w:pPr>
        <w:pStyle w:val="a3"/>
        <w:numPr>
          <w:ilvl w:val="0"/>
          <w:numId w:val="25"/>
        </w:numPr>
        <w:autoSpaceDE w:val="0"/>
        <w:autoSpaceDN w:val="0"/>
        <w:adjustRightInd w:val="0"/>
        <w:ind w:left="0" w:firstLine="0"/>
        <w:jc w:val="both"/>
        <w:rPr>
          <w:sz w:val="28"/>
          <w:szCs w:val="28"/>
          <w:lang w:val="en-US"/>
        </w:rPr>
      </w:pPr>
      <w:r w:rsidRPr="0043577E">
        <w:rPr>
          <w:sz w:val="28"/>
          <w:szCs w:val="28"/>
          <w:lang w:val="en-US" w:eastAsia="zh-CN"/>
        </w:rPr>
        <w:t>Se respinge cererea cet.</w:t>
      </w:r>
      <w:r w:rsidRPr="0043577E">
        <w:rPr>
          <w:sz w:val="28"/>
          <w:szCs w:val="28"/>
          <w:lang w:val="en-US"/>
        </w:rPr>
        <w:t>Pricop Victor, privind acordarea cotei de teren echivalent ca victimă a represiunilor politice.</w:t>
      </w:r>
    </w:p>
    <w:p w:rsidR="0043577E" w:rsidRPr="00C16405" w:rsidRDefault="0043577E" w:rsidP="009D1361">
      <w:pPr>
        <w:pStyle w:val="a3"/>
        <w:numPr>
          <w:ilvl w:val="0"/>
          <w:numId w:val="25"/>
        </w:numPr>
        <w:autoSpaceDE w:val="0"/>
        <w:autoSpaceDN w:val="0"/>
        <w:adjustRightInd w:val="0"/>
        <w:ind w:left="0" w:firstLine="0"/>
        <w:jc w:val="both"/>
        <w:rPr>
          <w:sz w:val="28"/>
          <w:szCs w:val="28"/>
          <w:lang w:val="en-US"/>
        </w:rPr>
      </w:pPr>
      <w:r w:rsidRPr="0043577E">
        <w:rPr>
          <w:sz w:val="28"/>
          <w:szCs w:val="28"/>
          <w:lang w:val="en-US"/>
        </w:rPr>
        <w:t xml:space="preserve">Se recomandă cet. Pricop Victor adresarea în instanţa de judecată privind repartizarea cotelor de teren, deoarece conform </w:t>
      </w:r>
      <w:r w:rsidRPr="00840B7C">
        <w:rPr>
          <w:i/>
          <w:sz w:val="28"/>
          <w:szCs w:val="28"/>
          <w:lang w:val="en-US"/>
        </w:rPr>
        <w:t>art.II (2) și (3) a legii nr.173 din 22.10.1998 privindmodificareașicompletareaCoduluiFunciar,” Pretențiilecețin de atribuireacotelor de terenechivalentvor fi prezentateprimăriilorsatelor (comunelor) sauorașelor respective pînă la 01 ianuarie 1999. Dupăexpirareaacestui termen pretențiile nu vor fi examinate”.</w:t>
      </w:r>
    </w:p>
    <w:p w:rsidR="0043577E" w:rsidRPr="0043577E" w:rsidRDefault="0043577E" w:rsidP="009D1361">
      <w:pPr>
        <w:pStyle w:val="a3"/>
        <w:numPr>
          <w:ilvl w:val="0"/>
          <w:numId w:val="25"/>
        </w:numPr>
        <w:ind w:left="0" w:firstLine="0"/>
        <w:jc w:val="both"/>
        <w:rPr>
          <w:sz w:val="28"/>
          <w:szCs w:val="28"/>
          <w:lang w:val="en-US"/>
        </w:rPr>
      </w:pPr>
      <w:r w:rsidRPr="0043577E">
        <w:rPr>
          <w:sz w:val="28"/>
          <w:szCs w:val="28"/>
          <w:lang w:val="en-US"/>
        </w:rPr>
        <w:t>Controlul asupra executării prezentei Decizii se pune în sarcina primarului.</w:t>
      </w:r>
    </w:p>
    <w:p w:rsidR="0043577E" w:rsidRPr="0043577E" w:rsidRDefault="0043577E" w:rsidP="009D1361">
      <w:pPr>
        <w:pStyle w:val="a3"/>
        <w:numPr>
          <w:ilvl w:val="0"/>
          <w:numId w:val="25"/>
        </w:numPr>
        <w:ind w:left="0" w:firstLine="0"/>
        <w:jc w:val="both"/>
        <w:rPr>
          <w:sz w:val="28"/>
          <w:szCs w:val="28"/>
          <w:lang w:val="en-US"/>
        </w:rPr>
      </w:pPr>
      <w:r w:rsidRPr="0043577E">
        <w:rPr>
          <w:sz w:val="28"/>
          <w:szCs w:val="28"/>
          <w:lang w:val="en-US"/>
        </w:rPr>
        <w:t>Decizia poate fi contestată în Judecătoria Căuşeni (sediul Ştefan Vodă) în termen de 30 de zile de la comunicare.</w:t>
      </w:r>
    </w:p>
    <w:p w:rsidR="0043577E" w:rsidRPr="009A2442" w:rsidRDefault="0043577E" w:rsidP="009D1361">
      <w:pPr>
        <w:pStyle w:val="a3"/>
        <w:numPr>
          <w:ilvl w:val="0"/>
          <w:numId w:val="25"/>
        </w:numPr>
        <w:ind w:left="0" w:firstLine="0"/>
        <w:jc w:val="both"/>
        <w:rPr>
          <w:sz w:val="28"/>
          <w:szCs w:val="28"/>
        </w:rPr>
      </w:pPr>
      <w:r w:rsidRPr="009A2442">
        <w:rPr>
          <w:sz w:val="28"/>
          <w:szCs w:val="28"/>
        </w:rPr>
        <w:t>Prezenta Decizie se comunică:</w:t>
      </w:r>
    </w:p>
    <w:p w:rsidR="0043577E" w:rsidRDefault="0043577E" w:rsidP="009D1361">
      <w:pPr>
        <w:pStyle w:val="a3"/>
        <w:numPr>
          <w:ilvl w:val="0"/>
          <w:numId w:val="26"/>
        </w:numPr>
        <w:ind w:left="0" w:firstLine="0"/>
        <w:jc w:val="both"/>
        <w:rPr>
          <w:rFonts w:eastAsia="Calibri"/>
          <w:sz w:val="28"/>
          <w:szCs w:val="28"/>
        </w:rPr>
      </w:pPr>
      <w:r w:rsidRPr="009A2442">
        <w:rPr>
          <w:rFonts w:eastAsia="Calibri"/>
          <w:sz w:val="28"/>
          <w:szCs w:val="28"/>
        </w:rPr>
        <w:t>Primarului comunei;</w:t>
      </w:r>
    </w:p>
    <w:p w:rsidR="0043577E" w:rsidRDefault="0043577E" w:rsidP="009D1361">
      <w:pPr>
        <w:pStyle w:val="a3"/>
        <w:numPr>
          <w:ilvl w:val="0"/>
          <w:numId w:val="26"/>
        </w:numPr>
        <w:ind w:left="0" w:firstLine="0"/>
        <w:jc w:val="both"/>
        <w:rPr>
          <w:rFonts w:eastAsia="Calibri"/>
          <w:sz w:val="28"/>
          <w:szCs w:val="28"/>
        </w:rPr>
      </w:pPr>
      <w:r>
        <w:rPr>
          <w:sz w:val="28"/>
          <w:szCs w:val="28"/>
        </w:rPr>
        <w:t>cet.</w:t>
      </w:r>
      <w:r w:rsidRPr="00840B7C">
        <w:rPr>
          <w:sz w:val="28"/>
          <w:szCs w:val="28"/>
        </w:rPr>
        <w:t xml:space="preserve"> Pricop Victor</w:t>
      </w:r>
      <w:r>
        <w:rPr>
          <w:sz w:val="28"/>
          <w:szCs w:val="28"/>
        </w:rPr>
        <w:t>;</w:t>
      </w:r>
    </w:p>
    <w:p w:rsidR="0043577E" w:rsidRPr="0043577E" w:rsidRDefault="0043577E" w:rsidP="009D1361">
      <w:pPr>
        <w:pStyle w:val="a3"/>
        <w:numPr>
          <w:ilvl w:val="0"/>
          <w:numId w:val="26"/>
        </w:numPr>
        <w:ind w:left="0" w:firstLine="0"/>
        <w:jc w:val="both"/>
        <w:rPr>
          <w:rFonts w:eastAsia="Calibri"/>
          <w:sz w:val="28"/>
          <w:szCs w:val="28"/>
          <w:lang w:val="en-US"/>
        </w:rPr>
      </w:pPr>
      <w:r w:rsidRPr="0043577E">
        <w:rPr>
          <w:rFonts w:eastAsia="Calibri"/>
          <w:sz w:val="28"/>
          <w:szCs w:val="28"/>
          <w:lang w:val="en-US"/>
        </w:rPr>
        <w:t>Oficiului Teritorial Căuşeni al Cancelariei de Stat;</w:t>
      </w:r>
    </w:p>
    <w:p w:rsidR="0043577E" w:rsidRDefault="0043577E" w:rsidP="009D1361">
      <w:pPr>
        <w:pStyle w:val="a3"/>
        <w:numPr>
          <w:ilvl w:val="0"/>
          <w:numId w:val="26"/>
        </w:numPr>
        <w:ind w:left="0" w:firstLine="0"/>
        <w:jc w:val="both"/>
        <w:rPr>
          <w:rFonts w:eastAsia="Calibri"/>
          <w:sz w:val="28"/>
          <w:szCs w:val="28"/>
          <w:lang w:val="en-US"/>
        </w:rPr>
      </w:pPr>
      <w:r w:rsidRPr="0043577E">
        <w:rPr>
          <w:rFonts w:eastAsia="Calibri"/>
          <w:sz w:val="28"/>
          <w:szCs w:val="28"/>
          <w:lang w:val="en-US"/>
        </w:rPr>
        <w:t>Locuitorilor comunei  prin  intermediul  afişării  în locuri publice şi</w:t>
      </w:r>
    </w:p>
    <w:p w:rsidR="0043577E" w:rsidRPr="0043577E" w:rsidRDefault="0043577E" w:rsidP="009D1361">
      <w:pPr>
        <w:pStyle w:val="a3"/>
        <w:numPr>
          <w:ilvl w:val="0"/>
          <w:numId w:val="26"/>
        </w:numPr>
        <w:ind w:left="0" w:firstLine="0"/>
        <w:jc w:val="both"/>
        <w:rPr>
          <w:rFonts w:eastAsia="Calibri"/>
          <w:sz w:val="28"/>
          <w:szCs w:val="28"/>
          <w:lang w:val="en-US"/>
        </w:rPr>
      </w:pPr>
      <w:r w:rsidRPr="0043577E">
        <w:rPr>
          <w:rFonts w:eastAsia="Calibri"/>
          <w:sz w:val="28"/>
          <w:szCs w:val="28"/>
          <w:lang w:val="en-US"/>
        </w:rPr>
        <w:t>prin publicarea în Registrul de Stat al Actelor Locale.</w:t>
      </w:r>
    </w:p>
    <w:p w:rsidR="0043577E" w:rsidRPr="0043577E" w:rsidRDefault="0043577E" w:rsidP="0043577E">
      <w:pPr>
        <w:jc w:val="both"/>
        <w:rPr>
          <w:sz w:val="28"/>
          <w:szCs w:val="28"/>
          <w:lang w:val="en-US"/>
        </w:rPr>
      </w:pPr>
    </w:p>
    <w:p w:rsidR="0043577E" w:rsidRPr="00891CC5" w:rsidRDefault="0043577E" w:rsidP="0043577E">
      <w:pPr>
        <w:rPr>
          <w:b/>
          <w:sz w:val="28"/>
          <w:szCs w:val="28"/>
          <w:lang w:val="ro-RO"/>
        </w:rPr>
      </w:pPr>
      <w:r w:rsidRPr="00891CC5">
        <w:rPr>
          <w:b/>
          <w:sz w:val="28"/>
          <w:szCs w:val="28"/>
          <w:lang w:val="ro-RO"/>
        </w:rPr>
        <w:t xml:space="preserve">Preşedintele şedinţei                                                    </w:t>
      </w:r>
    </w:p>
    <w:p w:rsidR="0043577E" w:rsidRPr="00891CC5" w:rsidRDefault="0043577E" w:rsidP="0043577E">
      <w:pPr>
        <w:rPr>
          <w:b/>
          <w:sz w:val="28"/>
          <w:szCs w:val="28"/>
          <w:lang w:val="ro-RO"/>
        </w:rPr>
      </w:pPr>
      <w:r w:rsidRPr="00891CC5">
        <w:rPr>
          <w:b/>
          <w:sz w:val="28"/>
          <w:szCs w:val="28"/>
          <w:lang w:val="ro-RO"/>
        </w:rPr>
        <w:t>CONTRASEMNEAZĂ:</w:t>
      </w:r>
    </w:p>
    <w:p w:rsidR="0043577E" w:rsidRPr="00891CC5" w:rsidRDefault="0043577E" w:rsidP="0043577E">
      <w:pPr>
        <w:shd w:val="clear" w:color="auto" w:fill="FFFFFF"/>
        <w:jc w:val="both"/>
        <w:rPr>
          <w:b/>
          <w:sz w:val="28"/>
          <w:szCs w:val="28"/>
          <w:lang w:val="ro-RO"/>
        </w:rPr>
      </w:pPr>
      <w:r w:rsidRPr="00891CC5">
        <w:rPr>
          <w:b/>
          <w:sz w:val="28"/>
          <w:szCs w:val="28"/>
          <w:lang w:val="ro-RO"/>
        </w:rPr>
        <w:t>Secretarul consiliului                                                     Eugenia Zveaghinţev</w:t>
      </w:r>
    </w:p>
    <w:p w:rsidR="0043577E" w:rsidRPr="0043577E" w:rsidRDefault="0043577E" w:rsidP="0043577E">
      <w:pPr>
        <w:jc w:val="both"/>
        <w:rPr>
          <w:lang w:val="ro-RO"/>
        </w:rPr>
      </w:pPr>
    </w:p>
    <w:p w:rsidR="002433A7" w:rsidRDefault="002433A7" w:rsidP="0068078F">
      <w:pPr>
        <w:rPr>
          <w:b/>
          <w:sz w:val="28"/>
          <w:szCs w:val="28"/>
          <w:lang w:val="ro-RO"/>
        </w:rPr>
      </w:pPr>
    </w:p>
    <w:p w:rsidR="002433A7" w:rsidRDefault="002433A7" w:rsidP="0068078F">
      <w:pPr>
        <w:rPr>
          <w:b/>
          <w:sz w:val="28"/>
          <w:szCs w:val="28"/>
          <w:lang w:val="ro-RO"/>
        </w:rPr>
      </w:pPr>
    </w:p>
    <w:p w:rsidR="002433A7" w:rsidRDefault="002433A7" w:rsidP="0068078F">
      <w:pPr>
        <w:rPr>
          <w:b/>
          <w:sz w:val="28"/>
          <w:szCs w:val="28"/>
          <w:lang w:val="ro-RO"/>
        </w:rPr>
      </w:pPr>
    </w:p>
    <w:p w:rsidR="002433A7" w:rsidRPr="00891CC5" w:rsidRDefault="002433A7" w:rsidP="002433A7">
      <w:pPr>
        <w:shd w:val="clear" w:color="auto" w:fill="FFFFFF"/>
        <w:jc w:val="both"/>
        <w:rPr>
          <w:b/>
          <w:sz w:val="28"/>
          <w:szCs w:val="28"/>
          <w:lang w:val="ro-RO"/>
        </w:rPr>
      </w:pPr>
    </w:p>
    <w:p w:rsidR="002433A7" w:rsidRPr="00891CC5" w:rsidRDefault="002433A7" w:rsidP="002433A7">
      <w:pPr>
        <w:rPr>
          <w:b/>
          <w:sz w:val="28"/>
          <w:szCs w:val="28"/>
          <w:lang w:val="ro-RO"/>
        </w:rPr>
      </w:pPr>
    </w:p>
    <w:p w:rsidR="002433A7" w:rsidRPr="00891CC5" w:rsidRDefault="00CA7C88" w:rsidP="002433A7">
      <w:pPr>
        <w:jc w:val="both"/>
        <w:rPr>
          <w:sz w:val="28"/>
          <w:szCs w:val="28"/>
          <w:lang w:val="ro-RO"/>
        </w:rPr>
      </w:pPr>
      <w:r>
        <w:rPr>
          <w:sz w:val="28"/>
          <w:szCs w:val="28"/>
        </w:rPr>
        <w:pict>
          <v:shape id="_x0000_s1586" type="#_x0000_t202" style="position:absolute;left:0;text-align:left;margin-left:289.45pt;margin-top:-10.3pt;width:191.55pt;height:74.8pt;z-index:252248064" strokecolor="white">
            <v:textbox style="mso-next-textbox:#_x0000_s1586">
              <w:txbxContent>
                <w:p w:rsidR="00CE7B6C" w:rsidRDefault="00CE7B6C" w:rsidP="002433A7">
                  <w:pPr>
                    <w:shd w:val="clear" w:color="auto" w:fill="FFFFFF"/>
                    <w:jc w:val="center"/>
                    <w:rPr>
                      <w:b/>
                      <w:sz w:val="24"/>
                      <w:szCs w:val="24"/>
                    </w:rPr>
                  </w:pPr>
                  <w:r>
                    <w:rPr>
                      <w:b/>
                      <w:sz w:val="24"/>
                      <w:szCs w:val="24"/>
                    </w:rPr>
                    <w:t>РЕСПУБЛИКА  МОЛДОВА</w:t>
                  </w:r>
                </w:p>
                <w:p w:rsidR="00CE7B6C" w:rsidRDefault="00CE7B6C" w:rsidP="002433A7">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2433A7">
                  <w:pPr>
                    <w:shd w:val="clear" w:color="auto" w:fill="FFFFFF"/>
                    <w:jc w:val="center"/>
                    <w:rPr>
                      <w:b/>
                      <w:sz w:val="24"/>
                      <w:szCs w:val="24"/>
                    </w:rPr>
                  </w:pPr>
                  <w:r>
                    <w:rPr>
                      <w:b/>
                      <w:sz w:val="24"/>
                      <w:szCs w:val="24"/>
                    </w:rPr>
                    <w:t xml:space="preserve"> СЕЛЬСКИЙ СОВЕТ ОЛЭНЕШТЬ</w:t>
                  </w:r>
                </w:p>
              </w:txbxContent>
            </v:textbox>
          </v:shape>
        </w:pict>
      </w:r>
      <w:r>
        <w:rPr>
          <w:sz w:val="28"/>
          <w:szCs w:val="28"/>
        </w:rPr>
        <w:pict>
          <v:shape id="_x0000_s1585" type="#_x0000_t202" style="position:absolute;left:0;text-align:left;margin-left:-25.5pt;margin-top:-6.35pt;width:185.55pt;height:77.8pt;z-index:252247040" strokecolor="white">
            <v:textbox style="mso-next-textbox:#_x0000_s1585">
              <w:txbxContent>
                <w:p w:rsidR="00CE7B6C" w:rsidRDefault="00CE7B6C" w:rsidP="002433A7">
                  <w:pPr>
                    <w:jc w:val="both"/>
                    <w:rPr>
                      <w:b/>
                      <w:sz w:val="24"/>
                      <w:szCs w:val="24"/>
                      <w:lang w:val="ro-RO"/>
                    </w:rPr>
                  </w:pPr>
                  <w:r>
                    <w:rPr>
                      <w:b/>
                      <w:sz w:val="24"/>
                      <w:szCs w:val="24"/>
                      <w:lang w:val="ro-RO"/>
                    </w:rPr>
                    <w:t xml:space="preserve">  REPUBLICA  MOLDOVA</w:t>
                  </w:r>
                </w:p>
                <w:p w:rsidR="00CE7B6C" w:rsidRDefault="00CE7B6C" w:rsidP="002433A7">
                  <w:pPr>
                    <w:rPr>
                      <w:b/>
                      <w:sz w:val="24"/>
                      <w:szCs w:val="24"/>
                      <w:lang w:val="en-GB"/>
                    </w:rPr>
                  </w:pPr>
                  <w:r>
                    <w:rPr>
                      <w:b/>
                      <w:sz w:val="24"/>
                      <w:szCs w:val="24"/>
                      <w:lang w:val="ro-RO"/>
                    </w:rPr>
                    <w:t>RAIONUL ŞTEFAN  VODĂ</w:t>
                  </w:r>
                </w:p>
                <w:p w:rsidR="00CE7B6C" w:rsidRDefault="00CE7B6C" w:rsidP="002433A7">
                  <w:pPr>
                    <w:rPr>
                      <w:b/>
                      <w:sz w:val="24"/>
                      <w:szCs w:val="24"/>
                      <w:lang w:val="ro-RO"/>
                    </w:rPr>
                  </w:pPr>
                  <w:r>
                    <w:rPr>
                      <w:b/>
                      <w:sz w:val="24"/>
                      <w:szCs w:val="24"/>
                      <w:lang w:val="en-GB"/>
                    </w:rPr>
                    <w:t>C</w:t>
                  </w:r>
                  <w:r>
                    <w:rPr>
                      <w:b/>
                      <w:sz w:val="24"/>
                      <w:szCs w:val="24"/>
                      <w:lang w:val="ro-RO"/>
                    </w:rPr>
                    <w:t>ONSILIUL  LOCAL  OLĂNEŞTI</w:t>
                  </w:r>
                </w:p>
                <w:p w:rsidR="00CE7B6C" w:rsidRDefault="00CE7B6C" w:rsidP="002433A7">
                  <w:pPr>
                    <w:rPr>
                      <w:b/>
                      <w:sz w:val="28"/>
                      <w:szCs w:val="28"/>
                      <w:lang w:val="ro-RO"/>
                    </w:rPr>
                  </w:pPr>
                </w:p>
                <w:p w:rsidR="00CE7B6C" w:rsidRDefault="00CE7B6C" w:rsidP="002433A7">
                  <w:pPr>
                    <w:jc w:val="center"/>
                    <w:rPr>
                      <w:b/>
                      <w:sz w:val="28"/>
                      <w:szCs w:val="28"/>
                      <w:lang w:val="ro-RO"/>
                    </w:rPr>
                  </w:pPr>
                </w:p>
                <w:p w:rsidR="00CE7B6C" w:rsidRDefault="00CE7B6C" w:rsidP="002433A7">
                  <w:pPr>
                    <w:rPr>
                      <w:b/>
                      <w:sz w:val="28"/>
                      <w:szCs w:val="28"/>
                      <w:lang w:val="ro-RO"/>
                    </w:rPr>
                  </w:pPr>
                </w:p>
              </w:txbxContent>
            </v:textbox>
          </v:shape>
        </w:pict>
      </w:r>
      <w:r>
        <w:rPr>
          <w:sz w:val="28"/>
          <w:szCs w:val="28"/>
        </w:rPr>
        <w:pict>
          <v:shape id="_x0000_s1584" type="#_x0000_t75" style="position:absolute;left:0;text-align:left;margin-left:196.2pt;margin-top:2.65pt;width:47.9pt;height:53.2pt;z-index:252246016;visibility:visible;mso-wrap-edited:f">
            <v:imagedata r:id="rId8" o:title=""/>
            <w10:wrap type="topAndBottom"/>
          </v:shape>
          <o:OLEObject Type="Embed" ProgID="Word.Picture.8" ShapeID="_x0000_s1584" DrawAspect="Content" ObjectID="_1700652210" r:id="rId73"/>
        </w:pict>
      </w:r>
    </w:p>
    <w:p w:rsidR="002433A7" w:rsidRPr="00891CC5" w:rsidRDefault="002433A7" w:rsidP="002433A7">
      <w:pPr>
        <w:rPr>
          <w:sz w:val="24"/>
          <w:szCs w:val="24"/>
          <w:lang w:val="ro-RO"/>
        </w:rPr>
      </w:pPr>
      <w:r w:rsidRPr="00891CC5">
        <w:rPr>
          <w:sz w:val="24"/>
          <w:szCs w:val="24"/>
          <w:lang w:val="ro-RO"/>
        </w:rPr>
        <w:t>MD-4226, rn. Ştefan Vodă,                                                                 MD-4226, рн. Штефан Водэ</w:t>
      </w:r>
    </w:p>
    <w:p w:rsidR="002433A7" w:rsidRPr="00891CC5" w:rsidRDefault="002433A7" w:rsidP="002433A7">
      <w:pPr>
        <w:rPr>
          <w:sz w:val="24"/>
          <w:szCs w:val="24"/>
          <w:lang w:val="ro-RO"/>
        </w:rPr>
      </w:pPr>
      <w:r w:rsidRPr="00891CC5">
        <w:rPr>
          <w:sz w:val="24"/>
          <w:szCs w:val="24"/>
          <w:lang w:val="ro-RO"/>
        </w:rPr>
        <w:t xml:space="preserve">s. Olăneşti, str. Alexandru cel bun, 62                                с. Оланешты, ул. Александру чел Бун, 62                                  tel. (0-242)- 52-236, 52-445, email: olanprim@mail.ru                              </w:t>
      </w:r>
    </w:p>
    <w:p w:rsidR="002433A7" w:rsidRDefault="002433A7" w:rsidP="002433A7">
      <w:pPr>
        <w:ind w:left="2880" w:firstLine="720"/>
        <w:jc w:val="both"/>
        <w:rPr>
          <w:sz w:val="28"/>
          <w:szCs w:val="28"/>
          <w:lang w:val="ro-RO"/>
        </w:rPr>
      </w:pPr>
    </w:p>
    <w:p w:rsidR="002433A7" w:rsidRPr="00891CC5" w:rsidRDefault="002433A7" w:rsidP="002433A7">
      <w:pPr>
        <w:ind w:left="2880" w:firstLine="720"/>
        <w:jc w:val="both"/>
        <w:rPr>
          <w:sz w:val="28"/>
          <w:szCs w:val="28"/>
          <w:lang w:val="ro-RO"/>
        </w:rPr>
      </w:pPr>
      <w:r w:rsidRPr="00891CC5">
        <w:rPr>
          <w:b/>
          <w:sz w:val="28"/>
          <w:szCs w:val="28"/>
          <w:lang w:val="ro-RO"/>
        </w:rPr>
        <w:t>DECIZIA</w:t>
      </w:r>
      <w:r w:rsidRPr="00891CC5">
        <w:rPr>
          <w:b/>
          <w:color w:val="000000"/>
          <w:sz w:val="28"/>
          <w:szCs w:val="28"/>
          <w:lang w:val="ro-RO"/>
        </w:rPr>
        <w:t xml:space="preserve">№ </w:t>
      </w:r>
      <w:r>
        <w:rPr>
          <w:b/>
          <w:color w:val="000000"/>
          <w:sz w:val="28"/>
          <w:szCs w:val="28"/>
          <w:lang w:val="ro-RO"/>
        </w:rPr>
        <w:t>7</w:t>
      </w:r>
      <w:r w:rsidRPr="00891CC5">
        <w:rPr>
          <w:b/>
          <w:color w:val="000000"/>
          <w:sz w:val="28"/>
          <w:szCs w:val="28"/>
          <w:lang w:val="ro-RO"/>
        </w:rPr>
        <w:t>/1</w:t>
      </w:r>
      <w:r>
        <w:rPr>
          <w:b/>
          <w:color w:val="000000"/>
          <w:sz w:val="28"/>
          <w:szCs w:val="28"/>
          <w:lang w:val="ro-RO"/>
        </w:rPr>
        <w:t>8</w:t>
      </w:r>
    </w:p>
    <w:p w:rsidR="002433A7" w:rsidRDefault="002433A7" w:rsidP="002433A7">
      <w:pPr>
        <w:rPr>
          <w:b/>
          <w:sz w:val="28"/>
          <w:szCs w:val="28"/>
          <w:lang w:val="ro-RO"/>
        </w:rPr>
      </w:pPr>
      <w:r w:rsidRPr="00891CC5">
        <w:rPr>
          <w:b/>
          <w:sz w:val="28"/>
          <w:szCs w:val="28"/>
          <w:lang w:val="ro-RO"/>
        </w:rPr>
        <w:t xml:space="preserve">                                                  din 15 dec</w:t>
      </w:r>
      <w:r>
        <w:rPr>
          <w:b/>
          <w:sz w:val="28"/>
          <w:szCs w:val="28"/>
          <w:lang w:val="ro-RO"/>
        </w:rPr>
        <w:t>e</w:t>
      </w:r>
      <w:r w:rsidRPr="00891CC5">
        <w:rPr>
          <w:b/>
          <w:sz w:val="28"/>
          <w:szCs w:val="28"/>
          <w:lang w:val="ro-RO"/>
        </w:rPr>
        <w:t>mbrie 202</w:t>
      </w:r>
      <w:r>
        <w:rPr>
          <w:b/>
          <w:sz w:val="28"/>
          <w:szCs w:val="28"/>
          <w:lang w:val="ro-RO"/>
        </w:rPr>
        <w:t>1</w:t>
      </w:r>
    </w:p>
    <w:p w:rsidR="002433A7" w:rsidRDefault="002433A7" w:rsidP="002433A7">
      <w:pPr>
        <w:rPr>
          <w:b/>
          <w:sz w:val="28"/>
          <w:szCs w:val="28"/>
          <w:lang w:val="ro-RO"/>
        </w:rPr>
      </w:pPr>
    </w:p>
    <w:p w:rsidR="0068078F" w:rsidRDefault="0068078F" w:rsidP="0068078F">
      <w:pPr>
        <w:rPr>
          <w:sz w:val="28"/>
          <w:szCs w:val="28"/>
          <w:lang w:val="ro-RO"/>
        </w:rPr>
      </w:pPr>
      <w:r w:rsidRPr="00891CC5">
        <w:rPr>
          <w:sz w:val="28"/>
          <w:szCs w:val="28"/>
          <w:lang w:val="ro-RO"/>
        </w:rPr>
        <w:t>Cu  privire  la  casarea plantaţiei perene</w:t>
      </w:r>
    </w:p>
    <w:p w:rsidR="0068078F" w:rsidRPr="00891CC5" w:rsidRDefault="0068078F" w:rsidP="0068078F">
      <w:pPr>
        <w:rPr>
          <w:sz w:val="28"/>
          <w:szCs w:val="28"/>
          <w:lang w:val="ro-RO"/>
        </w:rPr>
      </w:pPr>
    </w:p>
    <w:p w:rsidR="0068078F" w:rsidRPr="00C01027" w:rsidRDefault="0068078F" w:rsidP="0068078F">
      <w:pPr>
        <w:rPr>
          <w:sz w:val="28"/>
          <w:szCs w:val="28"/>
          <w:lang w:val="ro-RO"/>
        </w:rPr>
      </w:pPr>
      <w:r w:rsidRPr="00C01027">
        <w:rPr>
          <w:sz w:val="28"/>
          <w:szCs w:val="28"/>
          <w:lang w:val="ro-RO"/>
        </w:rPr>
        <w:t xml:space="preserve">         Conform   cererii depuse de  </w:t>
      </w:r>
      <w:r w:rsidR="00D31B20">
        <w:rPr>
          <w:sz w:val="28"/>
          <w:szCs w:val="28"/>
          <w:lang w:val="ro-RO"/>
        </w:rPr>
        <w:t xml:space="preserve">GȚ </w:t>
      </w:r>
      <w:r w:rsidR="00D31B20" w:rsidRPr="00D31B20">
        <w:rPr>
          <w:sz w:val="28"/>
          <w:szCs w:val="28"/>
          <w:lang w:val="en-US"/>
        </w:rPr>
        <w:t>«</w:t>
      </w:r>
      <w:r w:rsidR="00D31B20">
        <w:rPr>
          <w:sz w:val="28"/>
          <w:szCs w:val="28"/>
          <w:lang w:val="ro-RO"/>
        </w:rPr>
        <w:t>Nicoleta Cravcenco</w:t>
      </w:r>
      <w:r w:rsidR="00D31B20" w:rsidRPr="00D31B20">
        <w:rPr>
          <w:sz w:val="28"/>
          <w:szCs w:val="28"/>
          <w:lang w:val="en-US"/>
        </w:rPr>
        <w:t>»</w:t>
      </w:r>
      <w:r w:rsidRPr="00C01027">
        <w:rPr>
          <w:sz w:val="28"/>
          <w:szCs w:val="28"/>
          <w:lang w:val="ro-RO"/>
        </w:rPr>
        <w:t xml:space="preserve"> privind casarea livezii de persic cu suprafaţa de </w:t>
      </w:r>
      <w:r w:rsidR="00D31B20" w:rsidRPr="00D31B20">
        <w:rPr>
          <w:sz w:val="28"/>
          <w:szCs w:val="28"/>
          <w:lang w:val="en-US"/>
        </w:rPr>
        <w:t>0</w:t>
      </w:r>
      <w:r>
        <w:rPr>
          <w:sz w:val="28"/>
          <w:szCs w:val="28"/>
          <w:lang w:val="ro-RO"/>
        </w:rPr>
        <w:t>,</w:t>
      </w:r>
      <w:r w:rsidR="00D31B20" w:rsidRPr="00D31B20">
        <w:rPr>
          <w:sz w:val="28"/>
          <w:szCs w:val="28"/>
          <w:lang w:val="en-US"/>
        </w:rPr>
        <w:t>8</w:t>
      </w:r>
      <w:r w:rsidRPr="00C01027">
        <w:rPr>
          <w:sz w:val="28"/>
          <w:szCs w:val="28"/>
          <w:lang w:val="ro-RO"/>
        </w:rPr>
        <w:t xml:space="preserve"> ha, luînd în consideraţie act</w:t>
      </w:r>
      <w:r w:rsidR="00D31B20" w:rsidRPr="00D31B20">
        <w:rPr>
          <w:sz w:val="28"/>
          <w:szCs w:val="28"/>
          <w:lang w:val="en-US"/>
        </w:rPr>
        <w:t>ul</w:t>
      </w:r>
      <w:r w:rsidRPr="00C01027">
        <w:rPr>
          <w:sz w:val="28"/>
          <w:szCs w:val="28"/>
          <w:lang w:val="ro-RO"/>
        </w:rPr>
        <w:t xml:space="preserve"> de casare a plantaţiilor perene,  </w:t>
      </w:r>
    </w:p>
    <w:p w:rsidR="0068078F" w:rsidRPr="00C01027" w:rsidRDefault="0068078F" w:rsidP="0068078F">
      <w:pPr>
        <w:rPr>
          <w:sz w:val="28"/>
          <w:szCs w:val="28"/>
          <w:lang w:val="ro-RO"/>
        </w:rPr>
      </w:pPr>
      <w:r w:rsidRPr="00C01027">
        <w:rPr>
          <w:sz w:val="28"/>
          <w:szCs w:val="28"/>
          <w:lang w:val="ro-RO"/>
        </w:rPr>
        <w:tab/>
        <w:t>în baza pct.10 al Hotărîrii Guvernului nr. 705 din  20.10.1995 „Privind modul de înregistrare la venituri, punerepe rod, casare şi defrişara plantaţiilor perene”</w:t>
      </w:r>
    </w:p>
    <w:p w:rsidR="0068078F" w:rsidRDefault="0068078F" w:rsidP="0068078F">
      <w:pPr>
        <w:jc w:val="both"/>
        <w:rPr>
          <w:sz w:val="28"/>
          <w:szCs w:val="28"/>
          <w:lang w:val="ro-RO"/>
        </w:rPr>
      </w:pPr>
      <w:r w:rsidRPr="00C01027">
        <w:rPr>
          <w:sz w:val="28"/>
          <w:szCs w:val="28"/>
          <w:lang w:val="ro-RO"/>
        </w:rPr>
        <w:t xml:space="preserve">          În  temeiul  art.  14 alin (2),  lit. f</w:t>
      </w:r>
      <w:r w:rsidRPr="00C01027">
        <w:rPr>
          <w:sz w:val="28"/>
          <w:szCs w:val="28"/>
          <w:vertAlign w:val="superscript"/>
          <w:lang w:val="ro-RO"/>
        </w:rPr>
        <w:t>1</w:t>
      </w:r>
      <w:r w:rsidRPr="00C01027">
        <w:rPr>
          <w:sz w:val="28"/>
          <w:szCs w:val="28"/>
          <w:lang w:val="ro-RO"/>
        </w:rPr>
        <w:t>), art.20 (1), (3), (5)   din  Legea № 436 – XVI  din 28.12.2006,  privind administraţia  publică locală şi Regulamentului cu privire la modul de casare şi defrişare a plantaţiilor perene,  consiliul local Olăneşti</w:t>
      </w:r>
    </w:p>
    <w:p w:rsidR="0068078F" w:rsidRPr="00891CC5" w:rsidRDefault="0068078F" w:rsidP="0068078F">
      <w:pPr>
        <w:jc w:val="both"/>
        <w:rPr>
          <w:sz w:val="28"/>
          <w:szCs w:val="28"/>
          <w:lang w:val="ro-RO"/>
        </w:rPr>
      </w:pPr>
      <w:r w:rsidRPr="00891CC5">
        <w:rPr>
          <w:b/>
          <w:sz w:val="28"/>
          <w:szCs w:val="28"/>
          <w:lang w:val="ro-RO"/>
        </w:rPr>
        <w:t xml:space="preserve">                                              DECIDE</w:t>
      </w:r>
      <w:r w:rsidRPr="00891CC5">
        <w:rPr>
          <w:sz w:val="28"/>
          <w:szCs w:val="28"/>
          <w:lang w:val="ro-RO"/>
        </w:rPr>
        <w:t>:</w:t>
      </w:r>
    </w:p>
    <w:p w:rsidR="0068078F" w:rsidRDefault="0068078F" w:rsidP="00CC7AC7">
      <w:pPr>
        <w:pStyle w:val="a3"/>
        <w:numPr>
          <w:ilvl w:val="0"/>
          <w:numId w:val="8"/>
        </w:numPr>
        <w:ind w:left="709" w:hanging="283"/>
        <w:jc w:val="both"/>
        <w:rPr>
          <w:sz w:val="28"/>
          <w:szCs w:val="28"/>
          <w:lang w:val="ro-RO"/>
        </w:rPr>
      </w:pPr>
      <w:r w:rsidRPr="00891CC5">
        <w:rPr>
          <w:sz w:val="28"/>
          <w:szCs w:val="28"/>
          <w:lang w:val="ro-RO"/>
        </w:rPr>
        <w:t>Se aprobă actul de casare a plantaţiei perene cunumăr</w:t>
      </w:r>
      <w:r w:rsidR="00D31B20">
        <w:rPr>
          <w:sz w:val="28"/>
          <w:szCs w:val="28"/>
          <w:lang w:val="ro-RO"/>
        </w:rPr>
        <w:t>u</w:t>
      </w:r>
      <w:r w:rsidRPr="00891CC5">
        <w:rPr>
          <w:sz w:val="28"/>
          <w:szCs w:val="28"/>
          <w:lang w:val="ro-RO"/>
        </w:rPr>
        <w:t>l cadastral 8525</w:t>
      </w:r>
      <w:r w:rsidR="00D31B20">
        <w:rPr>
          <w:sz w:val="28"/>
          <w:szCs w:val="28"/>
          <w:lang w:val="ro-RO"/>
        </w:rPr>
        <w:t>304.283 cu</w:t>
      </w:r>
      <w:r w:rsidRPr="00891CC5">
        <w:rPr>
          <w:sz w:val="28"/>
          <w:szCs w:val="28"/>
          <w:lang w:val="ro-RO"/>
        </w:rPr>
        <w:t xml:space="preserve"> suprafaţa de </w:t>
      </w:r>
      <w:r w:rsidR="00D31B20">
        <w:rPr>
          <w:sz w:val="28"/>
          <w:szCs w:val="28"/>
          <w:lang w:val="ro-RO"/>
        </w:rPr>
        <w:t>0,8</w:t>
      </w:r>
      <w:r w:rsidRPr="00891CC5">
        <w:rPr>
          <w:sz w:val="28"/>
          <w:szCs w:val="28"/>
          <w:lang w:val="ro-RO"/>
        </w:rPr>
        <w:t xml:space="preserve"> ha de livadă de p</w:t>
      </w:r>
      <w:r w:rsidR="00D31B20">
        <w:rPr>
          <w:sz w:val="28"/>
          <w:szCs w:val="28"/>
          <w:lang w:val="ro-RO"/>
        </w:rPr>
        <w:t>ersic</w:t>
      </w:r>
      <w:r w:rsidRPr="00891CC5">
        <w:rPr>
          <w:sz w:val="28"/>
          <w:szCs w:val="28"/>
          <w:lang w:val="ro-RO"/>
        </w:rPr>
        <w:t xml:space="preserve"> a </w:t>
      </w:r>
      <w:r w:rsidR="00D31B20">
        <w:rPr>
          <w:sz w:val="28"/>
          <w:szCs w:val="28"/>
          <w:lang w:val="ro-RO"/>
        </w:rPr>
        <w:t xml:space="preserve">G.Ț. </w:t>
      </w:r>
      <w:r w:rsidR="00D31B20" w:rsidRPr="00D31B20">
        <w:rPr>
          <w:sz w:val="28"/>
          <w:szCs w:val="28"/>
          <w:lang w:val="en-US"/>
        </w:rPr>
        <w:t>«</w:t>
      </w:r>
      <w:r w:rsidR="00D31B20">
        <w:rPr>
          <w:sz w:val="28"/>
          <w:szCs w:val="28"/>
          <w:lang w:val="en-US"/>
        </w:rPr>
        <w:t>Nicoleta Cravcenco</w:t>
      </w:r>
      <w:r w:rsidR="00D31B20" w:rsidRPr="00D31B20">
        <w:rPr>
          <w:sz w:val="28"/>
          <w:szCs w:val="28"/>
          <w:lang w:val="en-US"/>
        </w:rPr>
        <w:t>»</w:t>
      </w:r>
      <w:r w:rsidR="00365C33">
        <w:rPr>
          <w:sz w:val="28"/>
          <w:szCs w:val="28"/>
          <w:lang w:val="en-US"/>
        </w:rPr>
        <w:t xml:space="preserve"> avănd gradul avantat de rărire, vîrstă inaintată, productivitatea scăzută</w:t>
      </w:r>
      <w:r>
        <w:rPr>
          <w:sz w:val="28"/>
          <w:szCs w:val="28"/>
          <w:lang w:val="ro-RO"/>
        </w:rPr>
        <w:t>.</w:t>
      </w:r>
    </w:p>
    <w:p w:rsidR="0068078F" w:rsidRPr="00C01027" w:rsidRDefault="0068078F" w:rsidP="00CC7AC7">
      <w:pPr>
        <w:pStyle w:val="a3"/>
        <w:numPr>
          <w:ilvl w:val="0"/>
          <w:numId w:val="8"/>
        </w:numPr>
        <w:ind w:hanging="654"/>
        <w:jc w:val="both"/>
        <w:rPr>
          <w:sz w:val="24"/>
          <w:szCs w:val="24"/>
          <w:lang w:val="en-US"/>
        </w:rPr>
      </w:pPr>
      <w:r w:rsidRPr="00C01027">
        <w:rPr>
          <w:sz w:val="28"/>
          <w:szCs w:val="28"/>
          <w:lang w:val="en-US"/>
        </w:rPr>
        <w:t xml:space="preserve">Terenurile  defrişate cu suprafaţa de </w:t>
      </w:r>
      <w:r w:rsidR="00365C33">
        <w:rPr>
          <w:sz w:val="28"/>
          <w:szCs w:val="28"/>
          <w:lang w:val="en-US"/>
        </w:rPr>
        <w:t>0,8</w:t>
      </w:r>
      <w:r w:rsidRPr="00C01027">
        <w:rPr>
          <w:sz w:val="28"/>
          <w:szCs w:val="28"/>
          <w:lang w:val="en-US"/>
        </w:rPr>
        <w:t xml:space="preserve"> ha v</w:t>
      </w:r>
      <w:r>
        <w:rPr>
          <w:sz w:val="28"/>
          <w:szCs w:val="28"/>
          <w:lang w:val="en-US"/>
        </w:rPr>
        <w:t xml:space="preserve">or </w:t>
      </w:r>
      <w:r w:rsidRPr="00C01027">
        <w:rPr>
          <w:sz w:val="28"/>
          <w:szCs w:val="28"/>
          <w:lang w:val="en-US"/>
        </w:rPr>
        <w:t>trece în teren arabil.</w:t>
      </w:r>
    </w:p>
    <w:p w:rsidR="0068078F" w:rsidRPr="00C01027" w:rsidRDefault="0068078F" w:rsidP="00CC7AC7">
      <w:pPr>
        <w:pStyle w:val="a3"/>
        <w:numPr>
          <w:ilvl w:val="0"/>
          <w:numId w:val="8"/>
        </w:numPr>
        <w:ind w:left="709" w:hanging="283"/>
        <w:jc w:val="both"/>
        <w:rPr>
          <w:sz w:val="28"/>
          <w:szCs w:val="24"/>
          <w:lang w:val="en-US"/>
        </w:rPr>
      </w:pPr>
      <w:r w:rsidRPr="00C01027">
        <w:rPr>
          <w:sz w:val="28"/>
          <w:szCs w:val="24"/>
          <w:lang w:val="en-US"/>
        </w:rPr>
        <w:t xml:space="preserve">Executarea prezentei decizii cu perfectarea actelor corespunzătoare se remit </w:t>
      </w:r>
      <w:r w:rsidRPr="00C01027">
        <w:rPr>
          <w:sz w:val="28"/>
          <w:szCs w:val="24"/>
          <w:lang w:val="ro-RO"/>
        </w:rPr>
        <w:t>specialist</w:t>
      </w:r>
      <w:r>
        <w:rPr>
          <w:sz w:val="28"/>
          <w:szCs w:val="24"/>
          <w:lang w:val="ro-RO"/>
        </w:rPr>
        <w:t xml:space="preserve">ului principal </w:t>
      </w:r>
      <w:r w:rsidRPr="00C01027">
        <w:rPr>
          <w:sz w:val="28"/>
          <w:szCs w:val="24"/>
          <w:lang w:val="ro-RO"/>
        </w:rPr>
        <w:t>pentru reglementarea regimului funciaral primăriei sat</w:t>
      </w:r>
      <w:r w:rsidRPr="00C01027">
        <w:rPr>
          <w:bCs/>
          <w:sz w:val="28"/>
          <w:szCs w:val="24"/>
          <w:lang w:val="ro-RO"/>
        </w:rPr>
        <w:t xml:space="preserve">ului </w:t>
      </w:r>
      <w:r w:rsidRPr="00C01027">
        <w:rPr>
          <w:sz w:val="28"/>
          <w:szCs w:val="24"/>
          <w:lang w:val="en-US"/>
        </w:rPr>
        <w:t>Olănești, r-nul ŞtefanVodă</w:t>
      </w:r>
      <w:r w:rsidRPr="00C01027">
        <w:rPr>
          <w:sz w:val="28"/>
          <w:szCs w:val="24"/>
          <w:lang w:val="ro-RO"/>
        </w:rPr>
        <w:t xml:space="preserve">. </w:t>
      </w:r>
    </w:p>
    <w:p w:rsidR="0068078F" w:rsidRPr="00C01027" w:rsidRDefault="0068078F" w:rsidP="00CC7AC7">
      <w:pPr>
        <w:pStyle w:val="a3"/>
        <w:numPr>
          <w:ilvl w:val="0"/>
          <w:numId w:val="8"/>
        </w:numPr>
        <w:ind w:left="851" w:hanging="425"/>
        <w:rPr>
          <w:sz w:val="28"/>
          <w:szCs w:val="28"/>
          <w:lang w:val="ro-RO"/>
        </w:rPr>
      </w:pPr>
      <w:r w:rsidRPr="00C01027">
        <w:rPr>
          <w:sz w:val="28"/>
          <w:szCs w:val="28"/>
          <w:lang w:val="ro-RO"/>
        </w:rPr>
        <w:t>Prezenta decizie se aduce la cunoştinţă :</w:t>
      </w:r>
    </w:p>
    <w:p w:rsidR="0068078F" w:rsidRPr="00C01027" w:rsidRDefault="0068078F" w:rsidP="0068078F">
      <w:pPr>
        <w:pStyle w:val="a3"/>
        <w:ind w:left="1080"/>
        <w:rPr>
          <w:sz w:val="28"/>
          <w:szCs w:val="28"/>
          <w:lang w:val="ro-RO"/>
        </w:rPr>
      </w:pPr>
      <w:r w:rsidRPr="00C01027">
        <w:rPr>
          <w:sz w:val="28"/>
          <w:szCs w:val="28"/>
          <w:lang w:val="ro-RO"/>
        </w:rPr>
        <w:t xml:space="preserve"> -  Oficiului Teritorial Căuşeni al Cancelariei  de  Stat ;</w:t>
      </w:r>
    </w:p>
    <w:p w:rsidR="0068078F" w:rsidRPr="00C01027" w:rsidRDefault="0068078F" w:rsidP="0068078F">
      <w:pPr>
        <w:pStyle w:val="a3"/>
        <w:ind w:left="1080"/>
        <w:rPr>
          <w:sz w:val="28"/>
          <w:szCs w:val="28"/>
          <w:lang w:val="ro-RO"/>
        </w:rPr>
      </w:pPr>
      <w:r w:rsidRPr="00C01027">
        <w:rPr>
          <w:sz w:val="28"/>
          <w:szCs w:val="28"/>
          <w:lang w:val="ro-RO"/>
        </w:rPr>
        <w:t>-  Direcţiei Agricultură Ştefan Vodă ;</w:t>
      </w:r>
    </w:p>
    <w:p w:rsidR="0068078F" w:rsidRPr="00C01027" w:rsidRDefault="0068078F" w:rsidP="0068078F">
      <w:pPr>
        <w:pStyle w:val="a3"/>
        <w:ind w:left="1080"/>
        <w:rPr>
          <w:sz w:val="28"/>
          <w:szCs w:val="28"/>
          <w:lang w:val="ro-RO"/>
        </w:rPr>
      </w:pPr>
      <w:r w:rsidRPr="00C01027">
        <w:rPr>
          <w:sz w:val="28"/>
          <w:szCs w:val="28"/>
          <w:lang w:val="ro-RO"/>
        </w:rPr>
        <w:t xml:space="preserve"> -  persoanelor  vizate.</w:t>
      </w:r>
    </w:p>
    <w:p w:rsidR="0068078F" w:rsidRPr="00C01027" w:rsidRDefault="0068078F" w:rsidP="0068078F">
      <w:pPr>
        <w:pStyle w:val="a3"/>
        <w:ind w:left="1080"/>
        <w:rPr>
          <w:sz w:val="28"/>
          <w:szCs w:val="28"/>
          <w:lang w:val="ro-RO"/>
        </w:rPr>
      </w:pPr>
      <w:r w:rsidRPr="00C01027">
        <w:rPr>
          <w:sz w:val="28"/>
          <w:szCs w:val="28"/>
          <w:lang w:val="ro-RO"/>
        </w:rPr>
        <w:t xml:space="preserve"> - </w:t>
      </w:r>
      <w:r w:rsidRPr="00C01027">
        <w:rPr>
          <w:sz w:val="28"/>
          <w:szCs w:val="24"/>
          <w:lang w:val="ro-RO"/>
        </w:rPr>
        <w:t>se aduce la cunoştinţă publică prin afişare;</w:t>
      </w:r>
    </w:p>
    <w:p w:rsidR="0068078F" w:rsidRDefault="0068078F" w:rsidP="0068078F">
      <w:pPr>
        <w:pStyle w:val="a3"/>
        <w:ind w:left="1080"/>
        <w:rPr>
          <w:sz w:val="28"/>
          <w:szCs w:val="24"/>
          <w:lang w:val="fr-FR"/>
        </w:rPr>
      </w:pPr>
      <w:r w:rsidRPr="00C01027">
        <w:rPr>
          <w:sz w:val="28"/>
          <w:szCs w:val="24"/>
          <w:lang w:val="fr-FR"/>
        </w:rPr>
        <w:t xml:space="preserve"> - se publică în Registrul de Stat al Actelor Locale.</w:t>
      </w:r>
    </w:p>
    <w:p w:rsidR="0068078F" w:rsidRPr="00C01027" w:rsidRDefault="0068078F" w:rsidP="0068078F">
      <w:pPr>
        <w:pStyle w:val="a3"/>
        <w:ind w:left="1080"/>
        <w:rPr>
          <w:sz w:val="28"/>
          <w:szCs w:val="24"/>
          <w:lang w:val="ro-RO"/>
        </w:rPr>
      </w:pPr>
    </w:p>
    <w:p w:rsidR="0068078F" w:rsidRPr="00891CC5" w:rsidRDefault="0068078F" w:rsidP="0068078F">
      <w:pPr>
        <w:rPr>
          <w:b/>
          <w:sz w:val="28"/>
          <w:szCs w:val="28"/>
          <w:lang w:val="ro-RO"/>
        </w:rPr>
      </w:pPr>
      <w:r w:rsidRPr="00891CC5">
        <w:rPr>
          <w:b/>
          <w:sz w:val="28"/>
          <w:szCs w:val="28"/>
          <w:lang w:val="ro-RO"/>
        </w:rPr>
        <w:t xml:space="preserve">Preşedintele şedinţei                                                    </w:t>
      </w:r>
    </w:p>
    <w:p w:rsidR="0068078F" w:rsidRPr="00891CC5" w:rsidRDefault="0068078F" w:rsidP="0068078F">
      <w:pPr>
        <w:rPr>
          <w:b/>
          <w:sz w:val="28"/>
          <w:szCs w:val="28"/>
          <w:lang w:val="ro-RO"/>
        </w:rPr>
      </w:pPr>
      <w:r w:rsidRPr="00891CC5">
        <w:rPr>
          <w:b/>
          <w:sz w:val="28"/>
          <w:szCs w:val="28"/>
          <w:lang w:val="ro-RO"/>
        </w:rPr>
        <w:t>CONTRASEMNEAZĂ:</w:t>
      </w:r>
    </w:p>
    <w:p w:rsidR="0068078F" w:rsidRPr="00891CC5" w:rsidRDefault="0068078F" w:rsidP="0068078F">
      <w:pPr>
        <w:shd w:val="clear" w:color="auto" w:fill="FFFFFF"/>
        <w:jc w:val="both"/>
        <w:rPr>
          <w:b/>
          <w:sz w:val="28"/>
          <w:szCs w:val="28"/>
          <w:lang w:val="ro-RO"/>
        </w:rPr>
      </w:pPr>
      <w:r w:rsidRPr="00891CC5">
        <w:rPr>
          <w:b/>
          <w:sz w:val="28"/>
          <w:szCs w:val="28"/>
          <w:lang w:val="ro-RO"/>
        </w:rPr>
        <w:t>Secretarul consiliului                                                     Eugenia Zveaghinţev</w:t>
      </w:r>
    </w:p>
    <w:p w:rsidR="0068078F" w:rsidRDefault="0068078F" w:rsidP="0068078F">
      <w:pPr>
        <w:rPr>
          <w:b/>
          <w:sz w:val="28"/>
          <w:szCs w:val="28"/>
          <w:lang w:val="ro-RO"/>
        </w:rPr>
      </w:pPr>
    </w:p>
    <w:p w:rsidR="0068078F" w:rsidRDefault="0068078F" w:rsidP="0068078F">
      <w:pPr>
        <w:rPr>
          <w:b/>
          <w:sz w:val="28"/>
          <w:szCs w:val="28"/>
          <w:lang w:val="ro-RO"/>
        </w:rPr>
      </w:pPr>
    </w:p>
    <w:p w:rsidR="0068078F" w:rsidRDefault="0068078F" w:rsidP="0068078F">
      <w:pPr>
        <w:rPr>
          <w:b/>
          <w:sz w:val="28"/>
          <w:szCs w:val="28"/>
          <w:lang w:val="ro-RO"/>
        </w:rPr>
      </w:pPr>
    </w:p>
    <w:p w:rsidR="0068078F" w:rsidRDefault="0068078F" w:rsidP="0068078F">
      <w:pPr>
        <w:rPr>
          <w:b/>
          <w:sz w:val="28"/>
          <w:szCs w:val="28"/>
          <w:lang w:val="ro-RO"/>
        </w:rPr>
      </w:pPr>
    </w:p>
    <w:p w:rsidR="002433A7" w:rsidRPr="00891CC5" w:rsidRDefault="002433A7" w:rsidP="002433A7">
      <w:pPr>
        <w:shd w:val="clear" w:color="auto" w:fill="FFFFFF"/>
        <w:jc w:val="both"/>
        <w:rPr>
          <w:b/>
          <w:sz w:val="28"/>
          <w:szCs w:val="28"/>
          <w:lang w:val="ro-RO"/>
        </w:rPr>
      </w:pPr>
    </w:p>
    <w:p w:rsidR="002433A7" w:rsidRPr="00891CC5" w:rsidRDefault="002433A7" w:rsidP="002433A7">
      <w:pPr>
        <w:rPr>
          <w:b/>
          <w:sz w:val="28"/>
          <w:szCs w:val="28"/>
          <w:lang w:val="ro-RO"/>
        </w:rPr>
      </w:pPr>
    </w:p>
    <w:p w:rsidR="002433A7" w:rsidRPr="00891CC5" w:rsidRDefault="00CA7C88" w:rsidP="002433A7">
      <w:pPr>
        <w:jc w:val="both"/>
        <w:rPr>
          <w:sz w:val="28"/>
          <w:szCs w:val="28"/>
          <w:lang w:val="ro-RO"/>
        </w:rPr>
      </w:pPr>
      <w:r>
        <w:rPr>
          <w:sz w:val="28"/>
          <w:szCs w:val="28"/>
        </w:rPr>
        <w:lastRenderedPageBreak/>
        <w:pict>
          <v:shape id="_x0000_s1589" type="#_x0000_t202" style="position:absolute;left:0;text-align:left;margin-left:289.45pt;margin-top:-10.3pt;width:191.55pt;height:74.8pt;z-index:252252160" strokecolor="white">
            <v:textbox style="mso-next-textbox:#_x0000_s1589">
              <w:txbxContent>
                <w:p w:rsidR="00CE7B6C" w:rsidRDefault="00CE7B6C" w:rsidP="002433A7">
                  <w:pPr>
                    <w:shd w:val="clear" w:color="auto" w:fill="FFFFFF"/>
                    <w:jc w:val="center"/>
                    <w:rPr>
                      <w:b/>
                      <w:sz w:val="24"/>
                      <w:szCs w:val="24"/>
                    </w:rPr>
                  </w:pPr>
                  <w:r>
                    <w:rPr>
                      <w:b/>
                      <w:sz w:val="24"/>
                      <w:szCs w:val="24"/>
                    </w:rPr>
                    <w:t>РЕСПУБЛИКА  МОЛДОВА</w:t>
                  </w:r>
                </w:p>
                <w:p w:rsidR="00CE7B6C" w:rsidRDefault="00CE7B6C" w:rsidP="002433A7">
                  <w:pPr>
                    <w:shd w:val="clear" w:color="auto" w:fill="FFFFFF"/>
                    <w:jc w:val="center"/>
                    <w:rPr>
                      <w:b/>
                      <w:sz w:val="24"/>
                      <w:szCs w:val="24"/>
                    </w:rPr>
                  </w:pPr>
                  <w:r>
                    <w:rPr>
                      <w:b/>
                      <w:sz w:val="24"/>
                      <w:szCs w:val="24"/>
                    </w:rPr>
                    <w:t>РАЙОН ШТЕФАН  В</w:t>
                  </w:r>
                  <w:r>
                    <w:rPr>
                      <w:b/>
                      <w:smallCaps/>
                      <w:sz w:val="24"/>
                      <w:szCs w:val="24"/>
                    </w:rPr>
                    <w:t>ОДЭ</w:t>
                  </w:r>
                </w:p>
                <w:p w:rsidR="00CE7B6C" w:rsidRDefault="00CE7B6C" w:rsidP="002433A7">
                  <w:pPr>
                    <w:shd w:val="clear" w:color="auto" w:fill="FFFFFF"/>
                    <w:jc w:val="center"/>
                    <w:rPr>
                      <w:b/>
                      <w:sz w:val="24"/>
                      <w:szCs w:val="24"/>
                    </w:rPr>
                  </w:pPr>
                  <w:r>
                    <w:rPr>
                      <w:b/>
                      <w:sz w:val="24"/>
                      <w:szCs w:val="24"/>
                    </w:rPr>
                    <w:t xml:space="preserve"> СЕЛЬСКИЙ СОВЕТ ОЛЭНЕШТЬ</w:t>
                  </w:r>
                </w:p>
              </w:txbxContent>
            </v:textbox>
          </v:shape>
        </w:pict>
      </w:r>
      <w:r>
        <w:rPr>
          <w:sz w:val="28"/>
          <w:szCs w:val="28"/>
        </w:rPr>
        <w:pict>
          <v:shape id="_x0000_s1588" type="#_x0000_t202" style="position:absolute;left:0;text-align:left;margin-left:-25.5pt;margin-top:-6.35pt;width:185.55pt;height:77.8pt;z-index:252251136" strokecolor="white">
            <v:textbox style="mso-next-textbox:#_x0000_s1588">
              <w:txbxContent>
                <w:p w:rsidR="00CE7B6C" w:rsidRDefault="00CE7B6C" w:rsidP="002433A7">
                  <w:pPr>
                    <w:jc w:val="both"/>
                    <w:rPr>
                      <w:b/>
                      <w:sz w:val="24"/>
                      <w:szCs w:val="24"/>
                      <w:lang w:val="ro-RO"/>
                    </w:rPr>
                  </w:pPr>
                  <w:r>
                    <w:rPr>
                      <w:b/>
                      <w:sz w:val="24"/>
                      <w:szCs w:val="24"/>
                      <w:lang w:val="ro-RO"/>
                    </w:rPr>
                    <w:t xml:space="preserve">  REPUBLICA  MOLDOVA</w:t>
                  </w:r>
                </w:p>
                <w:p w:rsidR="00CE7B6C" w:rsidRDefault="00CE7B6C" w:rsidP="002433A7">
                  <w:pPr>
                    <w:rPr>
                      <w:b/>
                      <w:sz w:val="24"/>
                      <w:szCs w:val="24"/>
                      <w:lang w:val="en-GB"/>
                    </w:rPr>
                  </w:pPr>
                  <w:r>
                    <w:rPr>
                      <w:b/>
                      <w:sz w:val="24"/>
                      <w:szCs w:val="24"/>
                      <w:lang w:val="ro-RO"/>
                    </w:rPr>
                    <w:t>RAIONUL ŞTEFAN  VODĂ</w:t>
                  </w:r>
                </w:p>
                <w:p w:rsidR="00CE7B6C" w:rsidRDefault="00CE7B6C" w:rsidP="002433A7">
                  <w:pPr>
                    <w:rPr>
                      <w:b/>
                      <w:sz w:val="24"/>
                      <w:szCs w:val="24"/>
                      <w:lang w:val="ro-RO"/>
                    </w:rPr>
                  </w:pPr>
                  <w:r>
                    <w:rPr>
                      <w:b/>
                      <w:sz w:val="24"/>
                      <w:szCs w:val="24"/>
                      <w:lang w:val="en-GB"/>
                    </w:rPr>
                    <w:t>C</w:t>
                  </w:r>
                  <w:r>
                    <w:rPr>
                      <w:b/>
                      <w:sz w:val="24"/>
                      <w:szCs w:val="24"/>
                      <w:lang w:val="ro-RO"/>
                    </w:rPr>
                    <w:t>ONSILIUL  LOCAL  OLĂNEŞTI</w:t>
                  </w:r>
                </w:p>
                <w:p w:rsidR="00CE7B6C" w:rsidRDefault="00CE7B6C" w:rsidP="002433A7">
                  <w:pPr>
                    <w:rPr>
                      <w:b/>
                      <w:sz w:val="28"/>
                      <w:szCs w:val="28"/>
                      <w:lang w:val="ro-RO"/>
                    </w:rPr>
                  </w:pPr>
                </w:p>
                <w:p w:rsidR="00CE7B6C" w:rsidRDefault="00CE7B6C" w:rsidP="002433A7">
                  <w:pPr>
                    <w:jc w:val="center"/>
                    <w:rPr>
                      <w:b/>
                      <w:sz w:val="28"/>
                      <w:szCs w:val="28"/>
                      <w:lang w:val="ro-RO"/>
                    </w:rPr>
                  </w:pPr>
                </w:p>
                <w:p w:rsidR="00CE7B6C" w:rsidRDefault="00CE7B6C" w:rsidP="002433A7">
                  <w:pPr>
                    <w:rPr>
                      <w:b/>
                      <w:sz w:val="28"/>
                      <w:szCs w:val="28"/>
                      <w:lang w:val="ro-RO"/>
                    </w:rPr>
                  </w:pPr>
                </w:p>
              </w:txbxContent>
            </v:textbox>
          </v:shape>
        </w:pict>
      </w:r>
      <w:r>
        <w:rPr>
          <w:sz w:val="28"/>
          <w:szCs w:val="28"/>
        </w:rPr>
        <w:pict>
          <v:shape id="_x0000_s1587" type="#_x0000_t75" style="position:absolute;left:0;text-align:left;margin-left:196.2pt;margin-top:2.65pt;width:47.9pt;height:53.2pt;z-index:252250112;visibility:visible;mso-wrap-edited:f">
            <v:imagedata r:id="rId8" o:title=""/>
            <w10:wrap type="topAndBottom"/>
          </v:shape>
          <o:OLEObject Type="Embed" ProgID="Word.Picture.8" ShapeID="_x0000_s1587" DrawAspect="Content" ObjectID="_1700652211" r:id="rId74"/>
        </w:pict>
      </w:r>
    </w:p>
    <w:p w:rsidR="002433A7" w:rsidRPr="00891CC5" w:rsidRDefault="002433A7" w:rsidP="002433A7">
      <w:pPr>
        <w:rPr>
          <w:sz w:val="24"/>
          <w:szCs w:val="24"/>
          <w:lang w:val="ro-RO"/>
        </w:rPr>
      </w:pPr>
      <w:r w:rsidRPr="00891CC5">
        <w:rPr>
          <w:sz w:val="24"/>
          <w:szCs w:val="24"/>
          <w:lang w:val="ro-RO"/>
        </w:rPr>
        <w:t>MD-4226, rn. Ştefan Vodă,                                                                 MD-4226, рн. Штефан Водэ</w:t>
      </w:r>
    </w:p>
    <w:p w:rsidR="002433A7" w:rsidRPr="00891CC5" w:rsidRDefault="002433A7" w:rsidP="002433A7">
      <w:pPr>
        <w:rPr>
          <w:sz w:val="24"/>
          <w:szCs w:val="24"/>
          <w:lang w:val="ro-RO"/>
        </w:rPr>
      </w:pPr>
      <w:r w:rsidRPr="00891CC5">
        <w:rPr>
          <w:sz w:val="24"/>
          <w:szCs w:val="24"/>
          <w:lang w:val="ro-RO"/>
        </w:rPr>
        <w:t xml:space="preserve">s. Olăneşti, str. Alexandru cel bun, 62                                с. Оланешты, ул. Александру чел Бун, 62                                  tel. (0-242)- 52-236, 52-445, email: olanprim@mail.ru                              </w:t>
      </w:r>
    </w:p>
    <w:p w:rsidR="002433A7" w:rsidRDefault="002433A7" w:rsidP="002433A7">
      <w:pPr>
        <w:ind w:left="2880" w:firstLine="720"/>
        <w:jc w:val="both"/>
        <w:rPr>
          <w:sz w:val="28"/>
          <w:szCs w:val="28"/>
          <w:lang w:val="ro-RO"/>
        </w:rPr>
      </w:pPr>
    </w:p>
    <w:p w:rsidR="002433A7" w:rsidRPr="00891CC5" w:rsidRDefault="002433A7" w:rsidP="002433A7">
      <w:pPr>
        <w:ind w:left="2880" w:firstLine="720"/>
        <w:jc w:val="both"/>
        <w:rPr>
          <w:sz w:val="28"/>
          <w:szCs w:val="28"/>
          <w:lang w:val="ro-RO"/>
        </w:rPr>
      </w:pPr>
      <w:r w:rsidRPr="00891CC5">
        <w:rPr>
          <w:b/>
          <w:sz w:val="28"/>
          <w:szCs w:val="28"/>
          <w:lang w:val="ro-RO"/>
        </w:rPr>
        <w:t>DECIZIA</w:t>
      </w:r>
      <w:r w:rsidRPr="00891CC5">
        <w:rPr>
          <w:b/>
          <w:color w:val="000000"/>
          <w:sz w:val="28"/>
          <w:szCs w:val="28"/>
          <w:lang w:val="ro-RO"/>
        </w:rPr>
        <w:t xml:space="preserve">№ </w:t>
      </w:r>
      <w:r>
        <w:rPr>
          <w:b/>
          <w:color w:val="000000"/>
          <w:sz w:val="28"/>
          <w:szCs w:val="28"/>
          <w:lang w:val="ro-RO"/>
        </w:rPr>
        <w:t>7</w:t>
      </w:r>
      <w:r w:rsidRPr="00891CC5">
        <w:rPr>
          <w:b/>
          <w:color w:val="000000"/>
          <w:sz w:val="28"/>
          <w:szCs w:val="28"/>
          <w:lang w:val="ro-RO"/>
        </w:rPr>
        <w:t>/1</w:t>
      </w:r>
      <w:r>
        <w:rPr>
          <w:b/>
          <w:color w:val="000000"/>
          <w:sz w:val="28"/>
          <w:szCs w:val="28"/>
          <w:lang w:val="ro-RO"/>
        </w:rPr>
        <w:t>9</w:t>
      </w:r>
    </w:p>
    <w:p w:rsidR="002433A7" w:rsidRDefault="002433A7" w:rsidP="002433A7">
      <w:pPr>
        <w:rPr>
          <w:b/>
          <w:sz w:val="28"/>
          <w:szCs w:val="28"/>
          <w:lang w:val="ro-RO"/>
        </w:rPr>
      </w:pPr>
      <w:r w:rsidRPr="00891CC5">
        <w:rPr>
          <w:b/>
          <w:sz w:val="28"/>
          <w:szCs w:val="28"/>
          <w:lang w:val="ro-RO"/>
        </w:rPr>
        <w:t xml:space="preserve">                                                  din 15 dec</w:t>
      </w:r>
      <w:r>
        <w:rPr>
          <w:b/>
          <w:sz w:val="28"/>
          <w:szCs w:val="28"/>
          <w:lang w:val="ro-RO"/>
        </w:rPr>
        <w:t>e</w:t>
      </w:r>
      <w:r w:rsidRPr="00891CC5">
        <w:rPr>
          <w:b/>
          <w:sz w:val="28"/>
          <w:szCs w:val="28"/>
          <w:lang w:val="ro-RO"/>
        </w:rPr>
        <w:t>mbrie 202</w:t>
      </w:r>
      <w:r>
        <w:rPr>
          <w:b/>
          <w:sz w:val="28"/>
          <w:szCs w:val="28"/>
          <w:lang w:val="ro-RO"/>
        </w:rPr>
        <w:t>1</w:t>
      </w:r>
    </w:p>
    <w:p w:rsidR="002433A7" w:rsidRDefault="002433A7" w:rsidP="002433A7">
      <w:pPr>
        <w:rPr>
          <w:b/>
          <w:sz w:val="28"/>
          <w:szCs w:val="28"/>
          <w:lang w:val="ro-RO"/>
        </w:rPr>
      </w:pPr>
    </w:p>
    <w:p w:rsidR="002433A7" w:rsidRDefault="002433A7" w:rsidP="002433A7">
      <w:pPr>
        <w:rPr>
          <w:b/>
          <w:sz w:val="28"/>
          <w:szCs w:val="28"/>
          <w:lang w:val="ro-RO"/>
        </w:rPr>
      </w:pPr>
      <w:r>
        <w:rPr>
          <w:b/>
          <w:sz w:val="28"/>
          <w:szCs w:val="28"/>
          <w:lang w:val="ro-RO"/>
        </w:rPr>
        <w:t>Cu privire la examinarea cererii</w:t>
      </w:r>
    </w:p>
    <w:p w:rsidR="003E0457" w:rsidRPr="00891CC5" w:rsidRDefault="003E0457" w:rsidP="003E0457">
      <w:pPr>
        <w:rPr>
          <w:sz w:val="28"/>
          <w:szCs w:val="28"/>
          <w:lang w:val="ro-RO"/>
        </w:rPr>
      </w:pPr>
    </w:p>
    <w:p w:rsidR="003E0457" w:rsidRPr="00891CC5" w:rsidRDefault="003E0457" w:rsidP="003E0457">
      <w:pPr>
        <w:ind w:firstLine="708"/>
        <w:jc w:val="both"/>
        <w:rPr>
          <w:color w:val="000000"/>
          <w:sz w:val="28"/>
          <w:szCs w:val="28"/>
          <w:lang w:val="ro-RO"/>
        </w:rPr>
      </w:pPr>
      <w:r w:rsidRPr="00891CC5">
        <w:rPr>
          <w:color w:val="000000"/>
          <w:sz w:val="28"/>
          <w:szCs w:val="28"/>
          <w:lang w:val="ro-RO"/>
        </w:rPr>
        <w:t xml:space="preserve">Examinînd cererea prealabilă a  cet. </w:t>
      </w:r>
      <w:r>
        <w:rPr>
          <w:color w:val="000000"/>
          <w:sz w:val="28"/>
          <w:szCs w:val="28"/>
          <w:lang w:val="ro-RO"/>
        </w:rPr>
        <w:t>Șciur Vladimir,</w:t>
      </w:r>
      <w:r w:rsidRPr="00891CC5">
        <w:rPr>
          <w:color w:val="000000"/>
          <w:sz w:val="28"/>
          <w:szCs w:val="28"/>
          <w:lang w:val="ro-RO"/>
        </w:rPr>
        <w:t xml:space="preserve"> care solicită a</w:t>
      </w:r>
      <w:r>
        <w:rPr>
          <w:color w:val="000000"/>
          <w:sz w:val="28"/>
          <w:szCs w:val="28"/>
          <w:lang w:val="ro-RO"/>
        </w:rPr>
        <w:t>locarea mijloacelor financiare pentru reparația acoperișului căminului cultural</w:t>
      </w:r>
      <w:r w:rsidRPr="00891CC5">
        <w:rPr>
          <w:color w:val="000000"/>
          <w:sz w:val="28"/>
          <w:szCs w:val="28"/>
          <w:lang w:val="ro-RO"/>
        </w:rPr>
        <w:t>;</w:t>
      </w:r>
    </w:p>
    <w:p w:rsidR="003E0457" w:rsidRPr="00891CC5" w:rsidRDefault="003E0457" w:rsidP="003E0457">
      <w:pPr>
        <w:jc w:val="both"/>
        <w:rPr>
          <w:sz w:val="28"/>
          <w:szCs w:val="28"/>
          <w:lang w:val="ro-RO"/>
        </w:rPr>
      </w:pPr>
      <w:r w:rsidRPr="00891CC5">
        <w:rPr>
          <w:sz w:val="28"/>
          <w:szCs w:val="28"/>
          <w:lang w:val="ro-RO"/>
        </w:rPr>
        <w:t xml:space="preserve">    în conformitate cu art. 21, 33, 68, 154 (1), 158 din Codul Administrativ al  Republicii Moldova nr.116 din 19.07.2018,      </w:t>
      </w:r>
    </w:p>
    <w:p w:rsidR="003E0457" w:rsidRDefault="003E0457" w:rsidP="003E0457">
      <w:pPr>
        <w:jc w:val="both"/>
        <w:rPr>
          <w:sz w:val="28"/>
          <w:szCs w:val="28"/>
          <w:lang w:val="ro-RO"/>
        </w:rPr>
      </w:pPr>
      <w:r w:rsidRPr="00891CC5">
        <w:rPr>
          <w:sz w:val="28"/>
          <w:szCs w:val="28"/>
          <w:lang w:val="ro-RO"/>
        </w:rPr>
        <w:t xml:space="preserve">    în baza art. 14 (2) lit.b) c), d), art. 19 (4) şi art. 20 (1), (3), (5) din Legea nr. 436-XVI din 28.12.2006 cu privire la administrţia publică loclă, Consiliul local Olăneşti, </w:t>
      </w:r>
    </w:p>
    <w:p w:rsidR="003E0457" w:rsidRDefault="003E0457" w:rsidP="003E0457">
      <w:pPr>
        <w:jc w:val="both"/>
        <w:rPr>
          <w:sz w:val="28"/>
          <w:szCs w:val="28"/>
          <w:lang w:val="ro-RO"/>
        </w:rPr>
      </w:pPr>
      <w:r w:rsidRPr="00891CC5">
        <w:rPr>
          <w:b/>
          <w:sz w:val="28"/>
          <w:szCs w:val="28"/>
          <w:lang w:val="ro-RO"/>
        </w:rPr>
        <w:t>DECIDE</w:t>
      </w:r>
      <w:r w:rsidRPr="00891CC5">
        <w:rPr>
          <w:sz w:val="28"/>
          <w:szCs w:val="28"/>
          <w:lang w:val="ro-RO"/>
        </w:rPr>
        <w:t>:</w:t>
      </w:r>
    </w:p>
    <w:p w:rsidR="003E0457" w:rsidRPr="00891CC5" w:rsidRDefault="003E0457" w:rsidP="003E0457">
      <w:pPr>
        <w:ind w:firstLine="708"/>
        <w:jc w:val="both"/>
        <w:rPr>
          <w:sz w:val="28"/>
          <w:szCs w:val="28"/>
          <w:lang w:val="it-IT"/>
        </w:rPr>
      </w:pPr>
      <w:r w:rsidRPr="00891CC5">
        <w:rPr>
          <w:sz w:val="28"/>
          <w:szCs w:val="28"/>
          <w:lang w:val="it-IT"/>
        </w:rPr>
        <w:t xml:space="preserve">1. </w:t>
      </w:r>
      <w:r w:rsidRPr="00891CC5">
        <w:rPr>
          <w:sz w:val="28"/>
          <w:szCs w:val="28"/>
          <w:lang w:val="ro-RO"/>
        </w:rPr>
        <w:t xml:space="preserve">Se ia act de  cererea  cet. </w:t>
      </w:r>
      <w:r>
        <w:rPr>
          <w:sz w:val="28"/>
          <w:szCs w:val="28"/>
          <w:lang w:val="ro-RO"/>
        </w:rPr>
        <w:t>Șciur Vladimir</w:t>
      </w:r>
      <w:r w:rsidRPr="00891CC5">
        <w:rPr>
          <w:sz w:val="28"/>
          <w:szCs w:val="28"/>
          <w:lang w:val="ro-RO"/>
        </w:rPr>
        <w:t>.</w:t>
      </w:r>
    </w:p>
    <w:p w:rsidR="003E0457" w:rsidRDefault="003E0457" w:rsidP="003E0457">
      <w:pPr>
        <w:ind w:firstLine="708"/>
        <w:jc w:val="both"/>
        <w:rPr>
          <w:color w:val="000000"/>
          <w:sz w:val="28"/>
          <w:szCs w:val="28"/>
          <w:lang w:val="ro-RO"/>
        </w:rPr>
      </w:pPr>
      <w:r w:rsidRPr="00891CC5">
        <w:rPr>
          <w:sz w:val="28"/>
          <w:szCs w:val="28"/>
          <w:lang w:val="it-IT"/>
        </w:rPr>
        <w:t xml:space="preserve">2. </w:t>
      </w:r>
      <w:r w:rsidRPr="00891CC5">
        <w:rPr>
          <w:sz w:val="28"/>
          <w:szCs w:val="28"/>
          <w:lang w:val="ro-RO"/>
        </w:rPr>
        <w:t xml:space="preserve">Se respinge  cererea </w:t>
      </w:r>
      <w:r w:rsidRPr="00891CC5">
        <w:rPr>
          <w:color w:val="000000"/>
          <w:sz w:val="28"/>
          <w:szCs w:val="28"/>
          <w:lang w:val="ro-RO"/>
        </w:rPr>
        <w:t xml:space="preserve">cet. </w:t>
      </w:r>
      <w:r>
        <w:rPr>
          <w:color w:val="000000"/>
          <w:sz w:val="28"/>
          <w:szCs w:val="28"/>
          <w:lang w:val="ro-RO"/>
        </w:rPr>
        <w:t>Șciur Vladimir</w:t>
      </w:r>
      <w:r w:rsidR="0043577E">
        <w:rPr>
          <w:color w:val="000000"/>
          <w:sz w:val="28"/>
          <w:szCs w:val="28"/>
          <w:lang w:val="ro-RO"/>
        </w:rPr>
        <w:t xml:space="preserve">, </w:t>
      </w:r>
      <w:r>
        <w:rPr>
          <w:color w:val="000000"/>
          <w:sz w:val="28"/>
          <w:szCs w:val="28"/>
          <w:lang w:val="ro-RO"/>
        </w:rPr>
        <w:t>ca fiind neîntemeiată.</w:t>
      </w:r>
    </w:p>
    <w:p w:rsidR="003E0457" w:rsidRPr="00891CC5" w:rsidRDefault="003E0457" w:rsidP="003E0457">
      <w:pPr>
        <w:ind w:firstLine="708"/>
        <w:jc w:val="both"/>
        <w:rPr>
          <w:sz w:val="28"/>
          <w:szCs w:val="28"/>
          <w:lang w:val="ro-RO"/>
        </w:rPr>
      </w:pPr>
      <w:r w:rsidRPr="00891CC5">
        <w:rPr>
          <w:sz w:val="28"/>
          <w:szCs w:val="28"/>
          <w:lang w:val="ro-RO"/>
        </w:rPr>
        <w:t xml:space="preserve">3. Secretarul Consiliului  sătesc  Olănești va  asigura  înştiinţarea  cet. </w:t>
      </w:r>
      <w:r>
        <w:rPr>
          <w:sz w:val="28"/>
          <w:szCs w:val="28"/>
          <w:lang w:val="ro-RO"/>
        </w:rPr>
        <w:t>Șciur Vladimir despre</w:t>
      </w:r>
      <w:r w:rsidRPr="00891CC5">
        <w:rPr>
          <w:sz w:val="28"/>
          <w:szCs w:val="28"/>
          <w:lang w:val="ro-RO"/>
        </w:rPr>
        <w:t xml:space="preserve"> Decizia  adoptată.</w:t>
      </w:r>
    </w:p>
    <w:p w:rsidR="0043577E" w:rsidRPr="0043577E" w:rsidRDefault="003E0457" w:rsidP="0043577E">
      <w:pPr>
        <w:pStyle w:val="a3"/>
        <w:ind w:left="0" w:firstLine="502"/>
        <w:jc w:val="both"/>
        <w:rPr>
          <w:sz w:val="28"/>
          <w:szCs w:val="28"/>
          <w:lang w:val="en-US"/>
        </w:rPr>
      </w:pPr>
      <w:r w:rsidRPr="00891CC5">
        <w:rPr>
          <w:bCs/>
          <w:sz w:val="28"/>
          <w:szCs w:val="28"/>
          <w:lang w:val="ro-RO"/>
        </w:rPr>
        <w:t>4.Prezenta Decizie poate fi contestată în instanța de contencios administrativ în termen de 30 de zile</w:t>
      </w:r>
      <w:r w:rsidR="0043577E" w:rsidRPr="0043577E">
        <w:rPr>
          <w:sz w:val="28"/>
          <w:szCs w:val="28"/>
          <w:lang w:val="en-US"/>
        </w:rPr>
        <w:t xml:space="preserve"> de la comunicare.</w:t>
      </w:r>
    </w:p>
    <w:p w:rsidR="003E0457" w:rsidRPr="00891CC5" w:rsidRDefault="003E0457" w:rsidP="003E0457">
      <w:pPr>
        <w:ind w:firstLine="502"/>
        <w:rPr>
          <w:sz w:val="28"/>
          <w:szCs w:val="28"/>
          <w:lang w:val="en-US"/>
        </w:rPr>
      </w:pPr>
      <w:r w:rsidRPr="00891CC5">
        <w:rPr>
          <w:sz w:val="28"/>
          <w:szCs w:val="28"/>
          <w:lang w:val="en-US"/>
        </w:rPr>
        <w:t>5. Prezenta Decizie se aduce la cunoştinţă:</w:t>
      </w:r>
    </w:p>
    <w:p w:rsidR="003E0457" w:rsidRPr="00891CC5" w:rsidRDefault="003E0457" w:rsidP="003E0457">
      <w:pPr>
        <w:pStyle w:val="a3"/>
        <w:ind w:left="502"/>
        <w:rPr>
          <w:sz w:val="28"/>
          <w:szCs w:val="28"/>
          <w:lang w:val="en-US"/>
        </w:rPr>
      </w:pPr>
      <w:r w:rsidRPr="00891CC5">
        <w:rPr>
          <w:sz w:val="28"/>
          <w:szCs w:val="28"/>
          <w:lang w:val="en-US"/>
        </w:rPr>
        <w:t xml:space="preserve">        -  </w:t>
      </w:r>
      <w:r w:rsidR="002B58FA">
        <w:rPr>
          <w:sz w:val="28"/>
          <w:szCs w:val="28"/>
          <w:lang w:val="en-US"/>
        </w:rPr>
        <w:t xml:space="preserve"> </w:t>
      </w:r>
      <w:r w:rsidRPr="00891CC5">
        <w:rPr>
          <w:sz w:val="28"/>
          <w:szCs w:val="28"/>
          <w:lang w:val="en-US"/>
        </w:rPr>
        <w:t xml:space="preserve">Primarului satului </w:t>
      </w:r>
      <w:r w:rsidRPr="00891CC5">
        <w:rPr>
          <w:sz w:val="28"/>
          <w:szCs w:val="28"/>
          <w:lang w:val="it-IT"/>
        </w:rPr>
        <w:t>Olănești</w:t>
      </w:r>
      <w:r w:rsidRPr="00891CC5">
        <w:rPr>
          <w:sz w:val="28"/>
          <w:szCs w:val="28"/>
          <w:lang w:val="en-US"/>
        </w:rPr>
        <w:t>;</w:t>
      </w:r>
    </w:p>
    <w:p w:rsidR="003E0457" w:rsidRPr="00891CC5" w:rsidRDefault="003E0457" w:rsidP="003E0457">
      <w:pPr>
        <w:pStyle w:val="a3"/>
        <w:ind w:left="502"/>
        <w:rPr>
          <w:sz w:val="28"/>
          <w:szCs w:val="28"/>
          <w:lang w:val="en-US"/>
        </w:rPr>
      </w:pPr>
      <w:r w:rsidRPr="00891CC5">
        <w:rPr>
          <w:sz w:val="28"/>
          <w:szCs w:val="28"/>
          <w:lang w:val="en-US"/>
        </w:rPr>
        <w:t xml:space="preserve">        - </w:t>
      </w:r>
      <w:r w:rsidR="002B58FA">
        <w:rPr>
          <w:sz w:val="28"/>
          <w:szCs w:val="28"/>
          <w:lang w:val="en-US"/>
        </w:rPr>
        <w:t xml:space="preserve"> </w:t>
      </w:r>
      <w:r w:rsidRPr="00891CC5">
        <w:rPr>
          <w:sz w:val="28"/>
          <w:szCs w:val="28"/>
          <w:lang w:val="en-US"/>
        </w:rPr>
        <w:t xml:space="preserve"> </w:t>
      </w:r>
      <w:r w:rsidR="002B58FA">
        <w:rPr>
          <w:sz w:val="28"/>
          <w:szCs w:val="28"/>
          <w:lang w:val="ro-RO"/>
        </w:rPr>
        <w:t>petiţionarului</w:t>
      </w:r>
      <w:r w:rsidRPr="00891CC5">
        <w:rPr>
          <w:sz w:val="28"/>
          <w:szCs w:val="28"/>
          <w:lang w:val="ro-RO"/>
        </w:rPr>
        <w:t>;</w:t>
      </w:r>
    </w:p>
    <w:p w:rsidR="003E0457" w:rsidRPr="00891CC5" w:rsidRDefault="003E0457" w:rsidP="003E0457">
      <w:pPr>
        <w:pStyle w:val="a3"/>
        <w:ind w:left="502"/>
        <w:rPr>
          <w:sz w:val="28"/>
          <w:szCs w:val="28"/>
          <w:lang w:val="en-US"/>
        </w:rPr>
      </w:pPr>
      <w:r w:rsidRPr="00891CC5">
        <w:rPr>
          <w:sz w:val="28"/>
          <w:szCs w:val="28"/>
          <w:lang w:val="en-US"/>
        </w:rPr>
        <w:t xml:space="preserve">        -   Locuitorilor satului prin afişarea în locurile publice;</w:t>
      </w:r>
    </w:p>
    <w:p w:rsidR="003E0457" w:rsidRPr="00891CC5" w:rsidRDefault="003E0457" w:rsidP="003E0457">
      <w:pPr>
        <w:pStyle w:val="a3"/>
        <w:ind w:left="502"/>
        <w:rPr>
          <w:sz w:val="28"/>
          <w:szCs w:val="28"/>
          <w:lang w:val="en-US"/>
        </w:rPr>
      </w:pPr>
      <w:r w:rsidRPr="00891CC5">
        <w:rPr>
          <w:sz w:val="28"/>
          <w:szCs w:val="28"/>
          <w:lang w:val="en-US"/>
        </w:rPr>
        <w:t xml:space="preserve">        -   Oficiului Teritorial Căuşenial Cancelariei de Stat;</w:t>
      </w:r>
    </w:p>
    <w:p w:rsidR="003E0457" w:rsidRDefault="003E0457" w:rsidP="003E0457">
      <w:pPr>
        <w:pStyle w:val="a3"/>
        <w:ind w:left="502"/>
        <w:rPr>
          <w:sz w:val="28"/>
          <w:szCs w:val="28"/>
          <w:lang w:val="en-US"/>
        </w:rPr>
      </w:pPr>
      <w:r w:rsidRPr="00891CC5">
        <w:rPr>
          <w:sz w:val="28"/>
          <w:szCs w:val="28"/>
          <w:lang w:val="en-US"/>
        </w:rPr>
        <w:t xml:space="preserve">        -   Prin publicare în Registrul de Stat al Actelor Locale.</w:t>
      </w:r>
    </w:p>
    <w:p w:rsidR="003E0457" w:rsidRPr="00891CC5" w:rsidRDefault="003E0457" w:rsidP="003E0457">
      <w:pPr>
        <w:pStyle w:val="a3"/>
        <w:ind w:left="502"/>
        <w:rPr>
          <w:sz w:val="28"/>
          <w:szCs w:val="28"/>
          <w:lang w:val="en-US"/>
        </w:rPr>
      </w:pPr>
    </w:p>
    <w:p w:rsidR="003E0457" w:rsidRPr="00891CC5" w:rsidRDefault="003E0457" w:rsidP="003E0457">
      <w:pPr>
        <w:rPr>
          <w:b/>
          <w:sz w:val="28"/>
          <w:szCs w:val="28"/>
          <w:lang w:val="ro-RO"/>
        </w:rPr>
      </w:pPr>
      <w:r w:rsidRPr="00891CC5">
        <w:rPr>
          <w:b/>
          <w:sz w:val="28"/>
          <w:szCs w:val="28"/>
          <w:lang w:val="ro-RO"/>
        </w:rPr>
        <w:t xml:space="preserve">Preşedintele şedinţei                                                          </w:t>
      </w:r>
    </w:p>
    <w:p w:rsidR="003E0457" w:rsidRPr="00891CC5" w:rsidRDefault="003E0457" w:rsidP="003E0457">
      <w:pPr>
        <w:rPr>
          <w:b/>
          <w:sz w:val="28"/>
          <w:szCs w:val="28"/>
          <w:lang w:val="ro-RO"/>
        </w:rPr>
      </w:pPr>
      <w:r w:rsidRPr="00891CC5">
        <w:rPr>
          <w:b/>
          <w:sz w:val="28"/>
          <w:szCs w:val="28"/>
          <w:lang w:val="ro-RO"/>
        </w:rPr>
        <w:t>CONTRASEMNEAZĂ:</w:t>
      </w:r>
    </w:p>
    <w:p w:rsidR="003E0457" w:rsidRDefault="003E0457" w:rsidP="003E0457">
      <w:pPr>
        <w:shd w:val="clear" w:color="auto" w:fill="FFFFFF"/>
        <w:jc w:val="both"/>
        <w:rPr>
          <w:b/>
          <w:sz w:val="28"/>
          <w:szCs w:val="28"/>
          <w:lang w:val="ro-RO"/>
        </w:rPr>
      </w:pPr>
      <w:r w:rsidRPr="00891CC5">
        <w:rPr>
          <w:b/>
          <w:sz w:val="28"/>
          <w:szCs w:val="28"/>
          <w:lang w:val="ro-RO"/>
        </w:rPr>
        <w:t>Secretarul consiliului                                                      Eugenia Zveaghinţev</w:t>
      </w:r>
    </w:p>
    <w:p w:rsidR="003E0457" w:rsidRDefault="003E0457" w:rsidP="003E0457">
      <w:pPr>
        <w:shd w:val="clear" w:color="auto" w:fill="FFFFFF"/>
        <w:jc w:val="both"/>
        <w:rPr>
          <w:b/>
          <w:sz w:val="28"/>
          <w:szCs w:val="28"/>
          <w:lang w:val="ro-RO"/>
        </w:rPr>
      </w:pPr>
    </w:p>
    <w:p w:rsidR="003E0457" w:rsidRDefault="003E0457" w:rsidP="003E0457">
      <w:pPr>
        <w:shd w:val="clear" w:color="auto" w:fill="FFFFFF"/>
        <w:jc w:val="both"/>
        <w:rPr>
          <w:b/>
          <w:sz w:val="28"/>
          <w:szCs w:val="28"/>
          <w:lang w:val="ro-RO"/>
        </w:rPr>
      </w:pPr>
    </w:p>
    <w:p w:rsidR="003E0457" w:rsidRPr="00891CC5" w:rsidRDefault="003E0457" w:rsidP="003E0457">
      <w:pPr>
        <w:shd w:val="clear" w:color="auto" w:fill="FFFFFF"/>
        <w:jc w:val="both"/>
        <w:rPr>
          <w:sz w:val="28"/>
          <w:szCs w:val="28"/>
          <w:lang w:val="ro-RO"/>
        </w:rPr>
      </w:pPr>
    </w:p>
    <w:sectPr w:rsidR="003E0457" w:rsidRPr="00891CC5" w:rsidSect="008536A3">
      <w:pgSz w:w="11906" w:h="16838"/>
      <w:pgMar w:top="709" w:right="566"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476" w:rsidRDefault="00AB5476" w:rsidP="000846CA">
      <w:r>
        <w:separator/>
      </w:r>
    </w:p>
  </w:endnote>
  <w:endnote w:type="continuationSeparator" w:id="1">
    <w:p w:rsidR="00AB5476" w:rsidRDefault="00AB5476" w:rsidP="00084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476" w:rsidRDefault="00AB5476" w:rsidP="000846CA">
      <w:r>
        <w:separator/>
      </w:r>
    </w:p>
  </w:footnote>
  <w:footnote w:type="continuationSeparator" w:id="1">
    <w:p w:rsidR="00AB5476" w:rsidRDefault="00AB5476" w:rsidP="00084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numFmt w:val="bullet"/>
      <w:lvlText w:val="-"/>
      <w:lvlJc w:val="left"/>
      <w:pPr>
        <w:tabs>
          <w:tab w:val="num" w:pos="360"/>
        </w:tabs>
        <w:ind w:left="360" w:hanging="360"/>
      </w:pPr>
      <w:rPr>
        <w:rFonts w:ascii="Times New Roman" w:hAnsi="Times New Roman"/>
      </w:rPr>
    </w:lvl>
  </w:abstractNum>
  <w:abstractNum w:abstractNumId="1">
    <w:nsid w:val="01A54B47"/>
    <w:multiLevelType w:val="hybridMultilevel"/>
    <w:tmpl w:val="0CB874F8"/>
    <w:lvl w:ilvl="0" w:tplc="C1D6CCE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931FA"/>
    <w:multiLevelType w:val="hybridMultilevel"/>
    <w:tmpl w:val="DB4C6C30"/>
    <w:lvl w:ilvl="0" w:tplc="8CC6EC54">
      <w:start w:val="2"/>
      <w:numFmt w:val="bullet"/>
      <w:lvlText w:val="-"/>
      <w:lvlJc w:val="left"/>
      <w:pPr>
        <w:tabs>
          <w:tab w:val="num" w:pos="735"/>
        </w:tabs>
        <w:ind w:left="735"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DE10DF"/>
    <w:multiLevelType w:val="hybridMultilevel"/>
    <w:tmpl w:val="BED8E494"/>
    <w:lvl w:ilvl="0" w:tplc="76A86D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4F678D"/>
    <w:multiLevelType w:val="hybridMultilevel"/>
    <w:tmpl w:val="FFFFFFFF"/>
    <w:lvl w:ilvl="0" w:tplc="93C08F48">
      <w:start w:val="3"/>
      <w:numFmt w:val="decimal"/>
      <w:lvlText w:val="%1."/>
      <w:lvlJc w:val="left"/>
      <w:pPr>
        <w:ind w:left="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BA47DC">
      <w:start w:val="1"/>
      <w:numFmt w:val="lowerLetter"/>
      <w:lvlText w:val="%2"/>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92B338">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AA591A">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DCE3A0">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702D2E">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AE9E66">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A84366">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3A1764">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D065DCB"/>
    <w:multiLevelType w:val="hybridMultilevel"/>
    <w:tmpl w:val="19CC04E4"/>
    <w:lvl w:ilvl="0" w:tplc="185A9BF6">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F357D6"/>
    <w:multiLevelType w:val="hybridMultilevel"/>
    <w:tmpl w:val="414A06FA"/>
    <w:lvl w:ilvl="0" w:tplc="880E1C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05A7F5C"/>
    <w:multiLevelType w:val="hybridMultilevel"/>
    <w:tmpl w:val="C7A0DD5E"/>
    <w:lvl w:ilvl="0" w:tplc="E6888E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8451D3"/>
    <w:multiLevelType w:val="hybridMultilevel"/>
    <w:tmpl w:val="FFFFFFFF"/>
    <w:lvl w:ilvl="0" w:tplc="9D4AA1F8">
      <w:start w:val="12"/>
      <w:numFmt w:val="decimal"/>
      <w:lvlText w:val="%1."/>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C1C82">
      <w:start w:val="1"/>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EABECA">
      <w:start w:val="1"/>
      <w:numFmt w:val="lowerRoman"/>
      <w:lvlText w:val="%3"/>
      <w:lvlJc w:val="left"/>
      <w:pPr>
        <w:ind w:left="1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A64FC2">
      <w:start w:val="1"/>
      <w:numFmt w:val="decimal"/>
      <w:lvlText w:val="%4"/>
      <w:lvlJc w:val="left"/>
      <w:pPr>
        <w:ind w:left="2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70ECC4">
      <w:start w:val="1"/>
      <w:numFmt w:val="lowerLetter"/>
      <w:lvlText w:val="%5"/>
      <w:lvlJc w:val="left"/>
      <w:pPr>
        <w:ind w:left="3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64DAC2">
      <w:start w:val="1"/>
      <w:numFmt w:val="lowerRoman"/>
      <w:lvlText w:val="%6"/>
      <w:lvlJc w:val="left"/>
      <w:pPr>
        <w:ind w:left="3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2E87D0">
      <w:start w:val="1"/>
      <w:numFmt w:val="decimal"/>
      <w:lvlText w:val="%7"/>
      <w:lvlJc w:val="left"/>
      <w:pPr>
        <w:ind w:left="4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B2C94E">
      <w:start w:val="1"/>
      <w:numFmt w:val="lowerLetter"/>
      <w:lvlText w:val="%8"/>
      <w:lvlJc w:val="left"/>
      <w:pPr>
        <w:ind w:left="5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60692">
      <w:start w:val="1"/>
      <w:numFmt w:val="lowerRoman"/>
      <w:lvlText w:val="%9"/>
      <w:lvlJc w:val="left"/>
      <w:pPr>
        <w:ind w:left="5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B5709A1"/>
    <w:multiLevelType w:val="hybridMultilevel"/>
    <w:tmpl w:val="058E64E0"/>
    <w:lvl w:ilvl="0" w:tplc="5BA05D1A">
      <w:start w:val="1"/>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21DF22D0"/>
    <w:multiLevelType w:val="hybridMultilevel"/>
    <w:tmpl w:val="11F2DB10"/>
    <w:lvl w:ilvl="0" w:tplc="D7E40058">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44506A"/>
    <w:multiLevelType w:val="hybridMultilevel"/>
    <w:tmpl w:val="52749BB8"/>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AA1041"/>
    <w:multiLevelType w:val="hybridMultilevel"/>
    <w:tmpl w:val="FFFFFFFF"/>
    <w:lvl w:ilvl="0" w:tplc="75C6B1E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CABBDA">
      <w:start w:val="1"/>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42F952">
      <w:start w:val="1"/>
      <w:numFmt w:val="lowerRoman"/>
      <w:lvlText w:val="%3"/>
      <w:lvlJc w:val="left"/>
      <w:pPr>
        <w:ind w:left="1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9E5EA4">
      <w:start w:val="1"/>
      <w:numFmt w:val="decimal"/>
      <w:lvlText w:val="%4"/>
      <w:lvlJc w:val="left"/>
      <w:pPr>
        <w:ind w:left="2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DA4D60">
      <w:start w:val="1"/>
      <w:numFmt w:val="lowerLetter"/>
      <w:lvlText w:val="%5"/>
      <w:lvlJc w:val="left"/>
      <w:pPr>
        <w:ind w:left="3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1230D4">
      <w:start w:val="1"/>
      <w:numFmt w:val="lowerRoman"/>
      <w:lvlText w:val="%6"/>
      <w:lvlJc w:val="left"/>
      <w:pPr>
        <w:ind w:left="3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886D22">
      <w:start w:val="1"/>
      <w:numFmt w:val="decimal"/>
      <w:lvlText w:val="%7"/>
      <w:lvlJc w:val="left"/>
      <w:pPr>
        <w:ind w:left="4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F8CD50">
      <w:start w:val="1"/>
      <w:numFmt w:val="lowerLetter"/>
      <w:lvlText w:val="%8"/>
      <w:lvlJc w:val="left"/>
      <w:pPr>
        <w:ind w:left="5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B06388">
      <w:start w:val="1"/>
      <w:numFmt w:val="lowerRoman"/>
      <w:lvlText w:val="%9"/>
      <w:lvlJc w:val="left"/>
      <w:pPr>
        <w:ind w:left="5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29780DE2"/>
    <w:multiLevelType w:val="hybridMultilevel"/>
    <w:tmpl w:val="FFFFFFFF"/>
    <w:lvl w:ilvl="0" w:tplc="74D2FE0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A897EA">
      <w:start w:val="1"/>
      <w:numFmt w:val="lowerLetter"/>
      <w:lvlText w:val="%2"/>
      <w:lvlJc w:val="left"/>
      <w:pPr>
        <w:ind w:left="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74285A">
      <w:start w:val="1"/>
      <w:numFmt w:val="lowerLetter"/>
      <w:lvlRestart w:val="0"/>
      <w:lvlText w:val="%3)"/>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BE891C">
      <w:start w:val="1"/>
      <w:numFmt w:val="decimal"/>
      <w:lvlText w:val="%4"/>
      <w:lvlJc w:val="left"/>
      <w:pPr>
        <w:ind w:left="1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7C2060">
      <w:start w:val="1"/>
      <w:numFmt w:val="lowerLetter"/>
      <w:lvlText w:val="%5"/>
      <w:lvlJc w:val="left"/>
      <w:pPr>
        <w:ind w:left="2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D667BA">
      <w:start w:val="1"/>
      <w:numFmt w:val="lowerRoman"/>
      <w:lvlText w:val="%6"/>
      <w:lvlJc w:val="left"/>
      <w:pPr>
        <w:ind w:left="3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A2B0E8">
      <w:start w:val="1"/>
      <w:numFmt w:val="decimal"/>
      <w:lvlText w:val="%7"/>
      <w:lvlJc w:val="left"/>
      <w:pPr>
        <w:ind w:left="3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42C136">
      <w:start w:val="1"/>
      <w:numFmt w:val="lowerLetter"/>
      <w:lvlText w:val="%8"/>
      <w:lvlJc w:val="left"/>
      <w:pPr>
        <w:ind w:left="4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64A4EE">
      <w:start w:val="1"/>
      <w:numFmt w:val="lowerRoman"/>
      <w:lvlText w:val="%9"/>
      <w:lvlJc w:val="left"/>
      <w:pPr>
        <w:ind w:left="5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F0E77C9"/>
    <w:multiLevelType w:val="hybridMultilevel"/>
    <w:tmpl w:val="AA70F520"/>
    <w:lvl w:ilvl="0" w:tplc="4F6A135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38D7305"/>
    <w:multiLevelType w:val="hybridMultilevel"/>
    <w:tmpl w:val="FFFFFFFF"/>
    <w:lvl w:ilvl="0" w:tplc="8CE81996">
      <w:start w:val="55"/>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44B48E">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B28D28">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BC7626">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306598">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B6F9DE">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54CA62">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A8832A">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D8D928">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345901FD"/>
    <w:multiLevelType w:val="hybridMultilevel"/>
    <w:tmpl w:val="FFFFFFFF"/>
    <w:lvl w:ilvl="0" w:tplc="DC820A34">
      <w:start w:val="57"/>
      <w:numFmt w:val="decimal"/>
      <w:lvlText w:val="%1."/>
      <w:lvlJc w:val="left"/>
      <w:pPr>
        <w:ind w:left="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96550A">
      <w:start w:val="1"/>
      <w:numFmt w:val="lowerLetter"/>
      <w:lvlText w:val="%2"/>
      <w:lvlJc w:val="left"/>
      <w:pPr>
        <w:ind w:left="1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30B63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C07080">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FC301E">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98432A">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6E09E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EA373E">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1AB9EA">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4FC589B"/>
    <w:multiLevelType w:val="hybridMultilevel"/>
    <w:tmpl w:val="FFFFFFFF"/>
    <w:lvl w:ilvl="0" w:tplc="085615A0">
      <w:start w:val="63"/>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09F9C">
      <w:start w:val="1"/>
      <w:numFmt w:val="lowerLetter"/>
      <w:lvlText w:val="%2)"/>
      <w:lvlJc w:val="left"/>
      <w:pPr>
        <w:ind w:left="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7C3F5C">
      <w:start w:val="1"/>
      <w:numFmt w:val="lowerRoman"/>
      <w:lvlText w:val="%3"/>
      <w:lvlJc w:val="left"/>
      <w:pPr>
        <w:ind w:left="14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F0CF02">
      <w:start w:val="1"/>
      <w:numFmt w:val="decimal"/>
      <w:lvlText w:val="%4"/>
      <w:lvlJc w:val="left"/>
      <w:pPr>
        <w:ind w:left="2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583542">
      <w:start w:val="1"/>
      <w:numFmt w:val="lowerLetter"/>
      <w:lvlText w:val="%5"/>
      <w:lvlJc w:val="left"/>
      <w:pPr>
        <w:ind w:left="2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D69CF2">
      <w:start w:val="1"/>
      <w:numFmt w:val="lowerRoman"/>
      <w:lvlText w:val="%6"/>
      <w:lvlJc w:val="left"/>
      <w:pPr>
        <w:ind w:left="3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4A2A98">
      <w:start w:val="1"/>
      <w:numFmt w:val="decimal"/>
      <w:lvlText w:val="%7"/>
      <w:lvlJc w:val="left"/>
      <w:pPr>
        <w:ind w:left="4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F49122">
      <w:start w:val="1"/>
      <w:numFmt w:val="lowerLetter"/>
      <w:lvlText w:val="%8"/>
      <w:lvlJc w:val="left"/>
      <w:pPr>
        <w:ind w:left="5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EA8098">
      <w:start w:val="1"/>
      <w:numFmt w:val="lowerRoman"/>
      <w:lvlText w:val="%9"/>
      <w:lvlJc w:val="left"/>
      <w:pPr>
        <w:ind w:left="5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3746305F"/>
    <w:multiLevelType w:val="hybridMultilevel"/>
    <w:tmpl w:val="AA7E56C4"/>
    <w:lvl w:ilvl="0" w:tplc="1EB8FDF8">
      <w:start w:val="1"/>
      <w:numFmt w:val="decimal"/>
      <w:lvlText w:val="%1."/>
      <w:lvlJc w:val="left"/>
      <w:pPr>
        <w:ind w:left="720" w:hanging="360"/>
      </w:pPr>
      <w:rPr>
        <w:rFonts w:ascii="Times New Roman" w:eastAsiaTheme="minorHAnsi" w:hAnsi="Times New Roman" w:cs="Times New Roman"/>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563035"/>
    <w:multiLevelType w:val="hybridMultilevel"/>
    <w:tmpl w:val="FFFFFFFF"/>
    <w:lvl w:ilvl="0" w:tplc="24926412">
      <w:start w:val="23"/>
      <w:numFmt w:val="decimal"/>
      <w:lvlText w:val="%1."/>
      <w:lvlJc w:val="left"/>
      <w:pPr>
        <w:ind w:left="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F2458C">
      <w:start w:val="1"/>
      <w:numFmt w:val="lowerLetter"/>
      <w:lvlText w:val="%2"/>
      <w:lvlJc w:val="left"/>
      <w:pPr>
        <w:ind w:left="1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0AE976">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44E274">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B23E9A">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3606DC">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2EEF4E">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10ABE4">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2CE2A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3F1A0199"/>
    <w:multiLevelType w:val="hybridMultilevel"/>
    <w:tmpl w:val="259E71E6"/>
    <w:lvl w:ilvl="0" w:tplc="4000A1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745360"/>
    <w:multiLevelType w:val="hybridMultilevel"/>
    <w:tmpl w:val="003EB8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8F6AD9"/>
    <w:multiLevelType w:val="hybridMultilevel"/>
    <w:tmpl w:val="FFFFFFFF"/>
    <w:lvl w:ilvl="0" w:tplc="99305A1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068E3E">
      <w:start w:val="1"/>
      <w:numFmt w:val="lowerLetter"/>
      <w:lvlText w:val="%2)"/>
      <w:lvlJc w:val="left"/>
      <w:pPr>
        <w:ind w:left="1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E48824">
      <w:start w:val="1"/>
      <w:numFmt w:val="lowerRoman"/>
      <w:lvlText w:val="%3"/>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0EB496">
      <w:start w:val="1"/>
      <w:numFmt w:val="decimal"/>
      <w:lvlText w:val="%4"/>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560258">
      <w:start w:val="1"/>
      <w:numFmt w:val="lowerLetter"/>
      <w:lvlText w:val="%5"/>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1EF580">
      <w:start w:val="1"/>
      <w:numFmt w:val="lowerRoman"/>
      <w:lvlText w:val="%6"/>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E88CB6">
      <w:start w:val="1"/>
      <w:numFmt w:val="decimal"/>
      <w:lvlText w:val="%7"/>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42DB8C">
      <w:start w:val="1"/>
      <w:numFmt w:val="lowerLetter"/>
      <w:lvlText w:val="%8"/>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FE66C8">
      <w:start w:val="1"/>
      <w:numFmt w:val="lowerRoman"/>
      <w:lvlText w:val="%9"/>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484128B8"/>
    <w:multiLevelType w:val="hybridMultilevel"/>
    <w:tmpl w:val="FFFFFFFF"/>
    <w:lvl w:ilvl="0" w:tplc="D0281ADC">
      <w:start w:val="1"/>
      <w:numFmt w:val="lowerLetter"/>
      <w:lvlText w:val="%1)"/>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6ECCB0">
      <w:start w:val="1"/>
      <w:numFmt w:val="lowerLetter"/>
      <w:lvlText w:val="%2"/>
      <w:lvlJc w:val="left"/>
      <w:pPr>
        <w:ind w:left="1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620138">
      <w:start w:val="1"/>
      <w:numFmt w:val="lowerRoman"/>
      <w:lvlText w:val="%3"/>
      <w:lvlJc w:val="left"/>
      <w:pPr>
        <w:ind w:left="2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181B72">
      <w:start w:val="1"/>
      <w:numFmt w:val="decimal"/>
      <w:lvlText w:val="%4"/>
      <w:lvlJc w:val="left"/>
      <w:pPr>
        <w:ind w:left="3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DA0A32">
      <w:start w:val="1"/>
      <w:numFmt w:val="lowerLetter"/>
      <w:lvlText w:val="%5"/>
      <w:lvlJc w:val="left"/>
      <w:pPr>
        <w:ind w:left="3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F4A20A">
      <w:start w:val="1"/>
      <w:numFmt w:val="lowerRoman"/>
      <w:lvlText w:val="%6"/>
      <w:lvlJc w:val="left"/>
      <w:pPr>
        <w:ind w:left="4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2AD348">
      <w:start w:val="1"/>
      <w:numFmt w:val="decimal"/>
      <w:lvlText w:val="%7"/>
      <w:lvlJc w:val="left"/>
      <w:pPr>
        <w:ind w:left="5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508FE4">
      <w:start w:val="1"/>
      <w:numFmt w:val="lowerLetter"/>
      <w:lvlText w:val="%8"/>
      <w:lvlJc w:val="left"/>
      <w:pPr>
        <w:ind w:left="6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68A498">
      <w:start w:val="1"/>
      <w:numFmt w:val="lowerRoman"/>
      <w:lvlText w:val="%9"/>
      <w:lvlJc w:val="left"/>
      <w:pPr>
        <w:ind w:left="6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4C29058D"/>
    <w:multiLevelType w:val="hybridMultilevel"/>
    <w:tmpl w:val="FFFFFFFF"/>
    <w:lvl w:ilvl="0" w:tplc="50506F72">
      <w:start w:val="27"/>
      <w:numFmt w:val="decimal"/>
      <w:lvlText w:val="%1."/>
      <w:lvlJc w:val="left"/>
      <w:pPr>
        <w:ind w:left="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8EF4A">
      <w:start w:val="2"/>
      <w:numFmt w:val="lowerLetter"/>
      <w:lvlText w:val="%2)"/>
      <w:lvlJc w:val="left"/>
      <w:pPr>
        <w:ind w:left="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BA88C6">
      <w:start w:val="1"/>
      <w:numFmt w:val="lowerRoman"/>
      <w:lvlText w:val="%3"/>
      <w:lvlJc w:val="left"/>
      <w:pPr>
        <w:ind w:left="1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94EE5A">
      <w:start w:val="1"/>
      <w:numFmt w:val="decimal"/>
      <w:lvlText w:val="%4"/>
      <w:lvlJc w:val="left"/>
      <w:pPr>
        <w:ind w:left="2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0688C0">
      <w:start w:val="1"/>
      <w:numFmt w:val="lowerLetter"/>
      <w:lvlText w:val="%5"/>
      <w:lvlJc w:val="left"/>
      <w:pPr>
        <w:ind w:left="2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846FE6">
      <w:start w:val="1"/>
      <w:numFmt w:val="lowerRoman"/>
      <w:lvlText w:val="%6"/>
      <w:lvlJc w:val="left"/>
      <w:pPr>
        <w:ind w:left="3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541DA8">
      <w:start w:val="1"/>
      <w:numFmt w:val="decimal"/>
      <w:lvlText w:val="%7"/>
      <w:lvlJc w:val="left"/>
      <w:pPr>
        <w:ind w:left="4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3EBEF8">
      <w:start w:val="1"/>
      <w:numFmt w:val="lowerLetter"/>
      <w:lvlText w:val="%8"/>
      <w:lvlJc w:val="left"/>
      <w:pPr>
        <w:ind w:left="5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3E0A90">
      <w:start w:val="1"/>
      <w:numFmt w:val="lowerRoman"/>
      <w:lvlText w:val="%9"/>
      <w:lvlJc w:val="left"/>
      <w:pPr>
        <w:ind w:left="5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546C06DA"/>
    <w:multiLevelType w:val="hybridMultilevel"/>
    <w:tmpl w:val="FFFFFFFF"/>
    <w:lvl w:ilvl="0" w:tplc="17FC86FE">
      <w:start w:val="32"/>
      <w:numFmt w:val="decimal"/>
      <w:lvlText w:val="%1."/>
      <w:lvlJc w:val="left"/>
      <w:pPr>
        <w:ind w:left="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601802">
      <w:start w:val="1"/>
      <w:numFmt w:val="lowerLetter"/>
      <w:lvlText w:val="%2)"/>
      <w:lvlJc w:val="left"/>
      <w:pPr>
        <w:ind w:left="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1C1542">
      <w:start w:val="1"/>
      <w:numFmt w:val="lowerRoman"/>
      <w:lvlText w:val="%3"/>
      <w:lvlJc w:val="left"/>
      <w:pPr>
        <w:ind w:left="1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1C48B6">
      <w:start w:val="1"/>
      <w:numFmt w:val="decimal"/>
      <w:lvlText w:val="%4"/>
      <w:lvlJc w:val="left"/>
      <w:pPr>
        <w:ind w:left="2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F49750">
      <w:start w:val="1"/>
      <w:numFmt w:val="lowerLetter"/>
      <w:lvlText w:val="%5"/>
      <w:lvlJc w:val="left"/>
      <w:pPr>
        <w:ind w:left="2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BCCA6E">
      <w:start w:val="1"/>
      <w:numFmt w:val="lowerRoman"/>
      <w:lvlText w:val="%6"/>
      <w:lvlJc w:val="left"/>
      <w:pPr>
        <w:ind w:left="3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2C18E8">
      <w:start w:val="1"/>
      <w:numFmt w:val="decimal"/>
      <w:lvlText w:val="%7"/>
      <w:lvlJc w:val="left"/>
      <w:pPr>
        <w:ind w:left="4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90D8AA">
      <w:start w:val="1"/>
      <w:numFmt w:val="lowerLetter"/>
      <w:lvlText w:val="%8"/>
      <w:lvlJc w:val="left"/>
      <w:pPr>
        <w:ind w:left="5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4C4324">
      <w:start w:val="1"/>
      <w:numFmt w:val="lowerRoman"/>
      <w:lvlText w:val="%9"/>
      <w:lvlJc w:val="left"/>
      <w:pPr>
        <w:ind w:left="5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54771ADC"/>
    <w:multiLevelType w:val="hybridMultilevel"/>
    <w:tmpl w:val="FFFFFFFF"/>
    <w:lvl w:ilvl="0" w:tplc="598A874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D6BE52">
      <w:start w:val="4"/>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D449D4">
      <w:start w:val="1"/>
      <w:numFmt w:val="lowerRoman"/>
      <w:lvlText w:val="%3"/>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A4303E">
      <w:start w:val="1"/>
      <w:numFmt w:val="decimal"/>
      <w:lvlText w:val="%4"/>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B8FC20">
      <w:start w:val="1"/>
      <w:numFmt w:val="lowerLetter"/>
      <w:lvlText w:val="%5"/>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641536">
      <w:start w:val="1"/>
      <w:numFmt w:val="lowerRoman"/>
      <w:lvlText w:val="%6"/>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ECC91A">
      <w:start w:val="1"/>
      <w:numFmt w:val="decimal"/>
      <w:lvlText w:val="%7"/>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E62FAE">
      <w:start w:val="1"/>
      <w:numFmt w:val="lowerLetter"/>
      <w:lvlText w:val="%8"/>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32C6B0">
      <w:start w:val="1"/>
      <w:numFmt w:val="lowerRoman"/>
      <w:lvlText w:val="%9"/>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58545859"/>
    <w:multiLevelType w:val="hybridMultilevel"/>
    <w:tmpl w:val="FFFFFFFF"/>
    <w:lvl w:ilvl="0" w:tplc="28B4D6EA">
      <w:start w:val="9"/>
      <w:numFmt w:val="decimal"/>
      <w:lvlText w:val="%1."/>
      <w:lvlJc w:val="left"/>
      <w:pPr>
        <w:ind w:left="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AE6930">
      <w:start w:val="1"/>
      <w:numFmt w:val="lowerLetter"/>
      <w:lvlText w:val="%2)"/>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ABCE8">
      <w:start w:val="1"/>
      <w:numFmt w:val="lowerRoman"/>
      <w:lvlText w:val="%3"/>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85FC8">
      <w:start w:val="1"/>
      <w:numFmt w:val="decimal"/>
      <w:lvlText w:val="%4"/>
      <w:lvlJc w:val="left"/>
      <w:pPr>
        <w:ind w:left="2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FE7764">
      <w:start w:val="1"/>
      <w:numFmt w:val="lowerLetter"/>
      <w:lvlText w:val="%5"/>
      <w:lvlJc w:val="left"/>
      <w:pPr>
        <w:ind w:left="3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0C9CBC">
      <w:start w:val="1"/>
      <w:numFmt w:val="lowerRoman"/>
      <w:lvlText w:val="%6"/>
      <w:lvlJc w:val="left"/>
      <w:pPr>
        <w:ind w:left="3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BE66AE">
      <w:start w:val="1"/>
      <w:numFmt w:val="decimal"/>
      <w:lvlText w:val="%7"/>
      <w:lvlJc w:val="left"/>
      <w:pPr>
        <w:ind w:left="4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A281B4">
      <w:start w:val="1"/>
      <w:numFmt w:val="lowerLetter"/>
      <w:lvlText w:val="%8"/>
      <w:lvlJc w:val="left"/>
      <w:pPr>
        <w:ind w:left="5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5CB6AA">
      <w:start w:val="1"/>
      <w:numFmt w:val="lowerRoman"/>
      <w:lvlText w:val="%9"/>
      <w:lvlJc w:val="left"/>
      <w:pPr>
        <w:ind w:left="6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0DD4B8D"/>
    <w:multiLevelType w:val="hybridMultilevel"/>
    <w:tmpl w:val="FFFFFFFF"/>
    <w:lvl w:ilvl="0" w:tplc="2800CDDE">
      <w:start w:val="1"/>
      <w:numFmt w:val="lowerLetter"/>
      <w:lvlText w:val="%1)"/>
      <w:lvlJc w:val="left"/>
      <w:pPr>
        <w:ind w:left="1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680986">
      <w:start w:val="1"/>
      <w:numFmt w:val="lowerLetter"/>
      <w:lvlText w:val="%2"/>
      <w:lvlJc w:val="left"/>
      <w:pPr>
        <w:ind w:left="1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900696">
      <w:start w:val="1"/>
      <w:numFmt w:val="lowerRoman"/>
      <w:lvlText w:val="%3"/>
      <w:lvlJc w:val="left"/>
      <w:pPr>
        <w:ind w:left="2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8694F2">
      <w:start w:val="1"/>
      <w:numFmt w:val="decimal"/>
      <w:lvlText w:val="%4"/>
      <w:lvlJc w:val="left"/>
      <w:pPr>
        <w:ind w:left="3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60AB6C">
      <w:start w:val="1"/>
      <w:numFmt w:val="lowerLetter"/>
      <w:lvlText w:val="%5"/>
      <w:lvlJc w:val="left"/>
      <w:pPr>
        <w:ind w:left="3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388E4C">
      <w:start w:val="1"/>
      <w:numFmt w:val="lowerRoman"/>
      <w:lvlText w:val="%6"/>
      <w:lvlJc w:val="left"/>
      <w:pPr>
        <w:ind w:left="4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2CE538">
      <w:start w:val="1"/>
      <w:numFmt w:val="decimal"/>
      <w:lvlText w:val="%7"/>
      <w:lvlJc w:val="left"/>
      <w:pPr>
        <w:ind w:left="5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D8AD2C">
      <w:start w:val="1"/>
      <w:numFmt w:val="lowerLetter"/>
      <w:lvlText w:val="%8"/>
      <w:lvlJc w:val="left"/>
      <w:pPr>
        <w:ind w:left="6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946ED6">
      <w:start w:val="1"/>
      <w:numFmt w:val="lowerRoman"/>
      <w:lvlText w:val="%9"/>
      <w:lvlJc w:val="left"/>
      <w:pPr>
        <w:ind w:left="6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60E32BFA"/>
    <w:multiLevelType w:val="hybridMultilevel"/>
    <w:tmpl w:val="9804538A"/>
    <w:lvl w:ilvl="0" w:tplc="2B8AD1B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55F300D"/>
    <w:multiLevelType w:val="hybridMultilevel"/>
    <w:tmpl w:val="FFFFFFFF"/>
    <w:lvl w:ilvl="0" w:tplc="24C4EA6C">
      <w:start w:val="18"/>
      <w:numFmt w:val="decimal"/>
      <w:lvlText w:val="%1."/>
      <w:lvlJc w:val="left"/>
      <w:pPr>
        <w:ind w:left="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927998">
      <w:start w:val="1"/>
      <w:numFmt w:val="lowerLetter"/>
      <w:lvlText w:val="%2)"/>
      <w:lvlJc w:val="left"/>
      <w:pPr>
        <w:ind w:left="1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F45BC0">
      <w:start w:val="1"/>
      <w:numFmt w:val="lowerRoman"/>
      <w:lvlText w:val="%3"/>
      <w:lvlJc w:val="left"/>
      <w:pPr>
        <w:ind w:left="1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089AFC">
      <w:start w:val="1"/>
      <w:numFmt w:val="decimal"/>
      <w:lvlText w:val="%4"/>
      <w:lvlJc w:val="left"/>
      <w:pPr>
        <w:ind w:left="2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F433EE">
      <w:start w:val="1"/>
      <w:numFmt w:val="lowerLetter"/>
      <w:lvlText w:val="%5"/>
      <w:lvlJc w:val="left"/>
      <w:pPr>
        <w:ind w:left="3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7CED2A">
      <w:start w:val="1"/>
      <w:numFmt w:val="lowerRoman"/>
      <w:lvlText w:val="%6"/>
      <w:lvlJc w:val="left"/>
      <w:pPr>
        <w:ind w:left="3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7844AC">
      <w:start w:val="1"/>
      <w:numFmt w:val="decimal"/>
      <w:lvlText w:val="%7"/>
      <w:lvlJc w:val="left"/>
      <w:pPr>
        <w:ind w:left="4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A6934E">
      <w:start w:val="1"/>
      <w:numFmt w:val="lowerLetter"/>
      <w:lvlText w:val="%8"/>
      <w:lvlJc w:val="left"/>
      <w:pPr>
        <w:ind w:left="5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0631AA">
      <w:start w:val="1"/>
      <w:numFmt w:val="lowerRoman"/>
      <w:lvlText w:val="%9"/>
      <w:lvlJc w:val="left"/>
      <w:pPr>
        <w:ind w:left="6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65DA2097"/>
    <w:multiLevelType w:val="hybridMultilevel"/>
    <w:tmpl w:val="FFFFFFFF"/>
    <w:lvl w:ilvl="0" w:tplc="E8E2CB66">
      <w:start w:val="4"/>
      <w:numFmt w:val="lowerLetter"/>
      <w:lvlText w:val="%1)"/>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36C9E8">
      <w:start w:val="1"/>
      <w:numFmt w:val="lowerLetter"/>
      <w:lvlText w:val="%2"/>
      <w:lvlJc w:val="left"/>
      <w:pPr>
        <w:ind w:left="1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C8FD42">
      <w:start w:val="1"/>
      <w:numFmt w:val="lowerRoman"/>
      <w:lvlText w:val="%3"/>
      <w:lvlJc w:val="left"/>
      <w:pPr>
        <w:ind w:left="2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7E974A">
      <w:start w:val="1"/>
      <w:numFmt w:val="decimal"/>
      <w:lvlText w:val="%4"/>
      <w:lvlJc w:val="left"/>
      <w:pPr>
        <w:ind w:left="3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1ECDF6">
      <w:start w:val="1"/>
      <w:numFmt w:val="lowerLetter"/>
      <w:lvlText w:val="%5"/>
      <w:lvlJc w:val="left"/>
      <w:pPr>
        <w:ind w:left="3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008BE2">
      <w:start w:val="1"/>
      <w:numFmt w:val="lowerRoman"/>
      <w:lvlText w:val="%6"/>
      <w:lvlJc w:val="left"/>
      <w:pPr>
        <w:ind w:left="4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62A152">
      <w:start w:val="1"/>
      <w:numFmt w:val="decimal"/>
      <w:lvlText w:val="%7"/>
      <w:lvlJc w:val="left"/>
      <w:pPr>
        <w:ind w:left="52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AEC6D4">
      <w:start w:val="1"/>
      <w:numFmt w:val="lowerLetter"/>
      <w:lvlText w:val="%8"/>
      <w:lvlJc w:val="left"/>
      <w:pPr>
        <w:ind w:left="60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6A9A76">
      <w:start w:val="1"/>
      <w:numFmt w:val="lowerRoman"/>
      <w:lvlText w:val="%9"/>
      <w:lvlJc w:val="left"/>
      <w:pPr>
        <w:ind w:left="67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687C1A1C"/>
    <w:multiLevelType w:val="hybridMultilevel"/>
    <w:tmpl w:val="3BF0BCC2"/>
    <w:lvl w:ilvl="0" w:tplc="04190017">
      <w:start w:val="5"/>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9A2706"/>
    <w:multiLevelType w:val="hybridMultilevel"/>
    <w:tmpl w:val="FFFFFFFF"/>
    <w:lvl w:ilvl="0" w:tplc="B1860106">
      <w:start w:val="60"/>
      <w:numFmt w:val="decimal"/>
      <w:lvlText w:val="%1."/>
      <w:lvlJc w:val="left"/>
      <w:pPr>
        <w:ind w:left="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3A2AD8">
      <w:start w:val="1"/>
      <w:numFmt w:val="lowerLetter"/>
      <w:lvlText w:val="%2)"/>
      <w:lvlJc w:val="left"/>
      <w:pPr>
        <w:ind w:left="1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6AAEC2">
      <w:start w:val="1"/>
      <w:numFmt w:val="lowerRoman"/>
      <w:lvlText w:val="%3"/>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A0DC8">
      <w:start w:val="1"/>
      <w:numFmt w:val="decimal"/>
      <w:lvlText w:val="%4"/>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08F30">
      <w:start w:val="1"/>
      <w:numFmt w:val="lowerLetter"/>
      <w:lvlText w:val="%5"/>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86772A">
      <w:start w:val="1"/>
      <w:numFmt w:val="lowerRoman"/>
      <w:lvlText w:val="%6"/>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8C219C">
      <w:start w:val="1"/>
      <w:numFmt w:val="decimal"/>
      <w:lvlText w:val="%7"/>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0FA68">
      <w:start w:val="1"/>
      <w:numFmt w:val="lowerLetter"/>
      <w:lvlText w:val="%8"/>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C7A1E">
      <w:start w:val="1"/>
      <w:numFmt w:val="lowerRoman"/>
      <w:lvlText w:val="%9"/>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8BF2FDF"/>
    <w:multiLevelType w:val="multilevel"/>
    <w:tmpl w:val="CBB694CA"/>
    <w:lvl w:ilvl="0">
      <w:start w:val="1"/>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color w:val="000000"/>
        <w:lang w:val="en-US"/>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5">
    <w:nsid w:val="699249D1"/>
    <w:multiLevelType w:val="hybridMultilevel"/>
    <w:tmpl w:val="FFFFFFFF"/>
    <w:lvl w:ilvl="0" w:tplc="3460BC6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C44BF8">
      <w:start w:val="1"/>
      <w:numFmt w:val="lowerLetter"/>
      <w:lvlText w:val="%2)"/>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A73A8">
      <w:start w:val="1"/>
      <w:numFmt w:val="lowerRoman"/>
      <w:lvlText w:val="%3"/>
      <w:lvlJc w:val="left"/>
      <w:pPr>
        <w:ind w:left="1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1E1514">
      <w:start w:val="1"/>
      <w:numFmt w:val="decimal"/>
      <w:lvlText w:val="%4"/>
      <w:lvlJc w:val="left"/>
      <w:pPr>
        <w:ind w:left="2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7A7CF0">
      <w:start w:val="1"/>
      <w:numFmt w:val="lowerLetter"/>
      <w:lvlText w:val="%5"/>
      <w:lvlJc w:val="left"/>
      <w:pPr>
        <w:ind w:left="3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02ABE6">
      <w:start w:val="1"/>
      <w:numFmt w:val="lowerRoman"/>
      <w:lvlText w:val="%6"/>
      <w:lvlJc w:val="left"/>
      <w:pPr>
        <w:ind w:left="3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2EB748">
      <w:start w:val="1"/>
      <w:numFmt w:val="decimal"/>
      <w:lvlText w:val="%7"/>
      <w:lvlJc w:val="left"/>
      <w:pPr>
        <w:ind w:left="4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684616">
      <w:start w:val="1"/>
      <w:numFmt w:val="lowerLetter"/>
      <w:lvlText w:val="%8"/>
      <w:lvlJc w:val="left"/>
      <w:pPr>
        <w:ind w:left="5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FA37E4">
      <w:start w:val="1"/>
      <w:numFmt w:val="lowerRoman"/>
      <w:lvlText w:val="%9"/>
      <w:lvlJc w:val="left"/>
      <w:pPr>
        <w:ind w:left="5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B4B6D42"/>
    <w:multiLevelType w:val="multilevel"/>
    <w:tmpl w:val="B8C4BE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1021"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6C6A6154"/>
    <w:multiLevelType w:val="hybridMultilevel"/>
    <w:tmpl w:val="0150BF12"/>
    <w:lvl w:ilvl="0" w:tplc="63AAD2D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6C6E748F"/>
    <w:multiLevelType w:val="hybridMultilevel"/>
    <w:tmpl w:val="4DA403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5B718C"/>
    <w:multiLevelType w:val="hybridMultilevel"/>
    <w:tmpl w:val="FFFFFFFF"/>
    <w:lvl w:ilvl="0" w:tplc="915E42D8">
      <w:start w:val="1"/>
      <w:numFmt w:val="bullet"/>
      <w:lvlText w:val="-"/>
      <w:lvlJc w:val="left"/>
      <w:pPr>
        <w:ind w:left="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484DB4">
      <w:start w:val="1"/>
      <w:numFmt w:val="bullet"/>
      <w:lvlText w:val="o"/>
      <w:lvlJc w:val="left"/>
      <w:pPr>
        <w:ind w:left="1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16AA43C">
      <w:start w:val="1"/>
      <w:numFmt w:val="bullet"/>
      <w:lvlText w:val="▪"/>
      <w:lvlJc w:val="left"/>
      <w:pPr>
        <w:ind w:left="2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D9C3452">
      <w:start w:val="1"/>
      <w:numFmt w:val="bullet"/>
      <w:lvlText w:val="•"/>
      <w:lvlJc w:val="left"/>
      <w:pPr>
        <w:ind w:left="2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7784DD8">
      <w:start w:val="1"/>
      <w:numFmt w:val="bullet"/>
      <w:lvlText w:val="o"/>
      <w:lvlJc w:val="left"/>
      <w:pPr>
        <w:ind w:left="3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4A5356">
      <w:start w:val="1"/>
      <w:numFmt w:val="bullet"/>
      <w:lvlText w:val="▪"/>
      <w:lvlJc w:val="left"/>
      <w:pPr>
        <w:ind w:left="4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87CC9BC">
      <w:start w:val="1"/>
      <w:numFmt w:val="bullet"/>
      <w:lvlText w:val="•"/>
      <w:lvlJc w:val="left"/>
      <w:pPr>
        <w:ind w:left="50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B787C2A">
      <w:start w:val="1"/>
      <w:numFmt w:val="bullet"/>
      <w:lvlText w:val="o"/>
      <w:lvlJc w:val="left"/>
      <w:pPr>
        <w:ind w:left="57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67AC2B4">
      <w:start w:val="1"/>
      <w:numFmt w:val="bullet"/>
      <w:lvlText w:val="▪"/>
      <w:lvlJc w:val="left"/>
      <w:pPr>
        <w:ind w:left="6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0">
    <w:nsid w:val="6F124229"/>
    <w:multiLevelType w:val="hybridMultilevel"/>
    <w:tmpl w:val="5C82823C"/>
    <w:lvl w:ilvl="0" w:tplc="3C54BD6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6F7D5D17"/>
    <w:multiLevelType w:val="hybridMultilevel"/>
    <w:tmpl w:val="FFFFFFFF"/>
    <w:lvl w:ilvl="0" w:tplc="F0881C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E937C">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E0FE">
      <w:start w:val="2"/>
      <w:numFmt w:val="decimal"/>
      <w:lvlRestart w:val="0"/>
      <w:lvlText w:val="%3."/>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AC9EEE">
      <w:start w:val="1"/>
      <w:numFmt w:val="decimal"/>
      <w:lvlText w:val="%4"/>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2B000">
      <w:start w:val="1"/>
      <w:numFmt w:val="lowerLetter"/>
      <w:lvlText w:val="%5"/>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E218A">
      <w:start w:val="1"/>
      <w:numFmt w:val="lowerRoman"/>
      <w:lvlText w:val="%6"/>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C7988">
      <w:start w:val="1"/>
      <w:numFmt w:val="decimal"/>
      <w:lvlText w:val="%7"/>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EA172">
      <w:start w:val="1"/>
      <w:numFmt w:val="lowerLetter"/>
      <w:lvlText w:val="%8"/>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E1F0C">
      <w:start w:val="1"/>
      <w:numFmt w:val="lowerRoman"/>
      <w:lvlText w:val="%9"/>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52B378C"/>
    <w:multiLevelType w:val="hybridMultilevel"/>
    <w:tmpl w:val="FFFFFFFF"/>
    <w:lvl w:ilvl="0" w:tplc="68F4EC2A">
      <w:start w:val="2"/>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EA9446">
      <w:start w:val="1"/>
      <w:numFmt w:val="lowerLetter"/>
      <w:lvlText w:val="%2"/>
      <w:lvlJc w:val="left"/>
      <w:pPr>
        <w:ind w:left="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61CB8">
      <w:start w:val="1"/>
      <w:numFmt w:val="lowerRoman"/>
      <w:lvlText w:val="%3"/>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EC404C">
      <w:start w:val="1"/>
      <w:numFmt w:val="decimal"/>
      <w:lvlText w:val="%4"/>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246E92">
      <w:start w:val="1"/>
      <w:numFmt w:val="lowerLetter"/>
      <w:lvlText w:val="%5"/>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66A238">
      <w:start w:val="1"/>
      <w:numFmt w:val="lowerRoman"/>
      <w:lvlText w:val="%6"/>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68FFD4">
      <w:start w:val="1"/>
      <w:numFmt w:val="decimal"/>
      <w:lvlText w:val="%7"/>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E8100A">
      <w:start w:val="1"/>
      <w:numFmt w:val="lowerLetter"/>
      <w:lvlText w:val="%8"/>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BA6338">
      <w:start w:val="1"/>
      <w:numFmt w:val="lowerRoman"/>
      <w:lvlText w:val="%9"/>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7926CD4"/>
    <w:multiLevelType w:val="hybridMultilevel"/>
    <w:tmpl w:val="AAD081AE"/>
    <w:lvl w:ilvl="0" w:tplc="FF202FE4">
      <w:start w:val="2"/>
      <w:numFmt w:val="lowerLetter"/>
      <w:lvlText w:val="%1)"/>
      <w:lvlJc w:val="left"/>
      <w:pPr>
        <w:tabs>
          <w:tab w:val="num" w:pos="810"/>
        </w:tabs>
        <w:ind w:left="810" w:hanging="45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92C614B"/>
    <w:multiLevelType w:val="hybridMultilevel"/>
    <w:tmpl w:val="2D021348"/>
    <w:lvl w:ilvl="0" w:tplc="1810729C">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B30634"/>
    <w:multiLevelType w:val="hybridMultilevel"/>
    <w:tmpl w:val="9FA86B3A"/>
    <w:lvl w:ilvl="0" w:tplc="E738CAE8">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DC427D8"/>
    <w:multiLevelType w:val="hybridMultilevel"/>
    <w:tmpl w:val="1FEABCC4"/>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3E4C362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0"/>
  </w:num>
  <w:num w:numId="4">
    <w:abstractNumId w:val="45"/>
  </w:num>
  <w:num w:numId="5">
    <w:abstractNumId w:val="37"/>
  </w:num>
  <w:num w:numId="6">
    <w:abstractNumId w:val="36"/>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1"/>
  </w:num>
  <w:num w:numId="15">
    <w:abstractNumId w:val="5"/>
  </w:num>
  <w:num w:numId="16">
    <w:abstractNumId w:val="43"/>
  </w:num>
  <w:num w:numId="17">
    <w:abstractNumId w:val="10"/>
  </w:num>
  <w:num w:numId="18">
    <w:abstractNumId w:val="29"/>
  </w:num>
  <w:num w:numId="19">
    <w:abstractNumId w:val="46"/>
  </w:num>
  <w:num w:numId="20">
    <w:abstractNumId w:val="7"/>
  </w:num>
  <w:num w:numId="21">
    <w:abstractNumId w:val="32"/>
  </w:num>
  <w:num w:numId="22">
    <w:abstractNumId w:val="14"/>
  </w:num>
  <w:num w:numId="23">
    <w:abstractNumId w:val="44"/>
  </w:num>
  <w:num w:numId="24">
    <w:abstractNumId w:val="1"/>
  </w:num>
  <w:num w:numId="25">
    <w:abstractNumId w:val="18"/>
  </w:num>
  <w:num w:numId="26">
    <w:abstractNumId w:val="20"/>
  </w:num>
  <w:num w:numId="27">
    <w:abstractNumId w:val="42"/>
  </w:num>
  <w:num w:numId="28">
    <w:abstractNumId w:val="39"/>
  </w:num>
  <w:num w:numId="29">
    <w:abstractNumId w:val="23"/>
  </w:num>
  <w:num w:numId="30">
    <w:abstractNumId w:val="31"/>
  </w:num>
  <w:num w:numId="31">
    <w:abstractNumId w:val="4"/>
  </w:num>
  <w:num w:numId="32">
    <w:abstractNumId w:val="27"/>
  </w:num>
  <w:num w:numId="33">
    <w:abstractNumId w:val="8"/>
  </w:num>
  <w:num w:numId="34">
    <w:abstractNumId w:val="12"/>
  </w:num>
  <w:num w:numId="35">
    <w:abstractNumId w:val="30"/>
  </w:num>
  <w:num w:numId="36">
    <w:abstractNumId w:val="26"/>
  </w:num>
  <w:num w:numId="37">
    <w:abstractNumId w:val="28"/>
  </w:num>
  <w:num w:numId="38">
    <w:abstractNumId w:val="19"/>
  </w:num>
  <w:num w:numId="39">
    <w:abstractNumId w:val="35"/>
  </w:num>
  <w:num w:numId="40">
    <w:abstractNumId w:val="22"/>
  </w:num>
  <w:num w:numId="41">
    <w:abstractNumId w:val="24"/>
  </w:num>
  <w:num w:numId="42">
    <w:abstractNumId w:val="25"/>
  </w:num>
  <w:num w:numId="43">
    <w:abstractNumId w:val="13"/>
  </w:num>
  <w:num w:numId="44">
    <w:abstractNumId w:val="41"/>
  </w:num>
  <w:num w:numId="45">
    <w:abstractNumId w:val="15"/>
  </w:num>
  <w:num w:numId="46">
    <w:abstractNumId w:val="16"/>
  </w:num>
  <w:num w:numId="47">
    <w:abstractNumId w:val="33"/>
  </w:num>
  <w:num w:numId="48">
    <w:abstractNumId w:val="17"/>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367750"/>
    <w:rsid w:val="000011A4"/>
    <w:rsid w:val="000013F4"/>
    <w:rsid w:val="000016BC"/>
    <w:rsid w:val="00004A37"/>
    <w:rsid w:val="00004CAA"/>
    <w:rsid w:val="000052E8"/>
    <w:rsid w:val="00005732"/>
    <w:rsid w:val="000057C2"/>
    <w:rsid w:val="000059D1"/>
    <w:rsid w:val="000062E9"/>
    <w:rsid w:val="000149DF"/>
    <w:rsid w:val="00015CAE"/>
    <w:rsid w:val="00016773"/>
    <w:rsid w:val="00016811"/>
    <w:rsid w:val="0001689A"/>
    <w:rsid w:val="00016C9C"/>
    <w:rsid w:val="0001717B"/>
    <w:rsid w:val="000171BF"/>
    <w:rsid w:val="000173A8"/>
    <w:rsid w:val="00020018"/>
    <w:rsid w:val="000212A8"/>
    <w:rsid w:val="00021386"/>
    <w:rsid w:val="00021CD5"/>
    <w:rsid w:val="00022CEF"/>
    <w:rsid w:val="0002368B"/>
    <w:rsid w:val="00023CEE"/>
    <w:rsid w:val="0002535A"/>
    <w:rsid w:val="0002704E"/>
    <w:rsid w:val="000271CE"/>
    <w:rsid w:val="0002785D"/>
    <w:rsid w:val="00030BE1"/>
    <w:rsid w:val="000312F2"/>
    <w:rsid w:val="00031C33"/>
    <w:rsid w:val="00033702"/>
    <w:rsid w:val="0003421D"/>
    <w:rsid w:val="00034AD6"/>
    <w:rsid w:val="000361FA"/>
    <w:rsid w:val="00037138"/>
    <w:rsid w:val="00037465"/>
    <w:rsid w:val="00037D63"/>
    <w:rsid w:val="00040B6B"/>
    <w:rsid w:val="0004171A"/>
    <w:rsid w:val="00041E11"/>
    <w:rsid w:val="00042E86"/>
    <w:rsid w:val="000440CB"/>
    <w:rsid w:val="000471BA"/>
    <w:rsid w:val="00047412"/>
    <w:rsid w:val="00047971"/>
    <w:rsid w:val="0005023A"/>
    <w:rsid w:val="00050345"/>
    <w:rsid w:val="0005067A"/>
    <w:rsid w:val="00051AE1"/>
    <w:rsid w:val="000520B8"/>
    <w:rsid w:val="00052182"/>
    <w:rsid w:val="00052588"/>
    <w:rsid w:val="00054B8E"/>
    <w:rsid w:val="00054E20"/>
    <w:rsid w:val="00061FA3"/>
    <w:rsid w:val="00062752"/>
    <w:rsid w:val="00062FA9"/>
    <w:rsid w:val="000660CD"/>
    <w:rsid w:val="00067184"/>
    <w:rsid w:val="000702C8"/>
    <w:rsid w:val="00071219"/>
    <w:rsid w:val="00071FD9"/>
    <w:rsid w:val="00072568"/>
    <w:rsid w:val="00072F52"/>
    <w:rsid w:val="000738AA"/>
    <w:rsid w:val="000739F8"/>
    <w:rsid w:val="00074743"/>
    <w:rsid w:val="0007494D"/>
    <w:rsid w:val="00075299"/>
    <w:rsid w:val="000759A7"/>
    <w:rsid w:val="00075B18"/>
    <w:rsid w:val="000769F8"/>
    <w:rsid w:val="00076FB7"/>
    <w:rsid w:val="00077A0D"/>
    <w:rsid w:val="00077AC4"/>
    <w:rsid w:val="000808B7"/>
    <w:rsid w:val="000811DE"/>
    <w:rsid w:val="00081663"/>
    <w:rsid w:val="000820A9"/>
    <w:rsid w:val="00082331"/>
    <w:rsid w:val="00083211"/>
    <w:rsid w:val="000838AB"/>
    <w:rsid w:val="00083C17"/>
    <w:rsid w:val="000846CA"/>
    <w:rsid w:val="00084A18"/>
    <w:rsid w:val="00084ADC"/>
    <w:rsid w:val="00084D02"/>
    <w:rsid w:val="00085605"/>
    <w:rsid w:val="000856D5"/>
    <w:rsid w:val="00086092"/>
    <w:rsid w:val="00086347"/>
    <w:rsid w:val="000868D6"/>
    <w:rsid w:val="000905E4"/>
    <w:rsid w:val="000914EF"/>
    <w:rsid w:val="000927D6"/>
    <w:rsid w:val="000928A8"/>
    <w:rsid w:val="000930EB"/>
    <w:rsid w:val="00093942"/>
    <w:rsid w:val="00094071"/>
    <w:rsid w:val="00094995"/>
    <w:rsid w:val="00094B00"/>
    <w:rsid w:val="00095FF0"/>
    <w:rsid w:val="00096028"/>
    <w:rsid w:val="000A0109"/>
    <w:rsid w:val="000A0658"/>
    <w:rsid w:val="000A0863"/>
    <w:rsid w:val="000A1152"/>
    <w:rsid w:val="000A3502"/>
    <w:rsid w:val="000A3F08"/>
    <w:rsid w:val="000A45D4"/>
    <w:rsid w:val="000A4689"/>
    <w:rsid w:val="000A4D9A"/>
    <w:rsid w:val="000A5726"/>
    <w:rsid w:val="000A67DD"/>
    <w:rsid w:val="000A7205"/>
    <w:rsid w:val="000B0493"/>
    <w:rsid w:val="000B0D0C"/>
    <w:rsid w:val="000B11C1"/>
    <w:rsid w:val="000B2B03"/>
    <w:rsid w:val="000B3C2C"/>
    <w:rsid w:val="000B4A8A"/>
    <w:rsid w:val="000B55BA"/>
    <w:rsid w:val="000C14BC"/>
    <w:rsid w:val="000C20CF"/>
    <w:rsid w:val="000C3C38"/>
    <w:rsid w:val="000C5499"/>
    <w:rsid w:val="000C59EC"/>
    <w:rsid w:val="000C5D17"/>
    <w:rsid w:val="000C7A6A"/>
    <w:rsid w:val="000C7A98"/>
    <w:rsid w:val="000D238A"/>
    <w:rsid w:val="000D3F3D"/>
    <w:rsid w:val="000D3FAB"/>
    <w:rsid w:val="000D454A"/>
    <w:rsid w:val="000D487B"/>
    <w:rsid w:val="000D4FBB"/>
    <w:rsid w:val="000D6247"/>
    <w:rsid w:val="000D6C11"/>
    <w:rsid w:val="000D754F"/>
    <w:rsid w:val="000E00BB"/>
    <w:rsid w:val="000E0909"/>
    <w:rsid w:val="000E15AB"/>
    <w:rsid w:val="000E176D"/>
    <w:rsid w:val="000E212A"/>
    <w:rsid w:val="000E24FC"/>
    <w:rsid w:val="000E29DB"/>
    <w:rsid w:val="000E342C"/>
    <w:rsid w:val="000E423B"/>
    <w:rsid w:val="000E4FFB"/>
    <w:rsid w:val="000E5249"/>
    <w:rsid w:val="000E5F84"/>
    <w:rsid w:val="000E601D"/>
    <w:rsid w:val="000E6707"/>
    <w:rsid w:val="000E6EEE"/>
    <w:rsid w:val="000F0E0C"/>
    <w:rsid w:val="000F0F5F"/>
    <w:rsid w:val="000F10EC"/>
    <w:rsid w:val="000F1AB6"/>
    <w:rsid w:val="000F413C"/>
    <w:rsid w:val="000F4651"/>
    <w:rsid w:val="000F4897"/>
    <w:rsid w:val="000F5272"/>
    <w:rsid w:val="000F54BA"/>
    <w:rsid w:val="000F61B3"/>
    <w:rsid w:val="000F65D2"/>
    <w:rsid w:val="000F6631"/>
    <w:rsid w:val="00100292"/>
    <w:rsid w:val="00100725"/>
    <w:rsid w:val="0010250B"/>
    <w:rsid w:val="00104335"/>
    <w:rsid w:val="001051BB"/>
    <w:rsid w:val="00105696"/>
    <w:rsid w:val="00105B54"/>
    <w:rsid w:val="00105EAB"/>
    <w:rsid w:val="00106891"/>
    <w:rsid w:val="00106909"/>
    <w:rsid w:val="001079E9"/>
    <w:rsid w:val="00110306"/>
    <w:rsid w:val="00110D35"/>
    <w:rsid w:val="00110FD3"/>
    <w:rsid w:val="001113FF"/>
    <w:rsid w:val="00112874"/>
    <w:rsid w:val="001139C3"/>
    <w:rsid w:val="001158B2"/>
    <w:rsid w:val="00115968"/>
    <w:rsid w:val="00116023"/>
    <w:rsid w:val="001178C6"/>
    <w:rsid w:val="00122195"/>
    <w:rsid w:val="0012268B"/>
    <w:rsid w:val="00125AF3"/>
    <w:rsid w:val="001304B3"/>
    <w:rsid w:val="0013055F"/>
    <w:rsid w:val="00131380"/>
    <w:rsid w:val="001317FC"/>
    <w:rsid w:val="0013282A"/>
    <w:rsid w:val="0013330F"/>
    <w:rsid w:val="00134415"/>
    <w:rsid w:val="0013441F"/>
    <w:rsid w:val="001349C1"/>
    <w:rsid w:val="00134FAA"/>
    <w:rsid w:val="00134FB1"/>
    <w:rsid w:val="00137125"/>
    <w:rsid w:val="001374D9"/>
    <w:rsid w:val="00137D91"/>
    <w:rsid w:val="001423A2"/>
    <w:rsid w:val="00143E87"/>
    <w:rsid w:val="0014426D"/>
    <w:rsid w:val="0014467D"/>
    <w:rsid w:val="00144A1F"/>
    <w:rsid w:val="00145F18"/>
    <w:rsid w:val="001473EF"/>
    <w:rsid w:val="00147ECF"/>
    <w:rsid w:val="001507C8"/>
    <w:rsid w:val="00150C9A"/>
    <w:rsid w:val="001510F0"/>
    <w:rsid w:val="00151FFE"/>
    <w:rsid w:val="00153342"/>
    <w:rsid w:val="001542B9"/>
    <w:rsid w:val="001546E3"/>
    <w:rsid w:val="001548B5"/>
    <w:rsid w:val="001566FD"/>
    <w:rsid w:val="00156E5F"/>
    <w:rsid w:val="00160C5E"/>
    <w:rsid w:val="00162D70"/>
    <w:rsid w:val="00162DBF"/>
    <w:rsid w:val="00163931"/>
    <w:rsid w:val="00163E3C"/>
    <w:rsid w:val="001657BB"/>
    <w:rsid w:val="00165EA5"/>
    <w:rsid w:val="0016798D"/>
    <w:rsid w:val="001707DA"/>
    <w:rsid w:val="001708B4"/>
    <w:rsid w:val="00170911"/>
    <w:rsid w:val="00172A76"/>
    <w:rsid w:val="001734C9"/>
    <w:rsid w:val="001734F4"/>
    <w:rsid w:val="001749F7"/>
    <w:rsid w:val="00174E02"/>
    <w:rsid w:val="00176330"/>
    <w:rsid w:val="0018064A"/>
    <w:rsid w:val="001818E9"/>
    <w:rsid w:val="0018264F"/>
    <w:rsid w:val="00185B3F"/>
    <w:rsid w:val="00186C6E"/>
    <w:rsid w:val="00187866"/>
    <w:rsid w:val="00187D85"/>
    <w:rsid w:val="00190C85"/>
    <w:rsid w:val="001914D7"/>
    <w:rsid w:val="00191CE1"/>
    <w:rsid w:val="00193A55"/>
    <w:rsid w:val="0019428C"/>
    <w:rsid w:val="00194ACD"/>
    <w:rsid w:val="001953AE"/>
    <w:rsid w:val="00196222"/>
    <w:rsid w:val="00196813"/>
    <w:rsid w:val="00196C79"/>
    <w:rsid w:val="00197F49"/>
    <w:rsid w:val="001A02C8"/>
    <w:rsid w:val="001A0A0C"/>
    <w:rsid w:val="001A1018"/>
    <w:rsid w:val="001A11B1"/>
    <w:rsid w:val="001A1732"/>
    <w:rsid w:val="001A35BC"/>
    <w:rsid w:val="001A42D1"/>
    <w:rsid w:val="001A4C12"/>
    <w:rsid w:val="001A6AAA"/>
    <w:rsid w:val="001A7BD9"/>
    <w:rsid w:val="001B00B2"/>
    <w:rsid w:val="001B10A3"/>
    <w:rsid w:val="001B11A1"/>
    <w:rsid w:val="001B13CD"/>
    <w:rsid w:val="001B1C64"/>
    <w:rsid w:val="001B2A11"/>
    <w:rsid w:val="001B39ED"/>
    <w:rsid w:val="001B3F44"/>
    <w:rsid w:val="001B3FBF"/>
    <w:rsid w:val="001B4B89"/>
    <w:rsid w:val="001B6185"/>
    <w:rsid w:val="001B62DC"/>
    <w:rsid w:val="001B6B82"/>
    <w:rsid w:val="001B6FF0"/>
    <w:rsid w:val="001B7A8A"/>
    <w:rsid w:val="001C0105"/>
    <w:rsid w:val="001C02D0"/>
    <w:rsid w:val="001C1390"/>
    <w:rsid w:val="001C2014"/>
    <w:rsid w:val="001C4361"/>
    <w:rsid w:val="001C56AE"/>
    <w:rsid w:val="001C5AB6"/>
    <w:rsid w:val="001C5C7F"/>
    <w:rsid w:val="001C5F2F"/>
    <w:rsid w:val="001C62D4"/>
    <w:rsid w:val="001D2239"/>
    <w:rsid w:val="001D2C56"/>
    <w:rsid w:val="001D3D86"/>
    <w:rsid w:val="001D4182"/>
    <w:rsid w:val="001D43AB"/>
    <w:rsid w:val="001D5A17"/>
    <w:rsid w:val="001E0758"/>
    <w:rsid w:val="001E0A11"/>
    <w:rsid w:val="001E12BF"/>
    <w:rsid w:val="001E19CA"/>
    <w:rsid w:val="001E3265"/>
    <w:rsid w:val="001E3D65"/>
    <w:rsid w:val="001E473D"/>
    <w:rsid w:val="001E533A"/>
    <w:rsid w:val="001E543C"/>
    <w:rsid w:val="001E58B5"/>
    <w:rsid w:val="001E75A7"/>
    <w:rsid w:val="001F09F9"/>
    <w:rsid w:val="001F0B6A"/>
    <w:rsid w:val="001F2FF5"/>
    <w:rsid w:val="001F6530"/>
    <w:rsid w:val="001F6F07"/>
    <w:rsid w:val="001F71DA"/>
    <w:rsid w:val="001F72B1"/>
    <w:rsid w:val="002007DC"/>
    <w:rsid w:val="002029C1"/>
    <w:rsid w:val="00202B7C"/>
    <w:rsid w:val="00205FE3"/>
    <w:rsid w:val="0021177D"/>
    <w:rsid w:val="00211819"/>
    <w:rsid w:val="00212B48"/>
    <w:rsid w:val="00213483"/>
    <w:rsid w:val="002148CD"/>
    <w:rsid w:val="00214D4C"/>
    <w:rsid w:val="00215120"/>
    <w:rsid w:val="0021734B"/>
    <w:rsid w:val="00221A45"/>
    <w:rsid w:val="00221AA8"/>
    <w:rsid w:val="00222461"/>
    <w:rsid w:val="002227F8"/>
    <w:rsid w:val="0022510F"/>
    <w:rsid w:val="00226816"/>
    <w:rsid w:val="00226CD9"/>
    <w:rsid w:val="00230C94"/>
    <w:rsid w:val="00230DE4"/>
    <w:rsid w:val="00233361"/>
    <w:rsid w:val="00233A7D"/>
    <w:rsid w:val="00233D9D"/>
    <w:rsid w:val="002356CE"/>
    <w:rsid w:val="00235A9F"/>
    <w:rsid w:val="002365C4"/>
    <w:rsid w:val="002377D9"/>
    <w:rsid w:val="002417CC"/>
    <w:rsid w:val="00241B18"/>
    <w:rsid w:val="00241B37"/>
    <w:rsid w:val="00242B42"/>
    <w:rsid w:val="002433A7"/>
    <w:rsid w:val="00244DF8"/>
    <w:rsid w:val="0024611D"/>
    <w:rsid w:val="00246164"/>
    <w:rsid w:val="00246781"/>
    <w:rsid w:val="00247234"/>
    <w:rsid w:val="00250040"/>
    <w:rsid w:val="00250904"/>
    <w:rsid w:val="00252CD5"/>
    <w:rsid w:val="002535B3"/>
    <w:rsid w:val="002553B8"/>
    <w:rsid w:val="0025570B"/>
    <w:rsid w:val="002560D7"/>
    <w:rsid w:val="00256F37"/>
    <w:rsid w:val="00261312"/>
    <w:rsid w:val="00261B0E"/>
    <w:rsid w:val="00262495"/>
    <w:rsid w:val="00262968"/>
    <w:rsid w:val="002631A5"/>
    <w:rsid w:val="002636A0"/>
    <w:rsid w:val="00263E2E"/>
    <w:rsid w:val="0026514C"/>
    <w:rsid w:val="00265A48"/>
    <w:rsid w:val="00265B25"/>
    <w:rsid w:val="002665EE"/>
    <w:rsid w:val="00267A65"/>
    <w:rsid w:val="00271137"/>
    <w:rsid w:val="002713CA"/>
    <w:rsid w:val="00271468"/>
    <w:rsid w:val="00271A89"/>
    <w:rsid w:val="00271E6E"/>
    <w:rsid w:val="00272158"/>
    <w:rsid w:val="00272900"/>
    <w:rsid w:val="00273493"/>
    <w:rsid w:val="00274462"/>
    <w:rsid w:val="00274824"/>
    <w:rsid w:val="00276CED"/>
    <w:rsid w:val="002775F7"/>
    <w:rsid w:val="00280736"/>
    <w:rsid w:val="00281A27"/>
    <w:rsid w:val="00281BCB"/>
    <w:rsid w:val="002834C3"/>
    <w:rsid w:val="00284D28"/>
    <w:rsid w:val="00285505"/>
    <w:rsid w:val="002856ED"/>
    <w:rsid w:val="00287607"/>
    <w:rsid w:val="00291BD6"/>
    <w:rsid w:val="00291E7B"/>
    <w:rsid w:val="00292C8F"/>
    <w:rsid w:val="00294C73"/>
    <w:rsid w:val="00295233"/>
    <w:rsid w:val="00295615"/>
    <w:rsid w:val="002A082B"/>
    <w:rsid w:val="002A0962"/>
    <w:rsid w:val="002A24AC"/>
    <w:rsid w:val="002A34E1"/>
    <w:rsid w:val="002A4B13"/>
    <w:rsid w:val="002A6459"/>
    <w:rsid w:val="002A6633"/>
    <w:rsid w:val="002A7311"/>
    <w:rsid w:val="002A734A"/>
    <w:rsid w:val="002A7DE0"/>
    <w:rsid w:val="002B0844"/>
    <w:rsid w:val="002B18DD"/>
    <w:rsid w:val="002B24A8"/>
    <w:rsid w:val="002B36FB"/>
    <w:rsid w:val="002B41E3"/>
    <w:rsid w:val="002B560F"/>
    <w:rsid w:val="002B58FA"/>
    <w:rsid w:val="002B6FE0"/>
    <w:rsid w:val="002B72ED"/>
    <w:rsid w:val="002C00B5"/>
    <w:rsid w:val="002C0303"/>
    <w:rsid w:val="002C10A3"/>
    <w:rsid w:val="002C118E"/>
    <w:rsid w:val="002C19C6"/>
    <w:rsid w:val="002C2086"/>
    <w:rsid w:val="002C20B3"/>
    <w:rsid w:val="002C2BA7"/>
    <w:rsid w:val="002C3045"/>
    <w:rsid w:val="002C335B"/>
    <w:rsid w:val="002C3AF5"/>
    <w:rsid w:val="002C3D9C"/>
    <w:rsid w:val="002C5F35"/>
    <w:rsid w:val="002C62EE"/>
    <w:rsid w:val="002C6BBF"/>
    <w:rsid w:val="002C769A"/>
    <w:rsid w:val="002C77F9"/>
    <w:rsid w:val="002D052E"/>
    <w:rsid w:val="002D07DD"/>
    <w:rsid w:val="002D15DA"/>
    <w:rsid w:val="002D2621"/>
    <w:rsid w:val="002D3E2B"/>
    <w:rsid w:val="002D4920"/>
    <w:rsid w:val="002D5B6B"/>
    <w:rsid w:val="002D5C23"/>
    <w:rsid w:val="002D6C39"/>
    <w:rsid w:val="002D7620"/>
    <w:rsid w:val="002E1F4B"/>
    <w:rsid w:val="002E265B"/>
    <w:rsid w:val="002E4739"/>
    <w:rsid w:val="002E5E51"/>
    <w:rsid w:val="002F1799"/>
    <w:rsid w:val="002F28AD"/>
    <w:rsid w:val="002F2A8F"/>
    <w:rsid w:val="002F3201"/>
    <w:rsid w:val="002F4EB6"/>
    <w:rsid w:val="002F59D3"/>
    <w:rsid w:val="002F75A0"/>
    <w:rsid w:val="002F7950"/>
    <w:rsid w:val="00300D1C"/>
    <w:rsid w:val="0030210D"/>
    <w:rsid w:val="003027D9"/>
    <w:rsid w:val="00303096"/>
    <w:rsid w:val="00303564"/>
    <w:rsid w:val="00303DE9"/>
    <w:rsid w:val="0030434A"/>
    <w:rsid w:val="003057BA"/>
    <w:rsid w:val="003066F3"/>
    <w:rsid w:val="003077D1"/>
    <w:rsid w:val="003078A8"/>
    <w:rsid w:val="00307F6E"/>
    <w:rsid w:val="003105FA"/>
    <w:rsid w:val="00311AB0"/>
    <w:rsid w:val="00311CD1"/>
    <w:rsid w:val="0031367A"/>
    <w:rsid w:val="00314BD7"/>
    <w:rsid w:val="0031665E"/>
    <w:rsid w:val="00317683"/>
    <w:rsid w:val="0031786C"/>
    <w:rsid w:val="00317A77"/>
    <w:rsid w:val="0032058C"/>
    <w:rsid w:val="00320A50"/>
    <w:rsid w:val="003211AB"/>
    <w:rsid w:val="00321A4C"/>
    <w:rsid w:val="00322FCF"/>
    <w:rsid w:val="0032388D"/>
    <w:rsid w:val="00325023"/>
    <w:rsid w:val="00325CBB"/>
    <w:rsid w:val="00327BD0"/>
    <w:rsid w:val="00327E2D"/>
    <w:rsid w:val="00331020"/>
    <w:rsid w:val="00336106"/>
    <w:rsid w:val="003405B1"/>
    <w:rsid w:val="00340A79"/>
    <w:rsid w:val="0034138D"/>
    <w:rsid w:val="0034284D"/>
    <w:rsid w:val="00344D29"/>
    <w:rsid w:val="00345E33"/>
    <w:rsid w:val="00347134"/>
    <w:rsid w:val="003478F4"/>
    <w:rsid w:val="0035008F"/>
    <w:rsid w:val="00350567"/>
    <w:rsid w:val="0035192A"/>
    <w:rsid w:val="00352971"/>
    <w:rsid w:val="00354FEE"/>
    <w:rsid w:val="003566F5"/>
    <w:rsid w:val="003578E9"/>
    <w:rsid w:val="00357F5B"/>
    <w:rsid w:val="00360511"/>
    <w:rsid w:val="00360B76"/>
    <w:rsid w:val="003612C9"/>
    <w:rsid w:val="00361E51"/>
    <w:rsid w:val="00363138"/>
    <w:rsid w:val="00364AB2"/>
    <w:rsid w:val="00364C01"/>
    <w:rsid w:val="003651A2"/>
    <w:rsid w:val="0036546B"/>
    <w:rsid w:val="00365645"/>
    <w:rsid w:val="00365C33"/>
    <w:rsid w:val="00365E28"/>
    <w:rsid w:val="00366B08"/>
    <w:rsid w:val="00367090"/>
    <w:rsid w:val="00367750"/>
    <w:rsid w:val="003679EF"/>
    <w:rsid w:val="0037037D"/>
    <w:rsid w:val="0037245F"/>
    <w:rsid w:val="00372594"/>
    <w:rsid w:val="0037475F"/>
    <w:rsid w:val="00375FD8"/>
    <w:rsid w:val="0037626C"/>
    <w:rsid w:val="00377880"/>
    <w:rsid w:val="00377940"/>
    <w:rsid w:val="00380C9A"/>
    <w:rsid w:val="00380F3C"/>
    <w:rsid w:val="00381F4E"/>
    <w:rsid w:val="00382B1A"/>
    <w:rsid w:val="003844D3"/>
    <w:rsid w:val="00385CA3"/>
    <w:rsid w:val="00391156"/>
    <w:rsid w:val="003912B0"/>
    <w:rsid w:val="00391AC9"/>
    <w:rsid w:val="00392BFC"/>
    <w:rsid w:val="00393983"/>
    <w:rsid w:val="0039566C"/>
    <w:rsid w:val="003957E0"/>
    <w:rsid w:val="00395BE0"/>
    <w:rsid w:val="00397831"/>
    <w:rsid w:val="003A0521"/>
    <w:rsid w:val="003A0D75"/>
    <w:rsid w:val="003A11EB"/>
    <w:rsid w:val="003A15D2"/>
    <w:rsid w:val="003A1A42"/>
    <w:rsid w:val="003A377D"/>
    <w:rsid w:val="003A54F7"/>
    <w:rsid w:val="003A5CAF"/>
    <w:rsid w:val="003A622C"/>
    <w:rsid w:val="003A6732"/>
    <w:rsid w:val="003A7825"/>
    <w:rsid w:val="003A7E56"/>
    <w:rsid w:val="003B094F"/>
    <w:rsid w:val="003B3471"/>
    <w:rsid w:val="003B37F3"/>
    <w:rsid w:val="003B3C5F"/>
    <w:rsid w:val="003B4329"/>
    <w:rsid w:val="003B651C"/>
    <w:rsid w:val="003C0CD4"/>
    <w:rsid w:val="003C0CE2"/>
    <w:rsid w:val="003C1B9F"/>
    <w:rsid w:val="003C322B"/>
    <w:rsid w:val="003C3BA0"/>
    <w:rsid w:val="003C4A4E"/>
    <w:rsid w:val="003C5D8E"/>
    <w:rsid w:val="003C6446"/>
    <w:rsid w:val="003C7229"/>
    <w:rsid w:val="003C7AC2"/>
    <w:rsid w:val="003C7B5F"/>
    <w:rsid w:val="003D09CD"/>
    <w:rsid w:val="003D121A"/>
    <w:rsid w:val="003D2081"/>
    <w:rsid w:val="003D2819"/>
    <w:rsid w:val="003D3153"/>
    <w:rsid w:val="003D3E45"/>
    <w:rsid w:val="003D41B6"/>
    <w:rsid w:val="003D461A"/>
    <w:rsid w:val="003D49A3"/>
    <w:rsid w:val="003D4EB4"/>
    <w:rsid w:val="003D6393"/>
    <w:rsid w:val="003D6E1E"/>
    <w:rsid w:val="003D712D"/>
    <w:rsid w:val="003D7309"/>
    <w:rsid w:val="003D75F6"/>
    <w:rsid w:val="003E0457"/>
    <w:rsid w:val="003E0C9A"/>
    <w:rsid w:val="003E0EA6"/>
    <w:rsid w:val="003E12B4"/>
    <w:rsid w:val="003E36F8"/>
    <w:rsid w:val="003E3906"/>
    <w:rsid w:val="003E3D98"/>
    <w:rsid w:val="003E4369"/>
    <w:rsid w:val="003E44AA"/>
    <w:rsid w:val="003E4500"/>
    <w:rsid w:val="003E4D43"/>
    <w:rsid w:val="003E5640"/>
    <w:rsid w:val="003E65B2"/>
    <w:rsid w:val="003E670C"/>
    <w:rsid w:val="003F41C6"/>
    <w:rsid w:val="003F48DF"/>
    <w:rsid w:val="003F4C24"/>
    <w:rsid w:val="003F60ED"/>
    <w:rsid w:val="003F63EE"/>
    <w:rsid w:val="003F752F"/>
    <w:rsid w:val="003F793F"/>
    <w:rsid w:val="00400CD0"/>
    <w:rsid w:val="004011EE"/>
    <w:rsid w:val="004027AA"/>
    <w:rsid w:val="00405C43"/>
    <w:rsid w:val="0040633A"/>
    <w:rsid w:val="004065CD"/>
    <w:rsid w:val="004075D2"/>
    <w:rsid w:val="004113FE"/>
    <w:rsid w:val="004117E5"/>
    <w:rsid w:val="00412F73"/>
    <w:rsid w:val="0041396C"/>
    <w:rsid w:val="004139B7"/>
    <w:rsid w:val="00415C76"/>
    <w:rsid w:val="004229AE"/>
    <w:rsid w:val="0042303A"/>
    <w:rsid w:val="00424C7A"/>
    <w:rsid w:val="00424FFD"/>
    <w:rsid w:val="00425545"/>
    <w:rsid w:val="00426463"/>
    <w:rsid w:val="004274AE"/>
    <w:rsid w:val="00427885"/>
    <w:rsid w:val="00427A2C"/>
    <w:rsid w:val="00427A3E"/>
    <w:rsid w:val="0043066B"/>
    <w:rsid w:val="00430A6B"/>
    <w:rsid w:val="00431B1D"/>
    <w:rsid w:val="004324CB"/>
    <w:rsid w:val="00432662"/>
    <w:rsid w:val="0043329D"/>
    <w:rsid w:val="004343C1"/>
    <w:rsid w:val="0043577E"/>
    <w:rsid w:val="00437321"/>
    <w:rsid w:val="004407CD"/>
    <w:rsid w:val="00441C6A"/>
    <w:rsid w:val="00442DB0"/>
    <w:rsid w:val="00443F96"/>
    <w:rsid w:val="00444542"/>
    <w:rsid w:val="0044532C"/>
    <w:rsid w:val="00446944"/>
    <w:rsid w:val="00451FC3"/>
    <w:rsid w:val="0045304F"/>
    <w:rsid w:val="0045314E"/>
    <w:rsid w:val="00455E39"/>
    <w:rsid w:val="00456831"/>
    <w:rsid w:val="00457188"/>
    <w:rsid w:val="004577FA"/>
    <w:rsid w:val="00460500"/>
    <w:rsid w:val="0046101D"/>
    <w:rsid w:val="00461240"/>
    <w:rsid w:val="004619AC"/>
    <w:rsid w:val="00461B25"/>
    <w:rsid w:val="00462392"/>
    <w:rsid w:val="00463006"/>
    <w:rsid w:val="0046349B"/>
    <w:rsid w:val="0046351A"/>
    <w:rsid w:val="00463F92"/>
    <w:rsid w:val="00464284"/>
    <w:rsid w:val="004647AE"/>
    <w:rsid w:val="00464D96"/>
    <w:rsid w:val="004658F1"/>
    <w:rsid w:val="00465BA5"/>
    <w:rsid w:val="00465DE3"/>
    <w:rsid w:val="0047029A"/>
    <w:rsid w:val="00470CAD"/>
    <w:rsid w:val="00471269"/>
    <w:rsid w:val="00471C4C"/>
    <w:rsid w:val="00472E87"/>
    <w:rsid w:val="00474145"/>
    <w:rsid w:val="00474608"/>
    <w:rsid w:val="00475A52"/>
    <w:rsid w:val="00475D24"/>
    <w:rsid w:val="004765C7"/>
    <w:rsid w:val="00476E40"/>
    <w:rsid w:val="004800E8"/>
    <w:rsid w:val="004802AC"/>
    <w:rsid w:val="00480316"/>
    <w:rsid w:val="00480EF9"/>
    <w:rsid w:val="004813F8"/>
    <w:rsid w:val="00481D28"/>
    <w:rsid w:val="00481EC2"/>
    <w:rsid w:val="004827BE"/>
    <w:rsid w:val="00483753"/>
    <w:rsid w:val="00483851"/>
    <w:rsid w:val="004838FC"/>
    <w:rsid w:val="0048470D"/>
    <w:rsid w:val="00484A8F"/>
    <w:rsid w:val="00484EFF"/>
    <w:rsid w:val="00485015"/>
    <w:rsid w:val="00485B31"/>
    <w:rsid w:val="00485BC4"/>
    <w:rsid w:val="00486B9E"/>
    <w:rsid w:val="00487051"/>
    <w:rsid w:val="00487756"/>
    <w:rsid w:val="00490483"/>
    <w:rsid w:val="00490BE2"/>
    <w:rsid w:val="0049175B"/>
    <w:rsid w:val="00495138"/>
    <w:rsid w:val="00496F49"/>
    <w:rsid w:val="00497799"/>
    <w:rsid w:val="004A08A4"/>
    <w:rsid w:val="004A0FD1"/>
    <w:rsid w:val="004A1240"/>
    <w:rsid w:val="004A2A9D"/>
    <w:rsid w:val="004A3F99"/>
    <w:rsid w:val="004A4301"/>
    <w:rsid w:val="004A470D"/>
    <w:rsid w:val="004A4AF2"/>
    <w:rsid w:val="004A5CEE"/>
    <w:rsid w:val="004A5DE9"/>
    <w:rsid w:val="004A697E"/>
    <w:rsid w:val="004B1CEC"/>
    <w:rsid w:val="004B3E65"/>
    <w:rsid w:val="004B4BA9"/>
    <w:rsid w:val="004B5031"/>
    <w:rsid w:val="004B5E37"/>
    <w:rsid w:val="004B7351"/>
    <w:rsid w:val="004B74A8"/>
    <w:rsid w:val="004C104A"/>
    <w:rsid w:val="004C1601"/>
    <w:rsid w:val="004C3BBB"/>
    <w:rsid w:val="004C4623"/>
    <w:rsid w:val="004C50E2"/>
    <w:rsid w:val="004C54D0"/>
    <w:rsid w:val="004C58E7"/>
    <w:rsid w:val="004C5A03"/>
    <w:rsid w:val="004C5F51"/>
    <w:rsid w:val="004C6746"/>
    <w:rsid w:val="004C76B5"/>
    <w:rsid w:val="004C7703"/>
    <w:rsid w:val="004C777F"/>
    <w:rsid w:val="004D0746"/>
    <w:rsid w:val="004D34E3"/>
    <w:rsid w:val="004D3634"/>
    <w:rsid w:val="004D44AB"/>
    <w:rsid w:val="004D5FAF"/>
    <w:rsid w:val="004D5FD1"/>
    <w:rsid w:val="004D6133"/>
    <w:rsid w:val="004D7F6D"/>
    <w:rsid w:val="004E0774"/>
    <w:rsid w:val="004E08AA"/>
    <w:rsid w:val="004E09EC"/>
    <w:rsid w:val="004E211B"/>
    <w:rsid w:val="004E3550"/>
    <w:rsid w:val="004E3C3B"/>
    <w:rsid w:val="004E3D84"/>
    <w:rsid w:val="004E503B"/>
    <w:rsid w:val="004E55E2"/>
    <w:rsid w:val="004E6506"/>
    <w:rsid w:val="004E671F"/>
    <w:rsid w:val="004E6E6A"/>
    <w:rsid w:val="004E788D"/>
    <w:rsid w:val="004F2802"/>
    <w:rsid w:val="004F2C83"/>
    <w:rsid w:val="004F375C"/>
    <w:rsid w:val="004F469A"/>
    <w:rsid w:val="004F4776"/>
    <w:rsid w:val="004F4953"/>
    <w:rsid w:val="004F4B88"/>
    <w:rsid w:val="004F52C8"/>
    <w:rsid w:val="004F5CEC"/>
    <w:rsid w:val="004F76F0"/>
    <w:rsid w:val="004F79DA"/>
    <w:rsid w:val="005008FB"/>
    <w:rsid w:val="00500D9B"/>
    <w:rsid w:val="005012D0"/>
    <w:rsid w:val="005017FC"/>
    <w:rsid w:val="00501A94"/>
    <w:rsid w:val="00502B3A"/>
    <w:rsid w:val="00502DD9"/>
    <w:rsid w:val="00503ED8"/>
    <w:rsid w:val="00504551"/>
    <w:rsid w:val="005057E4"/>
    <w:rsid w:val="0050792D"/>
    <w:rsid w:val="005100EA"/>
    <w:rsid w:val="00510115"/>
    <w:rsid w:val="00510CD4"/>
    <w:rsid w:val="00513A82"/>
    <w:rsid w:val="00515FED"/>
    <w:rsid w:val="00516A56"/>
    <w:rsid w:val="00517F84"/>
    <w:rsid w:val="005201FA"/>
    <w:rsid w:val="005216D6"/>
    <w:rsid w:val="005225B9"/>
    <w:rsid w:val="00523DD7"/>
    <w:rsid w:val="00524230"/>
    <w:rsid w:val="00524348"/>
    <w:rsid w:val="005260ED"/>
    <w:rsid w:val="00526E04"/>
    <w:rsid w:val="0052728D"/>
    <w:rsid w:val="005275E6"/>
    <w:rsid w:val="005275FF"/>
    <w:rsid w:val="00527DF1"/>
    <w:rsid w:val="00531AAE"/>
    <w:rsid w:val="005325A5"/>
    <w:rsid w:val="005328C8"/>
    <w:rsid w:val="00532968"/>
    <w:rsid w:val="0053373F"/>
    <w:rsid w:val="00534374"/>
    <w:rsid w:val="00534EB4"/>
    <w:rsid w:val="005351E1"/>
    <w:rsid w:val="0053551B"/>
    <w:rsid w:val="00535CE0"/>
    <w:rsid w:val="00536170"/>
    <w:rsid w:val="00536790"/>
    <w:rsid w:val="00537728"/>
    <w:rsid w:val="00537F5C"/>
    <w:rsid w:val="00543DED"/>
    <w:rsid w:val="00544872"/>
    <w:rsid w:val="00546FA0"/>
    <w:rsid w:val="00547506"/>
    <w:rsid w:val="00547EFF"/>
    <w:rsid w:val="005504E0"/>
    <w:rsid w:val="00551A00"/>
    <w:rsid w:val="005530A5"/>
    <w:rsid w:val="00553DA6"/>
    <w:rsid w:val="0055422C"/>
    <w:rsid w:val="00554D3B"/>
    <w:rsid w:val="00556879"/>
    <w:rsid w:val="0056046A"/>
    <w:rsid w:val="00560AA2"/>
    <w:rsid w:val="00560EA5"/>
    <w:rsid w:val="00560F99"/>
    <w:rsid w:val="00561A62"/>
    <w:rsid w:val="00562A03"/>
    <w:rsid w:val="00563736"/>
    <w:rsid w:val="005647B8"/>
    <w:rsid w:val="00564EA7"/>
    <w:rsid w:val="005666BC"/>
    <w:rsid w:val="00567D84"/>
    <w:rsid w:val="00572350"/>
    <w:rsid w:val="005730F2"/>
    <w:rsid w:val="00573D45"/>
    <w:rsid w:val="0057470E"/>
    <w:rsid w:val="00577070"/>
    <w:rsid w:val="005806AE"/>
    <w:rsid w:val="00581CF2"/>
    <w:rsid w:val="005835AA"/>
    <w:rsid w:val="005837AE"/>
    <w:rsid w:val="00583E03"/>
    <w:rsid w:val="005842D3"/>
    <w:rsid w:val="00585411"/>
    <w:rsid w:val="00586A25"/>
    <w:rsid w:val="00586BA3"/>
    <w:rsid w:val="00587A93"/>
    <w:rsid w:val="00587F9D"/>
    <w:rsid w:val="00587FCC"/>
    <w:rsid w:val="00591CFF"/>
    <w:rsid w:val="0059250F"/>
    <w:rsid w:val="0059257B"/>
    <w:rsid w:val="00592622"/>
    <w:rsid w:val="005928D2"/>
    <w:rsid w:val="00592A5D"/>
    <w:rsid w:val="00593FF8"/>
    <w:rsid w:val="00594DA6"/>
    <w:rsid w:val="005950B6"/>
    <w:rsid w:val="005A01B0"/>
    <w:rsid w:val="005A068D"/>
    <w:rsid w:val="005A0792"/>
    <w:rsid w:val="005A1208"/>
    <w:rsid w:val="005A1BCC"/>
    <w:rsid w:val="005A2DCE"/>
    <w:rsid w:val="005A345F"/>
    <w:rsid w:val="005A3A37"/>
    <w:rsid w:val="005A3C64"/>
    <w:rsid w:val="005A3CDD"/>
    <w:rsid w:val="005A3F62"/>
    <w:rsid w:val="005A4478"/>
    <w:rsid w:val="005A571F"/>
    <w:rsid w:val="005A6000"/>
    <w:rsid w:val="005A7706"/>
    <w:rsid w:val="005A7D3B"/>
    <w:rsid w:val="005B2385"/>
    <w:rsid w:val="005B2A82"/>
    <w:rsid w:val="005B5157"/>
    <w:rsid w:val="005B66C2"/>
    <w:rsid w:val="005B6EB9"/>
    <w:rsid w:val="005B706A"/>
    <w:rsid w:val="005C04F4"/>
    <w:rsid w:val="005C0D4B"/>
    <w:rsid w:val="005C2336"/>
    <w:rsid w:val="005C4BD2"/>
    <w:rsid w:val="005C4D89"/>
    <w:rsid w:val="005C52D0"/>
    <w:rsid w:val="005C5B36"/>
    <w:rsid w:val="005C6211"/>
    <w:rsid w:val="005C644B"/>
    <w:rsid w:val="005C6558"/>
    <w:rsid w:val="005C7380"/>
    <w:rsid w:val="005C76EC"/>
    <w:rsid w:val="005C7893"/>
    <w:rsid w:val="005D2441"/>
    <w:rsid w:val="005D353E"/>
    <w:rsid w:val="005D505C"/>
    <w:rsid w:val="005D5745"/>
    <w:rsid w:val="005D5A55"/>
    <w:rsid w:val="005D6648"/>
    <w:rsid w:val="005D71A0"/>
    <w:rsid w:val="005D7249"/>
    <w:rsid w:val="005D7F40"/>
    <w:rsid w:val="005E05A1"/>
    <w:rsid w:val="005E1B9A"/>
    <w:rsid w:val="005E3329"/>
    <w:rsid w:val="005E63D5"/>
    <w:rsid w:val="005E6AD7"/>
    <w:rsid w:val="005E791D"/>
    <w:rsid w:val="005F0EC8"/>
    <w:rsid w:val="005F0F15"/>
    <w:rsid w:val="005F1797"/>
    <w:rsid w:val="005F285C"/>
    <w:rsid w:val="005F318C"/>
    <w:rsid w:val="005F3DCF"/>
    <w:rsid w:val="005F4154"/>
    <w:rsid w:val="005F4ADC"/>
    <w:rsid w:val="005F57F2"/>
    <w:rsid w:val="005F58BA"/>
    <w:rsid w:val="005F5B6D"/>
    <w:rsid w:val="005F672D"/>
    <w:rsid w:val="005F764D"/>
    <w:rsid w:val="005F7D5A"/>
    <w:rsid w:val="005F7D68"/>
    <w:rsid w:val="00601C5F"/>
    <w:rsid w:val="00601D72"/>
    <w:rsid w:val="00602076"/>
    <w:rsid w:val="00604491"/>
    <w:rsid w:val="006049C7"/>
    <w:rsid w:val="00604D09"/>
    <w:rsid w:val="00605968"/>
    <w:rsid w:val="0060724A"/>
    <w:rsid w:val="00607529"/>
    <w:rsid w:val="00607EFD"/>
    <w:rsid w:val="0061061F"/>
    <w:rsid w:val="00610D84"/>
    <w:rsid w:val="0061204B"/>
    <w:rsid w:val="006129CA"/>
    <w:rsid w:val="00613494"/>
    <w:rsid w:val="00614475"/>
    <w:rsid w:val="00614BC8"/>
    <w:rsid w:val="00615C2C"/>
    <w:rsid w:val="0061612A"/>
    <w:rsid w:val="00616478"/>
    <w:rsid w:val="00616F69"/>
    <w:rsid w:val="00617F34"/>
    <w:rsid w:val="00621122"/>
    <w:rsid w:val="00621B3B"/>
    <w:rsid w:val="00623C4B"/>
    <w:rsid w:val="00623EAB"/>
    <w:rsid w:val="006248FA"/>
    <w:rsid w:val="00624E70"/>
    <w:rsid w:val="0062508D"/>
    <w:rsid w:val="00625314"/>
    <w:rsid w:val="00625BB6"/>
    <w:rsid w:val="00625E1F"/>
    <w:rsid w:val="00625FB6"/>
    <w:rsid w:val="006261BF"/>
    <w:rsid w:val="0062649B"/>
    <w:rsid w:val="00626B0F"/>
    <w:rsid w:val="006302B8"/>
    <w:rsid w:val="00630772"/>
    <w:rsid w:val="006316C2"/>
    <w:rsid w:val="00631F74"/>
    <w:rsid w:val="00632475"/>
    <w:rsid w:val="00633A22"/>
    <w:rsid w:val="00633FF0"/>
    <w:rsid w:val="00634ABE"/>
    <w:rsid w:val="00635DBD"/>
    <w:rsid w:val="00635DC0"/>
    <w:rsid w:val="00636CBF"/>
    <w:rsid w:val="00636DEF"/>
    <w:rsid w:val="00636FA4"/>
    <w:rsid w:val="0063706C"/>
    <w:rsid w:val="00637813"/>
    <w:rsid w:val="0064280E"/>
    <w:rsid w:val="00644B40"/>
    <w:rsid w:val="00644F0A"/>
    <w:rsid w:val="00646505"/>
    <w:rsid w:val="00647F4B"/>
    <w:rsid w:val="00650E23"/>
    <w:rsid w:val="006510DD"/>
    <w:rsid w:val="00652246"/>
    <w:rsid w:val="006522A8"/>
    <w:rsid w:val="006522E3"/>
    <w:rsid w:val="00652D39"/>
    <w:rsid w:val="00653B62"/>
    <w:rsid w:val="006552CD"/>
    <w:rsid w:val="00655F0D"/>
    <w:rsid w:val="006565A0"/>
    <w:rsid w:val="006575E4"/>
    <w:rsid w:val="00660D29"/>
    <w:rsid w:val="00661BA2"/>
    <w:rsid w:val="00662FE4"/>
    <w:rsid w:val="00663956"/>
    <w:rsid w:val="00664172"/>
    <w:rsid w:val="00664854"/>
    <w:rsid w:val="006657F1"/>
    <w:rsid w:val="00665F29"/>
    <w:rsid w:val="006664E8"/>
    <w:rsid w:val="0066670F"/>
    <w:rsid w:val="00667086"/>
    <w:rsid w:val="006704DE"/>
    <w:rsid w:val="00671FEA"/>
    <w:rsid w:val="00672CA7"/>
    <w:rsid w:val="0067310C"/>
    <w:rsid w:val="006738DA"/>
    <w:rsid w:val="00674390"/>
    <w:rsid w:val="00674488"/>
    <w:rsid w:val="00674750"/>
    <w:rsid w:val="00674C04"/>
    <w:rsid w:val="0067505C"/>
    <w:rsid w:val="00675C8A"/>
    <w:rsid w:val="00676277"/>
    <w:rsid w:val="006763C9"/>
    <w:rsid w:val="0068078F"/>
    <w:rsid w:val="00680C5B"/>
    <w:rsid w:val="00680F8A"/>
    <w:rsid w:val="006811A3"/>
    <w:rsid w:val="006836F1"/>
    <w:rsid w:val="00683E72"/>
    <w:rsid w:val="00684C02"/>
    <w:rsid w:val="006854A2"/>
    <w:rsid w:val="00685D1E"/>
    <w:rsid w:val="00685DA5"/>
    <w:rsid w:val="006862F7"/>
    <w:rsid w:val="00687593"/>
    <w:rsid w:val="00690192"/>
    <w:rsid w:val="006917DE"/>
    <w:rsid w:val="0069275E"/>
    <w:rsid w:val="00693237"/>
    <w:rsid w:val="006936E3"/>
    <w:rsid w:val="006945D7"/>
    <w:rsid w:val="006946B7"/>
    <w:rsid w:val="006948D2"/>
    <w:rsid w:val="00696241"/>
    <w:rsid w:val="006966A5"/>
    <w:rsid w:val="006969D7"/>
    <w:rsid w:val="006977A5"/>
    <w:rsid w:val="00697F96"/>
    <w:rsid w:val="006A0428"/>
    <w:rsid w:val="006A1899"/>
    <w:rsid w:val="006A1D6D"/>
    <w:rsid w:val="006A1F21"/>
    <w:rsid w:val="006A2CC3"/>
    <w:rsid w:val="006A32AF"/>
    <w:rsid w:val="006A36A4"/>
    <w:rsid w:val="006A3C2D"/>
    <w:rsid w:val="006A4C0A"/>
    <w:rsid w:val="006A5B0E"/>
    <w:rsid w:val="006A62CD"/>
    <w:rsid w:val="006A7B8C"/>
    <w:rsid w:val="006A7E5A"/>
    <w:rsid w:val="006B0063"/>
    <w:rsid w:val="006B0200"/>
    <w:rsid w:val="006B0CF9"/>
    <w:rsid w:val="006B1EFC"/>
    <w:rsid w:val="006B22D4"/>
    <w:rsid w:val="006B3728"/>
    <w:rsid w:val="006B406E"/>
    <w:rsid w:val="006B6BA3"/>
    <w:rsid w:val="006C1BB8"/>
    <w:rsid w:val="006C2378"/>
    <w:rsid w:val="006C2B4D"/>
    <w:rsid w:val="006C311F"/>
    <w:rsid w:val="006C313E"/>
    <w:rsid w:val="006C3196"/>
    <w:rsid w:val="006C3D4E"/>
    <w:rsid w:val="006C4289"/>
    <w:rsid w:val="006C4F97"/>
    <w:rsid w:val="006C532E"/>
    <w:rsid w:val="006C6785"/>
    <w:rsid w:val="006C6EA1"/>
    <w:rsid w:val="006C7621"/>
    <w:rsid w:val="006D28F7"/>
    <w:rsid w:val="006D2BF3"/>
    <w:rsid w:val="006D3477"/>
    <w:rsid w:val="006D3502"/>
    <w:rsid w:val="006D3535"/>
    <w:rsid w:val="006D3D12"/>
    <w:rsid w:val="006D553A"/>
    <w:rsid w:val="006D5A69"/>
    <w:rsid w:val="006D6232"/>
    <w:rsid w:val="006D62E0"/>
    <w:rsid w:val="006D7542"/>
    <w:rsid w:val="006D793C"/>
    <w:rsid w:val="006E0091"/>
    <w:rsid w:val="006E033D"/>
    <w:rsid w:val="006E2226"/>
    <w:rsid w:val="006E48FD"/>
    <w:rsid w:val="006E60D1"/>
    <w:rsid w:val="006E6B6D"/>
    <w:rsid w:val="006E6FE1"/>
    <w:rsid w:val="006E7B42"/>
    <w:rsid w:val="006F02F4"/>
    <w:rsid w:val="006F17C9"/>
    <w:rsid w:val="006F28F9"/>
    <w:rsid w:val="006F4BC9"/>
    <w:rsid w:val="006F4D46"/>
    <w:rsid w:val="006F51D3"/>
    <w:rsid w:val="006F67C4"/>
    <w:rsid w:val="006F71B9"/>
    <w:rsid w:val="006F7E0A"/>
    <w:rsid w:val="007004AC"/>
    <w:rsid w:val="00700B8E"/>
    <w:rsid w:val="00700E48"/>
    <w:rsid w:val="00702273"/>
    <w:rsid w:val="00702A6C"/>
    <w:rsid w:val="00702E15"/>
    <w:rsid w:val="00703DE1"/>
    <w:rsid w:val="0070513F"/>
    <w:rsid w:val="00706B06"/>
    <w:rsid w:val="0071067D"/>
    <w:rsid w:val="00711098"/>
    <w:rsid w:val="007122AC"/>
    <w:rsid w:val="00712AC9"/>
    <w:rsid w:val="00712AE8"/>
    <w:rsid w:val="007136B2"/>
    <w:rsid w:val="00713987"/>
    <w:rsid w:val="00714364"/>
    <w:rsid w:val="0071591D"/>
    <w:rsid w:val="0071603C"/>
    <w:rsid w:val="00717000"/>
    <w:rsid w:val="00721A46"/>
    <w:rsid w:val="00721F64"/>
    <w:rsid w:val="0072231B"/>
    <w:rsid w:val="00722445"/>
    <w:rsid w:val="007226DF"/>
    <w:rsid w:val="0072350B"/>
    <w:rsid w:val="0072372C"/>
    <w:rsid w:val="007249DC"/>
    <w:rsid w:val="0072676F"/>
    <w:rsid w:val="00726CC5"/>
    <w:rsid w:val="007312AE"/>
    <w:rsid w:val="00732199"/>
    <w:rsid w:val="00732519"/>
    <w:rsid w:val="0073309C"/>
    <w:rsid w:val="007336D2"/>
    <w:rsid w:val="00733FC3"/>
    <w:rsid w:val="00734BEA"/>
    <w:rsid w:val="007356E2"/>
    <w:rsid w:val="00735916"/>
    <w:rsid w:val="007360A0"/>
    <w:rsid w:val="00737757"/>
    <w:rsid w:val="00740B67"/>
    <w:rsid w:val="00742F48"/>
    <w:rsid w:val="00743114"/>
    <w:rsid w:val="00743C7A"/>
    <w:rsid w:val="0074517A"/>
    <w:rsid w:val="00746EA1"/>
    <w:rsid w:val="00747AAE"/>
    <w:rsid w:val="00750B7B"/>
    <w:rsid w:val="00750E94"/>
    <w:rsid w:val="00751645"/>
    <w:rsid w:val="007520C2"/>
    <w:rsid w:val="00753ADF"/>
    <w:rsid w:val="0075404F"/>
    <w:rsid w:val="007540A2"/>
    <w:rsid w:val="00755C38"/>
    <w:rsid w:val="00755C79"/>
    <w:rsid w:val="007573FB"/>
    <w:rsid w:val="007574B9"/>
    <w:rsid w:val="007607BD"/>
    <w:rsid w:val="007616C8"/>
    <w:rsid w:val="00762096"/>
    <w:rsid w:val="007625EB"/>
    <w:rsid w:val="007627AC"/>
    <w:rsid w:val="00762D92"/>
    <w:rsid w:val="00763B55"/>
    <w:rsid w:val="00763FA9"/>
    <w:rsid w:val="007643DE"/>
    <w:rsid w:val="0076540D"/>
    <w:rsid w:val="0076565F"/>
    <w:rsid w:val="00766363"/>
    <w:rsid w:val="0076651D"/>
    <w:rsid w:val="007666E3"/>
    <w:rsid w:val="00766853"/>
    <w:rsid w:val="00766C8C"/>
    <w:rsid w:val="00767108"/>
    <w:rsid w:val="00770E9A"/>
    <w:rsid w:val="0077158D"/>
    <w:rsid w:val="007724FE"/>
    <w:rsid w:val="00772EA9"/>
    <w:rsid w:val="00774646"/>
    <w:rsid w:val="00776040"/>
    <w:rsid w:val="00776CF4"/>
    <w:rsid w:val="00780846"/>
    <w:rsid w:val="00781197"/>
    <w:rsid w:val="00782247"/>
    <w:rsid w:val="007826C5"/>
    <w:rsid w:val="00782ACA"/>
    <w:rsid w:val="0078486C"/>
    <w:rsid w:val="007852C5"/>
    <w:rsid w:val="007857B8"/>
    <w:rsid w:val="00785C1B"/>
    <w:rsid w:val="007874C4"/>
    <w:rsid w:val="007900F3"/>
    <w:rsid w:val="00794BDF"/>
    <w:rsid w:val="0079554A"/>
    <w:rsid w:val="00795D7F"/>
    <w:rsid w:val="00796249"/>
    <w:rsid w:val="007969B8"/>
    <w:rsid w:val="0079728A"/>
    <w:rsid w:val="007A09C1"/>
    <w:rsid w:val="007A3B62"/>
    <w:rsid w:val="007A3D91"/>
    <w:rsid w:val="007A51AC"/>
    <w:rsid w:val="007A60CC"/>
    <w:rsid w:val="007A6EE4"/>
    <w:rsid w:val="007A755E"/>
    <w:rsid w:val="007B150D"/>
    <w:rsid w:val="007B199D"/>
    <w:rsid w:val="007B27DC"/>
    <w:rsid w:val="007B2922"/>
    <w:rsid w:val="007B3872"/>
    <w:rsid w:val="007B3B84"/>
    <w:rsid w:val="007B4EA4"/>
    <w:rsid w:val="007B5789"/>
    <w:rsid w:val="007B5E0E"/>
    <w:rsid w:val="007B6007"/>
    <w:rsid w:val="007B770D"/>
    <w:rsid w:val="007B77C7"/>
    <w:rsid w:val="007C138B"/>
    <w:rsid w:val="007C558B"/>
    <w:rsid w:val="007C5E31"/>
    <w:rsid w:val="007C5FF6"/>
    <w:rsid w:val="007C701E"/>
    <w:rsid w:val="007C742E"/>
    <w:rsid w:val="007C7BFA"/>
    <w:rsid w:val="007C7EE4"/>
    <w:rsid w:val="007D15F1"/>
    <w:rsid w:val="007D19A1"/>
    <w:rsid w:val="007D29CE"/>
    <w:rsid w:val="007D334D"/>
    <w:rsid w:val="007D3E0D"/>
    <w:rsid w:val="007D4528"/>
    <w:rsid w:val="007D45FC"/>
    <w:rsid w:val="007D5BB9"/>
    <w:rsid w:val="007D67C8"/>
    <w:rsid w:val="007D6DD9"/>
    <w:rsid w:val="007D7BC7"/>
    <w:rsid w:val="007D7E40"/>
    <w:rsid w:val="007E0791"/>
    <w:rsid w:val="007E15E9"/>
    <w:rsid w:val="007E246D"/>
    <w:rsid w:val="007E2B4E"/>
    <w:rsid w:val="007E3411"/>
    <w:rsid w:val="007E3B38"/>
    <w:rsid w:val="007E3F53"/>
    <w:rsid w:val="007E42A7"/>
    <w:rsid w:val="007E5798"/>
    <w:rsid w:val="007E60A1"/>
    <w:rsid w:val="007E71D3"/>
    <w:rsid w:val="007E7E95"/>
    <w:rsid w:val="007F07D8"/>
    <w:rsid w:val="007F1560"/>
    <w:rsid w:val="007F4187"/>
    <w:rsid w:val="007F4D97"/>
    <w:rsid w:val="007F5981"/>
    <w:rsid w:val="007F5F50"/>
    <w:rsid w:val="007F6001"/>
    <w:rsid w:val="007F6605"/>
    <w:rsid w:val="007F7292"/>
    <w:rsid w:val="0080376F"/>
    <w:rsid w:val="008041AF"/>
    <w:rsid w:val="008043FE"/>
    <w:rsid w:val="0080539B"/>
    <w:rsid w:val="0080567B"/>
    <w:rsid w:val="008079FC"/>
    <w:rsid w:val="008108B7"/>
    <w:rsid w:val="008110CA"/>
    <w:rsid w:val="00811DD8"/>
    <w:rsid w:val="008122F3"/>
    <w:rsid w:val="00812E13"/>
    <w:rsid w:val="00812F9A"/>
    <w:rsid w:val="00814D87"/>
    <w:rsid w:val="008151E2"/>
    <w:rsid w:val="0081540B"/>
    <w:rsid w:val="00815ED3"/>
    <w:rsid w:val="008167C2"/>
    <w:rsid w:val="008213B7"/>
    <w:rsid w:val="008215B9"/>
    <w:rsid w:val="008219A8"/>
    <w:rsid w:val="00822692"/>
    <w:rsid w:val="00822B47"/>
    <w:rsid w:val="00822D80"/>
    <w:rsid w:val="00822DF8"/>
    <w:rsid w:val="00823777"/>
    <w:rsid w:val="0082593B"/>
    <w:rsid w:val="00825D0A"/>
    <w:rsid w:val="00826416"/>
    <w:rsid w:val="008303B5"/>
    <w:rsid w:val="0083050F"/>
    <w:rsid w:val="008314CD"/>
    <w:rsid w:val="00832012"/>
    <w:rsid w:val="008329EB"/>
    <w:rsid w:val="00832DBA"/>
    <w:rsid w:val="00835037"/>
    <w:rsid w:val="008351E7"/>
    <w:rsid w:val="008358D0"/>
    <w:rsid w:val="00836E3E"/>
    <w:rsid w:val="00837783"/>
    <w:rsid w:val="0084004D"/>
    <w:rsid w:val="00842477"/>
    <w:rsid w:val="00842B2D"/>
    <w:rsid w:val="0084407E"/>
    <w:rsid w:val="008445CD"/>
    <w:rsid w:val="00845496"/>
    <w:rsid w:val="00846216"/>
    <w:rsid w:val="00846241"/>
    <w:rsid w:val="00846FBE"/>
    <w:rsid w:val="00852350"/>
    <w:rsid w:val="00852956"/>
    <w:rsid w:val="00852F06"/>
    <w:rsid w:val="008536A3"/>
    <w:rsid w:val="008559CE"/>
    <w:rsid w:val="00861A89"/>
    <w:rsid w:val="00862A10"/>
    <w:rsid w:val="00862A1C"/>
    <w:rsid w:val="00864B8F"/>
    <w:rsid w:val="008666FB"/>
    <w:rsid w:val="008674A9"/>
    <w:rsid w:val="008678DA"/>
    <w:rsid w:val="00867DCA"/>
    <w:rsid w:val="00870627"/>
    <w:rsid w:val="008709BF"/>
    <w:rsid w:val="00871BA0"/>
    <w:rsid w:val="008728DD"/>
    <w:rsid w:val="00873C45"/>
    <w:rsid w:val="0087619F"/>
    <w:rsid w:val="0087743D"/>
    <w:rsid w:val="008800D8"/>
    <w:rsid w:val="008823A3"/>
    <w:rsid w:val="00882D46"/>
    <w:rsid w:val="0088313F"/>
    <w:rsid w:val="00883E03"/>
    <w:rsid w:val="00883E12"/>
    <w:rsid w:val="00885143"/>
    <w:rsid w:val="00885FB2"/>
    <w:rsid w:val="00887237"/>
    <w:rsid w:val="0088757F"/>
    <w:rsid w:val="008906CB"/>
    <w:rsid w:val="008908B6"/>
    <w:rsid w:val="0089135A"/>
    <w:rsid w:val="0089362B"/>
    <w:rsid w:val="00894234"/>
    <w:rsid w:val="00894565"/>
    <w:rsid w:val="00895CB5"/>
    <w:rsid w:val="0089765D"/>
    <w:rsid w:val="008A01F8"/>
    <w:rsid w:val="008A0521"/>
    <w:rsid w:val="008A0A22"/>
    <w:rsid w:val="008A2803"/>
    <w:rsid w:val="008A2AAD"/>
    <w:rsid w:val="008A3C55"/>
    <w:rsid w:val="008A4897"/>
    <w:rsid w:val="008A559F"/>
    <w:rsid w:val="008A569B"/>
    <w:rsid w:val="008A5B1E"/>
    <w:rsid w:val="008A5D20"/>
    <w:rsid w:val="008A72ED"/>
    <w:rsid w:val="008A7C13"/>
    <w:rsid w:val="008B05C7"/>
    <w:rsid w:val="008B0AB1"/>
    <w:rsid w:val="008B18BF"/>
    <w:rsid w:val="008B19DB"/>
    <w:rsid w:val="008B1A27"/>
    <w:rsid w:val="008B1A7E"/>
    <w:rsid w:val="008B1C85"/>
    <w:rsid w:val="008B1F1F"/>
    <w:rsid w:val="008B4549"/>
    <w:rsid w:val="008B4FD1"/>
    <w:rsid w:val="008B5006"/>
    <w:rsid w:val="008B5869"/>
    <w:rsid w:val="008B5933"/>
    <w:rsid w:val="008B607D"/>
    <w:rsid w:val="008B6A9E"/>
    <w:rsid w:val="008B6AB8"/>
    <w:rsid w:val="008B712F"/>
    <w:rsid w:val="008B7365"/>
    <w:rsid w:val="008C1361"/>
    <w:rsid w:val="008C14C4"/>
    <w:rsid w:val="008C2CC9"/>
    <w:rsid w:val="008C40AE"/>
    <w:rsid w:val="008C782A"/>
    <w:rsid w:val="008C7E3C"/>
    <w:rsid w:val="008D0389"/>
    <w:rsid w:val="008D440E"/>
    <w:rsid w:val="008D4E72"/>
    <w:rsid w:val="008D6B0F"/>
    <w:rsid w:val="008D78BD"/>
    <w:rsid w:val="008E0476"/>
    <w:rsid w:val="008E06EB"/>
    <w:rsid w:val="008E1FED"/>
    <w:rsid w:val="008E2616"/>
    <w:rsid w:val="008E405C"/>
    <w:rsid w:val="008E424F"/>
    <w:rsid w:val="008E6489"/>
    <w:rsid w:val="008E695F"/>
    <w:rsid w:val="008E70D5"/>
    <w:rsid w:val="008F05A1"/>
    <w:rsid w:val="008F0671"/>
    <w:rsid w:val="008F07FF"/>
    <w:rsid w:val="008F14F8"/>
    <w:rsid w:val="008F2538"/>
    <w:rsid w:val="008F41E2"/>
    <w:rsid w:val="008F534B"/>
    <w:rsid w:val="008F5478"/>
    <w:rsid w:val="008F6101"/>
    <w:rsid w:val="008F76F9"/>
    <w:rsid w:val="00900315"/>
    <w:rsid w:val="009003ED"/>
    <w:rsid w:val="00900798"/>
    <w:rsid w:val="00901DA9"/>
    <w:rsid w:val="00902CB7"/>
    <w:rsid w:val="00902ED4"/>
    <w:rsid w:val="00902F86"/>
    <w:rsid w:val="009042B9"/>
    <w:rsid w:val="0090451C"/>
    <w:rsid w:val="00904D47"/>
    <w:rsid w:val="0090501F"/>
    <w:rsid w:val="00905B22"/>
    <w:rsid w:val="00905E1D"/>
    <w:rsid w:val="00906AD9"/>
    <w:rsid w:val="00910091"/>
    <w:rsid w:val="0091154B"/>
    <w:rsid w:val="00911DC6"/>
    <w:rsid w:val="0091205B"/>
    <w:rsid w:val="0091391F"/>
    <w:rsid w:val="00913DA0"/>
    <w:rsid w:val="009141CD"/>
    <w:rsid w:val="0091505C"/>
    <w:rsid w:val="0091667F"/>
    <w:rsid w:val="0092185B"/>
    <w:rsid w:val="00921AC0"/>
    <w:rsid w:val="00921F39"/>
    <w:rsid w:val="00922293"/>
    <w:rsid w:val="00923616"/>
    <w:rsid w:val="00923C23"/>
    <w:rsid w:val="00924140"/>
    <w:rsid w:val="00924C20"/>
    <w:rsid w:val="00925109"/>
    <w:rsid w:val="00925401"/>
    <w:rsid w:val="00926A14"/>
    <w:rsid w:val="00931102"/>
    <w:rsid w:val="009322B4"/>
    <w:rsid w:val="00932CC6"/>
    <w:rsid w:val="00933736"/>
    <w:rsid w:val="0093377C"/>
    <w:rsid w:val="009354B9"/>
    <w:rsid w:val="00935B0C"/>
    <w:rsid w:val="00936992"/>
    <w:rsid w:val="00936B1A"/>
    <w:rsid w:val="00940C2F"/>
    <w:rsid w:val="00941E6D"/>
    <w:rsid w:val="0094215A"/>
    <w:rsid w:val="00942DA9"/>
    <w:rsid w:val="00944187"/>
    <w:rsid w:val="00945338"/>
    <w:rsid w:val="009457E4"/>
    <w:rsid w:val="00946583"/>
    <w:rsid w:val="0094676E"/>
    <w:rsid w:val="00946EFC"/>
    <w:rsid w:val="00950AD5"/>
    <w:rsid w:val="00952821"/>
    <w:rsid w:val="009533EF"/>
    <w:rsid w:val="009553B2"/>
    <w:rsid w:val="00956118"/>
    <w:rsid w:val="009565F4"/>
    <w:rsid w:val="00956827"/>
    <w:rsid w:val="00956AD8"/>
    <w:rsid w:val="00956C91"/>
    <w:rsid w:val="0096054D"/>
    <w:rsid w:val="00960E15"/>
    <w:rsid w:val="00963198"/>
    <w:rsid w:val="00963B64"/>
    <w:rsid w:val="009662FD"/>
    <w:rsid w:val="00966595"/>
    <w:rsid w:val="0096702A"/>
    <w:rsid w:val="0096798A"/>
    <w:rsid w:val="0097012E"/>
    <w:rsid w:val="00970672"/>
    <w:rsid w:val="00973013"/>
    <w:rsid w:val="00974500"/>
    <w:rsid w:val="00974A4C"/>
    <w:rsid w:val="00975192"/>
    <w:rsid w:val="009756F6"/>
    <w:rsid w:val="00976D2B"/>
    <w:rsid w:val="00980BDC"/>
    <w:rsid w:val="009812E0"/>
    <w:rsid w:val="00981CD1"/>
    <w:rsid w:val="009821A7"/>
    <w:rsid w:val="0098225D"/>
    <w:rsid w:val="00983A2C"/>
    <w:rsid w:val="0098411E"/>
    <w:rsid w:val="009845FA"/>
    <w:rsid w:val="00984B30"/>
    <w:rsid w:val="009872D3"/>
    <w:rsid w:val="00987BC6"/>
    <w:rsid w:val="0099085A"/>
    <w:rsid w:val="00990A99"/>
    <w:rsid w:val="00990D23"/>
    <w:rsid w:val="0099103C"/>
    <w:rsid w:val="00991DBB"/>
    <w:rsid w:val="00991F5B"/>
    <w:rsid w:val="00991FFE"/>
    <w:rsid w:val="009922D0"/>
    <w:rsid w:val="0099651B"/>
    <w:rsid w:val="009A000C"/>
    <w:rsid w:val="009A0112"/>
    <w:rsid w:val="009A011B"/>
    <w:rsid w:val="009A02EE"/>
    <w:rsid w:val="009A1E74"/>
    <w:rsid w:val="009A278E"/>
    <w:rsid w:val="009A3BB2"/>
    <w:rsid w:val="009A4082"/>
    <w:rsid w:val="009A4C87"/>
    <w:rsid w:val="009A4CE0"/>
    <w:rsid w:val="009A5CBB"/>
    <w:rsid w:val="009A6FAD"/>
    <w:rsid w:val="009B0353"/>
    <w:rsid w:val="009B10A9"/>
    <w:rsid w:val="009B1235"/>
    <w:rsid w:val="009B1480"/>
    <w:rsid w:val="009B2808"/>
    <w:rsid w:val="009B3FAE"/>
    <w:rsid w:val="009B4E21"/>
    <w:rsid w:val="009B4E95"/>
    <w:rsid w:val="009B5CD1"/>
    <w:rsid w:val="009B68B6"/>
    <w:rsid w:val="009B75EF"/>
    <w:rsid w:val="009B7AC3"/>
    <w:rsid w:val="009B7B86"/>
    <w:rsid w:val="009C0369"/>
    <w:rsid w:val="009C0CBE"/>
    <w:rsid w:val="009C0CD4"/>
    <w:rsid w:val="009C1460"/>
    <w:rsid w:val="009C21D3"/>
    <w:rsid w:val="009C2D3F"/>
    <w:rsid w:val="009C37BC"/>
    <w:rsid w:val="009C41B5"/>
    <w:rsid w:val="009C4760"/>
    <w:rsid w:val="009C48E7"/>
    <w:rsid w:val="009C4B62"/>
    <w:rsid w:val="009C54DB"/>
    <w:rsid w:val="009C6211"/>
    <w:rsid w:val="009D1361"/>
    <w:rsid w:val="009D29A7"/>
    <w:rsid w:val="009D3269"/>
    <w:rsid w:val="009D52D0"/>
    <w:rsid w:val="009D54DB"/>
    <w:rsid w:val="009D70D9"/>
    <w:rsid w:val="009D73D1"/>
    <w:rsid w:val="009D73D3"/>
    <w:rsid w:val="009D7EF5"/>
    <w:rsid w:val="009E2B95"/>
    <w:rsid w:val="009E3EF3"/>
    <w:rsid w:val="009E440F"/>
    <w:rsid w:val="009E4533"/>
    <w:rsid w:val="009E4954"/>
    <w:rsid w:val="009E5C10"/>
    <w:rsid w:val="009E5DD3"/>
    <w:rsid w:val="009E5FE3"/>
    <w:rsid w:val="009E6A04"/>
    <w:rsid w:val="009E6F86"/>
    <w:rsid w:val="009E7489"/>
    <w:rsid w:val="009E793E"/>
    <w:rsid w:val="009E7C59"/>
    <w:rsid w:val="009F38D2"/>
    <w:rsid w:val="009F44A4"/>
    <w:rsid w:val="009F62ED"/>
    <w:rsid w:val="009F6B4C"/>
    <w:rsid w:val="00A008C3"/>
    <w:rsid w:val="00A0127D"/>
    <w:rsid w:val="00A03E4E"/>
    <w:rsid w:val="00A03F42"/>
    <w:rsid w:val="00A043B9"/>
    <w:rsid w:val="00A05476"/>
    <w:rsid w:val="00A0572F"/>
    <w:rsid w:val="00A07BD9"/>
    <w:rsid w:val="00A10607"/>
    <w:rsid w:val="00A10AF4"/>
    <w:rsid w:val="00A11C73"/>
    <w:rsid w:val="00A124D4"/>
    <w:rsid w:val="00A12BFC"/>
    <w:rsid w:val="00A1320D"/>
    <w:rsid w:val="00A13793"/>
    <w:rsid w:val="00A13D6E"/>
    <w:rsid w:val="00A14024"/>
    <w:rsid w:val="00A1442B"/>
    <w:rsid w:val="00A16769"/>
    <w:rsid w:val="00A172F1"/>
    <w:rsid w:val="00A20658"/>
    <w:rsid w:val="00A20E73"/>
    <w:rsid w:val="00A212EB"/>
    <w:rsid w:val="00A237E7"/>
    <w:rsid w:val="00A238A1"/>
    <w:rsid w:val="00A24D0A"/>
    <w:rsid w:val="00A250F3"/>
    <w:rsid w:val="00A2512E"/>
    <w:rsid w:val="00A251B4"/>
    <w:rsid w:val="00A256F4"/>
    <w:rsid w:val="00A26E32"/>
    <w:rsid w:val="00A2707A"/>
    <w:rsid w:val="00A27693"/>
    <w:rsid w:val="00A2795E"/>
    <w:rsid w:val="00A30729"/>
    <w:rsid w:val="00A31463"/>
    <w:rsid w:val="00A315FD"/>
    <w:rsid w:val="00A31817"/>
    <w:rsid w:val="00A31C29"/>
    <w:rsid w:val="00A33715"/>
    <w:rsid w:val="00A33CC7"/>
    <w:rsid w:val="00A33E88"/>
    <w:rsid w:val="00A3411E"/>
    <w:rsid w:val="00A35B45"/>
    <w:rsid w:val="00A36448"/>
    <w:rsid w:val="00A37F13"/>
    <w:rsid w:val="00A40145"/>
    <w:rsid w:val="00A409F1"/>
    <w:rsid w:val="00A413D7"/>
    <w:rsid w:val="00A44356"/>
    <w:rsid w:val="00A44E52"/>
    <w:rsid w:val="00A45DF2"/>
    <w:rsid w:val="00A46EB7"/>
    <w:rsid w:val="00A46F3F"/>
    <w:rsid w:val="00A5033D"/>
    <w:rsid w:val="00A51784"/>
    <w:rsid w:val="00A5193E"/>
    <w:rsid w:val="00A51EB0"/>
    <w:rsid w:val="00A527BD"/>
    <w:rsid w:val="00A52F7A"/>
    <w:rsid w:val="00A547C2"/>
    <w:rsid w:val="00A549C3"/>
    <w:rsid w:val="00A54BD3"/>
    <w:rsid w:val="00A5568D"/>
    <w:rsid w:val="00A57723"/>
    <w:rsid w:val="00A57A8B"/>
    <w:rsid w:val="00A600C6"/>
    <w:rsid w:val="00A6284F"/>
    <w:rsid w:val="00A64D28"/>
    <w:rsid w:val="00A66C66"/>
    <w:rsid w:val="00A66CF7"/>
    <w:rsid w:val="00A67143"/>
    <w:rsid w:val="00A702A6"/>
    <w:rsid w:val="00A70363"/>
    <w:rsid w:val="00A709D2"/>
    <w:rsid w:val="00A70EF5"/>
    <w:rsid w:val="00A71237"/>
    <w:rsid w:val="00A716EC"/>
    <w:rsid w:val="00A72152"/>
    <w:rsid w:val="00A72E39"/>
    <w:rsid w:val="00A7512A"/>
    <w:rsid w:val="00A7771D"/>
    <w:rsid w:val="00A77781"/>
    <w:rsid w:val="00A77DAC"/>
    <w:rsid w:val="00A81126"/>
    <w:rsid w:val="00A81592"/>
    <w:rsid w:val="00A81FD8"/>
    <w:rsid w:val="00A825B1"/>
    <w:rsid w:val="00A825D4"/>
    <w:rsid w:val="00A82AD2"/>
    <w:rsid w:val="00A83032"/>
    <w:rsid w:val="00A83297"/>
    <w:rsid w:val="00A84032"/>
    <w:rsid w:val="00A84180"/>
    <w:rsid w:val="00A841BC"/>
    <w:rsid w:val="00A84A8B"/>
    <w:rsid w:val="00A857C9"/>
    <w:rsid w:val="00A85DAB"/>
    <w:rsid w:val="00A86E09"/>
    <w:rsid w:val="00A8707B"/>
    <w:rsid w:val="00A8788B"/>
    <w:rsid w:val="00A90170"/>
    <w:rsid w:val="00A903D9"/>
    <w:rsid w:val="00A90954"/>
    <w:rsid w:val="00A95A1A"/>
    <w:rsid w:val="00A95F3F"/>
    <w:rsid w:val="00A96C5E"/>
    <w:rsid w:val="00A975CF"/>
    <w:rsid w:val="00AA073F"/>
    <w:rsid w:val="00AA0A6A"/>
    <w:rsid w:val="00AA100E"/>
    <w:rsid w:val="00AA1C51"/>
    <w:rsid w:val="00AA2B9D"/>
    <w:rsid w:val="00AA2C6E"/>
    <w:rsid w:val="00AA3149"/>
    <w:rsid w:val="00AA3622"/>
    <w:rsid w:val="00AA42DB"/>
    <w:rsid w:val="00AA4B56"/>
    <w:rsid w:val="00AA7979"/>
    <w:rsid w:val="00AB0E1B"/>
    <w:rsid w:val="00AB1FEA"/>
    <w:rsid w:val="00AB274A"/>
    <w:rsid w:val="00AB3367"/>
    <w:rsid w:val="00AB3B2A"/>
    <w:rsid w:val="00AB4FFA"/>
    <w:rsid w:val="00AB5476"/>
    <w:rsid w:val="00AB5572"/>
    <w:rsid w:val="00AB5B7B"/>
    <w:rsid w:val="00AB78CD"/>
    <w:rsid w:val="00AC0A78"/>
    <w:rsid w:val="00AC104B"/>
    <w:rsid w:val="00AC106D"/>
    <w:rsid w:val="00AC2B19"/>
    <w:rsid w:val="00AC3815"/>
    <w:rsid w:val="00AC40C9"/>
    <w:rsid w:val="00AC4217"/>
    <w:rsid w:val="00AC5D20"/>
    <w:rsid w:val="00AD09E2"/>
    <w:rsid w:val="00AD2956"/>
    <w:rsid w:val="00AD29D7"/>
    <w:rsid w:val="00AD3BF8"/>
    <w:rsid w:val="00AD5578"/>
    <w:rsid w:val="00AD670F"/>
    <w:rsid w:val="00AD7164"/>
    <w:rsid w:val="00AD7E2B"/>
    <w:rsid w:val="00AE0C63"/>
    <w:rsid w:val="00AE23BC"/>
    <w:rsid w:val="00AE2842"/>
    <w:rsid w:val="00AE2FF7"/>
    <w:rsid w:val="00AE302B"/>
    <w:rsid w:val="00AE4F5D"/>
    <w:rsid w:val="00AE530A"/>
    <w:rsid w:val="00AF063E"/>
    <w:rsid w:val="00AF1107"/>
    <w:rsid w:val="00AF1C64"/>
    <w:rsid w:val="00AF1E8A"/>
    <w:rsid w:val="00AF23ED"/>
    <w:rsid w:val="00AF3B11"/>
    <w:rsid w:val="00AF4105"/>
    <w:rsid w:val="00AF501B"/>
    <w:rsid w:val="00AF5DC6"/>
    <w:rsid w:val="00AF646B"/>
    <w:rsid w:val="00AF7668"/>
    <w:rsid w:val="00B013CF"/>
    <w:rsid w:val="00B03D9A"/>
    <w:rsid w:val="00B04A92"/>
    <w:rsid w:val="00B04C5C"/>
    <w:rsid w:val="00B0513B"/>
    <w:rsid w:val="00B06827"/>
    <w:rsid w:val="00B072FF"/>
    <w:rsid w:val="00B07DA0"/>
    <w:rsid w:val="00B106CC"/>
    <w:rsid w:val="00B12783"/>
    <w:rsid w:val="00B12A2E"/>
    <w:rsid w:val="00B12A39"/>
    <w:rsid w:val="00B13255"/>
    <w:rsid w:val="00B16204"/>
    <w:rsid w:val="00B1622D"/>
    <w:rsid w:val="00B17483"/>
    <w:rsid w:val="00B176C4"/>
    <w:rsid w:val="00B17DC2"/>
    <w:rsid w:val="00B20459"/>
    <w:rsid w:val="00B20BBF"/>
    <w:rsid w:val="00B221A4"/>
    <w:rsid w:val="00B22B0E"/>
    <w:rsid w:val="00B24F3B"/>
    <w:rsid w:val="00B25A7F"/>
    <w:rsid w:val="00B2631E"/>
    <w:rsid w:val="00B31439"/>
    <w:rsid w:val="00B32593"/>
    <w:rsid w:val="00B3268E"/>
    <w:rsid w:val="00B34C5E"/>
    <w:rsid w:val="00B351A0"/>
    <w:rsid w:val="00B351C7"/>
    <w:rsid w:val="00B35889"/>
    <w:rsid w:val="00B37DAE"/>
    <w:rsid w:val="00B409C8"/>
    <w:rsid w:val="00B40DE5"/>
    <w:rsid w:val="00B41772"/>
    <w:rsid w:val="00B41F5C"/>
    <w:rsid w:val="00B42B0E"/>
    <w:rsid w:val="00B4375E"/>
    <w:rsid w:val="00B43A1E"/>
    <w:rsid w:val="00B43BDF"/>
    <w:rsid w:val="00B449C6"/>
    <w:rsid w:val="00B46156"/>
    <w:rsid w:val="00B461AE"/>
    <w:rsid w:val="00B4658F"/>
    <w:rsid w:val="00B47A27"/>
    <w:rsid w:val="00B47F74"/>
    <w:rsid w:val="00B51109"/>
    <w:rsid w:val="00B51DEE"/>
    <w:rsid w:val="00B531B6"/>
    <w:rsid w:val="00B53E21"/>
    <w:rsid w:val="00B5446A"/>
    <w:rsid w:val="00B544B9"/>
    <w:rsid w:val="00B56510"/>
    <w:rsid w:val="00B565CE"/>
    <w:rsid w:val="00B57472"/>
    <w:rsid w:val="00B57E7F"/>
    <w:rsid w:val="00B6048D"/>
    <w:rsid w:val="00B60C0C"/>
    <w:rsid w:val="00B610C4"/>
    <w:rsid w:val="00B61B51"/>
    <w:rsid w:val="00B62091"/>
    <w:rsid w:val="00B6210C"/>
    <w:rsid w:val="00B62AB6"/>
    <w:rsid w:val="00B62BB9"/>
    <w:rsid w:val="00B63222"/>
    <w:rsid w:val="00B6357F"/>
    <w:rsid w:val="00B63D4D"/>
    <w:rsid w:val="00B6510B"/>
    <w:rsid w:val="00B6551B"/>
    <w:rsid w:val="00B65926"/>
    <w:rsid w:val="00B6620D"/>
    <w:rsid w:val="00B66548"/>
    <w:rsid w:val="00B70278"/>
    <w:rsid w:val="00B71E6B"/>
    <w:rsid w:val="00B728E3"/>
    <w:rsid w:val="00B72BC3"/>
    <w:rsid w:val="00B73BD3"/>
    <w:rsid w:val="00B74EEB"/>
    <w:rsid w:val="00B75766"/>
    <w:rsid w:val="00B76A61"/>
    <w:rsid w:val="00B774D2"/>
    <w:rsid w:val="00B81CC8"/>
    <w:rsid w:val="00B843F8"/>
    <w:rsid w:val="00B85769"/>
    <w:rsid w:val="00B863B4"/>
    <w:rsid w:val="00B863C8"/>
    <w:rsid w:val="00B8668F"/>
    <w:rsid w:val="00B87BBD"/>
    <w:rsid w:val="00B87E11"/>
    <w:rsid w:val="00B90C45"/>
    <w:rsid w:val="00B91D5B"/>
    <w:rsid w:val="00B92BD3"/>
    <w:rsid w:val="00B92C10"/>
    <w:rsid w:val="00B93397"/>
    <w:rsid w:val="00B93E9C"/>
    <w:rsid w:val="00B95852"/>
    <w:rsid w:val="00B96463"/>
    <w:rsid w:val="00B96E7F"/>
    <w:rsid w:val="00B97255"/>
    <w:rsid w:val="00B97835"/>
    <w:rsid w:val="00B9785C"/>
    <w:rsid w:val="00BA0724"/>
    <w:rsid w:val="00BA1AD7"/>
    <w:rsid w:val="00BA3333"/>
    <w:rsid w:val="00BA3740"/>
    <w:rsid w:val="00BA417C"/>
    <w:rsid w:val="00BA6C68"/>
    <w:rsid w:val="00BA7DE9"/>
    <w:rsid w:val="00BB02BD"/>
    <w:rsid w:val="00BB0449"/>
    <w:rsid w:val="00BB1D53"/>
    <w:rsid w:val="00BB28F0"/>
    <w:rsid w:val="00BB324C"/>
    <w:rsid w:val="00BB37EF"/>
    <w:rsid w:val="00BB3E46"/>
    <w:rsid w:val="00BB511B"/>
    <w:rsid w:val="00BB5716"/>
    <w:rsid w:val="00BC1074"/>
    <w:rsid w:val="00BC189A"/>
    <w:rsid w:val="00BC306D"/>
    <w:rsid w:val="00BC33D0"/>
    <w:rsid w:val="00BC40BB"/>
    <w:rsid w:val="00BC432D"/>
    <w:rsid w:val="00BC4375"/>
    <w:rsid w:val="00BC4E2A"/>
    <w:rsid w:val="00BC6464"/>
    <w:rsid w:val="00BC64D2"/>
    <w:rsid w:val="00BD01A1"/>
    <w:rsid w:val="00BD0332"/>
    <w:rsid w:val="00BD04CB"/>
    <w:rsid w:val="00BD130C"/>
    <w:rsid w:val="00BD136A"/>
    <w:rsid w:val="00BD1BA3"/>
    <w:rsid w:val="00BD48D7"/>
    <w:rsid w:val="00BD48F1"/>
    <w:rsid w:val="00BD5C4E"/>
    <w:rsid w:val="00BD6ACC"/>
    <w:rsid w:val="00BD6F7A"/>
    <w:rsid w:val="00BE09F0"/>
    <w:rsid w:val="00BE10C2"/>
    <w:rsid w:val="00BE13A5"/>
    <w:rsid w:val="00BE2DC2"/>
    <w:rsid w:val="00BE37CC"/>
    <w:rsid w:val="00BE4423"/>
    <w:rsid w:val="00BE5043"/>
    <w:rsid w:val="00BE56CD"/>
    <w:rsid w:val="00BE5A07"/>
    <w:rsid w:val="00BE6101"/>
    <w:rsid w:val="00BE65FA"/>
    <w:rsid w:val="00BE73F5"/>
    <w:rsid w:val="00BF0D95"/>
    <w:rsid w:val="00BF13F3"/>
    <w:rsid w:val="00BF2D62"/>
    <w:rsid w:val="00BF2E52"/>
    <w:rsid w:val="00BF3B8A"/>
    <w:rsid w:val="00BF4035"/>
    <w:rsid w:val="00BF4E5E"/>
    <w:rsid w:val="00BF4F85"/>
    <w:rsid w:val="00BF63CA"/>
    <w:rsid w:val="00BF6733"/>
    <w:rsid w:val="00C00A0F"/>
    <w:rsid w:val="00C024FD"/>
    <w:rsid w:val="00C02AA7"/>
    <w:rsid w:val="00C031BA"/>
    <w:rsid w:val="00C0355C"/>
    <w:rsid w:val="00C037A2"/>
    <w:rsid w:val="00C05150"/>
    <w:rsid w:val="00C05778"/>
    <w:rsid w:val="00C058CA"/>
    <w:rsid w:val="00C066E4"/>
    <w:rsid w:val="00C07294"/>
    <w:rsid w:val="00C07705"/>
    <w:rsid w:val="00C11427"/>
    <w:rsid w:val="00C114E7"/>
    <w:rsid w:val="00C13366"/>
    <w:rsid w:val="00C14899"/>
    <w:rsid w:val="00C14BBC"/>
    <w:rsid w:val="00C15403"/>
    <w:rsid w:val="00C16405"/>
    <w:rsid w:val="00C16B28"/>
    <w:rsid w:val="00C1705E"/>
    <w:rsid w:val="00C202DE"/>
    <w:rsid w:val="00C20757"/>
    <w:rsid w:val="00C21961"/>
    <w:rsid w:val="00C23352"/>
    <w:rsid w:val="00C23640"/>
    <w:rsid w:val="00C245E0"/>
    <w:rsid w:val="00C27476"/>
    <w:rsid w:val="00C277F1"/>
    <w:rsid w:val="00C304E0"/>
    <w:rsid w:val="00C31E14"/>
    <w:rsid w:val="00C32728"/>
    <w:rsid w:val="00C32C7B"/>
    <w:rsid w:val="00C330EF"/>
    <w:rsid w:val="00C34AEF"/>
    <w:rsid w:val="00C36821"/>
    <w:rsid w:val="00C3749A"/>
    <w:rsid w:val="00C379BC"/>
    <w:rsid w:val="00C37EBA"/>
    <w:rsid w:val="00C403F1"/>
    <w:rsid w:val="00C410A5"/>
    <w:rsid w:val="00C414C6"/>
    <w:rsid w:val="00C41AEB"/>
    <w:rsid w:val="00C42847"/>
    <w:rsid w:val="00C442CD"/>
    <w:rsid w:val="00C44374"/>
    <w:rsid w:val="00C4461C"/>
    <w:rsid w:val="00C45C15"/>
    <w:rsid w:val="00C47BC7"/>
    <w:rsid w:val="00C47CA6"/>
    <w:rsid w:val="00C5029B"/>
    <w:rsid w:val="00C5039A"/>
    <w:rsid w:val="00C5061F"/>
    <w:rsid w:val="00C51B66"/>
    <w:rsid w:val="00C51B7F"/>
    <w:rsid w:val="00C51DEB"/>
    <w:rsid w:val="00C526DB"/>
    <w:rsid w:val="00C5272B"/>
    <w:rsid w:val="00C528C2"/>
    <w:rsid w:val="00C52F1B"/>
    <w:rsid w:val="00C52F85"/>
    <w:rsid w:val="00C531A3"/>
    <w:rsid w:val="00C53A56"/>
    <w:rsid w:val="00C5564A"/>
    <w:rsid w:val="00C56990"/>
    <w:rsid w:val="00C60196"/>
    <w:rsid w:val="00C60B74"/>
    <w:rsid w:val="00C61AD5"/>
    <w:rsid w:val="00C61C4E"/>
    <w:rsid w:val="00C642B3"/>
    <w:rsid w:val="00C67259"/>
    <w:rsid w:val="00C674E7"/>
    <w:rsid w:val="00C67555"/>
    <w:rsid w:val="00C70EBE"/>
    <w:rsid w:val="00C73247"/>
    <w:rsid w:val="00C73F4E"/>
    <w:rsid w:val="00C744F0"/>
    <w:rsid w:val="00C74B4C"/>
    <w:rsid w:val="00C75DE5"/>
    <w:rsid w:val="00C76371"/>
    <w:rsid w:val="00C7649C"/>
    <w:rsid w:val="00C76D44"/>
    <w:rsid w:val="00C77E0A"/>
    <w:rsid w:val="00C82DD0"/>
    <w:rsid w:val="00C82DD9"/>
    <w:rsid w:val="00C833E0"/>
    <w:rsid w:val="00C845B4"/>
    <w:rsid w:val="00C85522"/>
    <w:rsid w:val="00C8674B"/>
    <w:rsid w:val="00C869F4"/>
    <w:rsid w:val="00C87C24"/>
    <w:rsid w:val="00C900AE"/>
    <w:rsid w:val="00C901AF"/>
    <w:rsid w:val="00C904AC"/>
    <w:rsid w:val="00C90BC7"/>
    <w:rsid w:val="00C9104F"/>
    <w:rsid w:val="00C91BC8"/>
    <w:rsid w:val="00C93B4C"/>
    <w:rsid w:val="00C94BE8"/>
    <w:rsid w:val="00C96712"/>
    <w:rsid w:val="00C96834"/>
    <w:rsid w:val="00C97EA8"/>
    <w:rsid w:val="00CA08C5"/>
    <w:rsid w:val="00CA1AEF"/>
    <w:rsid w:val="00CA3C15"/>
    <w:rsid w:val="00CA40E1"/>
    <w:rsid w:val="00CA47B4"/>
    <w:rsid w:val="00CA4A8F"/>
    <w:rsid w:val="00CA4CBE"/>
    <w:rsid w:val="00CA519F"/>
    <w:rsid w:val="00CA5747"/>
    <w:rsid w:val="00CA5AC5"/>
    <w:rsid w:val="00CA5BC7"/>
    <w:rsid w:val="00CA5FC1"/>
    <w:rsid w:val="00CA6B88"/>
    <w:rsid w:val="00CA765A"/>
    <w:rsid w:val="00CA7767"/>
    <w:rsid w:val="00CA7C88"/>
    <w:rsid w:val="00CB0B29"/>
    <w:rsid w:val="00CB0C13"/>
    <w:rsid w:val="00CB1767"/>
    <w:rsid w:val="00CB4C18"/>
    <w:rsid w:val="00CC2231"/>
    <w:rsid w:val="00CC2881"/>
    <w:rsid w:val="00CC2A12"/>
    <w:rsid w:val="00CC4CF7"/>
    <w:rsid w:val="00CC6120"/>
    <w:rsid w:val="00CC6F5B"/>
    <w:rsid w:val="00CC7A04"/>
    <w:rsid w:val="00CC7AC7"/>
    <w:rsid w:val="00CC7AE3"/>
    <w:rsid w:val="00CD098C"/>
    <w:rsid w:val="00CD1267"/>
    <w:rsid w:val="00CD1460"/>
    <w:rsid w:val="00CD249E"/>
    <w:rsid w:val="00CD30E6"/>
    <w:rsid w:val="00CD48A7"/>
    <w:rsid w:val="00CD4D47"/>
    <w:rsid w:val="00CD5278"/>
    <w:rsid w:val="00CD585B"/>
    <w:rsid w:val="00CD78FE"/>
    <w:rsid w:val="00CE072D"/>
    <w:rsid w:val="00CE1AF8"/>
    <w:rsid w:val="00CE1E36"/>
    <w:rsid w:val="00CE243D"/>
    <w:rsid w:val="00CE31F3"/>
    <w:rsid w:val="00CE38FE"/>
    <w:rsid w:val="00CE51F5"/>
    <w:rsid w:val="00CE5EEF"/>
    <w:rsid w:val="00CE6E5F"/>
    <w:rsid w:val="00CE75D4"/>
    <w:rsid w:val="00CE76F8"/>
    <w:rsid w:val="00CE79E1"/>
    <w:rsid w:val="00CE7B6C"/>
    <w:rsid w:val="00CF0E84"/>
    <w:rsid w:val="00CF2ADF"/>
    <w:rsid w:val="00CF37FC"/>
    <w:rsid w:val="00CF3C9F"/>
    <w:rsid w:val="00CF4A99"/>
    <w:rsid w:val="00CF4CEF"/>
    <w:rsid w:val="00CF4ECB"/>
    <w:rsid w:val="00CF5A33"/>
    <w:rsid w:val="00CF6DAC"/>
    <w:rsid w:val="00CF6E84"/>
    <w:rsid w:val="00CF7DE0"/>
    <w:rsid w:val="00D00360"/>
    <w:rsid w:val="00D0058D"/>
    <w:rsid w:val="00D00794"/>
    <w:rsid w:val="00D012F4"/>
    <w:rsid w:val="00D02987"/>
    <w:rsid w:val="00D03623"/>
    <w:rsid w:val="00D03980"/>
    <w:rsid w:val="00D03B06"/>
    <w:rsid w:val="00D0403E"/>
    <w:rsid w:val="00D04CE8"/>
    <w:rsid w:val="00D04D2D"/>
    <w:rsid w:val="00D06F43"/>
    <w:rsid w:val="00D07C67"/>
    <w:rsid w:val="00D07C83"/>
    <w:rsid w:val="00D07E52"/>
    <w:rsid w:val="00D1008A"/>
    <w:rsid w:val="00D10667"/>
    <w:rsid w:val="00D114B8"/>
    <w:rsid w:val="00D11747"/>
    <w:rsid w:val="00D117DC"/>
    <w:rsid w:val="00D12A06"/>
    <w:rsid w:val="00D12BE0"/>
    <w:rsid w:val="00D12C35"/>
    <w:rsid w:val="00D13406"/>
    <w:rsid w:val="00D1361D"/>
    <w:rsid w:val="00D13A04"/>
    <w:rsid w:val="00D14E1C"/>
    <w:rsid w:val="00D150E1"/>
    <w:rsid w:val="00D15B4F"/>
    <w:rsid w:val="00D16227"/>
    <w:rsid w:val="00D170B5"/>
    <w:rsid w:val="00D2135D"/>
    <w:rsid w:val="00D22703"/>
    <w:rsid w:val="00D22C1A"/>
    <w:rsid w:val="00D23B99"/>
    <w:rsid w:val="00D23BB9"/>
    <w:rsid w:val="00D241F2"/>
    <w:rsid w:val="00D24B4C"/>
    <w:rsid w:val="00D25739"/>
    <w:rsid w:val="00D2685B"/>
    <w:rsid w:val="00D27244"/>
    <w:rsid w:val="00D27DC4"/>
    <w:rsid w:val="00D27DE8"/>
    <w:rsid w:val="00D301E0"/>
    <w:rsid w:val="00D315F9"/>
    <w:rsid w:val="00D31B20"/>
    <w:rsid w:val="00D31DB3"/>
    <w:rsid w:val="00D33397"/>
    <w:rsid w:val="00D40F26"/>
    <w:rsid w:val="00D4158C"/>
    <w:rsid w:val="00D424DB"/>
    <w:rsid w:val="00D42761"/>
    <w:rsid w:val="00D42836"/>
    <w:rsid w:val="00D43A62"/>
    <w:rsid w:val="00D43E55"/>
    <w:rsid w:val="00D46826"/>
    <w:rsid w:val="00D50541"/>
    <w:rsid w:val="00D518F6"/>
    <w:rsid w:val="00D519BA"/>
    <w:rsid w:val="00D53E2E"/>
    <w:rsid w:val="00D5400B"/>
    <w:rsid w:val="00D57119"/>
    <w:rsid w:val="00D6124D"/>
    <w:rsid w:val="00D612D6"/>
    <w:rsid w:val="00D61EC4"/>
    <w:rsid w:val="00D61F7F"/>
    <w:rsid w:val="00D63232"/>
    <w:rsid w:val="00D641D4"/>
    <w:rsid w:val="00D642A6"/>
    <w:rsid w:val="00D64621"/>
    <w:rsid w:val="00D653B8"/>
    <w:rsid w:val="00D654DE"/>
    <w:rsid w:val="00D65D68"/>
    <w:rsid w:val="00D675F4"/>
    <w:rsid w:val="00D70651"/>
    <w:rsid w:val="00D71451"/>
    <w:rsid w:val="00D73D2A"/>
    <w:rsid w:val="00D74FEB"/>
    <w:rsid w:val="00D7763F"/>
    <w:rsid w:val="00D7784D"/>
    <w:rsid w:val="00D77BA9"/>
    <w:rsid w:val="00D80D87"/>
    <w:rsid w:val="00D82447"/>
    <w:rsid w:val="00D826C9"/>
    <w:rsid w:val="00D827B7"/>
    <w:rsid w:val="00D8294F"/>
    <w:rsid w:val="00D82B72"/>
    <w:rsid w:val="00D82F57"/>
    <w:rsid w:val="00D84A6E"/>
    <w:rsid w:val="00D85097"/>
    <w:rsid w:val="00D850B6"/>
    <w:rsid w:val="00D85766"/>
    <w:rsid w:val="00D8594F"/>
    <w:rsid w:val="00D85CE2"/>
    <w:rsid w:val="00D861F0"/>
    <w:rsid w:val="00D86C4D"/>
    <w:rsid w:val="00D86D22"/>
    <w:rsid w:val="00D920F2"/>
    <w:rsid w:val="00D92424"/>
    <w:rsid w:val="00D934B9"/>
    <w:rsid w:val="00D939D5"/>
    <w:rsid w:val="00D93ACB"/>
    <w:rsid w:val="00D94443"/>
    <w:rsid w:val="00D9784B"/>
    <w:rsid w:val="00D9792A"/>
    <w:rsid w:val="00D97B18"/>
    <w:rsid w:val="00D97F9D"/>
    <w:rsid w:val="00DA16AD"/>
    <w:rsid w:val="00DA19C4"/>
    <w:rsid w:val="00DA35B8"/>
    <w:rsid w:val="00DA4AF0"/>
    <w:rsid w:val="00DA7080"/>
    <w:rsid w:val="00DA78E2"/>
    <w:rsid w:val="00DA7EA2"/>
    <w:rsid w:val="00DA7F33"/>
    <w:rsid w:val="00DB087D"/>
    <w:rsid w:val="00DB2E38"/>
    <w:rsid w:val="00DB3BF5"/>
    <w:rsid w:val="00DB45EE"/>
    <w:rsid w:val="00DB5B0E"/>
    <w:rsid w:val="00DB68C0"/>
    <w:rsid w:val="00DB69A4"/>
    <w:rsid w:val="00DB7074"/>
    <w:rsid w:val="00DB7E8B"/>
    <w:rsid w:val="00DC0B07"/>
    <w:rsid w:val="00DC3527"/>
    <w:rsid w:val="00DC35E1"/>
    <w:rsid w:val="00DC623C"/>
    <w:rsid w:val="00DC6510"/>
    <w:rsid w:val="00DC666D"/>
    <w:rsid w:val="00DC68CC"/>
    <w:rsid w:val="00DC755D"/>
    <w:rsid w:val="00DC7C17"/>
    <w:rsid w:val="00DD0968"/>
    <w:rsid w:val="00DD0C0D"/>
    <w:rsid w:val="00DD3121"/>
    <w:rsid w:val="00DD3FB2"/>
    <w:rsid w:val="00DD56FD"/>
    <w:rsid w:val="00DD5C6B"/>
    <w:rsid w:val="00DD5CC1"/>
    <w:rsid w:val="00DD7B26"/>
    <w:rsid w:val="00DD7F9E"/>
    <w:rsid w:val="00DE0A6E"/>
    <w:rsid w:val="00DE0BA8"/>
    <w:rsid w:val="00DE2390"/>
    <w:rsid w:val="00DE4E8C"/>
    <w:rsid w:val="00DE5238"/>
    <w:rsid w:val="00DE6D4E"/>
    <w:rsid w:val="00DE7002"/>
    <w:rsid w:val="00DE7D5F"/>
    <w:rsid w:val="00DE7D88"/>
    <w:rsid w:val="00DE7E53"/>
    <w:rsid w:val="00DF0440"/>
    <w:rsid w:val="00DF050C"/>
    <w:rsid w:val="00DF068F"/>
    <w:rsid w:val="00DF21EC"/>
    <w:rsid w:val="00DF229B"/>
    <w:rsid w:val="00DF2D48"/>
    <w:rsid w:val="00DF370E"/>
    <w:rsid w:val="00DF3845"/>
    <w:rsid w:val="00DF53D2"/>
    <w:rsid w:val="00DF7465"/>
    <w:rsid w:val="00DF7596"/>
    <w:rsid w:val="00DF770A"/>
    <w:rsid w:val="00E00C8B"/>
    <w:rsid w:val="00E00D43"/>
    <w:rsid w:val="00E01620"/>
    <w:rsid w:val="00E01EAF"/>
    <w:rsid w:val="00E01FA0"/>
    <w:rsid w:val="00E02649"/>
    <w:rsid w:val="00E035C2"/>
    <w:rsid w:val="00E047A8"/>
    <w:rsid w:val="00E04AA1"/>
    <w:rsid w:val="00E04DB5"/>
    <w:rsid w:val="00E05257"/>
    <w:rsid w:val="00E06728"/>
    <w:rsid w:val="00E10402"/>
    <w:rsid w:val="00E11564"/>
    <w:rsid w:val="00E1310E"/>
    <w:rsid w:val="00E14CAC"/>
    <w:rsid w:val="00E1507E"/>
    <w:rsid w:val="00E15101"/>
    <w:rsid w:val="00E15172"/>
    <w:rsid w:val="00E16F8D"/>
    <w:rsid w:val="00E17CBC"/>
    <w:rsid w:val="00E20919"/>
    <w:rsid w:val="00E22330"/>
    <w:rsid w:val="00E223D9"/>
    <w:rsid w:val="00E231D4"/>
    <w:rsid w:val="00E2334D"/>
    <w:rsid w:val="00E2348C"/>
    <w:rsid w:val="00E234C6"/>
    <w:rsid w:val="00E2523D"/>
    <w:rsid w:val="00E266A7"/>
    <w:rsid w:val="00E26A54"/>
    <w:rsid w:val="00E27EF0"/>
    <w:rsid w:val="00E300ED"/>
    <w:rsid w:val="00E34700"/>
    <w:rsid w:val="00E35434"/>
    <w:rsid w:val="00E363FE"/>
    <w:rsid w:val="00E36959"/>
    <w:rsid w:val="00E369C8"/>
    <w:rsid w:val="00E36E82"/>
    <w:rsid w:val="00E37230"/>
    <w:rsid w:val="00E37465"/>
    <w:rsid w:val="00E37A1E"/>
    <w:rsid w:val="00E41B5E"/>
    <w:rsid w:val="00E41C08"/>
    <w:rsid w:val="00E42265"/>
    <w:rsid w:val="00E430F7"/>
    <w:rsid w:val="00E440DD"/>
    <w:rsid w:val="00E44870"/>
    <w:rsid w:val="00E44907"/>
    <w:rsid w:val="00E4508E"/>
    <w:rsid w:val="00E45691"/>
    <w:rsid w:val="00E45F37"/>
    <w:rsid w:val="00E46068"/>
    <w:rsid w:val="00E461E6"/>
    <w:rsid w:val="00E4685F"/>
    <w:rsid w:val="00E46CD2"/>
    <w:rsid w:val="00E47347"/>
    <w:rsid w:val="00E47DFE"/>
    <w:rsid w:val="00E5128F"/>
    <w:rsid w:val="00E5164D"/>
    <w:rsid w:val="00E527D3"/>
    <w:rsid w:val="00E52A15"/>
    <w:rsid w:val="00E54046"/>
    <w:rsid w:val="00E549D5"/>
    <w:rsid w:val="00E55AE4"/>
    <w:rsid w:val="00E56F04"/>
    <w:rsid w:val="00E607B1"/>
    <w:rsid w:val="00E616D4"/>
    <w:rsid w:val="00E61F07"/>
    <w:rsid w:val="00E62785"/>
    <w:rsid w:val="00E633CF"/>
    <w:rsid w:val="00E634ED"/>
    <w:rsid w:val="00E63C82"/>
    <w:rsid w:val="00E63E8A"/>
    <w:rsid w:val="00E64DE6"/>
    <w:rsid w:val="00E65DB8"/>
    <w:rsid w:val="00E66425"/>
    <w:rsid w:val="00E6693E"/>
    <w:rsid w:val="00E66CBB"/>
    <w:rsid w:val="00E67795"/>
    <w:rsid w:val="00E74B4E"/>
    <w:rsid w:val="00E756D2"/>
    <w:rsid w:val="00E75F66"/>
    <w:rsid w:val="00E76604"/>
    <w:rsid w:val="00E76652"/>
    <w:rsid w:val="00E766AD"/>
    <w:rsid w:val="00E768C0"/>
    <w:rsid w:val="00E7695B"/>
    <w:rsid w:val="00E8014F"/>
    <w:rsid w:val="00E8160D"/>
    <w:rsid w:val="00E81991"/>
    <w:rsid w:val="00E81C64"/>
    <w:rsid w:val="00E822F8"/>
    <w:rsid w:val="00E824EE"/>
    <w:rsid w:val="00E849ED"/>
    <w:rsid w:val="00E85DD0"/>
    <w:rsid w:val="00E86C8C"/>
    <w:rsid w:val="00E873DF"/>
    <w:rsid w:val="00E87F64"/>
    <w:rsid w:val="00E90186"/>
    <w:rsid w:val="00E9022B"/>
    <w:rsid w:val="00E90354"/>
    <w:rsid w:val="00E906E0"/>
    <w:rsid w:val="00E920FF"/>
    <w:rsid w:val="00E932C8"/>
    <w:rsid w:val="00E9357D"/>
    <w:rsid w:val="00E94014"/>
    <w:rsid w:val="00E95470"/>
    <w:rsid w:val="00E96529"/>
    <w:rsid w:val="00E96DA1"/>
    <w:rsid w:val="00E97C05"/>
    <w:rsid w:val="00EA1B48"/>
    <w:rsid w:val="00EA2480"/>
    <w:rsid w:val="00EA24A5"/>
    <w:rsid w:val="00EA278C"/>
    <w:rsid w:val="00EA2F7F"/>
    <w:rsid w:val="00EA3A82"/>
    <w:rsid w:val="00EA4798"/>
    <w:rsid w:val="00EA49D2"/>
    <w:rsid w:val="00EA4C62"/>
    <w:rsid w:val="00EA4E0B"/>
    <w:rsid w:val="00EA612E"/>
    <w:rsid w:val="00EA7B93"/>
    <w:rsid w:val="00EB0F06"/>
    <w:rsid w:val="00EB1FB6"/>
    <w:rsid w:val="00EB27EB"/>
    <w:rsid w:val="00EB2DC0"/>
    <w:rsid w:val="00EB38D7"/>
    <w:rsid w:val="00EB38DC"/>
    <w:rsid w:val="00EB48F7"/>
    <w:rsid w:val="00EB55B7"/>
    <w:rsid w:val="00EB58DC"/>
    <w:rsid w:val="00EB5B3C"/>
    <w:rsid w:val="00EB5FEE"/>
    <w:rsid w:val="00EB7284"/>
    <w:rsid w:val="00EB76A5"/>
    <w:rsid w:val="00EC20B8"/>
    <w:rsid w:val="00EC2FD0"/>
    <w:rsid w:val="00EC53B5"/>
    <w:rsid w:val="00EC5EBA"/>
    <w:rsid w:val="00EC5EE2"/>
    <w:rsid w:val="00EC6CD1"/>
    <w:rsid w:val="00EC70E7"/>
    <w:rsid w:val="00EC7437"/>
    <w:rsid w:val="00EC79ED"/>
    <w:rsid w:val="00EC7EA2"/>
    <w:rsid w:val="00ED1BBE"/>
    <w:rsid w:val="00ED3030"/>
    <w:rsid w:val="00ED355F"/>
    <w:rsid w:val="00ED4620"/>
    <w:rsid w:val="00ED4DA3"/>
    <w:rsid w:val="00ED5ACA"/>
    <w:rsid w:val="00ED7104"/>
    <w:rsid w:val="00ED7D5F"/>
    <w:rsid w:val="00ED7D93"/>
    <w:rsid w:val="00EE0D31"/>
    <w:rsid w:val="00EE203B"/>
    <w:rsid w:val="00EE2B7B"/>
    <w:rsid w:val="00EE3133"/>
    <w:rsid w:val="00EE3414"/>
    <w:rsid w:val="00EE3F45"/>
    <w:rsid w:val="00EE69E7"/>
    <w:rsid w:val="00EF000A"/>
    <w:rsid w:val="00EF0188"/>
    <w:rsid w:val="00EF0A3A"/>
    <w:rsid w:val="00EF1721"/>
    <w:rsid w:val="00EF2C09"/>
    <w:rsid w:val="00EF427A"/>
    <w:rsid w:val="00EF4AAF"/>
    <w:rsid w:val="00EF4E22"/>
    <w:rsid w:val="00EF6F9D"/>
    <w:rsid w:val="00EF70ED"/>
    <w:rsid w:val="00EF7188"/>
    <w:rsid w:val="00EF773F"/>
    <w:rsid w:val="00F0022F"/>
    <w:rsid w:val="00F00BEA"/>
    <w:rsid w:val="00F024CF"/>
    <w:rsid w:val="00F031E0"/>
    <w:rsid w:val="00F03F48"/>
    <w:rsid w:val="00F0467C"/>
    <w:rsid w:val="00F04BE8"/>
    <w:rsid w:val="00F07485"/>
    <w:rsid w:val="00F07E0D"/>
    <w:rsid w:val="00F11722"/>
    <w:rsid w:val="00F12607"/>
    <w:rsid w:val="00F12B42"/>
    <w:rsid w:val="00F148CB"/>
    <w:rsid w:val="00F16183"/>
    <w:rsid w:val="00F170B5"/>
    <w:rsid w:val="00F21540"/>
    <w:rsid w:val="00F241F1"/>
    <w:rsid w:val="00F26B68"/>
    <w:rsid w:val="00F276CD"/>
    <w:rsid w:val="00F276F8"/>
    <w:rsid w:val="00F3186E"/>
    <w:rsid w:val="00F32FBF"/>
    <w:rsid w:val="00F33099"/>
    <w:rsid w:val="00F336F6"/>
    <w:rsid w:val="00F341B4"/>
    <w:rsid w:val="00F34F69"/>
    <w:rsid w:val="00F35D95"/>
    <w:rsid w:val="00F36519"/>
    <w:rsid w:val="00F366FF"/>
    <w:rsid w:val="00F3735C"/>
    <w:rsid w:val="00F3799E"/>
    <w:rsid w:val="00F37AC4"/>
    <w:rsid w:val="00F37D40"/>
    <w:rsid w:val="00F40B81"/>
    <w:rsid w:val="00F40D2A"/>
    <w:rsid w:val="00F41B19"/>
    <w:rsid w:val="00F41E9F"/>
    <w:rsid w:val="00F42465"/>
    <w:rsid w:val="00F42868"/>
    <w:rsid w:val="00F447F9"/>
    <w:rsid w:val="00F44910"/>
    <w:rsid w:val="00F45F71"/>
    <w:rsid w:val="00F46F91"/>
    <w:rsid w:val="00F47F7B"/>
    <w:rsid w:val="00F51D43"/>
    <w:rsid w:val="00F530F9"/>
    <w:rsid w:val="00F5378A"/>
    <w:rsid w:val="00F5382F"/>
    <w:rsid w:val="00F54498"/>
    <w:rsid w:val="00F5477F"/>
    <w:rsid w:val="00F54881"/>
    <w:rsid w:val="00F550B5"/>
    <w:rsid w:val="00F552AE"/>
    <w:rsid w:val="00F553C8"/>
    <w:rsid w:val="00F5550F"/>
    <w:rsid w:val="00F55AB0"/>
    <w:rsid w:val="00F57939"/>
    <w:rsid w:val="00F60A28"/>
    <w:rsid w:val="00F60AC6"/>
    <w:rsid w:val="00F614CF"/>
    <w:rsid w:val="00F62E8F"/>
    <w:rsid w:val="00F62EE2"/>
    <w:rsid w:val="00F6382E"/>
    <w:rsid w:val="00F63C52"/>
    <w:rsid w:val="00F66B98"/>
    <w:rsid w:val="00F66B9B"/>
    <w:rsid w:val="00F66BA9"/>
    <w:rsid w:val="00F70FC1"/>
    <w:rsid w:val="00F71C9A"/>
    <w:rsid w:val="00F72224"/>
    <w:rsid w:val="00F73A1F"/>
    <w:rsid w:val="00F741F6"/>
    <w:rsid w:val="00F7446D"/>
    <w:rsid w:val="00F74B48"/>
    <w:rsid w:val="00F75DCC"/>
    <w:rsid w:val="00F75E42"/>
    <w:rsid w:val="00F76406"/>
    <w:rsid w:val="00F77427"/>
    <w:rsid w:val="00F80EF3"/>
    <w:rsid w:val="00F81058"/>
    <w:rsid w:val="00F81096"/>
    <w:rsid w:val="00F81111"/>
    <w:rsid w:val="00F8170C"/>
    <w:rsid w:val="00F81D93"/>
    <w:rsid w:val="00F8210F"/>
    <w:rsid w:val="00F8258C"/>
    <w:rsid w:val="00F84F27"/>
    <w:rsid w:val="00F85C33"/>
    <w:rsid w:val="00F867A3"/>
    <w:rsid w:val="00F877FB"/>
    <w:rsid w:val="00F9037B"/>
    <w:rsid w:val="00F90C97"/>
    <w:rsid w:val="00F90D7A"/>
    <w:rsid w:val="00F90F72"/>
    <w:rsid w:val="00F91892"/>
    <w:rsid w:val="00F9201F"/>
    <w:rsid w:val="00F94F67"/>
    <w:rsid w:val="00F95ECE"/>
    <w:rsid w:val="00F96531"/>
    <w:rsid w:val="00F96974"/>
    <w:rsid w:val="00F9740F"/>
    <w:rsid w:val="00F97559"/>
    <w:rsid w:val="00F97A8F"/>
    <w:rsid w:val="00F97BBD"/>
    <w:rsid w:val="00FA1C45"/>
    <w:rsid w:val="00FA3B49"/>
    <w:rsid w:val="00FA5791"/>
    <w:rsid w:val="00FA62E4"/>
    <w:rsid w:val="00FA63AD"/>
    <w:rsid w:val="00FA66BB"/>
    <w:rsid w:val="00FB0348"/>
    <w:rsid w:val="00FB0594"/>
    <w:rsid w:val="00FB12B9"/>
    <w:rsid w:val="00FB13A5"/>
    <w:rsid w:val="00FB1FEA"/>
    <w:rsid w:val="00FB31C1"/>
    <w:rsid w:val="00FB3E5E"/>
    <w:rsid w:val="00FB486C"/>
    <w:rsid w:val="00FB4DE4"/>
    <w:rsid w:val="00FB5E22"/>
    <w:rsid w:val="00FB6781"/>
    <w:rsid w:val="00FC11D8"/>
    <w:rsid w:val="00FC289C"/>
    <w:rsid w:val="00FC34E0"/>
    <w:rsid w:val="00FC3760"/>
    <w:rsid w:val="00FC3D8E"/>
    <w:rsid w:val="00FC4C6F"/>
    <w:rsid w:val="00FC556F"/>
    <w:rsid w:val="00FC7622"/>
    <w:rsid w:val="00FC7F22"/>
    <w:rsid w:val="00FC7F45"/>
    <w:rsid w:val="00FD1E7F"/>
    <w:rsid w:val="00FD3745"/>
    <w:rsid w:val="00FD39E6"/>
    <w:rsid w:val="00FD458B"/>
    <w:rsid w:val="00FD554F"/>
    <w:rsid w:val="00FD6DE0"/>
    <w:rsid w:val="00FD7A52"/>
    <w:rsid w:val="00FD7AB3"/>
    <w:rsid w:val="00FE0756"/>
    <w:rsid w:val="00FE0C5F"/>
    <w:rsid w:val="00FE2DEC"/>
    <w:rsid w:val="00FE2F31"/>
    <w:rsid w:val="00FE3129"/>
    <w:rsid w:val="00FE3B71"/>
    <w:rsid w:val="00FE4CDE"/>
    <w:rsid w:val="00FE564A"/>
    <w:rsid w:val="00FE5F75"/>
    <w:rsid w:val="00FE67A2"/>
    <w:rsid w:val="00FF01C2"/>
    <w:rsid w:val="00FF050C"/>
    <w:rsid w:val="00FF1974"/>
    <w:rsid w:val="00FF1AD3"/>
    <w:rsid w:val="00FF27F5"/>
    <w:rsid w:val="00FF2AC3"/>
    <w:rsid w:val="00FF311F"/>
    <w:rsid w:val="00FF3401"/>
    <w:rsid w:val="00FF59F6"/>
    <w:rsid w:val="00FF5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6F69"/>
    <w:pPr>
      <w:keepNext/>
      <w:ind w:right="-261"/>
      <w:jc w:val="center"/>
      <w:outlineLvl w:val="0"/>
    </w:pPr>
    <w:rPr>
      <w:b/>
      <w:sz w:val="28"/>
      <w:szCs w:val="24"/>
      <w:lang w:val="ro-RO"/>
    </w:rPr>
  </w:style>
  <w:style w:type="paragraph" w:styleId="2">
    <w:name w:val="heading 2"/>
    <w:basedOn w:val="a"/>
    <w:next w:val="a"/>
    <w:link w:val="20"/>
    <w:semiHidden/>
    <w:unhideWhenUsed/>
    <w:qFormat/>
    <w:rsid w:val="00616F69"/>
    <w:pPr>
      <w:keepNext/>
      <w:outlineLvl w:val="1"/>
    </w:pPr>
    <w:rPr>
      <w:b/>
      <w:sz w:val="22"/>
      <w:szCs w:val="24"/>
      <w:lang w:val="ro-RO"/>
    </w:rPr>
  </w:style>
  <w:style w:type="paragraph" w:styleId="3">
    <w:name w:val="heading 3"/>
    <w:basedOn w:val="a"/>
    <w:next w:val="a"/>
    <w:link w:val="30"/>
    <w:semiHidden/>
    <w:unhideWhenUsed/>
    <w:qFormat/>
    <w:rsid w:val="00616F69"/>
    <w:pPr>
      <w:keepNext/>
      <w:ind w:left="708"/>
      <w:outlineLvl w:val="2"/>
    </w:pPr>
    <w:rPr>
      <w:b/>
      <w:sz w:val="22"/>
      <w:szCs w:val="24"/>
      <w:lang w:val="ro-RO"/>
    </w:rPr>
  </w:style>
  <w:style w:type="paragraph" w:styleId="4">
    <w:name w:val="heading 4"/>
    <w:basedOn w:val="a"/>
    <w:next w:val="a"/>
    <w:link w:val="40"/>
    <w:semiHidden/>
    <w:unhideWhenUsed/>
    <w:qFormat/>
    <w:rsid w:val="00616F69"/>
    <w:pPr>
      <w:keepNext/>
      <w:ind w:firstLine="708"/>
      <w:outlineLvl w:val="3"/>
    </w:pPr>
    <w:rPr>
      <w:b/>
      <w:sz w:val="22"/>
      <w:szCs w:val="24"/>
      <w:lang w:val="ro-RO"/>
    </w:rPr>
  </w:style>
  <w:style w:type="paragraph" w:styleId="5">
    <w:name w:val="heading 5"/>
    <w:basedOn w:val="a"/>
    <w:next w:val="a"/>
    <w:link w:val="50"/>
    <w:unhideWhenUsed/>
    <w:qFormat/>
    <w:rsid w:val="00616F69"/>
    <w:pPr>
      <w:keepNext/>
      <w:outlineLvl w:val="4"/>
    </w:pPr>
    <w:rPr>
      <w:b/>
      <w:sz w:val="28"/>
      <w:szCs w:val="24"/>
      <w:lang w:val="ro-RO"/>
    </w:rPr>
  </w:style>
  <w:style w:type="paragraph" w:styleId="6">
    <w:name w:val="heading 6"/>
    <w:basedOn w:val="a"/>
    <w:next w:val="a"/>
    <w:link w:val="60"/>
    <w:semiHidden/>
    <w:unhideWhenUsed/>
    <w:qFormat/>
    <w:rsid w:val="00616F69"/>
    <w:pPr>
      <w:keepNext/>
      <w:outlineLvl w:val="5"/>
    </w:pPr>
    <w:rPr>
      <w:b/>
      <w:sz w:val="24"/>
      <w:szCs w:val="24"/>
      <w:lang w:val="ro-RO"/>
    </w:rPr>
  </w:style>
  <w:style w:type="paragraph" w:styleId="7">
    <w:name w:val="heading 7"/>
    <w:basedOn w:val="a"/>
    <w:next w:val="a"/>
    <w:link w:val="70"/>
    <w:semiHidden/>
    <w:unhideWhenUsed/>
    <w:qFormat/>
    <w:rsid w:val="00616F69"/>
    <w:pPr>
      <w:keepNext/>
      <w:outlineLvl w:val="6"/>
    </w:pPr>
    <w:rPr>
      <w:b/>
      <w:szCs w:val="24"/>
      <w:lang w:val="ro-RO"/>
    </w:rPr>
  </w:style>
  <w:style w:type="paragraph" w:styleId="8">
    <w:name w:val="heading 8"/>
    <w:basedOn w:val="a"/>
    <w:next w:val="a"/>
    <w:link w:val="80"/>
    <w:semiHidden/>
    <w:unhideWhenUsed/>
    <w:qFormat/>
    <w:rsid w:val="00616F69"/>
    <w:pPr>
      <w:keepNext/>
      <w:ind w:left="705" w:hanging="705"/>
      <w:outlineLvl w:val="7"/>
    </w:pPr>
    <w:rPr>
      <w:b/>
      <w:sz w:val="28"/>
      <w:szCs w:val="24"/>
      <w:lang w:val="en-US"/>
    </w:rPr>
  </w:style>
  <w:style w:type="paragraph" w:styleId="9">
    <w:name w:val="heading 9"/>
    <w:basedOn w:val="a"/>
    <w:next w:val="a"/>
    <w:link w:val="90"/>
    <w:semiHidden/>
    <w:unhideWhenUsed/>
    <w:qFormat/>
    <w:rsid w:val="00616F69"/>
    <w:pPr>
      <w:keepNext/>
      <w:jc w:val="center"/>
      <w:outlineLvl w:val="8"/>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
    <w:basedOn w:val="a"/>
    <w:link w:val="a4"/>
    <w:uiPriority w:val="34"/>
    <w:qFormat/>
    <w:rsid w:val="007D334D"/>
    <w:pPr>
      <w:ind w:left="720"/>
      <w:contextualSpacing/>
    </w:pPr>
  </w:style>
  <w:style w:type="table" w:styleId="a5">
    <w:name w:val="Table Grid"/>
    <w:basedOn w:val="a1"/>
    <w:uiPriority w:val="59"/>
    <w:rsid w:val="001371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er"/>
    <w:basedOn w:val="a"/>
    <w:link w:val="a7"/>
    <w:unhideWhenUsed/>
    <w:rsid w:val="0096798A"/>
    <w:pPr>
      <w:tabs>
        <w:tab w:val="center" w:pos="4677"/>
        <w:tab w:val="right" w:pos="9355"/>
      </w:tabs>
    </w:pPr>
  </w:style>
  <w:style w:type="character" w:customStyle="1" w:styleId="a7">
    <w:name w:val="Нижний колонтитул Знак"/>
    <w:basedOn w:val="a0"/>
    <w:link w:val="a6"/>
    <w:rsid w:val="0096798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6798A"/>
    <w:rPr>
      <w:rFonts w:ascii="Tahoma" w:hAnsi="Tahoma" w:cs="Tahoma"/>
      <w:sz w:val="16"/>
      <w:szCs w:val="16"/>
    </w:rPr>
  </w:style>
  <w:style w:type="character" w:customStyle="1" w:styleId="a9">
    <w:name w:val="Текст выноски Знак"/>
    <w:basedOn w:val="a0"/>
    <w:link w:val="a8"/>
    <w:uiPriority w:val="99"/>
    <w:semiHidden/>
    <w:rsid w:val="0096798A"/>
    <w:rPr>
      <w:rFonts w:ascii="Tahoma" w:eastAsia="Times New Roman" w:hAnsi="Tahoma" w:cs="Tahoma"/>
      <w:sz w:val="16"/>
      <w:szCs w:val="16"/>
      <w:lang w:eastAsia="ru-RU"/>
    </w:rPr>
  </w:style>
  <w:style w:type="paragraph" w:styleId="aa">
    <w:name w:val="header"/>
    <w:basedOn w:val="a"/>
    <w:link w:val="ab"/>
    <w:semiHidden/>
    <w:unhideWhenUsed/>
    <w:rsid w:val="000846CA"/>
    <w:pPr>
      <w:tabs>
        <w:tab w:val="center" w:pos="4677"/>
        <w:tab w:val="right" w:pos="9355"/>
      </w:tabs>
    </w:pPr>
  </w:style>
  <w:style w:type="character" w:customStyle="1" w:styleId="ab">
    <w:name w:val="Верхний колонтитул Знак"/>
    <w:basedOn w:val="a0"/>
    <w:link w:val="aa"/>
    <w:semiHidden/>
    <w:rsid w:val="000846CA"/>
    <w:rPr>
      <w:rFonts w:ascii="Times New Roman" w:eastAsia="Times New Roman" w:hAnsi="Times New Roman" w:cs="Times New Roman"/>
      <w:sz w:val="20"/>
      <w:szCs w:val="20"/>
      <w:lang w:eastAsia="ru-RU"/>
    </w:rPr>
  </w:style>
  <w:style w:type="paragraph" w:styleId="ac">
    <w:name w:val="Title"/>
    <w:basedOn w:val="a"/>
    <w:link w:val="11"/>
    <w:uiPriority w:val="10"/>
    <w:qFormat/>
    <w:rsid w:val="00470CAD"/>
    <w:pPr>
      <w:jc w:val="center"/>
    </w:pPr>
    <w:rPr>
      <w:sz w:val="28"/>
      <w:lang w:val="ro-RO"/>
    </w:rPr>
  </w:style>
  <w:style w:type="character" w:customStyle="1" w:styleId="11">
    <w:name w:val="Название Знак1"/>
    <w:basedOn w:val="a0"/>
    <w:link w:val="ac"/>
    <w:uiPriority w:val="10"/>
    <w:rsid w:val="00470CAD"/>
    <w:rPr>
      <w:rFonts w:ascii="Times New Roman" w:eastAsia="Times New Roman" w:hAnsi="Times New Roman" w:cs="Times New Roman"/>
      <w:sz w:val="28"/>
      <w:szCs w:val="20"/>
      <w:lang w:val="ro-RO" w:eastAsia="ru-RU"/>
    </w:rPr>
  </w:style>
  <w:style w:type="paragraph" w:customStyle="1" w:styleId="ListParagraph1">
    <w:name w:val="List Paragraph1"/>
    <w:basedOn w:val="a"/>
    <w:qFormat/>
    <w:rsid w:val="001B6185"/>
    <w:pPr>
      <w:spacing w:after="200" w:line="276" w:lineRule="auto"/>
      <w:ind w:left="720"/>
      <w:contextualSpacing/>
    </w:pPr>
    <w:rPr>
      <w:rFonts w:ascii="Calibri" w:hAnsi="Calibri"/>
      <w:sz w:val="22"/>
      <w:szCs w:val="22"/>
      <w:lang w:eastAsia="en-US"/>
    </w:rPr>
  </w:style>
  <w:style w:type="character" w:customStyle="1" w:styleId="docheader">
    <w:name w:val="doc_header"/>
    <w:basedOn w:val="a0"/>
    <w:rsid w:val="00163E3C"/>
  </w:style>
  <w:style w:type="character" w:customStyle="1" w:styleId="s2">
    <w:name w:val="s2"/>
    <w:basedOn w:val="a0"/>
    <w:rsid w:val="00163E3C"/>
  </w:style>
  <w:style w:type="character" w:styleId="ad">
    <w:name w:val="Emphasis"/>
    <w:basedOn w:val="a0"/>
    <w:uiPriority w:val="20"/>
    <w:qFormat/>
    <w:rsid w:val="00A315FD"/>
    <w:rPr>
      <w:i/>
      <w:iCs/>
    </w:rPr>
  </w:style>
  <w:style w:type="character" w:styleId="ae">
    <w:name w:val="Hyperlink"/>
    <w:basedOn w:val="a0"/>
    <w:uiPriority w:val="99"/>
    <w:semiHidden/>
    <w:unhideWhenUsed/>
    <w:rsid w:val="00E37A1E"/>
    <w:rPr>
      <w:color w:val="0000FF"/>
      <w:u w:val="single"/>
    </w:rPr>
  </w:style>
  <w:style w:type="character" w:customStyle="1" w:styleId="10">
    <w:name w:val="Заголовок 1 Знак"/>
    <w:basedOn w:val="a0"/>
    <w:link w:val="1"/>
    <w:rsid w:val="00616F69"/>
    <w:rPr>
      <w:rFonts w:ascii="Times New Roman" w:eastAsia="Times New Roman" w:hAnsi="Times New Roman" w:cs="Times New Roman"/>
      <w:b/>
      <w:sz w:val="28"/>
      <w:szCs w:val="24"/>
      <w:lang w:val="ro-RO" w:eastAsia="ru-RU"/>
    </w:rPr>
  </w:style>
  <w:style w:type="character" w:customStyle="1" w:styleId="20">
    <w:name w:val="Заголовок 2 Знак"/>
    <w:basedOn w:val="a0"/>
    <w:link w:val="2"/>
    <w:semiHidden/>
    <w:rsid w:val="00616F69"/>
    <w:rPr>
      <w:rFonts w:ascii="Times New Roman" w:eastAsia="Times New Roman" w:hAnsi="Times New Roman" w:cs="Times New Roman"/>
      <w:b/>
      <w:szCs w:val="24"/>
      <w:lang w:val="ro-RO" w:eastAsia="ru-RU"/>
    </w:rPr>
  </w:style>
  <w:style w:type="character" w:customStyle="1" w:styleId="30">
    <w:name w:val="Заголовок 3 Знак"/>
    <w:basedOn w:val="a0"/>
    <w:link w:val="3"/>
    <w:semiHidden/>
    <w:rsid w:val="00616F69"/>
    <w:rPr>
      <w:rFonts w:ascii="Times New Roman" w:eastAsia="Times New Roman" w:hAnsi="Times New Roman" w:cs="Times New Roman"/>
      <w:b/>
      <w:szCs w:val="24"/>
      <w:lang w:val="ro-RO" w:eastAsia="ru-RU"/>
    </w:rPr>
  </w:style>
  <w:style w:type="character" w:customStyle="1" w:styleId="40">
    <w:name w:val="Заголовок 4 Знак"/>
    <w:basedOn w:val="a0"/>
    <w:link w:val="4"/>
    <w:semiHidden/>
    <w:rsid w:val="00616F69"/>
    <w:rPr>
      <w:rFonts w:ascii="Times New Roman" w:eastAsia="Times New Roman" w:hAnsi="Times New Roman" w:cs="Times New Roman"/>
      <w:b/>
      <w:szCs w:val="24"/>
      <w:lang w:val="ro-RO" w:eastAsia="ru-RU"/>
    </w:rPr>
  </w:style>
  <w:style w:type="character" w:customStyle="1" w:styleId="50">
    <w:name w:val="Заголовок 5 Знак"/>
    <w:basedOn w:val="a0"/>
    <w:link w:val="5"/>
    <w:rsid w:val="00616F69"/>
    <w:rPr>
      <w:rFonts w:ascii="Times New Roman" w:eastAsia="Times New Roman" w:hAnsi="Times New Roman" w:cs="Times New Roman"/>
      <w:b/>
      <w:sz w:val="28"/>
      <w:szCs w:val="24"/>
      <w:lang w:val="ro-RO" w:eastAsia="ru-RU"/>
    </w:rPr>
  </w:style>
  <w:style w:type="character" w:customStyle="1" w:styleId="60">
    <w:name w:val="Заголовок 6 Знак"/>
    <w:basedOn w:val="a0"/>
    <w:link w:val="6"/>
    <w:semiHidden/>
    <w:rsid w:val="00616F69"/>
    <w:rPr>
      <w:rFonts w:ascii="Times New Roman" w:eastAsia="Times New Roman" w:hAnsi="Times New Roman" w:cs="Times New Roman"/>
      <w:b/>
      <w:sz w:val="24"/>
      <w:szCs w:val="24"/>
      <w:lang w:val="ro-RO" w:eastAsia="ru-RU"/>
    </w:rPr>
  </w:style>
  <w:style w:type="character" w:customStyle="1" w:styleId="70">
    <w:name w:val="Заголовок 7 Знак"/>
    <w:basedOn w:val="a0"/>
    <w:link w:val="7"/>
    <w:semiHidden/>
    <w:rsid w:val="00616F69"/>
    <w:rPr>
      <w:rFonts w:ascii="Times New Roman" w:eastAsia="Times New Roman" w:hAnsi="Times New Roman" w:cs="Times New Roman"/>
      <w:b/>
      <w:sz w:val="20"/>
      <w:szCs w:val="24"/>
      <w:lang w:val="ro-RO" w:eastAsia="ru-RU"/>
    </w:rPr>
  </w:style>
  <w:style w:type="character" w:customStyle="1" w:styleId="80">
    <w:name w:val="Заголовок 8 Знак"/>
    <w:basedOn w:val="a0"/>
    <w:link w:val="8"/>
    <w:semiHidden/>
    <w:rsid w:val="00616F69"/>
    <w:rPr>
      <w:rFonts w:ascii="Times New Roman" w:eastAsia="Times New Roman" w:hAnsi="Times New Roman" w:cs="Times New Roman"/>
      <w:b/>
      <w:sz w:val="28"/>
      <w:szCs w:val="24"/>
      <w:lang w:val="en-US" w:eastAsia="ru-RU"/>
    </w:rPr>
  </w:style>
  <w:style w:type="character" w:customStyle="1" w:styleId="90">
    <w:name w:val="Заголовок 9 Знак"/>
    <w:basedOn w:val="a0"/>
    <w:link w:val="9"/>
    <w:semiHidden/>
    <w:rsid w:val="00616F69"/>
    <w:rPr>
      <w:rFonts w:ascii="Times New Roman" w:eastAsia="Times New Roman" w:hAnsi="Times New Roman" w:cs="Times New Roman"/>
      <w:b/>
      <w:sz w:val="24"/>
      <w:szCs w:val="24"/>
      <w:lang w:val="en-US" w:eastAsia="ru-RU"/>
    </w:rPr>
  </w:style>
  <w:style w:type="character" w:customStyle="1" w:styleId="af">
    <w:name w:val="Основной текст Знак"/>
    <w:basedOn w:val="a0"/>
    <w:link w:val="af0"/>
    <w:rsid w:val="00616F69"/>
    <w:rPr>
      <w:rFonts w:ascii="Times New Roman" w:eastAsia="Times New Roman" w:hAnsi="Times New Roman" w:cs="Times New Roman"/>
      <w:sz w:val="24"/>
      <w:szCs w:val="24"/>
      <w:lang w:eastAsia="ru-RU"/>
    </w:rPr>
  </w:style>
  <w:style w:type="paragraph" w:styleId="af0">
    <w:name w:val="Body Text"/>
    <w:basedOn w:val="a"/>
    <w:link w:val="af"/>
    <w:unhideWhenUsed/>
    <w:rsid w:val="00616F69"/>
    <w:pPr>
      <w:spacing w:after="120"/>
    </w:pPr>
    <w:rPr>
      <w:sz w:val="24"/>
      <w:szCs w:val="24"/>
    </w:rPr>
  </w:style>
  <w:style w:type="character" w:customStyle="1" w:styleId="af1">
    <w:name w:val="Основной текст с отступом Знак"/>
    <w:basedOn w:val="a0"/>
    <w:link w:val="af2"/>
    <w:semiHidden/>
    <w:rsid w:val="00616F69"/>
    <w:rPr>
      <w:rFonts w:ascii="Times New Roman" w:eastAsia="Times New Roman" w:hAnsi="Times New Roman" w:cs="Times New Roman"/>
      <w:b/>
      <w:sz w:val="32"/>
      <w:szCs w:val="24"/>
      <w:lang w:val="ro-RO" w:eastAsia="ru-RU"/>
    </w:rPr>
  </w:style>
  <w:style w:type="paragraph" w:styleId="af2">
    <w:name w:val="Body Text Indent"/>
    <w:basedOn w:val="a"/>
    <w:link w:val="af1"/>
    <w:semiHidden/>
    <w:unhideWhenUsed/>
    <w:rsid w:val="00616F69"/>
    <w:pPr>
      <w:ind w:left="360"/>
      <w:outlineLvl w:val="0"/>
    </w:pPr>
    <w:rPr>
      <w:b/>
      <w:sz w:val="32"/>
      <w:szCs w:val="24"/>
      <w:lang w:val="ro-RO"/>
    </w:rPr>
  </w:style>
  <w:style w:type="character" w:customStyle="1" w:styleId="21">
    <w:name w:val="Основной текст 2 Знак"/>
    <w:basedOn w:val="a0"/>
    <w:link w:val="22"/>
    <w:semiHidden/>
    <w:rsid w:val="00616F69"/>
    <w:rPr>
      <w:rFonts w:ascii="Times New Roman" w:eastAsia="Times New Roman" w:hAnsi="Times New Roman" w:cs="Times New Roman"/>
      <w:b/>
      <w:sz w:val="28"/>
      <w:szCs w:val="24"/>
      <w:lang w:val="ro-RO" w:eastAsia="ru-RU"/>
    </w:rPr>
  </w:style>
  <w:style w:type="paragraph" w:styleId="22">
    <w:name w:val="Body Text 2"/>
    <w:basedOn w:val="a"/>
    <w:link w:val="21"/>
    <w:semiHidden/>
    <w:unhideWhenUsed/>
    <w:rsid w:val="00616F69"/>
    <w:rPr>
      <w:b/>
      <w:sz w:val="28"/>
      <w:szCs w:val="24"/>
      <w:lang w:val="ro-RO"/>
    </w:rPr>
  </w:style>
  <w:style w:type="character" w:customStyle="1" w:styleId="31">
    <w:name w:val="Основной текст 3 Знак"/>
    <w:basedOn w:val="a0"/>
    <w:link w:val="32"/>
    <w:semiHidden/>
    <w:rsid w:val="00616F69"/>
    <w:rPr>
      <w:rFonts w:ascii="Times New Roman" w:eastAsia="Times New Roman" w:hAnsi="Times New Roman" w:cs="Times New Roman"/>
      <w:b/>
      <w:spacing w:val="10"/>
      <w:sz w:val="24"/>
      <w:szCs w:val="20"/>
      <w:lang w:val="ro-RO" w:eastAsia="ru-RU"/>
    </w:rPr>
  </w:style>
  <w:style w:type="paragraph" w:styleId="32">
    <w:name w:val="Body Text 3"/>
    <w:basedOn w:val="a"/>
    <w:link w:val="31"/>
    <w:semiHidden/>
    <w:unhideWhenUsed/>
    <w:rsid w:val="00616F69"/>
    <w:pPr>
      <w:framePr w:w="3953" w:h="2013" w:hSpace="180" w:wrap="around" w:vAnchor="text" w:hAnchor="page" w:x="1009" w:y="-3"/>
      <w:jc w:val="center"/>
    </w:pPr>
    <w:rPr>
      <w:b/>
      <w:spacing w:val="10"/>
      <w:sz w:val="24"/>
      <w:lang w:val="ro-RO"/>
    </w:rPr>
  </w:style>
  <w:style w:type="character" w:customStyle="1" w:styleId="23">
    <w:name w:val="Основной текст с отступом 2 Знак"/>
    <w:basedOn w:val="a0"/>
    <w:link w:val="24"/>
    <w:semiHidden/>
    <w:rsid w:val="00616F69"/>
    <w:rPr>
      <w:rFonts w:ascii="Times New Roman" w:eastAsia="Times New Roman" w:hAnsi="Times New Roman" w:cs="Times New Roman"/>
      <w:sz w:val="28"/>
      <w:szCs w:val="24"/>
      <w:lang w:val="ro-RO" w:eastAsia="ru-RU"/>
    </w:rPr>
  </w:style>
  <w:style w:type="paragraph" w:styleId="24">
    <w:name w:val="Body Text Indent 2"/>
    <w:basedOn w:val="a"/>
    <w:link w:val="23"/>
    <w:semiHidden/>
    <w:unhideWhenUsed/>
    <w:rsid w:val="00616F69"/>
    <w:pPr>
      <w:ind w:left="720"/>
      <w:jc w:val="center"/>
    </w:pPr>
    <w:rPr>
      <w:sz w:val="28"/>
      <w:szCs w:val="24"/>
      <w:lang w:val="ro-RO"/>
    </w:rPr>
  </w:style>
  <w:style w:type="character" w:customStyle="1" w:styleId="33">
    <w:name w:val="Основной текст с отступом 3 Знак"/>
    <w:basedOn w:val="a0"/>
    <w:link w:val="34"/>
    <w:semiHidden/>
    <w:rsid w:val="00616F69"/>
    <w:rPr>
      <w:rFonts w:ascii="Times New Roman" w:eastAsia="Times New Roman" w:hAnsi="Times New Roman" w:cs="Times New Roman"/>
      <w:b/>
      <w:sz w:val="24"/>
      <w:szCs w:val="24"/>
      <w:lang w:val="ro-RO" w:eastAsia="ru-RU"/>
    </w:rPr>
  </w:style>
  <w:style w:type="paragraph" w:styleId="34">
    <w:name w:val="Body Text Indent 3"/>
    <w:basedOn w:val="a"/>
    <w:link w:val="33"/>
    <w:semiHidden/>
    <w:unhideWhenUsed/>
    <w:rsid w:val="00616F69"/>
    <w:pPr>
      <w:ind w:left="2124" w:hanging="705"/>
    </w:pPr>
    <w:rPr>
      <w:b/>
      <w:sz w:val="24"/>
      <w:szCs w:val="24"/>
      <w:lang w:val="ro-RO"/>
    </w:rPr>
  </w:style>
  <w:style w:type="paragraph" w:customStyle="1" w:styleId="p3">
    <w:name w:val="p3"/>
    <w:basedOn w:val="a"/>
    <w:rsid w:val="008F0671"/>
    <w:pPr>
      <w:spacing w:before="100" w:beforeAutospacing="1" w:after="100" w:afterAutospacing="1"/>
    </w:pPr>
    <w:rPr>
      <w:sz w:val="24"/>
      <w:szCs w:val="24"/>
    </w:rPr>
  </w:style>
  <w:style w:type="paragraph" w:styleId="af3">
    <w:name w:val="Normal (Web)"/>
    <w:basedOn w:val="a"/>
    <w:uiPriority w:val="99"/>
    <w:unhideWhenUsed/>
    <w:rsid w:val="00D301E0"/>
    <w:pPr>
      <w:spacing w:before="100" w:beforeAutospacing="1" w:after="119"/>
    </w:pPr>
    <w:rPr>
      <w:sz w:val="24"/>
      <w:szCs w:val="24"/>
    </w:rPr>
  </w:style>
  <w:style w:type="character" w:customStyle="1" w:styleId="apple-converted-space">
    <w:name w:val="apple-converted-space"/>
    <w:basedOn w:val="a0"/>
    <w:rsid w:val="003F60ED"/>
  </w:style>
  <w:style w:type="paragraph" w:customStyle="1" w:styleId="tt">
    <w:name w:val="tt"/>
    <w:basedOn w:val="a"/>
    <w:rsid w:val="008A7C13"/>
    <w:pPr>
      <w:jc w:val="center"/>
    </w:pPr>
    <w:rPr>
      <w:b/>
      <w:bCs/>
      <w:sz w:val="24"/>
      <w:szCs w:val="24"/>
      <w:lang w:val="en-US" w:eastAsia="en-US"/>
    </w:rPr>
  </w:style>
  <w:style w:type="paragraph" w:styleId="af4">
    <w:name w:val="caption"/>
    <w:basedOn w:val="a"/>
    <w:next w:val="a"/>
    <w:qFormat/>
    <w:rsid w:val="00626B0F"/>
    <w:rPr>
      <w:sz w:val="32"/>
      <w:lang w:val="en-US"/>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8215B9"/>
    <w:rPr>
      <w:rFonts w:ascii="Times New Roman" w:eastAsia="Times New Roman" w:hAnsi="Times New Roman" w:cs="Times New Roman"/>
      <w:sz w:val="20"/>
      <w:szCs w:val="20"/>
      <w:lang w:eastAsia="ru-RU"/>
    </w:rPr>
  </w:style>
  <w:style w:type="table" w:customStyle="1" w:styleId="35">
    <w:name w:val="Сетка таблицы3"/>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8B1A27"/>
  </w:style>
  <w:style w:type="character" w:customStyle="1" w:styleId="12">
    <w:name w:val="Основной текст Знак1"/>
    <w:basedOn w:val="a0"/>
    <w:uiPriority w:val="99"/>
    <w:semiHidden/>
    <w:rsid w:val="008B1A27"/>
  </w:style>
  <w:style w:type="character" w:customStyle="1" w:styleId="13">
    <w:name w:val="Основной текст с отступом Знак1"/>
    <w:basedOn w:val="a0"/>
    <w:uiPriority w:val="99"/>
    <w:semiHidden/>
    <w:rsid w:val="008B1A27"/>
  </w:style>
  <w:style w:type="character" w:customStyle="1" w:styleId="210">
    <w:name w:val="Основной текст 2 Знак1"/>
    <w:basedOn w:val="a0"/>
    <w:uiPriority w:val="99"/>
    <w:semiHidden/>
    <w:rsid w:val="008B1A27"/>
  </w:style>
  <w:style w:type="character" w:customStyle="1" w:styleId="310">
    <w:name w:val="Основной текст 3 Знак1"/>
    <w:basedOn w:val="a0"/>
    <w:uiPriority w:val="99"/>
    <w:semiHidden/>
    <w:rsid w:val="008B1A27"/>
    <w:rPr>
      <w:sz w:val="16"/>
      <w:szCs w:val="16"/>
    </w:rPr>
  </w:style>
  <w:style w:type="character" w:customStyle="1" w:styleId="211">
    <w:name w:val="Основной текст с отступом 2 Знак1"/>
    <w:basedOn w:val="a0"/>
    <w:uiPriority w:val="99"/>
    <w:semiHidden/>
    <w:rsid w:val="008B1A27"/>
  </w:style>
  <w:style w:type="character" w:customStyle="1" w:styleId="311">
    <w:name w:val="Основной текст с отступом 3 Знак1"/>
    <w:basedOn w:val="a0"/>
    <w:uiPriority w:val="99"/>
    <w:semiHidden/>
    <w:rsid w:val="008B1A27"/>
    <w:rPr>
      <w:sz w:val="16"/>
      <w:szCs w:val="16"/>
    </w:rPr>
  </w:style>
  <w:style w:type="paragraph" w:customStyle="1" w:styleId="msonormalmailrucssattributepostfix">
    <w:name w:val="msonormal_mailru_css_attribute_postfix"/>
    <w:basedOn w:val="a"/>
    <w:rsid w:val="00F90D7A"/>
    <w:pPr>
      <w:spacing w:before="100" w:beforeAutospacing="1" w:after="100" w:afterAutospacing="1"/>
    </w:pPr>
    <w:rPr>
      <w:sz w:val="24"/>
      <w:szCs w:val="24"/>
    </w:rPr>
  </w:style>
  <w:style w:type="paragraph" w:customStyle="1" w:styleId="af6">
    <w:name w:val="Стиль"/>
    <w:rsid w:val="00AF1C64"/>
    <w:pPr>
      <w:spacing w:after="0" w:line="240" w:lineRule="auto"/>
    </w:pPr>
    <w:rPr>
      <w:rFonts w:ascii="Times New Roman" w:eastAsia="Times New Roman" w:hAnsi="Times New Roman" w:cs="Times New Roman"/>
      <w:sz w:val="20"/>
      <w:szCs w:val="20"/>
      <w:lang w:val="ro-RO" w:eastAsia="ru-RU"/>
    </w:rPr>
  </w:style>
  <w:style w:type="paragraph" w:customStyle="1" w:styleId="Default">
    <w:name w:val="Default"/>
    <w:rsid w:val="00AF1C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7">
    <w:name w:val="No Spacing"/>
    <w:link w:val="af8"/>
    <w:uiPriority w:val="1"/>
    <w:qFormat/>
    <w:rsid w:val="001749F7"/>
    <w:pPr>
      <w:spacing w:after="0" w:line="240" w:lineRule="auto"/>
    </w:pPr>
    <w:rPr>
      <w:rFonts w:ascii="Calibri" w:eastAsia="Calibri" w:hAnsi="Calibri" w:cs="Times New Roman"/>
    </w:rPr>
  </w:style>
  <w:style w:type="character" w:styleId="af9">
    <w:name w:val="Strong"/>
    <w:basedOn w:val="a0"/>
    <w:uiPriority w:val="22"/>
    <w:qFormat/>
    <w:rsid w:val="00FD554F"/>
    <w:rPr>
      <w:b/>
      <w:bCs/>
    </w:rPr>
  </w:style>
  <w:style w:type="paragraph" w:customStyle="1" w:styleId="msonormalmrcssattr">
    <w:name w:val="msonormal_mr_css_attr"/>
    <w:basedOn w:val="a"/>
    <w:rsid w:val="00456831"/>
    <w:pPr>
      <w:spacing w:before="100" w:beforeAutospacing="1" w:after="100" w:afterAutospacing="1"/>
    </w:pPr>
    <w:rPr>
      <w:sz w:val="24"/>
      <w:szCs w:val="24"/>
    </w:rPr>
  </w:style>
  <w:style w:type="paragraph" w:customStyle="1" w:styleId="14">
    <w:name w:val="Без интервала1"/>
    <w:rsid w:val="007B3872"/>
    <w:pPr>
      <w:spacing w:after="0" w:line="240" w:lineRule="auto"/>
    </w:pPr>
    <w:rPr>
      <w:rFonts w:ascii="Calibri" w:eastAsia="Times New Roman" w:hAnsi="Calibri" w:cs="Times New Roman"/>
    </w:rPr>
  </w:style>
  <w:style w:type="character" w:customStyle="1" w:styleId="af8">
    <w:name w:val="Без интервала Знак"/>
    <w:link w:val="af7"/>
    <w:uiPriority w:val="1"/>
    <w:rsid w:val="007B3872"/>
    <w:rPr>
      <w:rFonts w:ascii="Calibri" w:eastAsia="Calibri" w:hAnsi="Calibri" w:cs="Times New Roman"/>
    </w:rPr>
  </w:style>
  <w:style w:type="paragraph" w:customStyle="1" w:styleId="afa">
    <w:basedOn w:val="a"/>
    <w:next w:val="ac"/>
    <w:link w:val="afb"/>
    <w:qFormat/>
    <w:rsid w:val="001F6F07"/>
    <w:pPr>
      <w:jc w:val="center"/>
    </w:pPr>
    <w:rPr>
      <w:sz w:val="28"/>
      <w:lang w:val="ro-RO"/>
    </w:rPr>
  </w:style>
  <w:style w:type="character" w:customStyle="1" w:styleId="afb">
    <w:name w:val="Название Знак"/>
    <w:basedOn w:val="a0"/>
    <w:link w:val="afa"/>
    <w:rsid w:val="001F6F07"/>
    <w:rPr>
      <w:rFonts w:ascii="Times New Roman" w:eastAsia="Times New Roman" w:hAnsi="Times New Roman" w:cs="Times New Roman"/>
      <w:sz w:val="28"/>
      <w:szCs w:val="20"/>
      <w:lang w:val="ro-RO" w:eastAsia="ru-RU"/>
    </w:rPr>
  </w:style>
  <w:style w:type="character" w:customStyle="1" w:styleId="25">
    <w:name w:val="Основной текст (2)_"/>
    <w:basedOn w:val="a0"/>
    <w:link w:val="26"/>
    <w:rsid w:val="001F6F07"/>
    <w:rPr>
      <w:rFonts w:ascii="Times New Roman" w:eastAsia="Times New Roman" w:hAnsi="Times New Roman"/>
      <w:sz w:val="21"/>
      <w:szCs w:val="21"/>
      <w:shd w:val="clear" w:color="auto" w:fill="FFFFFF"/>
    </w:rPr>
  </w:style>
  <w:style w:type="paragraph" w:customStyle="1" w:styleId="26">
    <w:name w:val="Основной текст (2)"/>
    <w:basedOn w:val="a"/>
    <w:link w:val="25"/>
    <w:rsid w:val="001F6F07"/>
    <w:pPr>
      <w:widowControl w:val="0"/>
      <w:shd w:val="clear" w:color="auto" w:fill="FFFFFF"/>
      <w:spacing w:before="540" w:line="298" w:lineRule="exact"/>
      <w:ind w:hanging="800"/>
      <w:jc w:val="both"/>
    </w:pPr>
    <w:rPr>
      <w:rFonts w:cstheme="minorBidi"/>
      <w:sz w:val="21"/>
      <w:szCs w:val="21"/>
      <w:lang w:eastAsia="en-US"/>
    </w:rPr>
  </w:style>
  <w:style w:type="paragraph" w:customStyle="1" w:styleId="nt">
    <w:name w:val="nt"/>
    <w:basedOn w:val="a"/>
    <w:rsid w:val="001F6F07"/>
    <w:pPr>
      <w:ind w:left="567" w:right="567" w:hanging="567"/>
      <w:jc w:val="both"/>
    </w:pPr>
    <w:rPr>
      <w:i/>
      <w:iCs/>
      <w:color w:val="663300"/>
      <w:lang w:val="ro-RO" w:eastAsia="en-GB"/>
    </w:rPr>
  </w:style>
  <w:style w:type="paragraph" w:customStyle="1" w:styleId="Heading1">
    <w:name w:val="Heading 1"/>
    <w:basedOn w:val="a"/>
    <w:uiPriority w:val="1"/>
    <w:qFormat/>
    <w:rsid w:val="001F6F07"/>
    <w:pPr>
      <w:widowControl w:val="0"/>
      <w:autoSpaceDE w:val="0"/>
      <w:autoSpaceDN w:val="0"/>
      <w:ind w:right="38"/>
      <w:jc w:val="center"/>
      <w:outlineLvl w:val="1"/>
    </w:pPr>
    <w:rPr>
      <w:b/>
      <w:bCs/>
      <w:sz w:val="36"/>
      <w:szCs w:val="36"/>
      <w:lang w:bidi="ru-RU"/>
    </w:rPr>
  </w:style>
  <w:style w:type="paragraph" w:customStyle="1" w:styleId="Heading2">
    <w:name w:val="Heading 2"/>
    <w:basedOn w:val="a"/>
    <w:uiPriority w:val="1"/>
    <w:qFormat/>
    <w:rsid w:val="001F6F07"/>
    <w:pPr>
      <w:widowControl w:val="0"/>
      <w:autoSpaceDE w:val="0"/>
      <w:autoSpaceDN w:val="0"/>
      <w:ind w:left="694" w:hanging="360"/>
      <w:outlineLvl w:val="2"/>
    </w:pPr>
    <w:rPr>
      <w:sz w:val="26"/>
      <w:szCs w:val="26"/>
      <w:lang w:bidi="ru-RU"/>
    </w:rPr>
  </w:style>
  <w:style w:type="paragraph" w:customStyle="1" w:styleId="TableParagraph">
    <w:name w:val="Table Paragraph"/>
    <w:basedOn w:val="a"/>
    <w:uiPriority w:val="1"/>
    <w:qFormat/>
    <w:rsid w:val="001F6F07"/>
    <w:pPr>
      <w:widowControl w:val="0"/>
      <w:autoSpaceDE w:val="0"/>
      <w:autoSpaceDN w:val="0"/>
    </w:pPr>
    <w:rPr>
      <w:sz w:val="22"/>
      <w:szCs w:val="22"/>
      <w:lang w:bidi="ru-RU"/>
    </w:rPr>
  </w:style>
  <w:style w:type="paragraph" w:styleId="27">
    <w:name w:val="Quote"/>
    <w:basedOn w:val="a"/>
    <w:next w:val="a"/>
    <w:link w:val="28"/>
    <w:uiPriority w:val="29"/>
    <w:qFormat/>
    <w:rsid w:val="001F6F07"/>
    <w:rPr>
      <w:rFonts w:ascii="Calibri" w:eastAsia="Calibri" w:hAnsi="Calibri"/>
      <w:i/>
      <w:iCs/>
      <w:color w:val="000000"/>
      <w:sz w:val="22"/>
      <w:szCs w:val="22"/>
      <w:lang w:eastAsia="en-US"/>
    </w:rPr>
  </w:style>
  <w:style w:type="character" w:customStyle="1" w:styleId="28">
    <w:name w:val="Цитата 2 Знак"/>
    <w:basedOn w:val="a0"/>
    <w:link w:val="27"/>
    <w:uiPriority w:val="29"/>
    <w:rsid w:val="001F6F07"/>
    <w:rPr>
      <w:rFonts w:ascii="Calibri" w:eastAsia="Calibri" w:hAnsi="Calibri" w:cs="Times New Roman"/>
      <w:i/>
      <w:iCs/>
      <w:color w:val="000000"/>
    </w:rPr>
  </w:style>
  <w:style w:type="table" w:customStyle="1" w:styleId="TableGrid">
    <w:name w:val="TableGrid"/>
    <w:rsid w:val="00194AC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33742">
      <w:bodyDiv w:val="1"/>
      <w:marLeft w:val="0"/>
      <w:marRight w:val="0"/>
      <w:marTop w:val="0"/>
      <w:marBottom w:val="0"/>
      <w:divBdr>
        <w:top w:val="none" w:sz="0" w:space="0" w:color="auto"/>
        <w:left w:val="none" w:sz="0" w:space="0" w:color="auto"/>
        <w:bottom w:val="none" w:sz="0" w:space="0" w:color="auto"/>
        <w:right w:val="none" w:sz="0" w:space="0" w:color="auto"/>
      </w:divBdr>
    </w:div>
    <w:div w:id="61216594">
      <w:bodyDiv w:val="1"/>
      <w:marLeft w:val="0"/>
      <w:marRight w:val="0"/>
      <w:marTop w:val="0"/>
      <w:marBottom w:val="0"/>
      <w:divBdr>
        <w:top w:val="none" w:sz="0" w:space="0" w:color="auto"/>
        <w:left w:val="none" w:sz="0" w:space="0" w:color="auto"/>
        <w:bottom w:val="none" w:sz="0" w:space="0" w:color="auto"/>
        <w:right w:val="none" w:sz="0" w:space="0" w:color="auto"/>
      </w:divBdr>
    </w:div>
    <w:div w:id="195655349">
      <w:bodyDiv w:val="1"/>
      <w:marLeft w:val="0"/>
      <w:marRight w:val="0"/>
      <w:marTop w:val="0"/>
      <w:marBottom w:val="0"/>
      <w:divBdr>
        <w:top w:val="none" w:sz="0" w:space="0" w:color="auto"/>
        <w:left w:val="none" w:sz="0" w:space="0" w:color="auto"/>
        <w:bottom w:val="none" w:sz="0" w:space="0" w:color="auto"/>
        <w:right w:val="none" w:sz="0" w:space="0" w:color="auto"/>
      </w:divBdr>
    </w:div>
    <w:div w:id="205147615">
      <w:bodyDiv w:val="1"/>
      <w:marLeft w:val="0"/>
      <w:marRight w:val="0"/>
      <w:marTop w:val="0"/>
      <w:marBottom w:val="0"/>
      <w:divBdr>
        <w:top w:val="none" w:sz="0" w:space="0" w:color="auto"/>
        <w:left w:val="none" w:sz="0" w:space="0" w:color="auto"/>
        <w:bottom w:val="none" w:sz="0" w:space="0" w:color="auto"/>
        <w:right w:val="none" w:sz="0" w:space="0" w:color="auto"/>
      </w:divBdr>
    </w:div>
    <w:div w:id="315188923">
      <w:bodyDiv w:val="1"/>
      <w:marLeft w:val="0"/>
      <w:marRight w:val="0"/>
      <w:marTop w:val="0"/>
      <w:marBottom w:val="0"/>
      <w:divBdr>
        <w:top w:val="none" w:sz="0" w:space="0" w:color="auto"/>
        <w:left w:val="none" w:sz="0" w:space="0" w:color="auto"/>
        <w:bottom w:val="none" w:sz="0" w:space="0" w:color="auto"/>
        <w:right w:val="none" w:sz="0" w:space="0" w:color="auto"/>
      </w:divBdr>
    </w:div>
    <w:div w:id="363138421">
      <w:bodyDiv w:val="1"/>
      <w:marLeft w:val="0"/>
      <w:marRight w:val="0"/>
      <w:marTop w:val="0"/>
      <w:marBottom w:val="0"/>
      <w:divBdr>
        <w:top w:val="none" w:sz="0" w:space="0" w:color="auto"/>
        <w:left w:val="none" w:sz="0" w:space="0" w:color="auto"/>
        <w:bottom w:val="none" w:sz="0" w:space="0" w:color="auto"/>
        <w:right w:val="none" w:sz="0" w:space="0" w:color="auto"/>
      </w:divBdr>
    </w:div>
    <w:div w:id="366611882">
      <w:bodyDiv w:val="1"/>
      <w:marLeft w:val="0"/>
      <w:marRight w:val="0"/>
      <w:marTop w:val="0"/>
      <w:marBottom w:val="0"/>
      <w:divBdr>
        <w:top w:val="none" w:sz="0" w:space="0" w:color="auto"/>
        <w:left w:val="none" w:sz="0" w:space="0" w:color="auto"/>
        <w:bottom w:val="none" w:sz="0" w:space="0" w:color="auto"/>
        <w:right w:val="none" w:sz="0" w:space="0" w:color="auto"/>
      </w:divBdr>
    </w:div>
    <w:div w:id="368840122">
      <w:bodyDiv w:val="1"/>
      <w:marLeft w:val="0"/>
      <w:marRight w:val="0"/>
      <w:marTop w:val="0"/>
      <w:marBottom w:val="0"/>
      <w:divBdr>
        <w:top w:val="none" w:sz="0" w:space="0" w:color="auto"/>
        <w:left w:val="none" w:sz="0" w:space="0" w:color="auto"/>
        <w:bottom w:val="none" w:sz="0" w:space="0" w:color="auto"/>
        <w:right w:val="none" w:sz="0" w:space="0" w:color="auto"/>
      </w:divBdr>
    </w:div>
    <w:div w:id="394202880">
      <w:bodyDiv w:val="1"/>
      <w:marLeft w:val="0"/>
      <w:marRight w:val="0"/>
      <w:marTop w:val="0"/>
      <w:marBottom w:val="0"/>
      <w:divBdr>
        <w:top w:val="none" w:sz="0" w:space="0" w:color="auto"/>
        <w:left w:val="none" w:sz="0" w:space="0" w:color="auto"/>
        <w:bottom w:val="none" w:sz="0" w:space="0" w:color="auto"/>
        <w:right w:val="none" w:sz="0" w:space="0" w:color="auto"/>
      </w:divBdr>
    </w:div>
    <w:div w:id="416681155">
      <w:bodyDiv w:val="1"/>
      <w:marLeft w:val="0"/>
      <w:marRight w:val="0"/>
      <w:marTop w:val="0"/>
      <w:marBottom w:val="0"/>
      <w:divBdr>
        <w:top w:val="none" w:sz="0" w:space="0" w:color="auto"/>
        <w:left w:val="none" w:sz="0" w:space="0" w:color="auto"/>
        <w:bottom w:val="none" w:sz="0" w:space="0" w:color="auto"/>
        <w:right w:val="none" w:sz="0" w:space="0" w:color="auto"/>
      </w:divBdr>
    </w:div>
    <w:div w:id="544296647">
      <w:bodyDiv w:val="1"/>
      <w:marLeft w:val="0"/>
      <w:marRight w:val="0"/>
      <w:marTop w:val="0"/>
      <w:marBottom w:val="0"/>
      <w:divBdr>
        <w:top w:val="none" w:sz="0" w:space="0" w:color="auto"/>
        <w:left w:val="none" w:sz="0" w:space="0" w:color="auto"/>
        <w:bottom w:val="none" w:sz="0" w:space="0" w:color="auto"/>
        <w:right w:val="none" w:sz="0" w:space="0" w:color="auto"/>
      </w:divBdr>
    </w:div>
    <w:div w:id="595594572">
      <w:bodyDiv w:val="1"/>
      <w:marLeft w:val="0"/>
      <w:marRight w:val="0"/>
      <w:marTop w:val="0"/>
      <w:marBottom w:val="0"/>
      <w:divBdr>
        <w:top w:val="none" w:sz="0" w:space="0" w:color="auto"/>
        <w:left w:val="none" w:sz="0" w:space="0" w:color="auto"/>
        <w:bottom w:val="none" w:sz="0" w:space="0" w:color="auto"/>
        <w:right w:val="none" w:sz="0" w:space="0" w:color="auto"/>
      </w:divBdr>
    </w:div>
    <w:div w:id="671572258">
      <w:bodyDiv w:val="1"/>
      <w:marLeft w:val="0"/>
      <w:marRight w:val="0"/>
      <w:marTop w:val="0"/>
      <w:marBottom w:val="0"/>
      <w:divBdr>
        <w:top w:val="none" w:sz="0" w:space="0" w:color="auto"/>
        <w:left w:val="none" w:sz="0" w:space="0" w:color="auto"/>
        <w:bottom w:val="none" w:sz="0" w:space="0" w:color="auto"/>
        <w:right w:val="none" w:sz="0" w:space="0" w:color="auto"/>
      </w:divBdr>
    </w:div>
    <w:div w:id="721752333">
      <w:bodyDiv w:val="1"/>
      <w:marLeft w:val="0"/>
      <w:marRight w:val="0"/>
      <w:marTop w:val="0"/>
      <w:marBottom w:val="0"/>
      <w:divBdr>
        <w:top w:val="none" w:sz="0" w:space="0" w:color="auto"/>
        <w:left w:val="none" w:sz="0" w:space="0" w:color="auto"/>
        <w:bottom w:val="none" w:sz="0" w:space="0" w:color="auto"/>
        <w:right w:val="none" w:sz="0" w:space="0" w:color="auto"/>
      </w:divBdr>
    </w:div>
    <w:div w:id="731076344">
      <w:bodyDiv w:val="1"/>
      <w:marLeft w:val="0"/>
      <w:marRight w:val="0"/>
      <w:marTop w:val="0"/>
      <w:marBottom w:val="0"/>
      <w:divBdr>
        <w:top w:val="none" w:sz="0" w:space="0" w:color="auto"/>
        <w:left w:val="none" w:sz="0" w:space="0" w:color="auto"/>
        <w:bottom w:val="none" w:sz="0" w:space="0" w:color="auto"/>
        <w:right w:val="none" w:sz="0" w:space="0" w:color="auto"/>
      </w:divBdr>
    </w:div>
    <w:div w:id="792485356">
      <w:bodyDiv w:val="1"/>
      <w:marLeft w:val="0"/>
      <w:marRight w:val="0"/>
      <w:marTop w:val="0"/>
      <w:marBottom w:val="0"/>
      <w:divBdr>
        <w:top w:val="none" w:sz="0" w:space="0" w:color="auto"/>
        <w:left w:val="none" w:sz="0" w:space="0" w:color="auto"/>
        <w:bottom w:val="none" w:sz="0" w:space="0" w:color="auto"/>
        <w:right w:val="none" w:sz="0" w:space="0" w:color="auto"/>
      </w:divBdr>
    </w:div>
    <w:div w:id="887299324">
      <w:bodyDiv w:val="1"/>
      <w:marLeft w:val="0"/>
      <w:marRight w:val="0"/>
      <w:marTop w:val="0"/>
      <w:marBottom w:val="0"/>
      <w:divBdr>
        <w:top w:val="none" w:sz="0" w:space="0" w:color="auto"/>
        <w:left w:val="none" w:sz="0" w:space="0" w:color="auto"/>
        <w:bottom w:val="none" w:sz="0" w:space="0" w:color="auto"/>
        <w:right w:val="none" w:sz="0" w:space="0" w:color="auto"/>
      </w:divBdr>
    </w:div>
    <w:div w:id="951941717">
      <w:bodyDiv w:val="1"/>
      <w:marLeft w:val="0"/>
      <w:marRight w:val="0"/>
      <w:marTop w:val="0"/>
      <w:marBottom w:val="0"/>
      <w:divBdr>
        <w:top w:val="none" w:sz="0" w:space="0" w:color="auto"/>
        <w:left w:val="none" w:sz="0" w:space="0" w:color="auto"/>
        <w:bottom w:val="none" w:sz="0" w:space="0" w:color="auto"/>
        <w:right w:val="none" w:sz="0" w:space="0" w:color="auto"/>
      </w:divBdr>
    </w:div>
    <w:div w:id="982855132">
      <w:bodyDiv w:val="1"/>
      <w:marLeft w:val="0"/>
      <w:marRight w:val="0"/>
      <w:marTop w:val="0"/>
      <w:marBottom w:val="0"/>
      <w:divBdr>
        <w:top w:val="none" w:sz="0" w:space="0" w:color="auto"/>
        <w:left w:val="none" w:sz="0" w:space="0" w:color="auto"/>
        <w:bottom w:val="none" w:sz="0" w:space="0" w:color="auto"/>
        <w:right w:val="none" w:sz="0" w:space="0" w:color="auto"/>
      </w:divBdr>
    </w:div>
    <w:div w:id="1042825663">
      <w:bodyDiv w:val="1"/>
      <w:marLeft w:val="0"/>
      <w:marRight w:val="0"/>
      <w:marTop w:val="0"/>
      <w:marBottom w:val="0"/>
      <w:divBdr>
        <w:top w:val="none" w:sz="0" w:space="0" w:color="auto"/>
        <w:left w:val="none" w:sz="0" w:space="0" w:color="auto"/>
        <w:bottom w:val="none" w:sz="0" w:space="0" w:color="auto"/>
        <w:right w:val="none" w:sz="0" w:space="0" w:color="auto"/>
      </w:divBdr>
    </w:div>
    <w:div w:id="1114860915">
      <w:bodyDiv w:val="1"/>
      <w:marLeft w:val="0"/>
      <w:marRight w:val="0"/>
      <w:marTop w:val="0"/>
      <w:marBottom w:val="0"/>
      <w:divBdr>
        <w:top w:val="none" w:sz="0" w:space="0" w:color="auto"/>
        <w:left w:val="none" w:sz="0" w:space="0" w:color="auto"/>
        <w:bottom w:val="none" w:sz="0" w:space="0" w:color="auto"/>
        <w:right w:val="none" w:sz="0" w:space="0" w:color="auto"/>
      </w:divBdr>
    </w:div>
    <w:div w:id="1133132689">
      <w:bodyDiv w:val="1"/>
      <w:marLeft w:val="0"/>
      <w:marRight w:val="0"/>
      <w:marTop w:val="0"/>
      <w:marBottom w:val="0"/>
      <w:divBdr>
        <w:top w:val="none" w:sz="0" w:space="0" w:color="auto"/>
        <w:left w:val="none" w:sz="0" w:space="0" w:color="auto"/>
        <w:bottom w:val="none" w:sz="0" w:space="0" w:color="auto"/>
        <w:right w:val="none" w:sz="0" w:space="0" w:color="auto"/>
      </w:divBdr>
    </w:div>
    <w:div w:id="1257130311">
      <w:bodyDiv w:val="1"/>
      <w:marLeft w:val="0"/>
      <w:marRight w:val="0"/>
      <w:marTop w:val="0"/>
      <w:marBottom w:val="0"/>
      <w:divBdr>
        <w:top w:val="none" w:sz="0" w:space="0" w:color="auto"/>
        <w:left w:val="none" w:sz="0" w:space="0" w:color="auto"/>
        <w:bottom w:val="none" w:sz="0" w:space="0" w:color="auto"/>
        <w:right w:val="none" w:sz="0" w:space="0" w:color="auto"/>
      </w:divBdr>
    </w:div>
    <w:div w:id="1278874372">
      <w:bodyDiv w:val="1"/>
      <w:marLeft w:val="0"/>
      <w:marRight w:val="0"/>
      <w:marTop w:val="0"/>
      <w:marBottom w:val="0"/>
      <w:divBdr>
        <w:top w:val="none" w:sz="0" w:space="0" w:color="auto"/>
        <w:left w:val="none" w:sz="0" w:space="0" w:color="auto"/>
        <w:bottom w:val="none" w:sz="0" w:space="0" w:color="auto"/>
        <w:right w:val="none" w:sz="0" w:space="0" w:color="auto"/>
      </w:divBdr>
    </w:div>
    <w:div w:id="1282758398">
      <w:bodyDiv w:val="1"/>
      <w:marLeft w:val="0"/>
      <w:marRight w:val="0"/>
      <w:marTop w:val="0"/>
      <w:marBottom w:val="0"/>
      <w:divBdr>
        <w:top w:val="none" w:sz="0" w:space="0" w:color="auto"/>
        <w:left w:val="none" w:sz="0" w:space="0" w:color="auto"/>
        <w:bottom w:val="none" w:sz="0" w:space="0" w:color="auto"/>
        <w:right w:val="none" w:sz="0" w:space="0" w:color="auto"/>
      </w:divBdr>
    </w:div>
    <w:div w:id="1343973784">
      <w:bodyDiv w:val="1"/>
      <w:marLeft w:val="0"/>
      <w:marRight w:val="0"/>
      <w:marTop w:val="0"/>
      <w:marBottom w:val="0"/>
      <w:divBdr>
        <w:top w:val="none" w:sz="0" w:space="0" w:color="auto"/>
        <w:left w:val="none" w:sz="0" w:space="0" w:color="auto"/>
        <w:bottom w:val="none" w:sz="0" w:space="0" w:color="auto"/>
        <w:right w:val="none" w:sz="0" w:space="0" w:color="auto"/>
      </w:divBdr>
    </w:div>
    <w:div w:id="1524006292">
      <w:bodyDiv w:val="1"/>
      <w:marLeft w:val="0"/>
      <w:marRight w:val="0"/>
      <w:marTop w:val="0"/>
      <w:marBottom w:val="0"/>
      <w:divBdr>
        <w:top w:val="none" w:sz="0" w:space="0" w:color="auto"/>
        <w:left w:val="none" w:sz="0" w:space="0" w:color="auto"/>
        <w:bottom w:val="none" w:sz="0" w:space="0" w:color="auto"/>
        <w:right w:val="none" w:sz="0" w:space="0" w:color="auto"/>
      </w:divBdr>
    </w:div>
    <w:div w:id="1565527613">
      <w:bodyDiv w:val="1"/>
      <w:marLeft w:val="0"/>
      <w:marRight w:val="0"/>
      <w:marTop w:val="0"/>
      <w:marBottom w:val="0"/>
      <w:divBdr>
        <w:top w:val="none" w:sz="0" w:space="0" w:color="auto"/>
        <w:left w:val="none" w:sz="0" w:space="0" w:color="auto"/>
        <w:bottom w:val="none" w:sz="0" w:space="0" w:color="auto"/>
        <w:right w:val="none" w:sz="0" w:space="0" w:color="auto"/>
      </w:divBdr>
    </w:div>
    <w:div w:id="1587575905">
      <w:bodyDiv w:val="1"/>
      <w:marLeft w:val="0"/>
      <w:marRight w:val="0"/>
      <w:marTop w:val="0"/>
      <w:marBottom w:val="0"/>
      <w:divBdr>
        <w:top w:val="none" w:sz="0" w:space="0" w:color="auto"/>
        <w:left w:val="none" w:sz="0" w:space="0" w:color="auto"/>
        <w:bottom w:val="none" w:sz="0" w:space="0" w:color="auto"/>
        <w:right w:val="none" w:sz="0" w:space="0" w:color="auto"/>
      </w:divBdr>
    </w:div>
    <w:div w:id="1666201126">
      <w:bodyDiv w:val="1"/>
      <w:marLeft w:val="0"/>
      <w:marRight w:val="0"/>
      <w:marTop w:val="0"/>
      <w:marBottom w:val="0"/>
      <w:divBdr>
        <w:top w:val="none" w:sz="0" w:space="0" w:color="auto"/>
        <w:left w:val="none" w:sz="0" w:space="0" w:color="auto"/>
        <w:bottom w:val="none" w:sz="0" w:space="0" w:color="auto"/>
        <w:right w:val="none" w:sz="0" w:space="0" w:color="auto"/>
      </w:divBdr>
    </w:div>
    <w:div w:id="1721247585">
      <w:bodyDiv w:val="1"/>
      <w:marLeft w:val="0"/>
      <w:marRight w:val="0"/>
      <w:marTop w:val="0"/>
      <w:marBottom w:val="0"/>
      <w:divBdr>
        <w:top w:val="none" w:sz="0" w:space="0" w:color="auto"/>
        <w:left w:val="none" w:sz="0" w:space="0" w:color="auto"/>
        <w:bottom w:val="none" w:sz="0" w:space="0" w:color="auto"/>
        <w:right w:val="none" w:sz="0" w:space="0" w:color="auto"/>
      </w:divBdr>
    </w:div>
    <w:div w:id="1797680032">
      <w:bodyDiv w:val="1"/>
      <w:marLeft w:val="0"/>
      <w:marRight w:val="0"/>
      <w:marTop w:val="0"/>
      <w:marBottom w:val="0"/>
      <w:divBdr>
        <w:top w:val="none" w:sz="0" w:space="0" w:color="auto"/>
        <w:left w:val="none" w:sz="0" w:space="0" w:color="auto"/>
        <w:bottom w:val="none" w:sz="0" w:space="0" w:color="auto"/>
        <w:right w:val="none" w:sz="0" w:space="0" w:color="auto"/>
      </w:divBdr>
    </w:div>
    <w:div w:id="1855803321">
      <w:bodyDiv w:val="1"/>
      <w:marLeft w:val="0"/>
      <w:marRight w:val="0"/>
      <w:marTop w:val="0"/>
      <w:marBottom w:val="0"/>
      <w:divBdr>
        <w:top w:val="none" w:sz="0" w:space="0" w:color="auto"/>
        <w:left w:val="none" w:sz="0" w:space="0" w:color="auto"/>
        <w:bottom w:val="none" w:sz="0" w:space="0" w:color="auto"/>
        <w:right w:val="none" w:sz="0" w:space="0" w:color="auto"/>
      </w:divBdr>
    </w:div>
    <w:div w:id="1872642815">
      <w:bodyDiv w:val="1"/>
      <w:marLeft w:val="0"/>
      <w:marRight w:val="0"/>
      <w:marTop w:val="0"/>
      <w:marBottom w:val="0"/>
      <w:divBdr>
        <w:top w:val="none" w:sz="0" w:space="0" w:color="auto"/>
        <w:left w:val="none" w:sz="0" w:space="0" w:color="auto"/>
        <w:bottom w:val="none" w:sz="0" w:space="0" w:color="auto"/>
        <w:right w:val="none" w:sz="0" w:space="0" w:color="auto"/>
      </w:divBdr>
    </w:div>
    <w:div w:id="1944603025">
      <w:bodyDiv w:val="1"/>
      <w:marLeft w:val="0"/>
      <w:marRight w:val="0"/>
      <w:marTop w:val="0"/>
      <w:marBottom w:val="0"/>
      <w:divBdr>
        <w:top w:val="none" w:sz="0" w:space="0" w:color="auto"/>
        <w:left w:val="none" w:sz="0" w:space="0" w:color="auto"/>
        <w:bottom w:val="none" w:sz="0" w:space="0" w:color="auto"/>
        <w:right w:val="none" w:sz="0" w:space="0" w:color="auto"/>
      </w:divBdr>
    </w:div>
    <w:div w:id="1976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image" Target="media/image4.jpeg"/><Relationship Id="rId39" Type="http://schemas.openxmlformats.org/officeDocument/2006/relationships/image" Target="media/image17.jpeg"/><Relationship Id="rId21" Type="http://schemas.openxmlformats.org/officeDocument/2006/relationships/oleObject" Target="embeddings/oleObject13.bin"/><Relationship Id="rId34" Type="http://schemas.openxmlformats.org/officeDocument/2006/relationships/image" Target="media/image12.jpeg"/><Relationship Id="rId42" Type="http://schemas.openxmlformats.org/officeDocument/2006/relationships/image" Target="media/image20.jpeg"/><Relationship Id="rId47" Type="http://schemas.openxmlformats.org/officeDocument/2006/relationships/image" Target="media/image25.jpeg"/><Relationship Id="rId50" Type="http://schemas.openxmlformats.org/officeDocument/2006/relationships/image" Target="media/image28.jpeg"/><Relationship Id="rId55" Type="http://schemas.openxmlformats.org/officeDocument/2006/relationships/image" Target="media/image33.jpeg"/><Relationship Id="rId63" Type="http://schemas.openxmlformats.org/officeDocument/2006/relationships/image" Target="media/image41.jpeg"/><Relationship Id="rId68" Type="http://schemas.openxmlformats.org/officeDocument/2006/relationships/image" Target="media/image46.jpe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oleObject" Target="embeddings/oleObject8.bin"/><Relationship Id="rId29" Type="http://schemas.openxmlformats.org/officeDocument/2006/relationships/image" Target="media/image7.jpeg"/><Relationship Id="rId11" Type="http://schemas.openxmlformats.org/officeDocument/2006/relationships/oleObject" Target="embeddings/oleObject3.bin"/><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image" Target="media/image15.jpeg"/><Relationship Id="rId40" Type="http://schemas.openxmlformats.org/officeDocument/2006/relationships/image" Target="media/image18.jpeg"/><Relationship Id="rId45" Type="http://schemas.openxmlformats.org/officeDocument/2006/relationships/image" Target="media/image23.jpeg"/><Relationship Id="rId53" Type="http://schemas.openxmlformats.org/officeDocument/2006/relationships/image" Target="media/image31.jpeg"/><Relationship Id="rId58" Type="http://schemas.openxmlformats.org/officeDocument/2006/relationships/image" Target="media/image36.jpeg"/><Relationship Id="rId66" Type="http://schemas.openxmlformats.org/officeDocument/2006/relationships/image" Target="media/image44.jpeg"/><Relationship Id="rId74"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image" Target="media/image6.jpeg"/><Relationship Id="rId36" Type="http://schemas.openxmlformats.org/officeDocument/2006/relationships/image" Target="media/image14.jpeg"/><Relationship Id="rId49" Type="http://schemas.openxmlformats.org/officeDocument/2006/relationships/image" Target="media/image27.jpeg"/><Relationship Id="rId57" Type="http://schemas.openxmlformats.org/officeDocument/2006/relationships/image" Target="media/image35.jpeg"/><Relationship Id="rId61" Type="http://schemas.openxmlformats.org/officeDocument/2006/relationships/image" Target="media/image39.jpeg"/><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image" Target="media/image9.jpeg"/><Relationship Id="rId44" Type="http://schemas.openxmlformats.org/officeDocument/2006/relationships/image" Target="media/image22.jpeg"/><Relationship Id="rId52" Type="http://schemas.openxmlformats.org/officeDocument/2006/relationships/image" Target="media/image30.jpeg"/><Relationship Id="rId60" Type="http://schemas.openxmlformats.org/officeDocument/2006/relationships/image" Target="media/image38.jpeg"/><Relationship Id="rId65" Type="http://schemas.openxmlformats.org/officeDocument/2006/relationships/image" Target="media/image43.jpeg"/><Relationship Id="rId73"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3.jpeg"/><Relationship Id="rId43" Type="http://schemas.openxmlformats.org/officeDocument/2006/relationships/image" Target="media/image21.jpeg"/><Relationship Id="rId48" Type="http://schemas.openxmlformats.org/officeDocument/2006/relationships/image" Target="media/image26.jpeg"/><Relationship Id="rId56" Type="http://schemas.openxmlformats.org/officeDocument/2006/relationships/image" Target="media/image34.jpeg"/><Relationship Id="rId64" Type="http://schemas.openxmlformats.org/officeDocument/2006/relationships/image" Target="media/image42.jpeg"/><Relationship Id="rId69" Type="http://schemas.openxmlformats.org/officeDocument/2006/relationships/image" Target="media/image47.jpeg"/><Relationship Id="rId8" Type="http://schemas.openxmlformats.org/officeDocument/2006/relationships/image" Target="media/image1.png"/><Relationship Id="rId51" Type="http://schemas.openxmlformats.org/officeDocument/2006/relationships/image" Target="media/image29.jpeg"/><Relationship Id="rId72" Type="http://schemas.openxmlformats.org/officeDocument/2006/relationships/oleObject" Target="embeddings/oleObject17.bin"/><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image" Target="media/image16.jpeg"/><Relationship Id="rId46" Type="http://schemas.openxmlformats.org/officeDocument/2006/relationships/image" Target="media/image24.jpeg"/><Relationship Id="rId59" Type="http://schemas.openxmlformats.org/officeDocument/2006/relationships/image" Target="media/image37.jpeg"/><Relationship Id="rId67" Type="http://schemas.openxmlformats.org/officeDocument/2006/relationships/image" Target="media/image45.jpeg"/><Relationship Id="rId20" Type="http://schemas.openxmlformats.org/officeDocument/2006/relationships/oleObject" Target="embeddings/oleObject12.bin"/><Relationship Id="rId41" Type="http://schemas.openxmlformats.org/officeDocument/2006/relationships/image" Target="media/image19.jpeg"/><Relationship Id="rId54" Type="http://schemas.openxmlformats.org/officeDocument/2006/relationships/image" Target="media/image32.jpeg"/><Relationship Id="rId62" Type="http://schemas.openxmlformats.org/officeDocument/2006/relationships/image" Target="media/image40.jpeg"/><Relationship Id="rId70" Type="http://schemas.openxmlformats.org/officeDocument/2006/relationships/image" Target="media/image48.jpe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8A787-A476-4BB7-A159-140CAD8B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17661</TotalTime>
  <Pages>49</Pages>
  <Words>14143</Words>
  <Characters>80619</Characters>
  <Application>Microsoft Office Word</Application>
  <DocSecurity>0</DocSecurity>
  <Lines>671</Lines>
  <Paragraphs>189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94573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Olanesti</cp:lastModifiedBy>
  <cp:revision>1279</cp:revision>
  <cp:lastPrinted>2021-12-10T12:14:00Z</cp:lastPrinted>
  <dcterms:created xsi:type="dcterms:W3CDTF">2012-02-16T06:35:00Z</dcterms:created>
  <dcterms:modified xsi:type="dcterms:W3CDTF">2021-12-10T12:36:00Z</dcterms:modified>
</cp:coreProperties>
</file>