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F0" w:rsidRDefault="00D645F0" w:rsidP="00D645F0">
      <w:pPr>
        <w:jc w:val="center"/>
        <w:rPr>
          <w:b/>
          <w:sz w:val="28"/>
          <w:szCs w:val="28"/>
          <w:lang w:val="ro-RO"/>
        </w:rPr>
      </w:pPr>
    </w:p>
    <w:p w:rsidR="00D645F0" w:rsidRDefault="00D645F0" w:rsidP="00D645F0">
      <w:pPr>
        <w:jc w:val="both"/>
        <w:rPr>
          <w:sz w:val="28"/>
          <w:szCs w:val="28"/>
          <w:lang w:val="ro-RO"/>
        </w:rPr>
      </w:pPr>
      <w:r w:rsidRPr="007334F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286.5pt;margin-top:-10.3pt;width:191.55pt;height:74.8pt;z-index:251681280" strokecolor="white">
            <v:textbox style="mso-next-textbox:#_x0000_s1059">
              <w:txbxContent>
                <w:p w:rsidR="00D645F0" w:rsidRDefault="00D645F0" w:rsidP="00D645F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645F0" w:rsidRDefault="00D645F0" w:rsidP="00D645F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645F0" w:rsidRDefault="00D645F0" w:rsidP="00D645F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D645F0" w:rsidRDefault="00D645F0" w:rsidP="00D645F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7334F1">
        <w:pict>
          <v:shape id="_x0000_s1058" type="#_x0000_t202" style="position:absolute;left:0;text-align:left;margin-left:-25.5pt;margin-top:-6.35pt;width:185.55pt;height:77.8pt;z-index:251680256" strokecolor="white">
            <v:textbox style="mso-next-textbox:#_x0000_s1058">
              <w:txbxContent>
                <w:p w:rsidR="00D645F0" w:rsidRDefault="00D645F0" w:rsidP="00D645F0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645F0" w:rsidRDefault="00D645F0" w:rsidP="00D645F0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645F0" w:rsidRDefault="00D645F0" w:rsidP="00D645F0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645F0" w:rsidRDefault="00D645F0" w:rsidP="00D645F0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:rsidR="00D645F0" w:rsidRDefault="00D645F0" w:rsidP="00D645F0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645F0" w:rsidRDefault="00D645F0" w:rsidP="00D645F0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645F0" w:rsidRDefault="00D645F0" w:rsidP="00D645F0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645F0" w:rsidRDefault="00D645F0" w:rsidP="00D645F0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7334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196.2pt;margin-top:2.65pt;width:47.9pt;height:53.2pt;z-index:251679232;visibility:visible;mso-wrap-edited:f">
            <v:imagedata r:id="rId5" o:title=""/>
            <w10:wrap type="topAndBottom"/>
          </v:shape>
          <o:OLEObject Type="Embed" ProgID="Word.Picture.8" ShapeID="_x0000_s1057" DrawAspect="Content" ObjectID="_1660802067" r:id="rId6"/>
        </w:pict>
      </w:r>
      <w:r>
        <w:rPr>
          <w:color w:val="000000"/>
          <w:lang w:val="en-GB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645F0" w:rsidRDefault="00D645F0" w:rsidP="00D645F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:rsidR="00D645F0" w:rsidRDefault="00D645F0" w:rsidP="00D645F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:rsidR="00D645F0" w:rsidRDefault="00D645F0" w:rsidP="00D645F0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  <w:r>
        <w:rPr>
          <w:sz w:val="24"/>
          <w:szCs w:val="24"/>
          <w:lang w:val="ro-RO"/>
        </w:rPr>
        <w:t xml:space="preserve">   </w:t>
      </w:r>
      <w:r>
        <w:rPr>
          <w:sz w:val="26"/>
          <w:szCs w:val="26"/>
          <w:lang w:val="ro-RO"/>
        </w:rPr>
        <w:t xml:space="preserve">                                     </w:t>
      </w:r>
    </w:p>
    <w:p w:rsidR="00D645F0" w:rsidRDefault="00D645F0" w:rsidP="00D645F0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>
        <w:rPr>
          <w:sz w:val="28"/>
          <w:szCs w:val="28"/>
          <w:lang w:val="ro-RO"/>
        </w:rPr>
        <w:t xml:space="preserve">  </w:t>
      </w:r>
      <w:r>
        <w:rPr>
          <w:b/>
          <w:color w:val="000000"/>
          <w:sz w:val="28"/>
          <w:szCs w:val="28"/>
          <w:lang w:val="ro-RO"/>
        </w:rPr>
        <w:t>№ 4/20</w:t>
      </w:r>
    </w:p>
    <w:p w:rsidR="00D645F0" w:rsidRDefault="00D645F0" w:rsidP="00D645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8 septembrie  2020</w:t>
      </w:r>
    </w:p>
    <w:p w:rsidR="00D645F0" w:rsidRDefault="00D645F0" w:rsidP="00D645F0">
      <w:pPr>
        <w:tabs>
          <w:tab w:val="left" w:pos="392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 privire  la  aprobarea tarifului la</w:t>
      </w:r>
    </w:p>
    <w:p w:rsidR="00D645F0" w:rsidRDefault="00D645F0" w:rsidP="00D645F0">
      <w:pPr>
        <w:tabs>
          <w:tab w:val="left" w:pos="392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serviciile publice de alimentare cu apă</w:t>
      </w:r>
    </w:p>
    <w:p w:rsidR="00D645F0" w:rsidRDefault="00D645F0" w:rsidP="00D645F0">
      <w:pPr>
        <w:tabs>
          <w:tab w:val="left" w:pos="392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potabilă furnizată de prestatorii serviciilor</w:t>
      </w:r>
    </w:p>
    <w:p w:rsidR="00D645F0" w:rsidRDefault="00D645F0" w:rsidP="00D645F0">
      <w:pPr>
        <w:rPr>
          <w:sz w:val="28"/>
          <w:szCs w:val="28"/>
          <w:lang w:val="ro-RO"/>
        </w:rPr>
      </w:pPr>
      <w:r>
        <w:rPr>
          <w:sz w:val="16"/>
          <w:szCs w:val="16"/>
          <w:lang w:val="ro-RO"/>
        </w:rPr>
        <w:tab/>
      </w:r>
      <w:r w:rsidRPr="00480DB5">
        <w:rPr>
          <w:sz w:val="28"/>
          <w:szCs w:val="28"/>
          <w:lang w:val="ro-RO"/>
        </w:rPr>
        <w:t xml:space="preserve">Avînd în vedere cele relatate de </w:t>
      </w:r>
      <w:r>
        <w:rPr>
          <w:sz w:val="28"/>
          <w:szCs w:val="28"/>
          <w:lang w:val="ro-RO"/>
        </w:rPr>
        <w:t>ad</w:t>
      </w:r>
      <w:r w:rsidRPr="00480DB5">
        <w:rPr>
          <w:sz w:val="28"/>
          <w:szCs w:val="28"/>
          <w:lang w:val="ro-RO"/>
        </w:rPr>
        <w:t>ministratorii</w:t>
      </w:r>
      <w:r>
        <w:rPr>
          <w:sz w:val="28"/>
          <w:szCs w:val="28"/>
          <w:lang w:val="ro-RO"/>
        </w:rPr>
        <w:t xml:space="preserve"> întreprinderilor care prestează servicii de furnizare a apei potabile populaţiei din s. Olăneşti şi avizul pozitiv al comisiilor de specialitate;</w:t>
      </w:r>
    </w:p>
    <w:p w:rsidR="00D645F0" w:rsidRDefault="00D645F0" w:rsidP="00D645F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baza pct.17,18 din Metodologia de determinare, aprobare şi aplicare a tarifelor pentru serviciul publicde alimentare cu apă, de canalizare şi epurare a apelor uzate, aprobată prin Hotărîrea Agenţiei Naţionale pentru Reglementarea în Energetică, nr. 489 din 20.12.2019;</w:t>
      </w:r>
    </w:p>
    <w:p w:rsidR="00D645F0" w:rsidRDefault="00D645F0" w:rsidP="00D645F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conformitate cu art. 8 (1) lit.(e) a Legii nr. 303 dn 13.12.2013 privind serviciul public de alimentare cu apă şi canalizare;</w:t>
      </w:r>
    </w:p>
    <w:p w:rsidR="00D645F0" w:rsidRDefault="00D645F0" w:rsidP="00D645F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conformitate cu prevederile art. 65 din Legea nr. 100 din 22.12.2017 cu privire la actele normative</w:t>
      </w:r>
    </w:p>
    <w:p w:rsidR="00D645F0" w:rsidRDefault="00D645F0" w:rsidP="00D645F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 art. 14, lit. q) , 20 (1), (3), (5), (6) a  Legii  nr.  436 – XVI  din  28.12.2006  privind  administraţia  publică  locală,  consiliul  local  Olăneşti</w:t>
      </w:r>
    </w:p>
    <w:p w:rsidR="00D645F0" w:rsidRPr="00D645F0" w:rsidRDefault="00D645F0" w:rsidP="00D645F0">
      <w:pPr>
        <w:jc w:val="both"/>
        <w:rPr>
          <w:b/>
          <w:sz w:val="28"/>
          <w:szCs w:val="28"/>
          <w:lang w:val="ro-RO"/>
        </w:rPr>
      </w:pPr>
      <w:r w:rsidRPr="00D645F0">
        <w:rPr>
          <w:b/>
          <w:sz w:val="28"/>
          <w:szCs w:val="28"/>
          <w:lang w:val="ro-RO"/>
        </w:rPr>
        <w:t xml:space="preserve">                                                 DECIDE:</w:t>
      </w:r>
    </w:p>
    <w:p w:rsidR="00D645F0" w:rsidRPr="00D645F0" w:rsidRDefault="00D645F0" w:rsidP="00D645F0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Se aprobă tariful pentru serviciul public de alimentare a consumatorilor cu apă potabilă de către toţi furnizorii de apă potabilă după cum urmează:</w:t>
      </w:r>
    </w:p>
    <w:p w:rsidR="00D645F0" w:rsidRPr="00D645F0" w:rsidRDefault="00D645F0" w:rsidP="00D645F0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b/>
          <w:sz w:val="28"/>
          <w:szCs w:val="28"/>
          <w:lang w:val="ro-RO"/>
        </w:rPr>
        <w:t>Tariful pentru serviciul public de alimentare cu apă potabilă:</w:t>
      </w:r>
    </w:p>
    <w:p w:rsidR="00D645F0" w:rsidRPr="00D645F0" w:rsidRDefault="00D645F0" w:rsidP="00D645F0">
      <w:pPr>
        <w:pStyle w:val="a3"/>
        <w:ind w:left="15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 xml:space="preserve">Pentru consumatorii casnici şi agenţii economici în mărime de </w:t>
      </w:r>
      <w:r w:rsidRPr="00D645F0">
        <w:rPr>
          <w:rFonts w:ascii="Times New Roman" w:hAnsi="Times New Roman" w:cs="Times New Roman"/>
          <w:b/>
          <w:sz w:val="28"/>
          <w:szCs w:val="28"/>
          <w:lang w:val="ro-RO"/>
        </w:rPr>
        <w:t>8,50 lei/m</w:t>
      </w:r>
      <w:r w:rsidRPr="00D645F0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3</w:t>
      </w:r>
      <w:r w:rsidRPr="00D645F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645F0">
        <w:rPr>
          <w:rFonts w:ascii="Times New Roman" w:hAnsi="Times New Roman" w:cs="Times New Roman"/>
          <w:sz w:val="28"/>
          <w:szCs w:val="28"/>
          <w:lang w:val="ro-RO"/>
        </w:rPr>
        <w:t xml:space="preserve"> (Calculultarifului pentru apă potabilă livrată, efectuat conform Hotărîrii nr. 489 din 20.12.2019, se anexează- (anexa nr. 1).</w:t>
      </w:r>
    </w:p>
    <w:p w:rsidR="00D645F0" w:rsidRPr="00D645F0" w:rsidRDefault="00D645F0" w:rsidP="00D645F0">
      <w:pPr>
        <w:pStyle w:val="a3"/>
        <w:ind w:left="1134" w:hanging="41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2.  Se obligă tooţi furnizorii de apă potabilă să asigure consumatorii cu apă potabilă de calitate înaltă şi în volumul necesar utilizatorilor.</w:t>
      </w:r>
    </w:p>
    <w:p w:rsidR="00D645F0" w:rsidRPr="00D645F0" w:rsidRDefault="00D645F0" w:rsidP="00D645F0">
      <w:pPr>
        <w:pStyle w:val="a3"/>
        <w:ind w:left="1134" w:hanging="41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3.  Se abrogă decizia Consiliului local Olăneşti nr. 3/8 din 28 mai 2019 cu privire la aprobarea tarifului la apă.</w:t>
      </w:r>
    </w:p>
    <w:p w:rsidR="00D645F0" w:rsidRPr="00D645F0" w:rsidRDefault="00D645F0" w:rsidP="00D645F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4.  Controlul executării prezentei decizii se atribuie primarului s. Olăneşti.</w:t>
      </w:r>
    </w:p>
    <w:p w:rsidR="00D645F0" w:rsidRPr="00D645F0" w:rsidRDefault="00D645F0" w:rsidP="00D645F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5.  Decizia se aduce la cunoştinţă publică:</w:t>
      </w:r>
    </w:p>
    <w:p w:rsidR="00D645F0" w:rsidRPr="00D645F0" w:rsidRDefault="00D645F0" w:rsidP="00D645F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-  Oficiului Teritorial Căuşeni al Cancelariei de Stat;</w:t>
      </w:r>
    </w:p>
    <w:p w:rsidR="00D645F0" w:rsidRPr="00D645F0" w:rsidRDefault="00D645F0" w:rsidP="00D645F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-  primarului s. Olăneşti</w:t>
      </w:r>
    </w:p>
    <w:p w:rsidR="00D645F0" w:rsidRPr="00D645F0" w:rsidRDefault="00D645F0" w:rsidP="00D645F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-  Furnizorilor de apă potabilă;</w:t>
      </w:r>
    </w:p>
    <w:p w:rsidR="00D645F0" w:rsidRPr="00D645F0" w:rsidRDefault="00D645F0" w:rsidP="00D645F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-  Populaţiei satului prin afişare pe panou;</w:t>
      </w:r>
    </w:p>
    <w:p w:rsidR="00D645F0" w:rsidRPr="00D645F0" w:rsidRDefault="00D645F0" w:rsidP="00D645F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5F0">
        <w:rPr>
          <w:rFonts w:ascii="Times New Roman" w:hAnsi="Times New Roman" w:cs="Times New Roman"/>
          <w:sz w:val="28"/>
          <w:szCs w:val="28"/>
          <w:lang w:val="ro-RO"/>
        </w:rPr>
        <w:t>-  Publicare în RSAL.</w:t>
      </w:r>
    </w:p>
    <w:p w:rsidR="00D645F0" w:rsidRPr="00D645F0" w:rsidRDefault="00D645F0" w:rsidP="00D645F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45F0" w:rsidRPr="00D645F0" w:rsidRDefault="00D645F0" w:rsidP="00D645F0">
      <w:pPr>
        <w:rPr>
          <w:b/>
          <w:sz w:val="28"/>
          <w:szCs w:val="28"/>
          <w:lang w:val="ro-RO"/>
        </w:rPr>
      </w:pPr>
      <w:r w:rsidRPr="00D645F0">
        <w:rPr>
          <w:b/>
          <w:sz w:val="28"/>
          <w:szCs w:val="28"/>
          <w:lang w:val="ro-RO"/>
        </w:rPr>
        <w:lastRenderedPageBreak/>
        <w:t xml:space="preserve">Preşedintele şedinţei                                                                 </w:t>
      </w:r>
    </w:p>
    <w:p w:rsidR="00D645F0" w:rsidRPr="00D645F0" w:rsidRDefault="00D645F0" w:rsidP="00D645F0">
      <w:pPr>
        <w:rPr>
          <w:b/>
          <w:sz w:val="28"/>
          <w:szCs w:val="28"/>
          <w:lang w:val="ro-RO"/>
        </w:rPr>
      </w:pPr>
      <w:r w:rsidRPr="00D645F0">
        <w:rPr>
          <w:b/>
          <w:sz w:val="28"/>
          <w:szCs w:val="28"/>
          <w:lang w:val="ro-RO"/>
        </w:rPr>
        <w:t>CONTRASEMNEAZĂ:</w:t>
      </w:r>
    </w:p>
    <w:p w:rsidR="00D645F0" w:rsidRPr="00D645F0" w:rsidRDefault="00D645F0" w:rsidP="00D645F0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D645F0">
        <w:rPr>
          <w:b/>
          <w:sz w:val="28"/>
          <w:szCs w:val="28"/>
          <w:lang w:val="ro-RO"/>
        </w:rPr>
        <w:t>Secretarul consiliului                                                            Eugenia Zveaghinţev</w:t>
      </w:r>
    </w:p>
    <w:p w:rsidR="00D645F0" w:rsidRPr="00D645F0" w:rsidRDefault="00D645F0" w:rsidP="00D645F0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D645F0" w:rsidRPr="00D645F0" w:rsidRDefault="00D645F0" w:rsidP="00D645F0">
      <w:pPr>
        <w:ind w:firstLine="709"/>
        <w:contextualSpacing/>
        <w:jc w:val="right"/>
        <w:rPr>
          <w:b/>
          <w:sz w:val="28"/>
          <w:szCs w:val="28"/>
          <w:lang w:val="ro-RO"/>
        </w:rPr>
      </w:pPr>
    </w:p>
    <w:p w:rsidR="00D645F0" w:rsidRPr="00D645F0" w:rsidRDefault="00D645F0" w:rsidP="00D645F0">
      <w:pPr>
        <w:ind w:firstLine="709"/>
        <w:contextualSpacing/>
        <w:jc w:val="right"/>
        <w:rPr>
          <w:b/>
          <w:sz w:val="28"/>
          <w:szCs w:val="28"/>
          <w:lang w:val="ro-RO"/>
        </w:rPr>
      </w:pPr>
    </w:p>
    <w:p w:rsidR="00D645F0" w:rsidRPr="00D645F0" w:rsidRDefault="00D645F0" w:rsidP="00D645F0">
      <w:pPr>
        <w:ind w:firstLine="709"/>
        <w:contextualSpacing/>
        <w:jc w:val="right"/>
        <w:rPr>
          <w:b/>
          <w:sz w:val="28"/>
          <w:szCs w:val="28"/>
          <w:lang w:val="ro-RO"/>
        </w:rPr>
      </w:pPr>
      <w:r w:rsidRPr="00D645F0">
        <w:rPr>
          <w:b/>
          <w:sz w:val="28"/>
          <w:szCs w:val="28"/>
          <w:lang w:val="ro-RO"/>
        </w:rPr>
        <w:t xml:space="preserve">Anexa nr.1 la Decizia </w:t>
      </w:r>
    </w:p>
    <w:p w:rsidR="00D645F0" w:rsidRPr="00D645F0" w:rsidRDefault="00D645F0" w:rsidP="00D645F0">
      <w:pPr>
        <w:ind w:firstLine="709"/>
        <w:contextualSpacing/>
        <w:jc w:val="right"/>
        <w:rPr>
          <w:b/>
          <w:color w:val="000000"/>
          <w:sz w:val="28"/>
          <w:szCs w:val="28"/>
          <w:lang w:val="ro-RO"/>
        </w:rPr>
      </w:pPr>
      <w:r w:rsidRPr="00D645F0">
        <w:rPr>
          <w:b/>
          <w:sz w:val="28"/>
          <w:szCs w:val="28"/>
          <w:lang w:val="ro-RO"/>
        </w:rPr>
        <w:t>Consiliului local Olăneşti</w:t>
      </w:r>
    </w:p>
    <w:p w:rsidR="00D645F0" w:rsidRPr="0005131A" w:rsidRDefault="00D645F0" w:rsidP="00D645F0">
      <w:pPr>
        <w:ind w:firstLine="709"/>
        <w:contextualSpacing/>
        <w:jc w:val="right"/>
        <w:rPr>
          <w:b/>
          <w:sz w:val="28"/>
          <w:szCs w:val="28"/>
          <w:lang w:val="ro-RO"/>
        </w:rPr>
      </w:pPr>
      <w:r w:rsidRPr="0005131A">
        <w:rPr>
          <w:b/>
          <w:color w:val="000000"/>
          <w:sz w:val="28"/>
          <w:szCs w:val="28"/>
          <w:lang w:val="ro-RO"/>
        </w:rPr>
        <w:t xml:space="preserve"> </w:t>
      </w:r>
      <w:r w:rsidRPr="0005131A">
        <w:rPr>
          <w:b/>
          <w:sz w:val="28"/>
          <w:szCs w:val="28"/>
          <w:lang w:val="ro-RO"/>
        </w:rPr>
        <w:t>nr. 4/20  din 08.09.2020</w:t>
      </w:r>
    </w:p>
    <w:p w:rsidR="00D645F0" w:rsidRPr="0005131A" w:rsidRDefault="00D645F0" w:rsidP="00D645F0">
      <w:pPr>
        <w:ind w:firstLine="709"/>
        <w:contextualSpacing/>
        <w:jc w:val="right"/>
        <w:rPr>
          <w:b/>
          <w:sz w:val="28"/>
          <w:szCs w:val="28"/>
          <w:lang w:val="ro-RO"/>
        </w:rPr>
      </w:pPr>
    </w:p>
    <w:p w:rsidR="00D645F0" w:rsidRPr="0005131A" w:rsidRDefault="00D645F0" w:rsidP="00D645F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o-RO"/>
        </w:rPr>
      </w:pPr>
      <w:r w:rsidRPr="0005131A">
        <w:rPr>
          <w:sz w:val="28"/>
          <w:szCs w:val="28"/>
          <w:lang w:val="ro-RO"/>
        </w:rPr>
        <w:t xml:space="preserve">Tariful pentru serviciul public de alimentare cu apă </w:t>
      </w:r>
      <w:r w:rsidRPr="0005131A">
        <w:rPr>
          <w:color w:val="000000"/>
          <w:spacing w:val="-4"/>
          <w:sz w:val="28"/>
          <w:szCs w:val="28"/>
          <w:lang w:val="ro-RO"/>
        </w:rPr>
        <w:t>pentru consumatorii casnici</w:t>
      </w:r>
      <w:r w:rsidRPr="0005131A">
        <w:rPr>
          <w:sz w:val="28"/>
          <w:szCs w:val="28"/>
          <w:lang w:val="ro-RO"/>
        </w:rPr>
        <w:t xml:space="preserve"> se determină în baza formulei:</w:t>
      </w:r>
    </w:p>
    <w:p w:rsidR="00D645F0" w:rsidRDefault="00D645F0" w:rsidP="00D645F0">
      <w:pPr>
        <w:spacing w:after="120"/>
        <w:jc w:val="both"/>
        <w:rPr>
          <w:sz w:val="28"/>
          <w:szCs w:val="28"/>
          <w:lang w:val="ro-RO"/>
        </w:rPr>
      </w:pPr>
    </w:p>
    <w:p w:rsidR="00D645F0" w:rsidRPr="0005131A" w:rsidRDefault="00D645F0" w:rsidP="00D645F0">
      <w:pPr>
        <w:spacing w:after="120"/>
        <w:jc w:val="both"/>
        <w:rPr>
          <w:b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TSAP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n</m:t>
            </m:r>
          </m:sub>
        </m:sSub>
        <m:r>
          <m:rPr>
            <m:sty m:val="b"/>
          </m:rPr>
          <w:rPr>
            <w:rFonts w:ascii="Cambria Math" w:hAnsi="Cambria Math"/>
            <w:lang w:val="ro-RO"/>
          </w:rPr>
          <m:t>=</m:t>
        </m:r>
        <m:f>
          <m:fPr>
            <m:ctrlPr>
              <w:rPr>
                <w:rFonts w:ascii="Cambria Math" w:hAnsi="Cambria Math"/>
                <w:b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VSAP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VAP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n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  <w:lang w:val="ro-RO"/>
          </w:rPr>
          <m:t>=</m:t>
        </m:r>
        <m:f>
          <m:fPr>
            <m:ctrlPr>
              <w:rPr>
                <w:rFonts w:ascii="Cambria Math" w:hAnsi="Cambria Math"/>
                <w:b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CSAP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RAP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lang w:val="ro-RO"/>
              </w:rPr>
              <m:t>±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DVP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n-1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VAP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n</m:t>
                </m:r>
              </m:sub>
            </m:sSub>
          </m:den>
        </m:f>
      </m:oMath>
      <w:r w:rsidRPr="0005131A">
        <w:rPr>
          <w:b/>
          <w:sz w:val="28"/>
          <w:szCs w:val="28"/>
          <w:lang w:val="ro-MO"/>
        </w:rPr>
        <w:t>=  510,0 / 60,0 = 390,0 + 0 + 120 / 60,0 =  8,5 lei</w:t>
      </w:r>
    </w:p>
    <w:p w:rsidR="00D645F0" w:rsidRPr="0005131A" w:rsidRDefault="00D645F0" w:rsidP="00D645F0">
      <w:pPr>
        <w:spacing w:after="80"/>
        <w:ind w:firstLine="567"/>
        <w:jc w:val="both"/>
        <w:rPr>
          <w:b/>
          <w:i/>
          <w:sz w:val="28"/>
          <w:szCs w:val="28"/>
          <w:lang w:val="en-US"/>
        </w:rPr>
      </w:pPr>
    </w:p>
    <w:p w:rsidR="00D645F0" w:rsidRPr="0005131A" w:rsidRDefault="00D645F0" w:rsidP="00D645F0">
      <w:pPr>
        <w:spacing w:after="80"/>
        <w:ind w:firstLine="567"/>
        <w:jc w:val="both"/>
        <w:rPr>
          <w:sz w:val="28"/>
          <w:szCs w:val="28"/>
          <w:lang w:val="en-US"/>
        </w:rPr>
      </w:pPr>
      <w:proofErr w:type="spellStart"/>
      <w:r w:rsidRPr="0005131A">
        <w:rPr>
          <w:b/>
          <w:i/>
          <w:sz w:val="28"/>
          <w:szCs w:val="28"/>
          <w:lang w:val="en-US"/>
        </w:rPr>
        <w:t>VSAP</w:t>
      </w:r>
      <w:r w:rsidRPr="0005131A">
        <w:rPr>
          <w:b/>
          <w:i/>
          <w:sz w:val="28"/>
          <w:szCs w:val="28"/>
          <w:vertAlign w:val="subscript"/>
          <w:lang w:val="en-US"/>
        </w:rPr>
        <w:t>n</w:t>
      </w:r>
      <w:proofErr w:type="spellEnd"/>
      <w:r w:rsidRPr="0005131A">
        <w:rPr>
          <w:sz w:val="28"/>
          <w:szCs w:val="28"/>
          <w:lang w:val="en-US"/>
        </w:rPr>
        <w:t xml:space="preserve"> – </w:t>
      </w:r>
      <w:proofErr w:type="spellStart"/>
      <w:r w:rsidRPr="0005131A">
        <w:rPr>
          <w:sz w:val="28"/>
          <w:szCs w:val="28"/>
          <w:lang w:val="en-US"/>
        </w:rPr>
        <w:t>venitul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reglementat</w:t>
      </w:r>
      <w:proofErr w:type="spellEnd"/>
      <w:r w:rsidRPr="0005131A">
        <w:rPr>
          <w:sz w:val="28"/>
          <w:szCs w:val="28"/>
          <w:lang w:val="en-US"/>
        </w:rPr>
        <w:t xml:space="preserve"> de la </w:t>
      </w:r>
      <w:proofErr w:type="spellStart"/>
      <w:r w:rsidRPr="0005131A">
        <w:rPr>
          <w:sz w:val="28"/>
          <w:szCs w:val="28"/>
          <w:lang w:val="en-US"/>
        </w:rPr>
        <w:t>furnizarea</w:t>
      </w:r>
      <w:proofErr w:type="spellEnd"/>
      <w:r w:rsidRPr="0005131A">
        <w:rPr>
          <w:sz w:val="28"/>
          <w:szCs w:val="28"/>
          <w:lang w:val="en-US"/>
        </w:rPr>
        <w:t>/</w:t>
      </w:r>
      <w:proofErr w:type="spellStart"/>
      <w:r w:rsidRPr="0005131A">
        <w:rPr>
          <w:sz w:val="28"/>
          <w:szCs w:val="28"/>
          <w:lang w:val="en-US"/>
        </w:rPr>
        <w:t>prestarea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în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anul</w:t>
      </w:r>
      <w:proofErr w:type="spellEnd"/>
      <w:r w:rsidRPr="0005131A">
        <w:rPr>
          <w:sz w:val="28"/>
          <w:szCs w:val="28"/>
          <w:lang w:val="en-US"/>
        </w:rPr>
        <w:t xml:space="preserve"> de </w:t>
      </w:r>
      <w:proofErr w:type="spellStart"/>
      <w:r w:rsidRPr="0005131A">
        <w:rPr>
          <w:sz w:val="28"/>
          <w:szCs w:val="28"/>
          <w:lang w:val="en-US"/>
        </w:rPr>
        <w:t>reglementare</w:t>
      </w:r>
      <w:proofErr w:type="spellEnd"/>
      <w:r w:rsidRPr="0005131A">
        <w:rPr>
          <w:sz w:val="28"/>
          <w:szCs w:val="28"/>
          <w:lang w:val="en-US"/>
        </w:rPr>
        <w:t xml:space="preserve"> „n” a </w:t>
      </w:r>
      <w:proofErr w:type="spellStart"/>
      <w:r w:rsidRPr="0005131A">
        <w:rPr>
          <w:sz w:val="28"/>
          <w:szCs w:val="28"/>
          <w:lang w:val="en-US"/>
        </w:rPr>
        <w:t>apei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potabile</w:t>
      </w:r>
      <w:proofErr w:type="spellEnd"/>
      <w:r w:rsidRPr="0005131A">
        <w:rPr>
          <w:sz w:val="28"/>
          <w:szCs w:val="28"/>
          <w:lang w:val="en-US"/>
        </w:rPr>
        <w:t xml:space="preserve">, </w:t>
      </w:r>
      <w:proofErr w:type="spellStart"/>
      <w:r w:rsidRPr="0005131A">
        <w:rPr>
          <w:sz w:val="28"/>
          <w:szCs w:val="28"/>
          <w:lang w:val="en-US"/>
        </w:rPr>
        <w:t>necesar</w:t>
      </w:r>
      <w:proofErr w:type="spellEnd"/>
      <w:r w:rsidRPr="0005131A">
        <w:rPr>
          <w:sz w:val="28"/>
          <w:szCs w:val="28"/>
          <w:lang w:val="en-US"/>
        </w:rPr>
        <w:t xml:space="preserve"> de a </w:t>
      </w:r>
      <w:proofErr w:type="spellStart"/>
      <w:r w:rsidRPr="0005131A">
        <w:rPr>
          <w:sz w:val="28"/>
          <w:szCs w:val="28"/>
          <w:lang w:val="en-US"/>
        </w:rPr>
        <w:t>fi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obținut</w:t>
      </w:r>
      <w:proofErr w:type="spellEnd"/>
      <w:r w:rsidRPr="0005131A">
        <w:rPr>
          <w:sz w:val="28"/>
          <w:szCs w:val="28"/>
          <w:lang w:val="en-US"/>
        </w:rPr>
        <w:t xml:space="preserve"> de operator </w:t>
      </w:r>
      <w:proofErr w:type="spellStart"/>
      <w:r w:rsidRPr="0005131A">
        <w:rPr>
          <w:sz w:val="28"/>
          <w:szCs w:val="28"/>
          <w:lang w:val="en-US"/>
        </w:rPr>
        <w:t>pentru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acoperirea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costurilor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necesare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pentru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desfășurarea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activității</w:t>
      </w:r>
      <w:proofErr w:type="spellEnd"/>
      <w:r w:rsidRPr="0005131A">
        <w:rPr>
          <w:sz w:val="28"/>
          <w:szCs w:val="28"/>
          <w:lang w:val="en-US"/>
        </w:rPr>
        <w:t xml:space="preserve"> de </w:t>
      </w:r>
      <w:proofErr w:type="spellStart"/>
      <w:r w:rsidRPr="0005131A">
        <w:rPr>
          <w:sz w:val="28"/>
          <w:szCs w:val="28"/>
          <w:lang w:val="en-US"/>
        </w:rPr>
        <w:t>furnizare</w:t>
      </w:r>
      <w:proofErr w:type="spellEnd"/>
      <w:r w:rsidRPr="0005131A">
        <w:rPr>
          <w:sz w:val="28"/>
          <w:szCs w:val="28"/>
          <w:lang w:val="en-US"/>
        </w:rPr>
        <w:t>/</w:t>
      </w:r>
      <w:proofErr w:type="spellStart"/>
      <w:r w:rsidRPr="0005131A">
        <w:rPr>
          <w:sz w:val="28"/>
          <w:szCs w:val="28"/>
          <w:lang w:val="en-US"/>
        </w:rPr>
        <w:t>prestare</w:t>
      </w:r>
      <w:proofErr w:type="spellEnd"/>
      <w:r w:rsidRPr="0005131A">
        <w:rPr>
          <w:sz w:val="28"/>
          <w:szCs w:val="28"/>
          <w:lang w:val="en-US"/>
        </w:rPr>
        <w:t xml:space="preserve"> a </w:t>
      </w:r>
      <w:proofErr w:type="spellStart"/>
      <w:r w:rsidRPr="0005131A">
        <w:rPr>
          <w:sz w:val="28"/>
          <w:szCs w:val="28"/>
          <w:lang w:val="en-US"/>
        </w:rPr>
        <w:t>serviciului</w:t>
      </w:r>
      <w:proofErr w:type="spellEnd"/>
      <w:r w:rsidRPr="0005131A">
        <w:rPr>
          <w:sz w:val="28"/>
          <w:szCs w:val="28"/>
          <w:lang w:val="en-US"/>
        </w:rPr>
        <w:t xml:space="preserve"> public de </w:t>
      </w:r>
      <w:proofErr w:type="spellStart"/>
      <w:r w:rsidRPr="0005131A">
        <w:rPr>
          <w:sz w:val="28"/>
          <w:szCs w:val="28"/>
          <w:lang w:val="en-US"/>
        </w:rPr>
        <w:t>alimentare</w:t>
      </w:r>
      <w:proofErr w:type="spellEnd"/>
      <w:r w:rsidRPr="0005131A">
        <w:rPr>
          <w:sz w:val="28"/>
          <w:szCs w:val="28"/>
          <w:lang w:val="en-US"/>
        </w:rPr>
        <w:t xml:space="preserve"> cu </w:t>
      </w:r>
      <w:proofErr w:type="spellStart"/>
      <w:r w:rsidRPr="0005131A">
        <w:rPr>
          <w:sz w:val="28"/>
          <w:szCs w:val="28"/>
          <w:lang w:val="en-US"/>
        </w:rPr>
        <w:t>apă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potabilă</w:t>
      </w:r>
      <w:proofErr w:type="spellEnd"/>
      <w:r w:rsidRPr="0005131A">
        <w:rPr>
          <w:sz w:val="28"/>
          <w:szCs w:val="28"/>
          <w:lang w:val="en-US"/>
        </w:rPr>
        <w:t xml:space="preserve">, </w:t>
      </w:r>
      <w:proofErr w:type="spellStart"/>
      <w:r w:rsidRPr="0005131A">
        <w:rPr>
          <w:sz w:val="28"/>
          <w:szCs w:val="28"/>
          <w:lang w:val="en-US"/>
        </w:rPr>
        <w:t>mii</w:t>
      </w:r>
      <w:proofErr w:type="spellEnd"/>
      <w:r w:rsidRPr="0005131A">
        <w:rPr>
          <w:sz w:val="28"/>
          <w:szCs w:val="28"/>
          <w:lang w:val="en-US"/>
        </w:rPr>
        <w:t xml:space="preserve"> lei;</w:t>
      </w:r>
    </w:p>
    <w:p w:rsidR="00D645F0" w:rsidRPr="0005131A" w:rsidRDefault="00D645F0" w:rsidP="00D645F0">
      <w:pPr>
        <w:spacing w:after="80"/>
        <w:ind w:firstLine="567"/>
        <w:jc w:val="both"/>
        <w:rPr>
          <w:sz w:val="28"/>
          <w:szCs w:val="28"/>
          <w:lang w:val="en-US"/>
        </w:rPr>
      </w:pPr>
      <w:proofErr w:type="spellStart"/>
      <w:r w:rsidRPr="0005131A">
        <w:rPr>
          <w:b/>
          <w:i/>
          <w:sz w:val="28"/>
          <w:szCs w:val="28"/>
          <w:lang w:val="en-US"/>
        </w:rPr>
        <w:t>VAP</w:t>
      </w:r>
      <w:r w:rsidRPr="0005131A">
        <w:rPr>
          <w:b/>
          <w:i/>
          <w:sz w:val="28"/>
          <w:szCs w:val="28"/>
          <w:vertAlign w:val="subscript"/>
          <w:lang w:val="en-US"/>
        </w:rPr>
        <w:t>n</w:t>
      </w:r>
      <w:proofErr w:type="spellEnd"/>
      <w:r w:rsidRPr="0005131A">
        <w:rPr>
          <w:sz w:val="28"/>
          <w:szCs w:val="28"/>
          <w:lang w:val="en-US"/>
        </w:rPr>
        <w:t xml:space="preserve"> - </w:t>
      </w:r>
      <w:proofErr w:type="spellStart"/>
      <w:r w:rsidRPr="0005131A">
        <w:rPr>
          <w:sz w:val="28"/>
          <w:szCs w:val="28"/>
          <w:lang w:val="en-US"/>
        </w:rPr>
        <w:t>volumul</w:t>
      </w:r>
      <w:proofErr w:type="spellEnd"/>
      <w:r w:rsidRPr="0005131A">
        <w:rPr>
          <w:sz w:val="28"/>
          <w:szCs w:val="28"/>
          <w:lang w:val="en-US"/>
        </w:rPr>
        <w:t xml:space="preserve"> total de </w:t>
      </w:r>
      <w:proofErr w:type="spellStart"/>
      <w:proofErr w:type="gramStart"/>
      <w:r w:rsidRPr="0005131A">
        <w:rPr>
          <w:sz w:val="28"/>
          <w:szCs w:val="28"/>
          <w:lang w:val="en-US"/>
        </w:rPr>
        <w:t>apă</w:t>
      </w:r>
      <w:proofErr w:type="spellEnd"/>
      <w:proofErr w:type="gram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potabilă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furnizat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în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anul</w:t>
      </w:r>
      <w:proofErr w:type="spellEnd"/>
      <w:r w:rsidRPr="0005131A">
        <w:rPr>
          <w:sz w:val="28"/>
          <w:szCs w:val="28"/>
          <w:lang w:val="en-US"/>
        </w:rPr>
        <w:t xml:space="preserve"> de </w:t>
      </w:r>
      <w:proofErr w:type="spellStart"/>
      <w:r w:rsidRPr="0005131A">
        <w:rPr>
          <w:sz w:val="28"/>
          <w:szCs w:val="28"/>
          <w:lang w:val="en-US"/>
        </w:rPr>
        <w:t>reglementare</w:t>
      </w:r>
      <w:proofErr w:type="spellEnd"/>
      <w:r w:rsidRPr="0005131A">
        <w:rPr>
          <w:sz w:val="28"/>
          <w:szCs w:val="28"/>
          <w:lang w:val="en-US"/>
        </w:rPr>
        <w:t xml:space="preserve"> „n” </w:t>
      </w:r>
      <w:proofErr w:type="spellStart"/>
      <w:r w:rsidRPr="0005131A">
        <w:rPr>
          <w:sz w:val="28"/>
          <w:szCs w:val="28"/>
          <w:lang w:val="en-US"/>
        </w:rPr>
        <w:t>măsurat</w:t>
      </w:r>
      <w:proofErr w:type="spellEnd"/>
      <w:r w:rsidRPr="0005131A">
        <w:rPr>
          <w:sz w:val="28"/>
          <w:szCs w:val="28"/>
          <w:lang w:val="en-US"/>
        </w:rPr>
        <w:t xml:space="preserve"> la </w:t>
      </w:r>
      <w:proofErr w:type="spellStart"/>
      <w:r w:rsidRPr="0005131A">
        <w:rPr>
          <w:sz w:val="28"/>
          <w:szCs w:val="28"/>
          <w:lang w:val="en-US"/>
        </w:rPr>
        <w:t>punctele</w:t>
      </w:r>
      <w:proofErr w:type="spellEnd"/>
      <w:r w:rsidRPr="0005131A">
        <w:rPr>
          <w:sz w:val="28"/>
          <w:szCs w:val="28"/>
          <w:lang w:val="en-US"/>
        </w:rPr>
        <w:t xml:space="preserve"> de </w:t>
      </w:r>
      <w:proofErr w:type="spellStart"/>
      <w:r w:rsidRPr="0005131A">
        <w:rPr>
          <w:sz w:val="28"/>
          <w:szCs w:val="28"/>
          <w:lang w:val="en-US"/>
        </w:rPr>
        <w:t>ieșire</w:t>
      </w:r>
      <w:proofErr w:type="spellEnd"/>
      <w:r w:rsidRPr="0005131A">
        <w:rPr>
          <w:sz w:val="28"/>
          <w:szCs w:val="28"/>
          <w:lang w:val="en-US"/>
        </w:rPr>
        <w:t xml:space="preserve"> din </w:t>
      </w:r>
      <w:proofErr w:type="spellStart"/>
      <w:r w:rsidRPr="0005131A">
        <w:rPr>
          <w:sz w:val="28"/>
          <w:szCs w:val="28"/>
          <w:lang w:val="en-US"/>
        </w:rPr>
        <w:t>rețelele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publice</w:t>
      </w:r>
      <w:proofErr w:type="spellEnd"/>
      <w:r w:rsidRPr="0005131A">
        <w:rPr>
          <w:sz w:val="28"/>
          <w:szCs w:val="28"/>
          <w:lang w:val="en-US"/>
        </w:rPr>
        <w:t xml:space="preserve"> de </w:t>
      </w:r>
      <w:proofErr w:type="spellStart"/>
      <w:r w:rsidRPr="0005131A">
        <w:rPr>
          <w:sz w:val="28"/>
          <w:szCs w:val="28"/>
          <w:lang w:val="en-US"/>
        </w:rPr>
        <w:t>alimentare</w:t>
      </w:r>
      <w:proofErr w:type="spellEnd"/>
      <w:r w:rsidRPr="0005131A">
        <w:rPr>
          <w:sz w:val="28"/>
          <w:szCs w:val="28"/>
          <w:lang w:val="en-US"/>
        </w:rPr>
        <w:t xml:space="preserve"> cu </w:t>
      </w:r>
      <w:proofErr w:type="spellStart"/>
      <w:r w:rsidRPr="0005131A">
        <w:rPr>
          <w:sz w:val="28"/>
          <w:szCs w:val="28"/>
          <w:lang w:val="en-US"/>
        </w:rPr>
        <w:t>apă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potabilă</w:t>
      </w:r>
      <w:proofErr w:type="spellEnd"/>
      <w:r w:rsidRPr="0005131A">
        <w:rPr>
          <w:sz w:val="28"/>
          <w:szCs w:val="28"/>
          <w:lang w:val="en-US"/>
        </w:rPr>
        <w:t xml:space="preserve">, </w:t>
      </w:r>
      <w:proofErr w:type="spellStart"/>
      <w:r w:rsidRPr="0005131A">
        <w:rPr>
          <w:sz w:val="28"/>
          <w:szCs w:val="28"/>
          <w:lang w:val="en-US"/>
        </w:rPr>
        <w:t>mii</w:t>
      </w:r>
      <w:proofErr w:type="spellEnd"/>
      <w:r w:rsidRPr="0005131A">
        <w:rPr>
          <w:sz w:val="28"/>
          <w:szCs w:val="28"/>
          <w:lang w:val="en-US"/>
        </w:rPr>
        <w:t xml:space="preserve"> m</w:t>
      </w:r>
      <w:r w:rsidRPr="0005131A">
        <w:rPr>
          <w:sz w:val="28"/>
          <w:szCs w:val="28"/>
          <w:vertAlign w:val="superscript"/>
          <w:lang w:val="en-US"/>
        </w:rPr>
        <w:t>3</w:t>
      </w:r>
      <w:r w:rsidRPr="0005131A">
        <w:rPr>
          <w:sz w:val="28"/>
          <w:szCs w:val="28"/>
          <w:lang w:val="en-US"/>
        </w:rPr>
        <w:t>;</w:t>
      </w:r>
    </w:p>
    <w:p w:rsidR="00D645F0" w:rsidRPr="0005131A" w:rsidRDefault="00D645F0" w:rsidP="00D645F0">
      <w:pPr>
        <w:spacing w:after="80"/>
        <w:ind w:firstLine="567"/>
        <w:jc w:val="both"/>
        <w:rPr>
          <w:sz w:val="28"/>
          <w:szCs w:val="28"/>
          <w:lang w:val="en-US"/>
        </w:rPr>
      </w:pPr>
      <w:proofErr w:type="spellStart"/>
      <w:r w:rsidRPr="0005131A">
        <w:rPr>
          <w:b/>
          <w:i/>
          <w:sz w:val="28"/>
          <w:szCs w:val="28"/>
          <w:lang w:val="en-US"/>
        </w:rPr>
        <w:t>CSAP</w:t>
      </w:r>
      <w:r w:rsidRPr="0005131A">
        <w:rPr>
          <w:b/>
          <w:i/>
          <w:sz w:val="28"/>
          <w:szCs w:val="28"/>
          <w:vertAlign w:val="subscript"/>
          <w:lang w:val="en-US"/>
        </w:rPr>
        <w:t>n</w:t>
      </w:r>
      <w:proofErr w:type="spellEnd"/>
      <w:r w:rsidRPr="0005131A">
        <w:rPr>
          <w:sz w:val="28"/>
          <w:szCs w:val="28"/>
          <w:lang w:val="en-US"/>
        </w:rPr>
        <w:t xml:space="preserve"> – </w:t>
      </w:r>
      <w:proofErr w:type="spellStart"/>
      <w:r w:rsidRPr="0005131A">
        <w:rPr>
          <w:sz w:val="28"/>
          <w:szCs w:val="28"/>
          <w:lang w:val="en-US"/>
        </w:rPr>
        <w:t>cheltuielile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operatorului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în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anul</w:t>
      </w:r>
      <w:proofErr w:type="spellEnd"/>
      <w:r w:rsidRPr="0005131A">
        <w:rPr>
          <w:sz w:val="28"/>
          <w:szCs w:val="28"/>
          <w:lang w:val="en-US"/>
        </w:rPr>
        <w:t xml:space="preserve"> de </w:t>
      </w:r>
      <w:proofErr w:type="spellStart"/>
      <w:r w:rsidRPr="0005131A">
        <w:rPr>
          <w:sz w:val="28"/>
          <w:szCs w:val="28"/>
          <w:lang w:val="en-US"/>
        </w:rPr>
        <w:t>reglementare</w:t>
      </w:r>
      <w:proofErr w:type="spellEnd"/>
      <w:r w:rsidRPr="0005131A">
        <w:rPr>
          <w:sz w:val="28"/>
          <w:szCs w:val="28"/>
          <w:lang w:val="en-US"/>
        </w:rPr>
        <w:t xml:space="preserve"> „n” </w:t>
      </w:r>
      <w:proofErr w:type="spellStart"/>
      <w:r w:rsidRPr="0005131A">
        <w:rPr>
          <w:sz w:val="28"/>
          <w:szCs w:val="28"/>
          <w:lang w:val="en-US"/>
        </w:rPr>
        <w:t>necesare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pentru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desfășurarea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activității</w:t>
      </w:r>
      <w:proofErr w:type="spellEnd"/>
      <w:r w:rsidRPr="0005131A">
        <w:rPr>
          <w:sz w:val="28"/>
          <w:szCs w:val="28"/>
          <w:lang w:val="en-US"/>
        </w:rPr>
        <w:t xml:space="preserve"> de </w:t>
      </w:r>
      <w:proofErr w:type="spellStart"/>
      <w:r w:rsidRPr="0005131A">
        <w:rPr>
          <w:sz w:val="28"/>
          <w:szCs w:val="28"/>
          <w:lang w:val="en-US"/>
        </w:rPr>
        <w:t>furnizare</w:t>
      </w:r>
      <w:proofErr w:type="spellEnd"/>
      <w:r w:rsidRPr="0005131A">
        <w:rPr>
          <w:sz w:val="28"/>
          <w:szCs w:val="28"/>
          <w:lang w:val="en-US"/>
        </w:rPr>
        <w:t>/</w:t>
      </w:r>
      <w:proofErr w:type="spellStart"/>
      <w:r w:rsidRPr="0005131A">
        <w:rPr>
          <w:sz w:val="28"/>
          <w:szCs w:val="28"/>
          <w:lang w:val="en-US"/>
        </w:rPr>
        <w:t>prestare</w:t>
      </w:r>
      <w:proofErr w:type="spellEnd"/>
      <w:r w:rsidRPr="0005131A">
        <w:rPr>
          <w:sz w:val="28"/>
          <w:szCs w:val="28"/>
          <w:lang w:val="en-US"/>
        </w:rPr>
        <w:t xml:space="preserve"> a </w:t>
      </w:r>
      <w:proofErr w:type="spellStart"/>
      <w:r w:rsidRPr="0005131A">
        <w:rPr>
          <w:sz w:val="28"/>
          <w:szCs w:val="28"/>
          <w:lang w:val="en-US"/>
        </w:rPr>
        <w:t>serviciului</w:t>
      </w:r>
      <w:proofErr w:type="spellEnd"/>
      <w:r w:rsidRPr="0005131A">
        <w:rPr>
          <w:sz w:val="28"/>
          <w:szCs w:val="28"/>
          <w:lang w:val="en-US"/>
        </w:rPr>
        <w:t xml:space="preserve"> public de </w:t>
      </w:r>
      <w:proofErr w:type="spellStart"/>
      <w:r w:rsidRPr="0005131A">
        <w:rPr>
          <w:sz w:val="28"/>
          <w:szCs w:val="28"/>
          <w:lang w:val="en-US"/>
        </w:rPr>
        <w:t>alimentare</w:t>
      </w:r>
      <w:proofErr w:type="spellEnd"/>
      <w:r w:rsidRPr="0005131A">
        <w:rPr>
          <w:sz w:val="28"/>
          <w:szCs w:val="28"/>
          <w:lang w:val="en-US"/>
        </w:rPr>
        <w:t xml:space="preserve"> cu </w:t>
      </w:r>
      <w:proofErr w:type="spellStart"/>
      <w:proofErr w:type="gramStart"/>
      <w:r w:rsidRPr="0005131A">
        <w:rPr>
          <w:sz w:val="28"/>
          <w:szCs w:val="28"/>
          <w:lang w:val="en-US"/>
        </w:rPr>
        <w:t>apă</w:t>
      </w:r>
      <w:proofErr w:type="spellEnd"/>
      <w:proofErr w:type="gram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potabilă</w:t>
      </w:r>
      <w:proofErr w:type="spellEnd"/>
      <w:r w:rsidRPr="0005131A">
        <w:rPr>
          <w:sz w:val="28"/>
          <w:szCs w:val="28"/>
          <w:lang w:val="en-US"/>
        </w:rPr>
        <w:t xml:space="preserve">, </w:t>
      </w:r>
      <w:proofErr w:type="spellStart"/>
      <w:r w:rsidRPr="0005131A">
        <w:rPr>
          <w:sz w:val="28"/>
          <w:szCs w:val="28"/>
          <w:lang w:val="en-US"/>
        </w:rPr>
        <w:t>mii</w:t>
      </w:r>
      <w:proofErr w:type="spellEnd"/>
      <w:r w:rsidRPr="0005131A">
        <w:rPr>
          <w:sz w:val="28"/>
          <w:szCs w:val="28"/>
          <w:lang w:val="en-US"/>
        </w:rPr>
        <w:t xml:space="preserve"> lei;</w:t>
      </w:r>
    </w:p>
    <w:p w:rsidR="00D645F0" w:rsidRPr="0005131A" w:rsidRDefault="00D645F0" w:rsidP="00D645F0">
      <w:pPr>
        <w:spacing w:after="80"/>
        <w:ind w:firstLine="567"/>
        <w:jc w:val="both"/>
        <w:rPr>
          <w:sz w:val="28"/>
          <w:szCs w:val="28"/>
          <w:lang w:val="en-US"/>
        </w:rPr>
      </w:pPr>
      <w:proofErr w:type="spellStart"/>
      <w:r w:rsidRPr="0005131A">
        <w:rPr>
          <w:b/>
          <w:i/>
          <w:sz w:val="28"/>
          <w:szCs w:val="28"/>
          <w:lang w:val="en-US"/>
        </w:rPr>
        <w:t>RAP</w:t>
      </w:r>
      <w:r w:rsidRPr="0005131A">
        <w:rPr>
          <w:b/>
          <w:i/>
          <w:sz w:val="28"/>
          <w:szCs w:val="28"/>
          <w:vertAlign w:val="subscript"/>
          <w:lang w:val="en-US"/>
        </w:rPr>
        <w:t>n</w:t>
      </w:r>
      <w:proofErr w:type="spellEnd"/>
      <w:r w:rsidRPr="0005131A">
        <w:rPr>
          <w:sz w:val="28"/>
          <w:szCs w:val="28"/>
          <w:lang w:val="en-US"/>
        </w:rPr>
        <w:t xml:space="preserve"> – </w:t>
      </w:r>
      <w:proofErr w:type="spellStart"/>
      <w:r w:rsidRPr="0005131A">
        <w:rPr>
          <w:sz w:val="28"/>
          <w:szCs w:val="28"/>
          <w:lang w:val="en-US"/>
        </w:rPr>
        <w:t>rentabilitatea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operatorului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pentru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anul</w:t>
      </w:r>
      <w:proofErr w:type="spellEnd"/>
      <w:r w:rsidRPr="0005131A">
        <w:rPr>
          <w:sz w:val="28"/>
          <w:szCs w:val="28"/>
          <w:lang w:val="en-US"/>
        </w:rPr>
        <w:t xml:space="preserve"> de </w:t>
      </w:r>
      <w:proofErr w:type="spellStart"/>
      <w:r w:rsidRPr="0005131A">
        <w:rPr>
          <w:sz w:val="28"/>
          <w:szCs w:val="28"/>
          <w:lang w:val="en-US"/>
        </w:rPr>
        <w:t>reglementare</w:t>
      </w:r>
      <w:proofErr w:type="spellEnd"/>
      <w:r w:rsidRPr="0005131A">
        <w:rPr>
          <w:sz w:val="28"/>
          <w:szCs w:val="28"/>
          <w:lang w:val="en-US"/>
        </w:rPr>
        <w:t xml:space="preserve"> „n” </w:t>
      </w:r>
      <w:proofErr w:type="spellStart"/>
      <w:r w:rsidRPr="0005131A">
        <w:rPr>
          <w:sz w:val="28"/>
          <w:szCs w:val="28"/>
          <w:lang w:val="en-US"/>
        </w:rPr>
        <w:t>determinată</w:t>
      </w:r>
      <w:proofErr w:type="spellEnd"/>
      <w:r w:rsidRPr="0005131A">
        <w:rPr>
          <w:sz w:val="28"/>
          <w:szCs w:val="28"/>
          <w:lang w:val="en-US"/>
        </w:rPr>
        <w:t xml:space="preserve"> conform pct. 46, </w:t>
      </w:r>
      <w:proofErr w:type="spellStart"/>
      <w:r w:rsidRPr="0005131A">
        <w:rPr>
          <w:sz w:val="28"/>
          <w:szCs w:val="28"/>
          <w:lang w:val="en-US"/>
        </w:rPr>
        <w:t>mii</w:t>
      </w:r>
      <w:proofErr w:type="spellEnd"/>
      <w:r w:rsidRPr="0005131A">
        <w:rPr>
          <w:sz w:val="28"/>
          <w:szCs w:val="28"/>
          <w:lang w:val="en-US"/>
        </w:rPr>
        <w:t xml:space="preserve"> lei;</w:t>
      </w:r>
    </w:p>
    <w:p w:rsidR="00D645F0" w:rsidRPr="0005131A" w:rsidRDefault="00D645F0" w:rsidP="00D645F0">
      <w:pPr>
        <w:spacing w:after="120"/>
        <w:ind w:firstLine="567"/>
        <w:jc w:val="both"/>
        <w:rPr>
          <w:sz w:val="28"/>
          <w:szCs w:val="28"/>
          <w:lang w:val="en-US"/>
        </w:rPr>
      </w:pPr>
      <w:r w:rsidRPr="0005131A">
        <w:rPr>
          <w:b/>
          <w:i/>
          <w:sz w:val="28"/>
          <w:szCs w:val="28"/>
          <w:lang w:val="en-US"/>
        </w:rPr>
        <w:t>DVP</w:t>
      </w:r>
      <w:r w:rsidRPr="0005131A">
        <w:rPr>
          <w:b/>
          <w:i/>
          <w:sz w:val="28"/>
          <w:szCs w:val="28"/>
          <w:vertAlign w:val="subscript"/>
          <w:lang w:val="en-US"/>
        </w:rPr>
        <w:t>n-1</w:t>
      </w:r>
      <w:r w:rsidRPr="0005131A">
        <w:rPr>
          <w:sz w:val="28"/>
          <w:szCs w:val="28"/>
          <w:lang w:val="en-US"/>
        </w:rPr>
        <w:t xml:space="preserve"> – </w:t>
      </w:r>
      <w:proofErr w:type="spellStart"/>
      <w:r w:rsidRPr="0005131A">
        <w:rPr>
          <w:sz w:val="28"/>
          <w:szCs w:val="28"/>
          <w:lang w:val="en-US"/>
        </w:rPr>
        <w:t>devierile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tarifare</w:t>
      </w:r>
      <w:proofErr w:type="spellEnd"/>
      <w:r w:rsidRPr="0005131A">
        <w:rPr>
          <w:sz w:val="28"/>
          <w:szCs w:val="28"/>
          <w:lang w:val="en-US"/>
        </w:rPr>
        <w:t xml:space="preserve"> create la operator </w:t>
      </w:r>
      <w:proofErr w:type="spellStart"/>
      <w:r w:rsidRPr="0005131A">
        <w:rPr>
          <w:sz w:val="28"/>
          <w:szCs w:val="28"/>
          <w:lang w:val="en-US"/>
        </w:rPr>
        <w:t>în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perioada</w:t>
      </w:r>
      <w:proofErr w:type="spellEnd"/>
      <w:r w:rsidRPr="0005131A">
        <w:rPr>
          <w:sz w:val="28"/>
          <w:szCs w:val="28"/>
          <w:lang w:val="en-US"/>
        </w:rPr>
        <w:t xml:space="preserve"> </w:t>
      </w:r>
      <w:proofErr w:type="spellStart"/>
      <w:r w:rsidRPr="0005131A">
        <w:rPr>
          <w:sz w:val="28"/>
          <w:szCs w:val="28"/>
          <w:lang w:val="en-US"/>
        </w:rPr>
        <w:t>precedentă</w:t>
      </w:r>
      <w:proofErr w:type="spellEnd"/>
      <w:r w:rsidRPr="0005131A">
        <w:rPr>
          <w:sz w:val="28"/>
          <w:szCs w:val="28"/>
          <w:lang w:val="en-US"/>
        </w:rPr>
        <w:t xml:space="preserve"> de </w:t>
      </w:r>
      <w:proofErr w:type="spellStart"/>
      <w:r w:rsidRPr="0005131A">
        <w:rPr>
          <w:sz w:val="28"/>
          <w:szCs w:val="28"/>
          <w:lang w:val="en-US"/>
        </w:rPr>
        <w:t>reglementare</w:t>
      </w:r>
      <w:proofErr w:type="spellEnd"/>
      <w:r w:rsidRPr="0005131A">
        <w:rPr>
          <w:sz w:val="28"/>
          <w:szCs w:val="28"/>
          <w:lang w:val="en-US"/>
        </w:rPr>
        <w:t xml:space="preserve">, </w:t>
      </w:r>
      <w:proofErr w:type="spellStart"/>
      <w:r w:rsidRPr="0005131A">
        <w:rPr>
          <w:sz w:val="28"/>
          <w:szCs w:val="28"/>
          <w:lang w:val="en-US"/>
        </w:rPr>
        <w:t>mii</w:t>
      </w:r>
      <w:proofErr w:type="spellEnd"/>
      <w:r w:rsidRPr="0005131A">
        <w:rPr>
          <w:sz w:val="28"/>
          <w:szCs w:val="28"/>
          <w:lang w:val="en-US"/>
        </w:rPr>
        <w:t xml:space="preserve"> lei. </w:t>
      </w:r>
    </w:p>
    <w:p w:rsidR="00D645F0" w:rsidRPr="0005131A" w:rsidRDefault="00D645F0" w:rsidP="00D645F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</w:p>
    <w:p w:rsidR="00D645F0" w:rsidRPr="0005131A" w:rsidRDefault="00D645F0" w:rsidP="00D645F0">
      <w:pPr>
        <w:rPr>
          <w:sz w:val="28"/>
          <w:szCs w:val="28"/>
          <w:lang w:val="en-US"/>
        </w:rPr>
      </w:pPr>
    </w:p>
    <w:p w:rsidR="00D645F0" w:rsidRPr="00231D78" w:rsidRDefault="00D645F0" w:rsidP="00D645F0">
      <w:pPr>
        <w:rPr>
          <w:lang w:val="fr-FR"/>
        </w:rPr>
      </w:pPr>
    </w:p>
    <w:p w:rsidR="00D645F0" w:rsidRPr="00231D78" w:rsidRDefault="00D645F0" w:rsidP="00D645F0">
      <w:pPr>
        <w:rPr>
          <w:lang w:val="fr-FR"/>
        </w:rPr>
      </w:pPr>
    </w:p>
    <w:p w:rsidR="00D645F0" w:rsidRPr="00231D78" w:rsidRDefault="00D645F0" w:rsidP="00D645F0">
      <w:pPr>
        <w:rPr>
          <w:lang w:val="fr-FR"/>
        </w:rPr>
      </w:pPr>
    </w:p>
    <w:p w:rsidR="00D645F0" w:rsidRPr="00050408" w:rsidRDefault="00D645F0" w:rsidP="00D645F0">
      <w:pPr>
        <w:pStyle w:val="a3"/>
        <w:ind w:left="870"/>
        <w:jc w:val="both"/>
        <w:rPr>
          <w:sz w:val="28"/>
          <w:szCs w:val="28"/>
          <w:lang w:val="fr-FR"/>
        </w:rPr>
      </w:pPr>
    </w:p>
    <w:p w:rsidR="00D645F0" w:rsidRDefault="00D645F0" w:rsidP="00D645F0">
      <w:pPr>
        <w:pStyle w:val="a3"/>
        <w:ind w:left="1065"/>
        <w:jc w:val="both"/>
        <w:rPr>
          <w:sz w:val="28"/>
          <w:szCs w:val="28"/>
          <w:lang w:val="ro-RO"/>
        </w:rPr>
      </w:pPr>
    </w:p>
    <w:p w:rsidR="00D645F0" w:rsidRDefault="00D645F0" w:rsidP="00D645F0">
      <w:pPr>
        <w:pStyle w:val="a3"/>
        <w:ind w:left="1065"/>
        <w:jc w:val="both"/>
        <w:rPr>
          <w:sz w:val="28"/>
          <w:szCs w:val="28"/>
          <w:lang w:val="ro-RO"/>
        </w:rPr>
      </w:pPr>
    </w:p>
    <w:p w:rsidR="00D645F0" w:rsidRDefault="00D645F0" w:rsidP="00D645F0">
      <w:pPr>
        <w:pStyle w:val="a3"/>
        <w:ind w:left="1065"/>
        <w:jc w:val="both"/>
        <w:rPr>
          <w:sz w:val="28"/>
          <w:szCs w:val="28"/>
          <w:lang w:val="ro-RO"/>
        </w:rPr>
      </w:pPr>
    </w:p>
    <w:p w:rsidR="00D645F0" w:rsidRDefault="00D645F0" w:rsidP="00D645F0">
      <w:pPr>
        <w:pStyle w:val="a3"/>
        <w:ind w:left="1065"/>
        <w:jc w:val="both"/>
        <w:rPr>
          <w:sz w:val="28"/>
          <w:szCs w:val="28"/>
          <w:lang w:val="ro-RO"/>
        </w:rPr>
      </w:pPr>
    </w:p>
    <w:p w:rsidR="00D645F0" w:rsidRDefault="00D645F0" w:rsidP="00D645F0">
      <w:pPr>
        <w:pStyle w:val="a3"/>
        <w:ind w:left="1065"/>
        <w:jc w:val="both"/>
        <w:rPr>
          <w:sz w:val="28"/>
          <w:szCs w:val="28"/>
          <w:lang w:val="ro-RO"/>
        </w:rPr>
      </w:pPr>
    </w:p>
    <w:p w:rsidR="00D645F0" w:rsidRDefault="00D645F0" w:rsidP="00D645F0">
      <w:pPr>
        <w:pStyle w:val="a3"/>
        <w:ind w:left="1065"/>
        <w:jc w:val="both"/>
        <w:rPr>
          <w:sz w:val="28"/>
          <w:szCs w:val="28"/>
          <w:lang w:val="ro-RO"/>
        </w:rPr>
      </w:pPr>
    </w:p>
    <w:sectPr w:rsidR="00D645F0" w:rsidSect="004578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31FA"/>
    <w:multiLevelType w:val="hybridMultilevel"/>
    <w:tmpl w:val="DB4C6C30"/>
    <w:lvl w:ilvl="0" w:tplc="8CC6EC54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E10DF"/>
    <w:multiLevelType w:val="hybridMultilevel"/>
    <w:tmpl w:val="BED8E494"/>
    <w:lvl w:ilvl="0" w:tplc="76A86D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C539D"/>
    <w:multiLevelType w:val="hybridMultilevel"/>
    <w:tmpl w:val="A4CA74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B7D02"/>
    <w:multiLevelType w:val="hybridMultilevel"/>
    <w:tmpl w:val="FF2001C0"/>
    <w:lvl w:ilvl="0" w:tplc="696812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065DCB"/>
    <w:multiLevelType w:val="hybridMultilevel"/>
    <w:tmpl w:val="19CC04E4"/>
    <w:lvl w:ilvl="0" w:tplc="185A9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F357D6"/>
    <w:multiLevelType w:val="hybridMultilevel"/>
    <w:tmpl w:val="414A06FA"/>
    <w:lvl w:ilvl="0" w:tplc="880E1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730B71"/>
    <w:multiLevelType w:val="multilevel"/>
    <w:tmpl w:val="5CE08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7">
    <w:nsid w:val="1CB05223"/>
    <w:multiLevelType w:val="hybridMultilevel"/>
    <w:tmpl w:val="4ADEBAF4"/>
    <w:lvl w:ilvl="0" w:tplc="71AC3EA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06A57"/>
    <w:multiLevelType w:val="hybridMultilevel"/>
    <w:tmpl w:val="E0E42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F22D0"/>
    <w:multiLevelType w:val="hybridMultilevel"/>
    <w:tmpl w:val="11F2DB10"/>
    <w:lvl w:ilvl="0" w:tplc="D7E40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FA3001"/>
    <w:multiLevelType w:val="multilevel"/>
    <w:tmpl w:val="525E55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30764ACC"/>
    <w:multiLevelType w:val="multilevel"/>
    <w:tmpl w:val="D0140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28F17E3"/>
    <w:multiLevelType w:val="multilevel"/>
    <w:tmpl w:val="0054CD6E"/>
    <w:lvl w:ilvl="0">
      <w:start w:val="1"/>
      <w:numFmt w:val="decimal"/>
      <w:lvlText w:val="%1."/>
      <w:lvlJc w:val="left"/>
      <w:pPr>
        <w:ind w:left="10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abstractNum w:abstractNumId="13">
    <w:nsid w:val="48977B24"/>
    <w:multiLevelType w:val="hybridMultilevel"/>
    <w:tmpl w:val="F350F82A"/>
    <w:lvl w:ilvl="0" w:tplc="941ED8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837953"/>
    <w:multiLevelType w:val="hybridMultilevel"/>
    <w:tmpl w:val="2DA8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A7285"/>
    <w:multiLevelType w:val="hybridMultilevel"/>
    <w:tmpl w:val="BC7A2836"/>
    <w:lvl w:ilvl="0" w:tplc="E23494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64C00"/>
    <w:multiLevelType w:val="hybridMultilevel"/>
    <w:tmpl w:val="8EF8281A"/>
    <w:lvl w:ilvl="0" w:tplc="12D2676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3165C5"/>
    <w:multiLevelType w:val="hybridMultilevel"/>
    <w:tmpl w:val="E7C29C90"/>
    <w:lvl w:ilvl="0" w:tplc="81D8BEA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C54428"/>
    <w:multiLevelType w:val="hybridMultilevel"/>
    <w:tmpl w:val="F2621D54"/>
    <w:lvl w:ilvl="0" w:tplc="87B2508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E32BFA"/>
    <w:multiLevelType w:val="hybridMultilevel"/>
    <w:tmpl w:val="9804538A"/>
    <w:lvl w:ilvl="0" w:tplc="2B8AD1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F368FB"/>
    <w:multiLevelType w:val="hybridMultilevel"/>
    <w:tmpl w:val="301851B6"/>
    <w:lvl w:ilvl="0" w:tplc="D250C19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690492"/>
    <w:multiLevelType w:val="hybridMultilevel"/>
    <w:tmpl w:val="170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6C6E748F"/>
    <w:multiLevelType w:val="hybridMultilevel"/>
    <w:tmpl w:val="4DA403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90FFC"/>
    <w:multiLevelType w:val="hybridMultilevel"/>
    <w:tmpl w:val="6E9A91A6"/>
    <w:lvl w:ilvl="0" w:tplc="D38651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C7066F"/>
    <w:multiLevelType w:val="hybridMultilevel"/>
    <w:tmpl w:val="6756D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902C07"/>
    <w:multiLevelType w:val="multilevel"/>
    <w:tmpl w:val="64C0903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000000"/>
      </w:rPr>
    </w:lvl>
  </w:abstractNum>
  <w:abstractNum w:abstractNumId="27">
    <w:nsid w:val="77926CD4"/>
    <w:multiLevelType w:val="hybridMultilevel"/>
    <w:tmpl w:val="AAD081AE"/>
    <w:lvl w:ilvl="0" w:tplc="D3889848">
      <w:start w:val="2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2C6572"/>
    <w:multiLevelType w:val="hybridMultilevel"/>
    <w:tmpl w:val="DC8461B2"/>
    <w:lvl w:ilvl="0" w:tplc="87C66166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B30634"/>
    <w:multiLevelType w:val="hybridMultilevel"/>
    <w:tmpl w:val="9FA86B3A"/>
    <w:lvl w:ilvl="0" w:tplc="E738CA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C427D8"/>
    <w:multiLevelType w:val="hybridMultilevel"/>
    <w:tmpl w:val="F5D6D2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D5391"/>
    <w:multiLevelType w:val="hybridMultilevel"/>
    <w:tmpl w:val="0FE2A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7"/>
  </w:num>
  <w:num w:numId="9">
    <w:abstractNumId w:val="24"/>
  </w:num>
  <w:num w:numId="10">
    <w:abstractNumId w:val="9"/>
  </w:num>
  <w:num w:numId="11">
    <w:abstractNumId w:val="19"/>
  </w:num>
  <w:num w:numId="12">
    <w:abstractNumId w:val="22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0"/>
  </w:num>
  <w:num w:numId="19">
    <w:abstractNumId w:val="2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11"/>
  </w:num>
  <w:num w:numId="34">
    <w:abstractNumId w:val="13"/>
  </w:num>
  <w:num w:numId="35">
    <w:abstractNumId w:val="5"/>
  </w:num>
  <w:num w:numId="36">
    <w:abstractNumId w:val="3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3EC"/>
    <w:rsid w:val="00044389"/>
    <w:rsid w:val="00052F2F"/>
    <w:rsid w:val="00060D58"/>
    <w:rsid w:val="000D1922"/>
    <w:rsid w:val="000F759B"/>
    <w:rsid w:val="001002E8"/>
    <w:rsid w:val="001105CB"/>
    <w:rsid w:val="001246C0"/>
    <w:rsid w:val="0017505B"/>
    <w:rsid w:val="001B4326"/>
    <w:rsid w:val="001C2EC6"/>
    <w:rsid w:val="001D4790"/>
    <w:rsid w:val="001F3A6B"/>
    <w:rsid w:val="00256D7D"/>
    <w:rsid w:val="00265CF5"/>
    <w:rsid w:val="002B2E59"/>
    <w:rsid w:val="00306A68"/>
    <w:rsid w:val="003070BF"/>
    <w:rsid w:val="003309F9"/>
    <w:rsid w:val="00376B13"/>
    <w:rsid w:val="003801B1"/>
    <w:rsid w:val="003B53FF"/>
    <w:rsid w:val="003B6361"/>
    <w:rsid w:val="004068BB"/>
    <w:rsid w:val="004578ED"/>
    <w:rsid w:val="0048659A"/>
    <w:rsid w:val="004F6177"/>
    <w:rsid w:val="004F7A4C"/>
    <w:rsid w:val="00531D49"/>
    <w:rsid w:val="005B43EC"/>
    <w:rsid w:val="005F747A"/>
    <w:rsid w:val="006049F3"/>
    <w:rsid w:val="0062214D"/>
    <w:rsid w:val="00637719"/>
    <w:rsid w:val="006759E7"/>
    <w:rsid w:val="006822EB"/>
    <w:rsid w:val="006D55F1"/>
    <w:rsid w:val="006E399D"/>
    <w:rsid w:val="00743815"/>
    <w:rsid w:val="0078311B"/>
    <w:rsid w:val="00783597"/>
    <w:rsid w:val="007854ED"/>
    <w:rsid w:val="00807F98"/>
    <w:rsid w:val="0081719F"/>
    <w:rsid w:val="00873842"/>
    <w:rsid w:val="00895151"/>
    <w:rsid w:val="00895F19"/>
    <w:rsid w:val="008A6481"/>
    <w:rsid w:val="008D2842"/>
    <w:rsid w:val="008F7AAB"/>
    <w:rsid w:val="0090699B"/>
    <w:rsid w:val="009D536E"/>
    <w:rsid w:val="00A02FC5"/>
    <w:rsid w:val="00A20E87"/>
    <w:rsid w:val="00A55831"/>
    <w:rsid w:val="00B96783"/>
    <w:rsid w:val="00BA2A9C"/>
    <w:rsid w:val="00BA4025"/>
    <w:rsid w:val="00BC025C"/>
    <w:rsid w:val="00BE1B82"/>
    <w:rsid w:val="00BE7140"/>
    <w:rsid w:val="00BF4E9C"/>
    <w:rsid w:val="00C279D9"/>
    <w:rsid w:val="00C43519"/>
    <w:rsid w:val="00C86A48"/>
    <w:rsid w:val="00CD6ED9"/>
    <w:rsid w:val="00D30486"/>
    <w:rsid w:val="00D645F0"/>
    <w:rsid w:val="00DE1EB3"/>
    <w:rsid w:val="00E80198"/>
    <w:rsid w:val="00EA2235"/>
    <w:rsid w:val="00EB7DC5"/>
    <w:rsid w:val="00EC5DD9"/>
    <w:rsid w:val="00EC68D3"/>
    <w:rsid w:val="00F0254D"/>
    <w:rsid w:val="00F028ED"/>
    <w:rsid w:val="00F11220"/>
    <w:rsid w:val="00F22983"/>
    <w:rsid w:val="00F82FE9"/>
    <w:rsid w:val="00FC1C90"/>
    <w:rsid w:val="00FC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4"/>
    <w:uiPriority w:val="34"/>
    <w:qFormat/>
    <w:rsid w:val="008171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header">
    <w:name w:val="doc_header"/>
    <w:basedOn w:val="a0"/>
    <w:rsid w:val="00EC5DD9"/>
  </w:style>
  <w:style w:type="paragraph" w:customStyle="1" w:styleId="p3">
    <w:name w:val="p3"/>
    <w:basedOn w:val="a"/>
    <w:rsid w:val="00EC5DD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4068BB"/>
  </w:style>
  <w:style w:type="paragraph" w:styleId="a5">
    <w:name w:val="Balloon Text"/>
    <w:basedOn w:val="a"/>
    <w:link w:val="a6"/>
    <w:uiPriority w:val="99"/>
    <w:semiHidden/>
    <w:unhideWhenUsed/>
    <w:rsid w:val="00D645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Olanesti</cp:lastModifiedBy>
  <cp:revision>36</cp:revision>
  <cp:lastPrinted>2018-06-25T05:23:00Z</cp:lastPrinted>
  <dcterms:created xsi:type="dcterms:W3CDTF">2012-11-28T13:06:00Z</dcterms:created>
  <dcterms:modified xsi:type="dcterms:W3CDTF">2020-09-05T06:08:00Z</dcterms:modified>
</cp:coreProperties>
</file>