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6C" w:rsidRDefault="001C726C" w:rsidP="001C726C">
      <w:pPr>
        <w:pStyle w:val="1"/>
        <w:jc w:val="right"/>
        <w:rPr>
          <w:lang w:val="fr-FR"/>
        </w:rPr>
      </w:pPr>
      <w:r>
        <w:rPr>
          <w:lang w:val="fr-FR"/>
        </w:rPr>
        <w:t>Anexa nr.1</w:t>
      </w:r>
    </w:p>
    <w:p w:rsidR="001C726C" w:rsidRDefault="001C726C" w:rsidP="001C726C">
      <w:pPr>
        <w:pStyle w:val="1"/>
        <w:jc w:val="right"/>
        <w:rPr>
          <w:lang w:val="fr-FR"/>
        </w:rPr>
      </w:pPr>
      <w:r>
        <w:rPr>
          <w:lang w:val="fr-FR"/>
        </w:rPr>
        <w:t>Decizia nr. 3 / 5</w:t>
      </w:r>
    </w:p>
    <w:p w:rsidR="001C726C" w:rsidRDefault="001C726C" w:rsidP="001C726C">
      <w:pPr>
        <w:pStyle w:val="1"/>
        <w:jc w:val="right"/>
        <w:rPr>
          <w:lang w:val="fr-FR"/>
        </w:rPr>
      </w:pPr>
      <w:r>
        <w:rPr>
          <w:lang w:val="fr-FR"/>
        </w:rPr>
        <w:t xml:space="preserve"> din  27.05.2021</w:t>
      </w:r>
    </w:p>
    <w:p w:rsidR="001C726C" w:rsidRDefault="001C726C" w:rsidP="001C726C">
      <w:pPr>
        <w:pStyle w:val="1"/>
        <w:jc w:val="center"/>
        <w:rPr>
          <w:b/>
          <w:lang w:val="fr-FR"/>
        </w:rPr>
      </w:pPr>
      <w:r>
        <w:rPr>
          <w:b/>
          <w:lang w:val="ro-RO"/>
        </w:rPr>
        <w:t xml:space="preserve"> Regulament</w:t>
      </w:r>
    </w:p>
    <w:p w:rsidR="001C726C" w:rsidRDefault="001C726C" w:rsidP="001C726C">
      <w:pPr>
        <w:pStyle w:val="1"/>
        <w:jc w:val="center"/>
        <w:rPr>
          <w:lang w:val="fr-FR"/>
        </w:rPr>
      </w:pPr>
      <w:r>
        <w:rPr>
          <w:lang w:val="ro-RO"/>
        </w:rPr>
        <w:t>privind  constatarea contravenţiilor administrative</w:t>
      </w:r>
    </w:p>
    <w:p w:rsidR="001C726C" w:rsidRDefault="001C726C" w:rsidP="001C726C">
      <w:pPr>
        <w:pStyle w:val="1"/>
        <w:jc w:val="center"/>
        <w:rPr>
          <w:lang w:val="en-US"/>
        </w:rPr>
      </w:pPr>
      <w:r>
        <w:rPr>
          <w:lang w:val="ro-RO"/>
        </w:rPr>
        <w:t>pe teritoriul satului Zberoaia</w:t>
      </w:r>
    </w:p>
    <w:p w:rsidR="001C726C" w:rsidRDefault="001C726C" w:rsidP="001C726C">
      <w:pPr>
        <w:jc w:val="both"/>
        <w:rPr>
          <w:lang w:val="ro-RO"/>
        </w:rPr>
      </w:pPr>
    </w:p>
    <w:p w:rsidR="001C726C" w:rsidRDefault="001C726C" w:rsidP="001C726C">
      <w:pPr>
        <w:pStyle w:val="a4"/>
        <w:numPr>
          <w:ilvl w:val="0"/>
          <w:numId w:val="1"/>
        </w:num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NOŢIUNI GENERALE</w:t>
      </w:r>
    </w:p>
    <w:p w:rsidR="001C726C" w:rsidRDefault="001C726C" w:rsidP="001C726C">
      <w:pPr>
        <w:jc w:val="both"/>
        <w:rPr>
          <w:rFonts w:ascii="Times New Roman" w:hAnsi="Times New Roman" w:cs="Times New Roman"/>
          <w:sz w:val="24"/>
          <w:szCs w:val="24"/>
          <w:lang w:val="ro-RO"/>
        </w:rPr>
      </w:pP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b/>
          <w:sz w:val="24"/>
          <w:szCs w:val="24"/>
          <w:lang w:val="ro-RO"/>
        </w:rPr>
        <w:t>1.</w:t>
      </w:r>
      <w:r>
        <w:rPr>
          <w:rFonts w:ascii="Times New Roman" w:hAnsi="Times New Roman" w:cs="Times New Roman"/>
          <w:sz w:val="24"/>
          <w:szCs w:val="24"/>
          <w:lang w:val="ro-RO"/>
        </w:rPr>
        <w:tab/>
        <w:t>Prezentul Regulament stabileşte obligaţiunile, responsabilitatea şi ordinea de realizare a funcţiilor pentru prevenirea şi depistarea contravenţiilor  (în sfera gospodăriei locativ-comunale,</w:t>
      </w:r>
      <w:r>
        <w:rPr>
          <w:rStyle w:val="apple-converted-space"/>
          <w:rFonts w:ascii="Times New Roman" w:hAnsi="Times New Roman" w:cs="Times New Roman"/>
          <w:sz w:val="24"/>
          <w:szCs w:val="24"/>
          <w:lang w:val="ro-RO"/>
        </w:rPr>
        <w:t> </w:t>
      </w:r>
      <w:r>
        <w:rPr>
          <w:rFonts w:ascii="Times New Roman" w:hAnsi="Times New Roman" w:cs="Times New Roman"/>
          <w:sz w:val="24"/>
          <w:szCs w:val="24"/>
          <w:lang w:val="ro-RO"/>
        </w:rPr>
        <w:t xml:space="preserve">domeniul comerţului  şi/sau  prestări serviciilor, salubritate  și  în sfera сonstrucţiilor) pentru asigurarea executării Legilor, Hotărîrilor Parlamentului şi Guvernului RM, Deciziilor Consiliului local , Dispoziţiilor Primarului şi altor acte normative.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b/>
          <w:sz w:val="24"/>
          <w:szCs w:val="24"/>
          <w:lang w:val="ro-RO"/>
        </w:rPr>
        <w:t>2.</w:t>
      </w:r>
      <w:r>
        <w:rPr>
          <w:rFonts w:ascii="Times New Roman" w:hAnsi="Times New Roman" w:cs="Times New Roman"/>
          <w:b/>
          <w:sz w:val="24"/>
          <w:szCs w:val="24"/>
          <w:lang w:val="ro-RO"/>
        </w:rPr>
        <w:tab/>
      </w:r>
      <w:r>
        <w:rPr>
          <w:rFonts w:ascii="Times New Roman" w:hAnsi="Times New Roman" w:cs="Times New Roman"/>
          <w:sz w:val="24"/>
          <w:szCs w:val="24"/>
          <w:lang w:val="ro-RO"/>
        </w:rPr>
        <w:t xml:space="preserve">În scopul prezentului Regulament se utilizează următoarele noţiuni: </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sz w:val="24"/>
          <w:szCs w:val="24"/>
          <w:lang w:val="ro-RO"/>
        </w:rPr>
        <w:t xml:space="preserve">Contravenţie </w:t>
      </w:r>
      <w:r>
        <w:rPr>
          <w:rFonts w:ascii="Times New Roman" w:hAnsi="Times New Roman" w:cs="Times New Roman"/>
          <w:sz w:val="24"/>
          <w:szCs w:val="24"/>
          <w:lang w:val="ro-RO"/>
        </w:rPr>
        <w:t xml:space="preserve">-  </w:t>
      </w:r>
      <w:r>
        <w:rPr>
          <w:rFonts w:ascii="Times New Roman" w:hAnsi="Times New Roman" w:cs="Times New Roman"/>
          <w:color w:val="000000"/>
          <w:sz w:val="24"/>
          <w:szCs w:val="24"/>
          <w:lang w:val="fr-FR"/>
        </w:rPr>
        <w:t xml:space="preserve">acţiunea sau inacţiunea ilicită, cu un grad de pericol mai redus decît infracţiunea, săvîrşită cu vinovăţie, care atentează la valorile sociale ocrotite de lege, este prevăzută de Codul Contravenţional nr. 218-XVI din 24.10.2008, conform responsabilităţii stabilite pentru contravenţie. </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sz w:val="24"/>
          <w:szCs w:val="24"/>
          <w:lang w:val="fr-FR"/>
        </w:rPr>
        <w:t>Procesul-verbal cu privire la contravenţie</w:t>
      </w:r>
      <w:r>
        <w:rPr>
          <w:rFonts w:ascii="Times New Roman" w:hAnsi="Times New Roman" w:cs="Times New Roman"/>
          <w:sz w:val="24"/>
          <w:szCs w:val="24"/>
          <w:lang w:val="fr-FR"/>
        </w:rPr>
        <w:t xml:space="preserve"> - este un act prin care se individualizează fapta ilicită şi se identifică făptuitorul. Procesul-verbal se încheie de agentul constatator pe baza constatărilor personale şi a probelor acumulate, în prezenţa făptuitorului sau în absenţa lui.</w:t>
      </w:r>
      <w:r>
        <w:rPr>
          <w:rFonts w:ascii="Times New Roman" w:hAnsi="Times New Roman" w:cs="Times New Roman"/>
          <w:sz w:val="24"/>
          <w:szCs w:val="24"/>
          <w:lang w:val="fr-FR"/>
        </w:rPr>
        <w:br/>
      </w:r>
      <w:r>
        <w:rPr>
          <w:rFonts w:ascii="Times New Roman" w:hAnsi="Times New Roman" w:cs="Times New Roman"/>
          <w:b/>
          <w:color w:val="000000"/>
          <w:sz w:val="24"/>
          <w:szCs w:val="24"/>
          <w:lang w:val="fr-FR"/>
        </w:rPr>
        <w:t>Comisia administrativă</w:t>
      </w:r>
      <w:r>
        <w:rPr>
          <w:rFonts w:ascii="Times New Roman" w:hAnsi="Times New Roman" w:cs="Times New Roman"/>
          <w:color w:val="000000"/>
          <w:sz w:val="24"/>
          <w:szCs w:val="24"/>
          <w:lang w:val="fr-FR"/>
        </w:rPr>
        <w:t xml:space="preserve"> – comisia pe lîngă organul executiv al administraţiei publice locale se </w:t>
      </w:r>
      <w:r>
        <w:rPr>
          <w:rFonts w:ascii="Times New Roman" w:hAnsi="Times New Roman" w:cs="Times New Roman"/>
          <w:sz w:val="24"/>
          <w:szCs w:val="24"/>
          <w:lang w:val="fr-FR"/>
        </w:rPr>
        <w:t>formează de consiliul local, în componenţa căreia intră preşedintele, vicepreşedintele, secretarul responsabil şi 4 membri</w:t>
      </w:r>
      <w:r>
        <w:rPr>
          <w:rFonts w:ascii="Times New Roman" w:hAnsi="Times New Roman" w:cs="Times New Roman"/>
          <w:color w:val="000000"/>
          <w:sz w:val="24"/>
          <w:szCs w:val="24"/>
          <w:lang w:val="fr-FR"/>
        </w:rPr>
        <w:t>, care examinează dosarele privind contravenţii, prevăzute de art.</w:t>
      </w:r>
      <w:r>
        <w:rPr>
          <w:rFonts w:ascii="Times New Roman" w:hAnsi="Times New Roman" w:cs="Times New Roman"/>
          <w:sz w:val="24"/>
          <w:szCs w:val="24"/>
          <w:lang w:val="ro-RO"/>
        </w:rPr>
        <w:t xml:space="preserve">398 </w:t>
      </w:r>
      <w:r>
        <w:rPr>
          <w:rFonts w:ascii="Times New Roman" w:hAnsi="Times New Roman" w:cs="Times New Roman"/>
          <w:color w:val="000000"/>
          <w:sz w:val="24"/>
          <w:szCs w:val="24"/>
          <w:lang w:val="fr-FR"/>
        </w:rPr>
        <w:t xml:space="preserve">din Codul Contravenţional al RM. </w:t>
      </w:r>
    </w:p>
    <w:p w:rsidR="001C726C" w:rsidRDefault="001C726C" w:rsidP="001C726C">
      <w:pPr>
        <w:ind w:left="540"/>
        <w:rPr>
          <w:rFonts w:ascii="Times New Roman" w:hAnsi="Times New Roman" w:cs="Times New Roman"/>
          <w:sz w:val="24"/>
          <w:szCs w:val="24"/>
          <w:lang w:val="fr-FR"/>
        </w:rPr>
      </w:pPr>
      <w:r>
        <w:rPr>
          <w:rFonts w:ascii="Times New Roman" w:hAnsi="Times New Roman" w:cs="Times New Roman"/>
          <w:b/>
          <w:sz w:val="24"/>
          <w:szCs w:val="24"/>
          <w:lang w:val="fr-FR"/>
        </w:rPr>
        <w:t>Gospodărie comunală</w:t>
      </w:r>
      <w:r>
        <w:rPr>
          <w:rFonts w:ascii="Times New Roman" w:hAnsi="Times New Roman" w:cs="Times New Roman"/>
          <w:sz w:val="24"/>
          <w:szCs w:val="24"/>
          <w:lang w:val="ro-RO"/>
        </w:rPr>
        <w:t xml:space="preserve"> – </w:t>
      </w:r>
      <w:r>
        <w:rPr>
          <w:rFonts w:ascii="Times New Roman" w:hAnsi="Times New Roman" w:cs="Times New Roman"/>
          <w:sz w:val="24"/>
          <w:szCs w:val="24"/>
          <w:lang w:val="fr-FR"/>
        </w:rPr>
        <w:t xml:space="preserve">structuri autonome gestionare, atribuindu-li-se patrimoniu propriu în unitatea  administrativ-teritorială respectivă ce ţin de gospodăria comunală. </w:t>
      </w:r>
    </w:p>
    <w:p w:rsidR="001C726C" w:rsidRDefault="001C726C" w:rsidP="001C726C">
      <w:pPr>
        <w:ind w:left="540"/>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Sfera  comerțului – specialistul primăriei , </w:t>
      </w:r>
      <w:r>
        <w:rPr>
          <w:rFonts w:ascii="Times New Roman" w:hAnsi="Times New Roman" w:cs="Times New Roman"/>
          <w:sz w:val="24"/>
          <w:szCs w:val="24"/>
          <w:lang w:val="fr-FR"/>
        </w:rPr>
        <w:t>abilitat cu funcţii de  coordonare şi control a activităţii în domeniul comerţului şi/sau prestărilor  serviciilor ;</w:t>
      </w:r>
    </w:p>
    <w:p w:rsidR="001C726C" w:rsidRDefault="001C726C" w:rsidP="001C726C">
      <w:pPr>
        <w:ind w:left="540"/>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Domeniul - arhitectură , specialistul primăriei , </w:t>
      </w:r>
      <w:r>
        <w:rPr>
          <w:rFonts w:ascii="Times New Roman" w:hAnsi="Times New Roman" w:cs="Times New Roman"/>
          <w:sz w:val="24"/>
          <w:szCs w:val="24"/>
          <w:lang w:val="fr-FR"/>
        </w:rPr>
        <w:t xml:space="preserve">   abilitat cu funcţii de coordonare şi control şi </w:t>
      </w:r>
      <w:r>
        <w:rPr>
          <w:rFonts w:ascii="Times New Roman" w:hAnsi="Times New Roman" w:cs="Times New Roman"/>
          <w:sz w:val="24"/>
          <w:szCs w:val="24"/>
          <w:lang w:val="ro-RO"/>
        </w:rPr>
        <w:t xml:space="preserve">în sfera </w:t>
      </w:r>
      <w:r>
        <w:rPr>
          <w:rFonts w:ascii="Times New Roman" w:hAnsi="Times New Roman" w:cs="Times New Roman"/>
          <w:sz w:val="24"/>
          <w:szCs w:val="24"/>
        </w:rPr>
        <w:t>с</w:t>
      </w:r>
      <w:r>
        <w:rPr>
          <w:rFonts w:ascii="Times New Roman" w:hAnsi="Times New Roman" w:cs="Times New Roman"/>
          <w:sz w:val="24"/>
          <w:szCs w:val="24"/>
          <w:lang w:val="ro-RO"/>
        </w:rPr>
        <w:t>onstrucţiilor;</w:t>
      </w:r>
    </w:p>
    <w:p w:rsidR="001C726C" w:rsidRDefault="001C726C" w:rsidP="001C726C">
      <w:pPr>
        <w:ind w:left="540"/>
        <w:jc w:val="both"/>
        <w:rPr>
          <w:rFonts w:ascii="Times New Roman" w:hAnsi="Times New Roman" w:cs="Times New Roman"/>
          <w:sz w:val="24"/>
          <w:szCs w:val="24"/>
          <w:lang w:val="fr-FR"/>
        </w:rPr>
      </w:pPr>
      <w:r>
        <w:rPr>
          <w:rFonts w:ascii="Times New Roman" w:hAnsi="Times New Roman" w:cs="Times New Roman"/>
          <w:b/>
          <w:color w:val="000000"/>
          <w:sz w:val="24"/>
          <w:szCs w:val="24"/>
          <w:lang w:val="fr-FR"/>
        </w:rPr>
        <w:t xml:space="preserve">Prestator de servicii </w:t>
      </w:r>
      <w:r>
        <w:rPr>
          <w:rFonts w:ascii="Times New Roman" w:hAnsi="Times New Roman" w:cs="Times New Roman"/>
          <w:sz w:val="24"/>
          <w:szCs w:val="24"/>
          <w:lang w:val="fr-FR"/>
        </w:rPr>
        <w:t xml:space="preserve">– agenţii economici, care furnizează/prestează servicii publice în condiţiile stabilite de autorităţile administraţiei publice locale ; </w:t>
      </w:r>
    </w:p>
    <w:p w:rsidR="001C726C" w:rsidRDefault="001C726C" w:rsidP="001C726C">
      <w:pPr>
        <w:ind w:left="540"/>
        <w:jc w:val="both"/>
        <w:rPr>
          <w:rStyle w:val="a5"/>
          <w:lang w:val="ro-RO"/>
        </w:rPr>
      </w:pPr>
      <w:r>
        <w:rPr>
          <w:rFonts w:ascii="Times New Roman" w:hAnsi="Times New Roman" w:cs="Times New Roman"/>
          <w:b/>
          <w:iCs/>
          <w:sz w:val="24"/>
          <w:szCs w:val="24"/>
          <w:lang w:val="ro-RO"/>
        </w:rPr>
        <w:t>C</w:t>
      </w:r>
      <w:r>
        <w:rPr>
          <w:rFonts w:ascii="Times New Roman" w:hAnsi="Times New Roman" w:cs="Times New Roman"/>
          <w:b/>
          <w:iCs/>
          <w:sz w:val="24"/>
          <w:szCs w:val="24"/>
          <w:lang w:val="fr-FR"/>
        </w:rPr>
        <w:t>omerciant</w:t>
      </w:r>
      <w:r>
        <w:rPr>
          <w:rFonts w:ascii="Times New Roman" w:hAnsi="Times New Roman" w:cs="Times New Roman"/>
          <w:sz w:val="24"/>
          <w:szCs w:val="24"/>
          <w:lang w:val="fr-FR"/>
        </w:rPr>
        <w:t xml:space="preserve"> – persoană fizică sau persoană juridică care desfăşoară activităţi în domeniul comerţului;</w:t>
      </w:r>
    </w:p>
    <w:p w:rsidR="001C726C" w:rsidRDefault="001C726C" w:rsidP="001C726C">
      <w:pPr>
        <w:ind w:left="540"/>
        <w:jc w:val="both"/>
        <w:rPr>
          <w:rFonts w:ascii="Times New Roman" w:hAnsi="Times New Roman" w:cs="Times New Roman"/>
          <w:color w:val="000000"/>
          <w:lang w:val="en-US"/>
        </w:rPr>
      </w:pPr>
      <w:r>
        <w:rPr>
          <w:rFonts w:ascii="Times New Roman" w:hAnsi="Times New Roman" w:cs="Times New Roman"/>
          <w:b/>
          <w:iCs/>
          <w:color w:val="000000"/>
          <w:sz w:val="24"/>
          <w:szCs w:val="24"/>
          <w:lang w:val="ro-RO"/>
        </w:rPr>
        <w:t>U</w:t>
      </w:r>
      <w:proofErr w:type="spellStart"/>
      <w:r>
        <w:rPr>
          <w:rFonts w:ascii="Times New Roman" w:hAnsi="Times New Roman" w:cs="Times New Roman"/>
          <w:b/>
          <w:iCs/>
          <w:color w:val="000000"/>
          <w:sz w:val="24"/>
          <w:szCs w:val="24"/>
          <w:lang w:val="en-US"/>
        </w:rPr>
        <w:t>nitate</w:t>
      </w:r>
      <w:proofErr w:type="spellEnd"/>
      <w:r>
        <w:rPr>
          <w:rFonts w:ascii="Times New Roman" w:hAnsi="Times New Roman" w:cs="Times New Roman"/>
          <w:b/>
          <w:iCs/>
          <w:color w:val="000000"/>
          <w:sz w:val="24"/>
          <w:szCs w:val="24"/>
          <w:lang w:val="en-US"/>
        </w:rPr>
        <w:t xml:space="preserve"> </w:t>
      </w:r>
      <w:proofErr w:type="spellStart"/>
      <w:r>
        <w:rPr>
          <w:rFonts w:ascii="Times New Roman" w:hAnsi="Times New Roman" w:cs="Times New Roman"/>
          <w:b/>
          <w:iCs/>
          <w:color w:val="000000"/>
          <w:sz w:val="24"/>
          <w:szCs w:val="24"/>
          <w:lang w:val="en-US"/>
        </w:rPr>
        <w:t>comercială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unitate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spaţiu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în</w:t>
      </w:r>
      <w:proofErr w:type="spellEnd"/>
      <w:r>
        <w:rPr>
          <w:rFonts w:ascii="Times New Roman" w:hAnsi="Times New Roman" w:cs="Times New Roman"/>
          <w:color w:val="000000"/>
          <w:sz w:val="24"/>
          <w:szCs w:val="24"/>
          <w:lang w:val="en-US"/>
        </w:rPr>
        <w:t xml:space="preserve"> care au loc </w:t>
      </w:r>
      <w:proofErr w:type="spellStart"/>
      <w:r>
        <w:rPr>
          <w:rFonts w:ascii="Times New Roman" w:hAnsi="Times New Roman" w:cs="Times New Roman"/>
          <w:color w:val="000000"/>
          <w:sz w:val="24"/>
          <w:szCs w:val="24"/>
          <w:lang w:val="en-US"/>
        </w:rPr>
        <w:t>procesele</w:t>
      </w:r>
      <w:proofErr w:type="spellEnd"/>
      <w:r>
        <w:rPr>
          <w:rFonts w:ascii="Times New Roman" w:hAnsi="Times New Roman" w:cs="Times New Roman"/>
          <w:color w:val="000000"/>
          <w:sz w:val="24"/>
          <w:szCs w:val="24"/>
          <w:lang w:val="en-US"/>
        </w:rPr>
        <w:t xml:space="preserve"> operative de </w:t>
      </w:r>
      <w:proofErr w:type="spellStart"/>
      <w:r>
        <w:rPr>
          <w:rFonts w:ascii="Times New Roman" w:hAnsi="Times New Roman" w:cs="Times New Roman"/>
          <w:color w:val="000000"/>
          <w:sz w:val="24"/>
          <w:szCs w:val="24"/>
          <w:lang w:val="en-US"/>
        </w:rPr>
        <w:t>circulaţie</w:t>
      </w:r>
      <w:proofErr w:type="spellEnd"/>
      <w:r>
        <w:rPr>
          <w:rFonts w:ascii="Times New Roman" w:hAnsi="Times New Roman" w:cs="Times New Roman"/>
          <w:color w:val="000000"/>
          <w:sz w:val="24"/>
          <w:szCs w:val="24"/>
          <w:lang w:val="en-US"/>
        </w:rPr>
        <w:t xml:space="preserve"> a </w:t>
      </w:r>
      <w:proofErr w:type="spellStart"/>
      <w:r>
        <w:rPr>
          <w:rFonts w:ascii="Times New Roman" w:hAnsi="Times New Roman" w:cs="Times New Roman"/>
          <w:color w:val="000000"/>
          <w:sz w:val="24"/>
          <w:szCs w:val="24"/>
          <w:lang w:val="en-US"/>
        </w:rPr>
        <w:t>mărfurilor</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serviciilor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primirea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depozitarea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şi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vînzarea</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fr-FR"/>
        </w:rPr>
        <w:t>Unitatea comercială poate fi identificată prin adresă poştală individuală;</w:t>
      </w:r>
      <w:r>
        <w:rPr>
          <w:rFonts w:ascii="Times New Roman" w:hAnsi="Times New Roman" w:cs="Times New Roman"/>
          <w:color w:val="000000"/>
          <w:sz w:val="24"/>
          <w:szCs w:val="24"/>
          <w:lang w:val="ro-RO"/>
        </w:rPr>
        <w:tab/>
      </w:r>
    </w:p>
    <w:p w:rsidR="001C726C" w:rsidRDefault="001C726C" w:rsidP="001C726C">
      <w:pPr>
        <w:ind w:left="540"/>
        <w:jc w:val="both"/>
        <w:rPr>
          <w:rFonts w:ascii="Times New Roman" w:hAnsi="Times New Roman" w:cs="Times New Roman"/>
          <w:sz w:val="24"/>
          <w:szCs w:val="24"/>
          <w:lang w:val="fr-FR"/>
        </w:rPr>
      </w:pPr>
      <w:r>
        <w:rPr>
          <w:rFonts w:ascii="Times New Roman" w:hAnsi="Times New Roman" w:cs="Times New Roman"/>
          <w:b/>
          <w:iCs/>
          <w:sz w:val="24"/>
          <w:szCs w:val="24"/>
          <w:lang w:val="ro-RO"/>
        </w:rPr>
        <w:lastRenderedPageBreak/>
        <w:t>U</w:t>
      </w:r>
      <w:r>
        <w:rPr>
          <w:rFonts w:ascii="Times New Roman" w:hAnsi="Times New Roman" w:cs="Times New Roman"/>
          <w:b/>
          <w:iCs/>
          <w:color w:val="000000"/>
          <w:sz w:val="24"/>
          <w:szCs w:val="24"/>
          <w:lang w:val="fr-FR"/>
        </w:rPr>
        <w:t>nitate de alimentaţie publică</w:t>
      </w:r>
      <w:r>
        <w:rPr>
          <w:rFonts w:ascii="Times New Roman" w:hAnsi="Times New Roman" w:cs="Times New Roman"/>
          <w:color w:val="000000"/>
          <w:sz w:val="24"/>
          <w:szCs w:val="24"/>
          <w:lang w:val="fr-FR"/>
        </w:rPr>
        <w:t>– unitate comercială sau loc de vînzare unde se prestează servicii de pregătire, preparare, prezentare, comercializare şi servire a produselor alimentare, de deservire a ceremoniilor şi festivităţilor, precum şi se desfășoară activitate de agrement aferent</w:t>
      </w:r>
      <w:r>
        <w:rPr>
          <w:rFonts w:ascii="Times New Roman" w:hAnsi="Times New Roman" w:cs="Times New Roman"/>
          <w:sz w:val="24"/>
          <w:szCs w:val="24"/>
          <w:lang w:val="fr-FR"/>
        </w:rPr>
        <w:t>ă acestor servicii. Serviciile menţionate pot fi prestate în cadrul unităţii de alimentaţie publică sau în afara acesteia;</w:t>
      </w:r>
    </w:p>
    <w:p w:rsidR="001C726C" w:rsidRDefault="001C726C" w:rsidP="001C726C">
      <w:pPr>
        <w:ind w:left="567"/>
        <w:jc w:val="both"/>
        <w:rPr>
          <w:rFonts w:ascii="Times New Roman" w:hAnsi="Times New Roman" w:cs="Times New Roman"/>
          <w:sz w:val="24"/>
          <w:szCs w:val="24"/>
          <w:lang w:val="fr-FR"/>
        </w:rPr>
      </w:pPr>
      <w:r>
        <w:rPr>
          <w:rFonts w:ascii="Times New Roman" w:hAnsi="Times New Roman" w:cs="Times New Roman"/>
          <w:b/>
          <w:iCs/>
          <w:sz w:val="24"/>
          <w:szCs w:val="24"/>
          <w:lang w:val="ro-RO"/>
        </w:rPr>
        <w:t>L</w:t>
      </w:r>
      <w:r>
        <w:rPr>
          <w:rFonts w:ascii="Times New Roman" w:hAnsi="Times New Roman" w:cs="Times New Roman"/>
          <w:b/>
          <w:iCs/>
          <w:sz w:val="24"/>
          <w:szCs w:val="24"/>
          <w:lang w:val="fr-FR"/>
        </w:rPr>
        <w:t>oc de vînzare</w:t>
      </w:r>
      <w:r>
        <w:rPr>
          <w:rFonts w:ascii="Times New Roman" w:hAnsi="Times New Roman" w:cs="Times New Roman"/>
          <w:sz w:val="24"/>
          <w:szCs w:val="24"/>
          <w:lang w:val="fr-FR"/>
        </w:rPr>
        <w:t>– suprafaţă de teren sau suprafaţă în cadrul unei încăperi unde are loc vînzarea bunurilor şi serviciilor prin intermediul:</w:t>
      </w:r>
    </w:p>
    <w:p w:rsidR="001C726C" w:rsidRDefault="001C726C" w:rsidP="001C726C">
      <w:pPr>
        <w:ind w:left="567" w:firstLine="567"/>
        <w:jc w:val="both"/>
        <w:rPr>
          <w:rFonts w:ascii="Times New Roman" w:hAnsi="Times New Roman" w:cs="Times New Roman"/>
          <w:sz w:val="24"/>
          <w:szCs w:val="24"/>
          <w:lang w:val="ro-RO"/>
        </w:rPr>
      </w:pPr>
      <w:r>
        <w:rPr>
          <w:rFonts w:ascii="Times New Roman" w:hAnsi="Times New Roman" w:cs="Times New Roman"/>
          <w:sz w:val="24"/>
          <w:szCs w:val="24"/>
          <w:lang w:val="ro-RO"/>
        </w:rPr>
        <w:t>a)</w:t>
      </w:r>
      <w:r>
        <w:rPr>
          <w:rFonts w:ascii="Times New Roman" w:hAnsi="Times New Roman" w:cs="Times New Roman"/>
          <w:sz w:val="24"/>
          <w:szCs w:val="24"/>
          <w:lang w:val="ro-RO"/>
        </w:rPr>
        <w:tab/>
        <w:t>unităţilor mobile;</w:t>
      </w:r>
    </w:p>
    <w:p w:rsidR="001C726C" w:rsidRDefault="001C726C" w:rsidP="001C726C">
      <w:pPr>
        <w:ind w:left="567" w:firstLine="567"/>
        <w:jc w:val="both"/>
        <w:rPr>
          <w:rFonts w:ascii="Times New Roman" w:hAnsi="Times New Roman" w:cs="Times New Roman"/>
          <w:sz w:val="24"/>
          <w:szCs w:val="24"/>
          <w:lang w:val="ro-RO"/>
        </w:rPr>
      </w:pPr>
      <w:r>
        <w:rPr>
          <w:rFonts w:ascii="Times New Roman" w:hAnsi="Times New Roman" w:cs="Times New Roman"/>
          <w:sz w:val="24"/>
          <w:szCs w:val="24"/>
          <w:lang w:val="ro-RO"/>
        </w:rPr>
        <w:t>b)</w:t>
      </w:r>
      <w:r>
        <w:rPr>
          <w:rFonts w:ascii="Times New Roman" w:hAnsi="Times New Roman" w:cs="Times New Roman"/>
          <w:sz w:val="24"/>
          <w:szCs w:val="24"/>
          <w:lang w:val="ro-RO"/>
        </w:rPr>
        <w:tab/>
        <w:t>construcţiilor şi elementelor de construcţie amplasate provizoriu în cadrul tîrgurilor, iarmaroacelor, manifestărilor culturale, turistice, sportive şi al altor evenimente similare;</w:t>
      </w:r>
    </w:p>
    <w:p w:rsidR="001C726C" w:rsidRDefault="001C726C" w:rsidP="001C726C">
      <w:pPr>
        <w:ind w:left="567" w:firstLine="567"/>
        <w:jc w:val="both"/>
        <w:rPr>
          <w:rFonts w:ascii="Times New Roman" w:hAnsi="Times New Roman" w:cs="Times New Roman"/>
          <w:sz w:val="24"/>
          <w:szCs w:val="24"/>
          <w:lang w:val="ro-RO"/>
        </w:rPr>
      </w:pPr>
      <w:r>
        <w:rPr>
          <w:rFonts w:ascii="Times New Roman" w:hAnsi="Times New Roman" w:cs="Times New Roman"/>
          <w:sz w:val="24"/>
          <w:szCs w:val="24"/>
          <w:lang w:val="ro-RO"/>
        </w:rPr>
        <w:t>c)</w:t>
      </w:r>
      <w:r>
        <w:rPr>
          <w:rFonts w:ascii="Times New Roman" w:hAnsi="Times New Roman" w:cs="Times New Roman"/>
          <w:sz w:val="24"/>
          <w:szCs w:val="24"/>
          <w:lang w:val="ro-RO"/>
        </w:rPr>
        <w:tab/>
        <w:t>perimetrului în cadrul căruia are loc comerţul ambulant fără unitate mobilă.</w:t>
      </w:r>
    </w:p>
    <w:p w:rsidR="001C726C" w:rsidRDefault="001C726C" w:rsidP="001C726C">
      <w:pPr>
        <w:ind w:firstLine="540"/>
        <w:jc w:val="both"/>
        <w:rPr>
          <w:rFonts w:ascii="Times New Roman" w:hAnsi="Times New Roman" w:cs="Times New Roman"/>
          <w:sz w:val="24"/>
          <w:szCs w:val="24"/>
          <w:lang w:val="ro-RO"/>
        </w:rPr>
      </w:pPr>
      <w:r>
        <w:rPr>
          <w:rFonts w:ascii="Times New Roman" w:hAnsi="Times New Roman" w:cs="Times New Roman"/>
          <w:sz w:val="24"/>
          <w:szCs w:val="24"/>
          <w:lang w:val="fr-FR"/>
        </w:rPr>
        <w:t xml:space="preserve">       Locul de vînzare nu poate fi identificat prin adresă poştală individuală.</w:t>
      </w:r>
    </w:p>
    <w:p w:rsidR="001C726C" w:rsidRDefault="001C726C" w:rsidP="001C726C">
      <w:pPr>
        <w:jc w:val="both"/>
        <w:rPr>
          <w:rFonts w:ascii="Times New Roman" w:hAnsi="Times New Roman" w:cs="Times New Roman"/>
          <w:color w:val="000000"/>
          <w:sz w:val="24"/>
          <w:szCs w:val="24"/>
          <w:lang w:val="fr-FR"/>
        </w:rPr>
      </w:pPr>
      <w:r>
        <w:rPr>
          <w:rFonts w:ascii="Times New Roman" w:hAnsi="Times New Roman" w:cs="Times New Roman"/>
          <w:b/>
          <w:iCs/>
          <w:color w:val="000000"/>
          <w:sz w:val="24"/>
          <w:szCs w:val="24"/>
          <w:lang w:val="ro-RO"/>
        </w:rPr>
        <w:t>U</w:t>
      </w:r>
      <w:r>
        <w:rPr>
          <w:rFonts w:ascii="Times New Roman" w:hAnsi="Times New Roman" w:cs="Times New Roman"/>
          <w:b/>
          <w:iCs/>
          <w:color w:val="000000"/>
          <w:sz w:val="24"/>
          <w:szCs w:val="24"/>
          <w:lang w:val="fr-FR"/>
        </w:rPr>
        <w:t>nităţi mobile</w:t>
      </w:r>
      <w:r>
        <w:rPr>
          <w:rFonts w:ascii="Times New Roman" w:hAnsi="Times New Roman" w:cs="Times New Roman"/>
          <w:color w:val="000000"/>
          <w:sz w:val="24"/>
          <w:szCs w:val="24"/>
          <w:lang w:val="fr-FR"/>
        </w:rPr>
        <w:t>– standuri mobile, tonete, tarabe, tejghele, cărucioare, aparate-automat pentru vînzări, autoremorci, rulote mobile, vehicule/automagazine special amenajate sau alte utilaje mobile pentru comerţ.</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sz w:val="24"/>
          <w:szCs w:val="24"/>
          <w:lang w:val="fr-FR"/>
        </w:rPr>
        <w:t>Agentul constatator</w:t>
      </w:r>
      <w:r>
        <w:rPr>
          <w:rFonts w:ascii="Times New Roman" w:hAnsi="Times New Roman" w:cs="Times New Roman"/>
          <w:color w:val="000000"/>
          <w:sz w:val="24"/>
          <w:szCs w:val="24"/>
          <w:lang w:val="fr-FR"/>
        </w:rPr>
        <w:t xml:space="preserve"> – primarul, reprezentantul Întreprinderilor municipale ce activează în teritoriul s.Zberoaia, specialistul  primăriei  Zberoaia, desemnat  prin dispoziția primarului, în conformitate cu art. 417, 423/10 şi art. 440 din Codul Contravenţional de a constata contravenţii  în sfera gospodăriei comunale, domeniul comerţului şi/sau prestărilor serviciilor, salubritate, stabilirii sancţiunilor pentru contravenţie şi transmiterea materialelor în comisia administrativă pe lîngă Primăria s. Zberoaia  </w:t>
      </w:r>
      <w:r>
        <w:rPr>
          <w:rFonts w:ascii="Times New Roman" w:hAnsi="Times New Roman" w:cs="Times New Roman"/>
          <w:sz w:val="24"/>
          <w:szCs w:val="24"/>
          <w:lang w:val="fr-FR"/>
        </w:rPr>
        <w:t>sau după caz în instanța de judecată</w:t>
      </w:r>
      <w:r>
        <w:rPr>
          <w:rFonts w:ascii="Times New Roman" w:hAnsi="Times New Roman" w:cs="Times New Roman"/>
          <w:color w:val="000000"/>
          <w:sz w:val="24"/>
          <w:szCs w:val="24"/>
          <w:lang w:val="fr-FR"/>
        </w:rPr>
        <w:t>.</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Contravenient</w:t>
      </w:r>
      <w:r>
        <w:rPr>
          <w:rFonts w:ascii="Times New Roman" w:hAnsi="Times New Roman" w:cs="Times New Roman"/>
          <w:color w:val="000000"/>
          <w:sz w:val="24"/>
          <w:szCs w:val="24"/>
          <w:lang w:val="fr-FR"/>
        </w:rPr>
        <w:t xml:space="preserve"> – persoană, în privinţa căreia a fost intentat procesul contravenţional şi căreia prin hotărîrea definitivă a fost stabilită o pedeapsă pentru contravenţie sau care prin hotărîrea definitivă a fost eliberat de răspundere pentru contravenţia săvîrşită sau de executarea pedepsei. </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Persoană juridică</w:t>
      </w:r>
      <w:r>
        <w:rPr>
          <w:rFonts w:ascii="Times New Roman" w:hAnsi="Times New Roman" w:cs="Times New Roman"/>
          <w:color w:val="000000"/>
          <w:sz w:val="24"/>
          <w:szCs w:val="24"/>
          <w:lang w:val="fr-FR"/>
        </w:rPr>
        <w:t xml:space="preserve"> - pesoană juridică este organizaţia care are un patrimoniu distinct şi răspunde pentru obligaţiile sale cu acest patrimoniu, poate să dobîndească şi să exercite în nume propriu drepturi patrimoniale şi personale nepatrimoniale, să-şi asume obligaţii, poate fi reclamant şi pîrît în instanţă de judecată. Persoanele juridice urmează să aibă balanţă autonomă sau deviz. Întreprinderea individuală răspunde ca persoana juridică, iar autorităţile publice sunt exceptate  de la răspunderea contravenţională. </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Persoană fizică</w:t>
      </w:r>
      <w:r>
        <w:rPr>
          <w:rFonts w:ascii="Times New Roman" w:hAnsi="Times New Roman" w:cs="Times New Roman"/>
          <w:color w:val="000000"/>
          <w:sz w:val="24"/>
          <w:szCs w:val="24"/>
          <w:lang w:val="fr-FR"/>
        </w:rPr>
        <w:t xml:space="preserve"> – cetăţeanul  RM, cetăţean străin sau apatrid (persoană fără cetăţenie).Ca persoană fizică poate fi cetățean a Republicii Moldova, cetățean străin și persoane fără cetățenie.</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 xml:space="preserve">Martorul </w:t>
      </w:r>
      <w:r>
        <w:rPr>
          <w:rFonts w:ascii="Times New Roman" w:hAnsi="Times New Roman" w:cs="Times New Roman"/>
          <w:color w:val="000000"/>
          <w:sz w:val="24"/>
          <w:szCs w:val="24"/>
          <w:lang w:val="fr-FR"/>
        </w:rPr>
        <w:t>- este persoana citată în această calitate de către autoritatea competentă, care are cunoştinţă despre vreo faptă sau împrejurare de natură să servească aflării adevărului în procesul contravenţional.</w:t>
      </w:r>
    </w:p>
    <w:p w:rsidR="001C726C" w:rsidRDefault="001C726C" w:rsidP="001C726C">
      <w:pPr>
        <w:ind w:left="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lastRenderedPageBreak/>
        <w:t>Traducător</w:t>
      </w:r>
      <w:r>
        <w:rPr>
          <w:rFonts w:ascii="Times New Roman" w:hAnsi="Times New Roman" w:cs="Times New Roman"/>
          <w:color w:val="000000"/>
          <w:sz w:val="24"/>
          <w:szCs w:val="24"/>
          <w:lang w:val="fr-FR"/>
        </w:rPr>
        <w:t xml:space="preserve"> este persoana care poate traduce din o altă limbă, poate interpreta semnele celor muţi ori surzi, cunoaşte terminologia juridică, nu este interesată de rezultatele cauzei contravenţionale şi acceptă să participe în această calitate. Persoana este desemnată în calitatea de interpret sau de traducător de către agentul constatator sau de instanţa de judecată în cazurile prevăzute de Codul Contravenţional.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3.</w:t>
      </w:r>
      <w:r>
        <w:rPr>
          <w:rFonts w:ascii="Times New Roman" w:hAnsi="Times New Roman" w:cs="Times New Roman"/>
          <w:color w:val="000000"/>
          <w:sz w:val="24"/>
          <w:szCs w:val="24"/>
          <w:lang w:val="fr-FR"/>
        </w:rPr>
        <w:tab/>
        <w:t>În activitatea sa  agentul constatator  se conduce  de Constituţia Republicii Moldova, legile RM, Hotărîrile Guvernului, dispoziţiile primarului s. Zberoaia.</w:t>
      </w:r>
    </w:p>
    <w:p w:rsidR="001C726C" w:rsidRDefault="001C726C" w:rsidP="001C726C">
      <w:pPr>
        <w:ind w:left="540" w:hanging="540"/>
        <w:jc w:val="both"/>
        <w:rPr>
          <w:rFonts w:ascii="Times New Roman" w:hAnsi="Times New Roman" w:cs="Times New Roman"/>
          <w:color w:val="000000"/>
          <w:sz w:val="24"/>
          <w:szCs w:val="24"/>
          <w:lang w:val="fr-FR"/>
        </w:rPr>
      </w:pPr>
    </w:p>
    <w:p w:rsidR="001C726C" w:rsidRDefault="001C726C" w:rsidP="001C726C">
      <w:pPr>
        <w:jc w:val="center"/>
        <w:rPr>
          <w:rFonts w:ascii="Times New Roman" w:hAnsi="Times New Roman" w:cs="Times New Roman"/>
          <w:b/>
          <w:color w:val="000000"/>
          <w:sz w:val="24"/>
          <w:szCs w:val="24"/>
          <w:lang w:val="fr-FR"/>
        </w:rPr>
      </w:pPr>
      <w:r>
        <w:rPr>
          <w:rFonts w:ascii="Times New Roman" w:hAnsi="Times New Roman" w:cs="Times New Roman"/>
          <w:b/>
          <w:color w:val="000000"/>
          <w:sz w:val="24"/>
          <w:szCs w:val="24"/>
          <w:lang w:val="fr-FR"/>
        </w:rPr>
        <w:t>II.</w:t>
      </w:r>
      <w:r>
        <w:rPr>
          <w:rFonts w:ascii="Times New Roman" w:hAnsi="Times New Roman" w:cs="Times New Roman"/>
          <w:b/>
          <w:color w:val="000000"/>
          <w:sz w:val="24"/>
          <w:szCs w:val="24"/>
          <w:lang w:val="fr-FR"/>
        </w:rPr>
        <w:tab/>
        <w:t>FUNCŢIILE DE BAZĂ</w:t>
      </w:r>
    </w:p>
    <w:p w:rsidR="001C726C" w:rsidRDefault="001C726C" w:rsidP="001C726C">
      <w:pPr>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fr-FR"/>
        </w:rPr>
        <w:t>1</w:t>
      </w:r>
      <w:r>
        <w:rPr>
          <w:rFonts w:ascii="Times New Roman" w:hAnsi="Times New Roman" w:cs="Times New Roman"/>
          <w:b/>
          <w:color w:val="000000"/>
          <w:sz w:val="24"/>
          <w:szCs w:val="24"/>
          <w:lang w:val="ro-RO"/>
        </w:rPr>
        <w:t>.</w:t>
      </w:r>
      <w:r>
        <w:rPr>
          <w:rFonts w:ascii="Times New Roman" w:hAnsi="Times New Roman" w:cs="Times New Roman"/>
          <w:b/>
          <w:color w:val="000000"/>
          <w:sz w:val="24"/>
          <w:szCs w:val="24"/>
          <w:lang w:val="ro-RO"/>
        </w:rPr>
        <w:tab/>
        <w:t xml:space="preserve">Întreprinderea  Municipală  ” Gospodăria comunală Zberoaia” :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w:t>
      </w:r>
      <w:r>
        <w:rPr>
          <w:rFonts w:ascii="Times New Roman" w:hAnsi="Times New Roman" w:cs="Times New Roman"/>
          <w:color w:val="000000"/>
          <w:sz w:val="24"/>
          <w:szCs w:val="24"/>
          <w:lang w:val="ro-RO"/>
        </w:rPr>
        <w:tab/>
        <w:t xml:space="preserve">organizează şi realizează controlul asupra respectării prevederilor actelor normative în sfera gospodăriei comunale pe teritoriul s. Zberoaia ;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1.2.</w:t>
      </w:r>
      <w:r>
        <w:rPr>
          <w:rFonts w:ascii="Times New Roman" w:hAnsi="Times New Roman" w:cs="Times New Roman"/>
          <w:color w:val="000000"/>
          <w:sz w:val="24"/>
          <w:szCs w:val="24"/>
          <w:lang w:val="ro-RO"/>
        </w:rPr>
        <w:tab/>
        <w:t>depistează,</w:t>
      </w:r>
      <w:r>
        <w:rPr>
          <w:rFonts w:ascii="Times New Roman" w:hAnsi="Times New Roman" w:cs="Times New Roman"/>
          <w:sz w:val="24"/>
          <w:szCs w:val="24"/>
          <w:lang w:val="ro-RO"/>
        </w:rPr>
        <w:t xml:space="preserve">constată, califică </w:t>
      </w:r>
      <w:r>
        <w:rPr>
          <w:rFonts w:ascii="Times New Roman" w:hAnsi="Times New Roman" w:cs="Times New Roman"/>
          <w:color w:val="000000"/>
          <w:sz w:val="24"/>
          <w:szCs w:val="24"/>
          <w:lang w:val="ro-RO"/>
        </w:rPr>
        <w:t xml:space="preserve">şi perfectează procese – verbale cu privire la contravenţii (art. </w:t>
      </w:r>
      <w:r>
        <w:rPr>
          <w:rFonts w:ascii="Times New Roman" w:hAnsi="Times New Roman" w:cs="Times New Roman"/>
          <w:sz w:val="24"/>
          <w:szCs w:val="24"/>
          <w:lang w:val="ro-RO"/>
        </w:rPr>
        <w:t xml:space="preserve">art. 170-175:   180 alin (11)  </w:t>
      </w:r>
      <w:r>
        <w:rPr>
          <w:rFonts w:ascii="Times New Roman" w:hAnsi="Times New Roman" w:cs="Times New Roman"/>
          <w:color w:val="000000"/>
          <w:sz w:val="24"/>
          <w:szCs w:val="24"/>
          <w:lang w:val="ro-RO"/>
        </w:rPr>
        <w:t>din Codul Contravenţional RM) ce ţin de competenţa Înpreprinderii Municipale în teritoriul s.Zberoaia  şi le remite spre examinare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color w:val="000000"/>
          <w:sz w:val="24"/>
          <w:szCs w:val="24"/>
          <w:lang w:val="ro-RO"/>
        </w:rPr>
        <w:t>1.3.</w:t>
      </w:r>
      <w:r>
        <w:rPr>
          <w:rFonts w:ascii="Times New Roman" w:hAnsi="Times New Roman" w:cs="Times New Roman"/>
          <w:color w:val="000000"/>
          <w:sz w:val="24"/>
          <w:szCs w:val="24"/>
          <w:lang w:val="ro-RO"/>
        </w:rPr>
        <w:tab/>
        <w:t xml:space="preserve">urmăreşte executarea deciziilor aprobate pentru pedepsirea contravenienţilor în sfera gospodăriei </w:t>
      </w:r>
      <w:r>
        <w:rPr>
          <w:rFonts w:ascii="Times New Roman" w:hAnsi="Times New Roman" w:cs="Times New Roman"/>
          <w:sz w:val="24"/>
          <w:szCs w:val="24"/>
          <w:lang w:val="ro-RO"/>
        </w:rPr>
        <w:t xml:space="preserve">comunale;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1.4.</w:t>
      </w:r>
      <w:r>
        <w:rPr>
          <w:rFonts w:ascii="Times New Roman" w:hAnsi="Times New Roman" w:cs="Times New Roman"/>
          <w:sz w:val="24"/>
          <w:szCs w:val="24"/>
          <w:lang w:val="ro-RO"/>
        </w:rPr>
        <w:tab/>
        <w:t xml:space="preserve">asigură executarea în termen a actelor legislative şi normative în sfera gospodăriei comunale;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1.5.</w:t>
      </w:r>
      <w:r>
        <w:rPr>
          <w:rFonts w:ascii="Times New Roman" w:hAnsi="Times New Roman" w:cs="Times New Roman"/>
          <w:sz w:val="24"/>
          <w:szCs w:val="24"/>
          <w:lang w:val="ro-RO"/>
        </w:rPr>
        <w:tab/>
        <w:t xml:space="preserve">realizează analiza, întocmirea rapoartelor în sfera contravenţiilor  prevăzute de art. </w:t>
      </w:r>
      <w:r>
        <w:rPr>
          <w:rFonts w:ascii="Times New Roman" w:hAnsi="Times New Roman" w:cs="Times New Roman"/>
          <w:color w:val="000000"/>
          <w:sz w:val="24"/>
          <w:szCs w:val="24"/>
          <w:lang w:val="ro-RO"/>
        </w:rPr>
        <w:t xml:space="preserve">art. </w:t>
      </w:r>
      <w:r>
        <w:rPr>
          <w:rFonts w:ascii="Times New Roman" w:hAnsi="Times New Roman" w:cs="Times New Roman"/>
          <w:sz w:val="24"/>
          <w:szCs w:val="24"/>
          <w:lang w:val="ro-RO"/>
        </w:rPr>
        <w:t xml:space="preserve">170-175, 180 alin.(11)cu propuneri pentru luarea măsurilor preventive şi măsurilor pentru  respectarea legislației comunale în domeniul său de activitate în s. Zberoaia ;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1.6. </w:t>
      </w:r>
      <w:r>
        <w:rPr>
          <w:rFonts w:ascii="Times New Roman" w:hAnsi="Times New Roman" w:cs="Times New Roman"/>
          <w:sz w:val="24"/>
          <w:szCs w:val="24"/>
          <w:lang w:val="ro-RO"/>
        </w:rPr>
        <w:tab/>
        <w:t xml:space="preserve">participă la şedinţele comisiilor  în calitate de agent constatator. </w:t>
      </w:r>
    </w:p>
    <w:p w:rsidR="001C726C" w:rsidRDefault="001C726C" w:rsidP="001C726C">
      <w:pPr>
        <w:ind w:left="540" w:hanging="540"/>
        <w:jc w:val="both"/>
        <w:rPr>
          <w:rFonts w:ascii="Times New Roman" w:hAnsi="Times New Roman" w:cs="Times New Roman"/>
          <w:b/>
          <w:sz w:val="24"/>
          <w:szCs w:val="24"/>
          <w:lang w:val="fr-FR"/>
        </w:rPr>
      </w:pPr>
      <w:r>
        <w:rPr>
          <w:rFonts w:ascii="Times New Roman" w:hAnsi="Times New Roman" w:cs="Times New Roman"/>
          <w:b/>
          <w:sz w:val="24"/>
          <w:szCs w:val="24"/>
          <w:lang w:val="fr-FR"/>
        </w:rPr>
        <w:t>2.</w:t>
      </w:r>
      <w:r>
        <w:rPr>
          <w:rFonts w:ascii="Times New Roman" w:hAnsi="Times New Roman" w:cs="Times New Roman"/>
          <w:b/>
          <w:sz w:val="24"/>
          <w:szCs w:val="24"/>
          <w:lang w:val="fr-FR"/>
        </w:rPr>
        <w:tab/>
        <w:t>Specialistul primăriei , responsabil de domeniul comerţului:</w:t>
      </w:r>
    </w:p>
    <w:p w:rsidR="001C726C" w:rsidRDefault="001C726C" w:rsidP="001C726C">
      <w:pPr>
        <w:ind w:left="540" w:hanging="540"/>
        <w:jc w:val="both"/>
        <w:rPr>
          <w:rStyle w:val="apple-converted-space"/>
          <w:lang w:val="ro-RO"/>
        </w:rPr>
      </w:pPr>
      <w:r>
        <w:rPr>
          <w:rFonts w:ascii="Times New Roman" w:hAnsi="Times New Roman" w:cs="Times New Roman"/>
          <w:sz w:val="24"/>
          <w:szCs w:val="24"/>
          <w:lang w:val="fr-FR"/>
        </w:rPr>
        <w:t xml:space="preserve"> 2.1.</w:t>
      </w:r>
      <w:r>
        <w:rPr>
          <w:rFonts w:ascii="Times New Roman" w:hAnsi="Times New Roman" w:cs="Times New Roman"/>
          <w:sz w:val="24"/>
          <w:szCs w:val="24"/>
          <w:lang w:val="fr-FR"/>
        </w:rPr>
        <w:tab/>
      </w:r>
      <w:r>
        <w:rPr>
          <w:rFonts w:ascii="Times New Roman" w:hAnsi="Times New Roman" w:cs="Times New Roman"/>
          <w:sz w:val="24"/>
          <w:szCs w:val="24"/>
          <w:lang w:val="ro-RO"/>
        </w:rPr>
        <w:t xml:space="preserve">organizează şi realizează controlul asupra respectării prevederilor actelor normative în </w:t>
      </w:r>
      <w:r>
        <w:rPr>
          <w:rFonts w:ascii="Times New Roman" w:hAnsi="Times New Roman" w:cs="Times New Roman"/>
          <w:sz w:val="24"/>
          <w:szCs w:val="24"/>
          <w:lang w:val="fr-FR"/>
        </w:rPr>
        <w:t xml:space="preserve">domeniul comerţului </w:t>
      </w:r>
      <w:r>
        <w:rPr>
          <w:rFonts w:ascii="Times New Roman" w:hAnsi="Times New Roman" w:cs="Times New Roman"/>
          <w:sz w:val="24"/>
          <w:szCs w:val="24"/>
          <w:lang w:val="ro-RO"/>
        </w:rPr>
        <w:t xml:space="preserve"> şi/sau prestărilor serviciilor pe teritoriul s.Zberoaia;</w:t>
      </w:r>
      <w:r>
        <w:rPr>
          <w:rStyle w:val="apple-converted-space"/>
          <w:rFonts w:ascii="Times New Roman" w:hAnsi="Times New Roman" w:cs="Times New Roman"/>
          <w:sz w:val="24"/>
          <w:szCs w:val="24"/>
          <w:lang w:val="fr-FR"/>
        </w:rPr>
        <w:t> </w:t>
      </w:r>
    </w:p>
    <w:p w:rsidR="001C726C" w:rsidRDefault="001C726C" w:rsidP="001C726C">
      <w:pPr>
        <w:jc w:val="both"/>
        <w:rPr>
          <w:lang w:val="en-US"/>
        </w:rPr>
      </w:pPr>
      <w:r>
        <w:rPr>
          <w:rFonts w:ascii="Times New Roman" w:hAnsi="Times New Roman" w:cs="Times New Roman"/>
          <w:sz w:val="24"/>
          <w:szCs w:val="24"/>
          <w:lang w:val="ro-RO"/>
        </w:rPr>
        <w:t>2.2.</w:t>
      </w:r>
      <w:r>
        <w:rPr>
          <w:rFonts w:ascii="Times New Roman" w:hAnsi="Times New Roman" w:cs="Times New Roman"/>
          <w:sz w:val="24"/>
          <w:szCs w:val="24"/>
          <w:lang w:val="ro-RO"/>
        </w:rPr>
        <w:tab/>
        <w:t xml:space="preserve">depistează,constată, califică şi perfectează procese – verbale cu privire la contravenţii (conform pct. 9), (9¹), 11) 15) 16) din art. 273 din Codul Contravenţional RM) ce ţin de competenţa sa  şi le remite spre examinare comisiei administrative  pe lîngă Primăria  Zberoaia;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2.3.</w:t>
      </w:r>
      <w:r>
        <w:rPr>
          <w:rFonts w:ascii="Times New Roman" w:hAnsi="Times New Roman" w:cs="Times New Roman"/>
          <w:sz w:val="24"/>
          <w:szCs w:val="24"/>
          <w:lang w:val="ro-RO"/>
        </w:rPr>
        <w:tab/>
        <w:t xml:space="preserve">prezintă interesele organului administraţiei publice locale în diferite instanţe la examinarea materialelor pentru contravenţiile  depistate;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2.4.</w:t>
      </w:r>
      <w:r>
        <w:rPr>
          <w:rFonts w:ascii="Times New Roman" w:hAnsi="Times New Roman" w:cs="Times New Roman"/>
          <w:sz w:val="24"/>
          <w:szCs w:val="24"/>
          <w:lang w:val="ro-RO"/>
        </w:rPr>
        <w:tab/>
        <w:t xml:space="preserve">urmăreşte executarea deciziilor aprobate pentru pedepsirea contravenienţilor în domeniul comerţului  şi/sau  prestărilor serviciilor;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2.5.</w:t>
      </w:r>
      <w:r>
        <w:rPr>
          <w:rFonts w:ascii="Times New Roman" w:hAnsi="Times New Roman" w:cs="Times New Roman"/>
          <w:sz w:val="24"/>
          <w:szCs w:val="24"/>
          <w:lang w:val="ro-RO"/>
        </w:rPr>
        <w:tab/>
        <w:t xml:space="preserve">asigură executarea în termen a actelor legislative şi normative în domeniul comerţului  şi/sau prestărilor serviciilor;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2.6.</w:t>
      </w:r>
      <w:r>
        <w:rPr>
          <w:rFonts w:ascii="Times New Roman" w:hAnsi="Times New Roman" w:cs="Times New Roman"/>
          <w:sz w:val="24"/>
          <w:szCs w:val="24"/>
          <w:lang w:val="ro-RO"/>
        </w:rPr>
        <w:tab/>
        <w:t xml:space="preserve">realizează analiza, întocmirea rapoartelor în sfera contravenţiilor  (conform pct. 9),(9¹), 11) 15) 16)  art. 273 din Codul Contravenţional) cu propuneri pentru luarea măsurilor preventive şi măsurilor pentru îmbunătăţirea disciplinei, activităţii structurilor antrenate şi persoanelor;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fr-FR"/>
        </w:rPr>
        <w:t>2.7.</w:t>
      </w:r>
      <w:r>
        <w:rPr>
          <w:rFonts w:ascii="Times New Roman" w:hAnsi="Times New Roman" w:cs="Times New Roman"/>
          <w:sz w:val="24"/>
          <w:szCs w:val="24"/>
          <w:lang w:val="fr-FR"/>
        </w:rPr>
        <w:tab/>
      </w:r>
      <w:r>
        <w:rPr>
          <w:rFonts w:ascii="Times New Roman" w:hAnsi="Times New Roman" w:cs="Times New Roman"/>
          <w:sz w:val="24"/>
          <w:szCs w:val="24"/>
          <w:lang w:val="ro-RO"/>
        </w:rPr>
        <w:t>participă la şedinţele comisiilor  în calitate de agent constatator.</w:t>
      </w:r>
    </w:p>
    <w:p w:rsidR="001C726C" w:rsidRDefault="001C726C" w:rsidP="001C726C">
      <w:pPr>
        <w:ind w:left="540" w:hanging="540"/>
        <w:jc w:val="both"/>
        <w:rPr>
          <w:rFonts w:ascii="Times New Roman" w:hAnsi="Times New Roman" w:cs="Times New Roman"/>
          <w:b/>
          <w:sz w:val="24"/>
          <w:szCs w:val="24"/>
          <w:lang w:val="fr-FR"/>
        </w:rPr>
      </w:pPr>
      <w:r>
        <w:rPr>
          <w:rFonts w:ascii="Times New Roman" w:hAnsi="Times New Roman" w:cs="Times New Roman"/>
          <w:b/>
          <w:sz w:val="24"/>
          <w:szCs w:val="24"/>
          <w:lang w:val="ro-RO"/>
        </w:rPr>
        <w:t>3.</w:t>
      </w:r>
      <w:r>
        <w:rPr>
          <w:rFonts w:ascii="Times New Roman" w:hAnsi="Times New Roman" w:cs="Times New Roman"/>
          <w:sz w:val="24"/>
          <w:szCs w:val="24"/>
          <w:lang w:val="ro-RO"/>
        </w:rPr>
        <w:tab/>
      </w:r>
      <w:r>
        <w:rPr>
          <w:rFonts w:ascii="Times New Roman" w:hAnsi="Times New Roman" w:cs="Times New Roman"/>
          <w:b/>
          <w:sz w:val="24"/>
          <w:szCs w:val="24"/>
          <w:lang w:val="ro-RO"/>
        </w:rPr>
        <w:t xml:space="preserve">Specialistul primăriei  Zberoaia, responsabil de domeniul </w:t>
      </w:r>
      <w:r>
        <w:rPr>
          <w:rFonts w:ascii="Times New Roman" w:hAnsi="Times New Roman" w:cs="Times New Roman"/>
          <w:b/>
          <w:sz w:val="24"/>
          <w:szCs w:val="24"/>
          <w:lang w:val="fr-FR"/>
        </w:rPr>
        <w:t xml:space="preserve">arhitecturii , construcţiilor, domeniul funciar  </w:t>
      </w:r>
      <w:r>
        <w:rPr>
          <w:rFonts w:ascii="Times New Roman" w:hAnsi="Times New Roman" w:cs="Times New Roman"/>
          <w:b/>
          <w:sz w:val="24"/>
          <w:szCs w:val="24"/>
          <w:lang w:val="ro-RO"/>
        </w:rPr>
        <w:t xml:space="preserve">și  salubritate </w:t>
      </w:r>
      <w:r>
        <w:rPr>
          <w:rFonts w:ascii="Times New Roman" w:hAnsi="Times New Roman" w:cs="Times New Roman"/>
          <w:b/>
          <w:sz w:val="24"/>
          <w:szCs w:val="24"/>
          <w:lang w:val="fr-FR"/>
        </w:rPr>
        <w:t>:</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en-US"/>
        </w:rPr>
        <w:t>3.1.</w:t>
      </w:r>
      <w:r>
        <w:rPr>
          <w:rFonts w:ascii="Times New Roman" w:hAnsi="Times New Roman" w:cs="Times New Roman"/>
          <w:sz w:val="24"/>
          <w:szCs w:val="24"/>
          <w:lang w:val="en-US"/>
        </w:rPr>
        <w:tab/>
      </w:r>
      <w:proofErr w:type="gramStart"/>
      <w:r>
        <w:rPr>
          <w:rFonts w:ascii="Times New Roman" w:hAnsi="Times New Roman" w:cs="Times New Roman"/>
          <w:sz w:val="24"/>
          <w:szCs w:val="24"/>
          <w:lang w:val="ro-RO"/>
        </w:rPr>
        <w:t>organizează</w:t>
      </w:r>
      <w:proofErr w:type="gramEnd"/>
      <w:r>
        <w:rPr>
          <w:rFonts w:ascii="Times New Roman" w:hAnsi="Times New Roman" w:cs="Times New Roman"/>
          <w:sz w:val="24"/>
          <w:szCs w:val="24"/>
          <w:lang w:val="ro-RO"/>
        </w:rPr>
        <w:t xml:space="preserve"> şi realizează controlul asupra respectării prevederilor actelor normative în sfera construcţiilor pe teritoriul s. Zberoaia ;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3.2.</w:t>
      </w:r>
      <w:r>
        <w:rPr>
          <w:rFonts w:ascii="Times New Roman" w:hAnsi="Times New Roman" w:cs="Times New Roman"/>
          <w:sz w:val="24"/>
          <w:szCs w:val="24"/>
          <w:lang w:val="ro-RO"/>
        </w:rPr>
        <w:tab/>
        <w:t>depistează, constată, califică şi perfectează procesele-verbale cu privre la contravenţii prevăzute de art.art. alin(1) , (3)  154 ;</w:t>
      </w:r>
      <w:r>
        <w:rPr>
          <w:rFonts w:ascii="Times New Roman" w:hAnsi="Times New Roman" w:cs="Times New Roman"/>
          <w:sz w:val="24"/>
          <w:szCs w:val="24"/>
          <w:lang w:val="fr-FR"/>
        </w:rPr>
        <w:t xml:space="preserve">179 ; 181 </w:t>
      </w:r>
      <w:r>
        <w:rPr>
          <w:rFonts w:ascii="Times New Roman" w:hAnsi="Times New Roman" w:cs="Times New Roman"/>
          <w:sz w:val="24"/>
          <w:szCs w:val="24"/>
          <w:lang w:val="ro-RO"/>
        </w:rPr>
        <w:t xml:space="preserve">din Codul contravenţional  RM ce ţin de competenţă şi le remite spre examinare în instanţă de judecată competentă;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3.3.</w:t>
      </w:r>
      <w:r>
        <w:rPr>
          <w:rFonts w:ascii="Times New Roman" w:hAnsi="Times New Roman" w:cs="Times New Roman"/>
          <w:sz w:val="24"/>
          <w:szCs w:val="24"/>
          <w:lang w:val="ro-RO"/>
        </w:rPr>
        <w:tab/>
        <w:t xml:space="preserve">prezintă interesele organului administraţiei publice locale în diferite instanţe la examinarea materialelor pentru contravenţiile  depistate;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3.4.</w:t>
      </w:r>
      <w:r>
        <w:rPr>
          <w:rFonts w:ascii="Times New Roman" w:hAnsi="Times New Roman" w:cs="Times New Roman"/>
          <w:sz w:val="24"/>
          <w:szCs w:val="24"/>
          <w:lang w:val="ro-RO"/>
        </w:rPr>
        <w:tab/>
        <w:t xml:space="preserve">urmăreşte executarea deciziilor aprobate pentru pedepsirea contravenienţilor în sfera сonstrucţiilor;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3.5.</w:t>
      </w:r>
      <w:r>
        <w:rPr>
          <w:rFonts w:ascii="Times New Roman" w:hAnsi="Times New Roman" w:cs="Times New Roman"/>
          <w:sz w:val="24"/>
          <w:szCs w:val="24"/>
          <w:lang w:val="ro-RO"/>
        </w:rPr>
        <w:tab/>
        <w:t xml:space="preserve">asigură executarea în termen a actelor legislative şi normative în sfera construcţiilor;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3.6.</w:t>
      </w:r>
      <w:r>
        <w:rPr>
          <w:rFonts w:ascii="Times New Roman" w:hAnsi="Times New Roman" w:cs="Times New Roman"/>
          <w:sz w:val="24"/>
          <w:szCs w:val="24"/>
          <w:lang w:val="ro-RO"/>
        </w:rPr>
        <w:tab/>
        <w:t>realizează analiza, întocmirea rapoartelor în sfera contravenţiilor prevăzute de art.art. alin(1) , (3)  154 ;</w:t>
      </w:r>
      <w:r>
        <w:rPr>
          <w:rFonts w:ascii="Times New Roman" w:hAnsi="Times New Roman" w:cs="Times New Roman"/>
          <w:sz w:val="24"/>
          <w:szCs w:val="24"/>
          <w:lang w:val="fr-FR"/>
        </w:rPr>
        <w:t xml:space="preserve">179 ; 181 </w:t>
      </w:r>
      <w:r>
        <w:rPr>
          <w:rFonts w:ascii="Times New Roman" w:hAnsi="Times New Roman" w:cs="Times New Roman"/>
          <w:sz w:val="24"/>
          <w:szCs w:val="24"/>
          <w:lang w:val="ro-RO"/>
        </w:rPr>
        <w:t xml:space="preserve">din Codul Contravenţional cu propuneri pentru luarea măsurilor preventive şi măsurilor pentru îmbunătăţirea disciplinei , activităţii structurilor antrenate şi persoanelor; </w:t>
      </w:r>
    </w:p>
    <w:p w:rsidR="001C726C" w:rsidRDefault="001C726C" w:rsidP="001C726C">
      <w:pPr>
        <w:ind w:left="540" w:hanging="540"/>
        <w:jc w:val="both"/>
        <w:rPr>
          <w:rFonts w:ascii="Times New Roman" w:hAnsi="Times New Roman" w:cs="Times New Roman"/>
          <w:sz w:val="24"/>
          <w:szCs w:val="24"/>
          <w:lang w:val="ro-RO"/>
        </w:rPr>
      </w:pPr>
      <w:r>
        <w:rPr>
          <w:rFonts w:ascii="Times New Roman" w:hAnsi="Times New Roman" w:cs="Times New Roman"/>
          <w:sz w:val="24"/>
          <w:szCs w:val="24"/>
          <w:lang w:val="ro-RO"/>
        </w:rPr>
        <w:t>3.7.</w:t>
      </w:r>
      <w:r>
        <w:rPr>
          <w:rFonts w:ascii="Times New Roman" w:hAnsi="Times New Roman" w:cs="Times New Roman"/>
          <w:sz w:val="24"/>
          <w:szCs w:val="24"/>
          <w:lang w:val="ro-RO"/>
        </w:rPr>
        <w:tab/>
        <w:t xml:space="preserve">participă la şedinţă de judecată în calitate de agent constatator al contravenţiei administartive.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4.</w:t>
      </w:r>
      <w:r>
        <w:rPr>
          <w:rFonts w:ascii="Times New Roman" w:hAnsi="Times New Roman" w:cs="Times New Roman"/>
          <w:color w:val="000000"/>
          <w:sz w:val="24"/>
          <w:szCs w:val="24"/>
          <w:lang w:val="ro-RO"/>
        </w:rPr>
        <w:tab/>
        <w:t>Agentul constatator poate califica şi constata contravenţii, în limitele competenţei sale. Materialele contravenţionale se transmite de agentul constatator, la organul competent pentru a examina contravenția respectivă.</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5.</w:t>
      </w:r>
      <w:r>
        <w:rPr>
          <w:rFonts w:ascii="Times New Roman" w:hAnsi="Times New Roman" w:cs="Times New Roman"/>
          <w:color w:val="000000"/>
          <w:sz w:val="24"/>
          <w:szCs w:val="24"/>
          <w:lang w:val="ro-RO"/>
        </w:rPr>
        <w:tab/>
        <w:t xml:space="preserve">În cazul în care agentul constatator face parte din comisia administrativă, pentru a asigura imparţialitatea şi obiectivitatea examinării cazului, acesta nu poate participa la examinarea cazului şi ca membru (preşedinte, vicepreşedinte) a comisiei administrative. </w:t>
      </w:r>
    </w:p>
    <w:p w:rsidR="001C726C" w:rsidRDefault="001C726C" w:rsidP="001C726C">
      <w:pPr>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 xml:space="preserve">    III.</w:t>
      </w:r>
      <w:r>
        <w:rPr>
          <w:rFonts w:ascii="Times New Roman" w:hAnsi="Times New Roman" w:cs="Times New Roman"/>
          <w:b/>
          <w:color w:val="000000"/>
          <w:sz w:val="24"/>
          <w:szCs w:val="24"/>
          <w:lang w:val="ro-RO"/>
        </w:rPr>
        <w:tab/>
        <w:t>DREPTURILE ŞI OBLIGAŢIUNILE AGENTULUI CONSTATATOR</w:t>
      </w:r>
    </w:p>
    <w:p w:rsidR="001C726C" w:rsidRDefault="001C726C" w:rsidP="001C726C">
      <w:pPr>
        <w:jc w:val="both"/>
        <w:rPr>
          <w:rFonts w:ascii="Times New Roman" w:hAnsi="Times New Roman" w:cs="Times New Roman"/>
          <w:color w:val="000000"/>
          <w:sz w:val="24"/>
          <w:szCs w:val="24"/>
          <w:lang w:val="ro-RO"/>
        </w:rPr>
      </w:pP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1.</w:t>
      </w:r>
      <w:r>
        <w:rPr>
          <w:rFonts w:ascii="Times New Roman" w:hAnsi="Times New Roman" w:cs="Times New Roman"/>
          <w:color w:val="000000"/>
          <w:sz w:val="24"/>
          <w:szCs w:val="24"/>
          <w:lang w:val="ro-RO"/>
        </w:rPr>
        <w:tab/>
        <w:t xml:space="preserve">Agentul constatator, în limitele competenţei sale, are dreptul: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w:t>
      </w:r>
      <w:r>
        <w:rPr>
          <w:rFonts w:ascii="Times New Roman" w:hAnsi="Times New Roman" w:cs="Times New Roman"/>
          <w:color w:val="000000"/>
          <w:sz w:val="24"/>
          <w:szCs w:val="24"/>
          <w:lang w:val="ro-RO"/>
        </w:rPr>
        <w:tab/>
        <w:t xml:space="preserve">să depisteze şi să constateze faptele de încălcare, conform Codului contravenţional, ce ţin de competenţa autorităţii administraţiei publice locale (APL);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1.2.</w:t>
      </w:r>
      <w:r>
        <w:rPr>
          <w:rFonts w:ascii="Times New Roman" w:hAnsi="Times New Roman" w:cs="Times New Roman"/>
          <w:color w:val="000000"/>
          <w:sz w:val="24"/>
          <w:szCs w:val="24"/>
          <w:lang w:val="ro-RO"/>
        </w:rPr>
        <w:tab/>
        <w:t xml:space="preserve">să colaboreze cu alte organe de stat, autorităţi publice locale, instituţii de învăţămînt şi specialiştii în domeniul contravenţiilor;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1.3.</w:t>
      </w:r>
      <w:r>
        <w:rPr>
          <w:rFonts w:ascii="Times New Roman" w:hAnsi="Times New Roman" w:cs="Times New Roman"/>
          <w:color w:val="000000"/>
          <w:sz w:val="24"/>
          <w:szCs w:val="24"/>
          <w:lang w:val="ro-RO"/>
        </w:rPr>
        <w:tab/>
        <w:t xml:space="preserve">să invite sau să informeze reprezentanţii organizaţiilor prestatori de servicii în vederea atragerii contravenientului la răspundere, după caz;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1.4.</w:t>
      </w:r>
      <w:r>
        <w:rPr>
          <w:rFonts w:ascii="Times New Roman" w:hAnsi="Times New Roman" w:cs="Times New Roman"/>
          <w:color w:val="000000"/>
          <w:sz w:val="24"/>
          <w:szCs w:val="24"/>
          <w:lang w:val="ro-RO"/>
        </w:rPr>
        <w:tab/>
        <w:t xml:space="preserve">este abilitat să înainteze indicaţii şi prescripţii conducătorilor întreprinderilor gospodăriei comunale, organizaţiilor şi agenţilor economici privind problemele vizate;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1.5.</w:t>
      </w:r>
      <w:r>
        <w:rPr>
          <w:rFonts w:ascii="Times New Roman" w:hAnsi="Times New Roman" w:cs="Times New Roman"/>
          <w:color w:val="000000"/>
          <w:sz w:val="24"/>
          <w:szCs w:val="24"/>
          <w:lang w:val="ro-RO"/>
        </w:rPr>
        <w:tab/>
        <w:t xml:space="preserve">să înainteze propuneri pentru audierea conducătorilor întreprinderilor, instituţiilor administrate de APL la şedinţele Consiliului.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2.</w:t>
      </w:r>
      <w:r>
        <w:rPr>
          <w:rFonts w:ascii="Times New Roman" w:hAnsi="Times New Roman" w:cs="Times New Roman"/>
          <w:color w:val="000000"/>
          <w:sz w:val="24"/>
          <w:szCs w:val="24"/>
          <w:lang w:val="ro-RO"/>
        </w:rPr>
        <w:tab/>
        <w:t xml:space="preserve">Agentul constatator este obligat, în limitele competenţei: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2.1.</w:t>
      </w:r>
      <w:r>
        <w:rPr>
          <w:rFonts w:ascii="Times New Roman" w:hAnsi="Times New Roman" w:cs="Times New Roman"/>
          <w:color w:val="000000"/>
          <w:sz w:val="24"/>
          <w:szCs w:val="24"/>
          <w:lang w:val="ro-RO"/>
        </w:rPr>
        <w:tab/>
        <w:t xml:space="preserve">să respecte Constituţia şi legile RM;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2.2.</w:t>
      </w:r>
      <w:r>
        <w:rPr>
          <w:rFonts w:ascii="Times New Roman" w:hAnsi="Times New Roman" w:cs="Times New Roman"/>
          <w:color w:val="000000"/>
          <w:sz w:val="24"/>
          <w:szCs w:val="24"/>
          <w:lang w:val="ro-RO"/>
        </w:rPr>
        <w:tab/>
        <w:t xml:space="preserve">să execute obligaţiunile sale de serviciu stabilite în fişa postului, să nu ascundă acţiuni ilicite;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2.3.</w:t>
      </w:r>
      <w:r>
        <w:rPr>
          <w:rFonts w:ascii="Times New Roman" w:hAnsi="Times New Roman" w:cs="Times New Roman"/>
          <w:color w:val="000000"/>
          <w:sz w:val="24"/>
          <w:szCs w:val="24"/>
          <w:lang w:val="ro-RO"/>
        </w:rPr>
        <w:tab/>
        <w:t xml:space="preserve">să păstreze confidenţialitatea datelor, cu care face cunoştinţă în cadrul activităţii;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w:t>
      </w:r>
      <w:r>
        <w:rPr>
          <w:rFonts w:ascii="Times New Roman" w:hAnsi="Times New Roman" w:cs="Times New Roman"/>
          <w:color w:val="000000"/>
          <w:sz w:val="24"/>
          <w:szCs w:val="24"/>
          <w:lang w:val="ro-RO"/>
        </w:rPr>
        <w:tab/>
        <w:t xml:space="preserve">să examineze în termen contestaţiile şi adresările cetăţenilor la capitolul contravenţiilor, în limitele competenţei  sale;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2.5.</w:t>
      </w:r>
      <w:r>
        <w:rPr>
          <w:rFonts w:ascii="Times New Roman" w:hAnsi="Times New Roman" w:cs="Times New Roman"/>
          <w:color w:val="000000"/>
          <w:sz w:val="24"/>
          <w:szCs w:val="24"/>
          <w:lang w:val="ro-RO"/>
        </w:rPr>
        <w:tab/>
        <w:t xml:space="preserve">la întocmirea proceselor-verbale să explice contravenienţilor drepturile şi obligaţiunile acestora;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2.6.</w:t>
      </w:r>
      <w:r>
        <w:rPr>
          <w:rFonts w:ascii="Times New Roman" w:hAnsi="Times New Roman" w:cs="Times New Roman"/>
          <w:color w:val="000000"/>
          <w:sz w:val="24"/>
          <w:szCs w:val="24"/>
          <w:lang w:val="ro-RO"/>
        </w:rPr>
        <w:tab/>
        <w:t xml:space="preserve">la solicitarea contravenientului să atragă traducătorul, după caz;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2.7.</w:t>
      </w:r>
      <w:r>
        <w:rPr>
          <w:rFonts w:ascii="Times New Roman" w:hAnsi="Times New Roman" w:cs="Times New Roman"/>
          <w:color w:val="000000"/>
          <w:sz w:val="24"/>
          <w:szCs w:val="24"/>
          <w:lang w:val="ro-RO"/>
        </w:rPr>
        <w:tab/>
        <w:t xml:space="preserve">să ia poziţie neutră şi obiectivă la depistarea şi constatarea contravenţiilor;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2.8.</w:t>
      </w:r>
      <w:r>
        <w:rPr>
          <w:rFonts w:ascii="Times New Roman" w:hAnsi="Times New Roman" w:cs="Times New Roman"/>
          <w:color w:val="000000"/>
          <w:sz w:val="24"/>
          <w:szCs w:val="24"/>
          <w:lang w:val="ro-RO"/>
        </w:rPr>
        <w:tab/>
        <w:t xml:space="preserve">să realizeze pregătirea rapoartelor despre rezultatele activităţii pentru problemele vizate. </w:t>
      </w:r>
    </w:p>
    <w:p w:rsidR="001C726C" w:rsidRDefault="001C726C" w:rsidP="001C726C">
      <w:pPr>
        <w:pStyle w:val="1"/>
        <w:jc w:val="center"/>
        <w:rPr>
          <w:b/>
          <w:lang w:val="ro-RO"/>
        </w:rPr>
      </w:pPr>
      <w:r>
        <w:rPr>
          <w:b/>
          <w:lang w:val="ro-RO"/>
        </w:rPr>
        <w:t>IV.</w:t>
      </w:r>
      <w:r>
        <w:rPr>
          <w:b/>
          <w:lang w:val="ro-RO"/>
        </w:rPr>
        <w:tab/>
        <w:t>DREPTURILE ŞI OBLIGAŢIUNILE</w:t>
      </w:r>
    </w:p>
    <w:p w:rsidR="001C726C" w:rsidRDefault="001C726C" w:rsidP="001C726C">
      <w:pPr>
        <w:pStyle w:val="1"/>
        <w:jc w:val="center"/>
        <w:rPr>
          <w:b/>
          <w:lang w:val="ro-RO"/>
        </w:rPr>
      </w:pPr>
      <w:r>
        <w:rPr>
          <w:b/>
          <w:lang w:val="ro-RO"/>
        </w:rPr>
        <w:t>CONTRAVENIENTULUI</w:t>
      </w:r>
    </w:p>
    <w:p w:rsidR="001C726C" w:rsidRDefault="001C726C" w:rsidP="001C726C">
      <w:pPr>
        <w:jc w:val="both"/>
        <w:rPr>
          <w:rFonts w:ascii="Times New Roman" w:hAnsi="Times New Roman" w:cs="Times New Roman"/>
          <w:color w:val="000000"/>
          <w:sz w:val="24"/>
          <w:szCs w:val="24"/>
          <w:lang w:val="ro-RO"/>
        </w:rPr>
      </w:pP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b/>
          <w:color w:val="000000"/>
          <w:sz w:val="24"/>
          <w:szCs w:val="24"/>
          <w:lang w:val="ro-RO"/>
        </w:rPr>
        <w:t>1.</w:t>
      </w:r>
      <w:r>
        <w:rPr>
          <w:rFonts w:ascii="Times New Roman" w:hAnsi="Times New Roman" w:cs="Times New Roman"/>
          <w:color w:val="000000"/>
          <w:sz w:val="24"/>
          <w:szCs w:val="24"/>
          <w:lang w:val="ro-RO"/>
        </w:rPr>
        <w:tab/>
        <w:t>Persoana în a cărei privinţă a fost pornit proces contravenţional are dreptul:</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w:t>
      </w:r>
      <w:r>
        <w:rPr>
          <w:rFonts w:ascii="Times New Roman" w:hAnsi="Times New Roman" w:cs="Times New Roman"/>
          <w:color w:val="000000"/>
          <w:sz w:val="24"/>
          <w:szCs w:val="24"/>
          <w:lang w:val="ro-RO"/>
        </w:rPr>
        <w:tab/>
        <w:t>la apărare;</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1.2.</w:t>
      </w:r>
      <w:r>
        <w:rPr>
          <w:rFonts w:ascii="Times New Roman" w:hAnsi="Times New Roman" w:cs="Times New Roman"/>
          <w:color w:val="000000"/>
          <w:sz w:val="24"/>
          <w:szCs w:val="24"/>
          <w:lang w:val="ro-RO"/>
        </w:rPr>
        <w:tab/>
        <w:t>să cunoască fapta imputată;</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1.3.</w:t>
      </w:r>
      <w:r>
        <w:rPr>
          <w:rFonts w:ascii="Times New Roman" w:hAnsi="Times New Roman" w:cs="Times New Roman"/>
          <w:color w:val="000000"/>
          <w:sz w:val="24"/>
          <w:szCs w:val="24"/>
          <w:lang w:val="ro-RO"/>
        </w:rPr>
        <w:tab/>
        <w:t>să primească informaţie în scris şi explicaţii în privinţa drepturilor, prevăzute de art. 384;</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1.4.</w:t>
      </w:r>
      <w:r>
        <w:rPr>
          <w:rFonts w:ascii="Times New Roman" w:hAnsi="Times New Roman" w:cs="Times New Roman"/>
          <w:color w:val="000000"/>
          <w:sz w:val="24"/>
          <w:szCs w:val="24"/>
          <w:lang w:val="fr-FR"/>
        </w:rPr>
        <w:tab/>
        <w:t xml:space="preserve">să ia cunoştinţă de materialele din dosar şi să i se elibereze, la cerere, în cel mult 24 de ore, copii de pe procesul-verbal;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fr-FR"/>
        </w:rPr>
        <w:t>1.5.</w:t>
      </w:r>
      <w:r>
        <w:rPr>
          <w:rFonts w:ascii="Times New Roman" w:hAnsi="Times New Roman" w:cs="Times New Roman"/>
          <w:color w:val="000000"/>
          <w:sz w:val="24"/>
          <w:szCs w:val="24"/>
          <w:lang w:val="fr-FR"/>
        </w:rPr>
        <w:tab/>
        <w:t>să prezinte probe;</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ro-RO"/>
        </w:rPr>
        <w:t>1.6.</w:t>
      </w:r>
      <w:r>
        <w:rPr>
          <w:rFonts w:ascii="Times New Roman" w:hAnsi="Times New Roman" w:cs="Times New Roman"/>
          <w:color w:val="000000"/>
          <w:sz w:val="24"/>
          <w:szCs w:val="24"/>
          <w:lang w:val="fr-FR"/>
        </w:rPr>
        <w:tab/>
        <w:t>să formuleze cereri;</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1.7.</w:t>
      </w:r>
      <w:r>
        <w:rPr>
          <w:rFonts w:ascii="Times New Roman" w:hAnsi="Times New Roman" w:cs="Times New Roman"/>
          <w:color w:val="000000"/>
          <w:sz w:val="24"/>
          <w:szCs w:val="24"/>
          <w:lang w:val="fr-FR"/>
        </w:rPr>
        <w:tab/>
        <w:t>să conteste decizia asupra cauzei;</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lastRenderedPageBreak/>
        <w:t>1.8.</w:t>
      </w:r>
      <w:r>
        <w:rPr>
          <w:rFonts w:ascii="Times New Roman" w:hAnsi="Times New Roman" w:cs="Times New Roman"/>
          <w:color w:val="000000"/>
          <w:sz w:val="24"/>
          <w:szCs w:val="24"/>
          <w:lang w:val="fr-FR"/>
        </w:rPr>
        <w:tab/>
        <w:t xml:space="preserve">la traducător;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1.9.</w:t>
      </w:r>
      <w:r>
        <w:rPr>
          <w:rFonts w:ascii="Times New Roman" w:hAnsi="Times New Roman" w:cs="Times New Roman"/>
          <w:color w:val="000000"/>
          <w:sz w:val="24"/>
          <w:szCs w:val="24"/>
          <w:lang w:val="fr-FR"/>
        </w:rPr>
        <w:tab/>
        <w:t xml:space="preserve">să recunoască total sau parţial vinovăţia în comiterea faptei ce i se impută; </w:t>
      </w:r>
    </w:p>
    <w:p w:rsidR="001C726C" w:rsidRDefault="001C726C" w:rsidP="001C726C">
      <w:pPr>
        <w:ind w:left="540" w:hanging="54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fr-FR"/>
        </w:rPr>
        <w:t>1.10.</w:t>
      </w:r>
      <w:r>
        <w:rPr>
          <w:rFonts w:ascii="Times New Roman" w:hAnsi="Times New Roman" w:cs="Times New Roman"/>
          <w:color w:val="000000"/>
          <w:sz w:val="24"/>
          <w:szCs w:val="24"/>
          <w:lang w:val="fr-FR"/>
        </w:rPr>
        <w:tab/>
        <w:t>să solicite audierea martorilor;</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ro-RO"/>
        </w:rPr>
        <w:t>1.11.</w:t>
      </w:r>
      <w:r>
        <w:rPr>
          <w:rFonts w:ascii="Times New Roman" w:hAnsi="Times New Roman" w:cs="Times New Roman"/>
          <w:color w:val="000000"/>
          <w:sz w:val="24"/>
          <w:szCs w:val="24"/>
          <w:lang w:val="fr-FR"/>
        </w:rPr>
        <w:tab/>
        <w:t xml:space="preserve">să ia cunoştinţă de procesul-verbal încheiat de agentul constatator, să facă obiecţii asupra corectitudinii lui, să ceară completarea lui cu circumstanţele care, în opinia sa, trebuie să fie consemnate.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2.</w:t>
      </w:r>
      <w:r>
        <w:rPr>
          <w:rFonts w:ascii="Times New Roman" w:hAnsi="Times New Roman" w:cs="Times New Roman"/>
          <w:color w:val="000000"/>
          <w:sz w:val="24"/>
          <w:szCs w:val="24"/>
          <w:lang w:val="fr-FR"/>
        </w:rPr>
        <w:tab/>
        <w:t>Persoana în a cărei privinţă a fost pornit proces contravenţional este obligată:</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2.1.</w:t>
      </w:r>
      <w:r>
        <w:rPr>
          <w:rFonts w:ascii="Times New Roman" w:hAnsi="Times New Roman" w:cs="Times New Roman"/>
          <w:color w:val="000000"/>
          <w:sz w:val="24"/>
          <w:szCs w:val="24"/>
          <w:lang w:val="fr-FR"/>
        </w:rPr>
        <w:tab/>
        <w:t xml:space="preserve">să asigure accesul liber la locul săvîrşirii contravenţiei;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2.2.</w:t>
      </w:r>
      <w:r>
        <w:rPr>
          <w:rFonts w:ascii="Times New Roman" w:hAnsi="Times New Roman" w:cs="Times New Roman"/>
          <w:color w:val="000000"/>
          <w:sz w:val="24"/>
          <w:szCs w:val="24"/>
          <w:lang w:val="fr-FR"/>
        </w:rPr>
        <w:tab/>
        <w:t xml:space="preserve">să prezinte actele necesare la solicitarea agentului constatator;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2.3.</w:t>
      </w:r>
      <w:r>
        <w:rPr>
          <w:rFonts w:ascii="Times New Roman" w:hAnsi="Times New Roman" w:cs="Times New Roman"/>
          <w:color w:val="000000"/>
          <w:sz w:val="24"/>
          <w:szCs w:val="24"/>
          <w:lang w:val="fr-FR"/>
        </w:rPr>
        <w:tab/>
        <w:t xml:space="preserve">să se supună dispoziţiilor legale ale agentului constatator. </w:t>
      </w:r>
    </w:p>
    <w:p w:rsidR="001C726C" w:rsidRDefault="001C726C" w:rsidP="001C726C">
      <w:pPr>
        <w:pStyle w:val="1"/>
        <w:rPr>
          <w:b/>
          <w:lang w:val="fr-FR"/>
        </w:rPr>
      </w:pPr>
      <w:r>
        <w:rPr>
          <w:rFonts w:eastAsiaTheme="minorHAnsi"/>
          <w:color w:val="000000"/>
          <w:lang w:val="fr-FR" w:eastAsia="en-US"/>
        </w:rPr>
        <w:t xml:space="preserve">               </w:t>
      </w:r>
      <w:r>
        <w:rPr>
          <w:b/>
          <w:lang w:val="fr-FR"/>
        </w:rPr>
        <w:t>V.</w:t>
      </w:r>
      <w:r>
        <w:rPr>
          <w:b/>
          <w:lang w:val="fr-FR"/>
        </w:rPr>
        <w:tab/>
        <w:t>ORDINEA DE ÎNTOCMIRE A PROCESULUI-VERBAL</w:t>
      </w:r>
    </w:p>
    <w:p w:rsidR="001C726C" w:rsidRDefault="001C726C" w:rsidP="001C726C">
      <w:pPr>
        <w:pStyle w:val="1"/>
        <w:jc w:val="center"/>
        <w:rPr>
          <w:b/>
          <w:lang w:val="fr-FR"/>
        </w:rPr>
      </w:pPr>
      <w:r>
        <w:rPr>
          <w:b/>
          <w:lang w:val="fr-FR"/>
        </w:rPr>
        <w:t>CU PRIVIRE LA CONTRAVENŢIE</w:t>
      </w:r>
    </w:p>
    <w:p w:rsidR="001C726C" w:rsidRDefault="001C726C" w:rsidP="001C726C">
      <w:pPr>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1.</w:t>
      </w:r>
      <w:r>
        <w:rPr>
          <w:rFonts w:ascii="Times New Roman" w:hAnsi="Times New Roman" w:cs="Times New Roman"/>
          <w:color w:val="000000"/>
          <w:sz w:val="24"/>
          <w:szCs w:val="24"/>
          <w:lang w:val="fr-FR"/>
        </w:rPr>
        <w:tab/>
        <w:t xml:space="preserve">Dreptul la întocmirea proceselor-verbale are primarul, şi persoanele abilitate prin dispoziția primarului, în limitele competenţiei sale;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w:t>
      </w:r>
      <w:r>
        <w:rPr>
          <w:rFonts w:ascii="Times New Roman" w:hAnsi="Times New Roman" w:cs="Times New Roman"/>
          <w:color w:val="000000"/>
          <w:sz w:val="24"/>
          <w:szCs w:val="24"/>
          <w:lang w:val="fr-FR"/>
        </w:rPr>
        <w:tab/>
        <w:t xml:space="preserve">La depistare şi constatare agentul constatator este obligat: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2.1.</w:t>
      </w:r>
      <w:r>
        <w:rPr>
          <w:rFonts w:ascii="Times New Roman" w:hAnsi="Times New Roman" w:cs="Times New Roman"/>
          <w:color w:val="000000"/>
          <w:sz w:val="24"/>
          <w:szCs w:val="24"/>
          <w:lang w:val="fr-FR"/>
        </w:rPr>
        <w:tab/>
        <w:t xml:space="preserve">să prezinte legitimaţia de serviciu, fără solicitarea contravenientului;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2.2.</w:t>
      </w:r>
      <w:r>
        <w:rPr>
          <w:rFonts w:ascii="Times New Roman" w:hAnsi="Times New Roman" w:cs="Times New Roman"/>
          <w:color w:val="000000"/>
          <w:sz w:val="24"/>
          <w:szCs w:val="24"/>
          <w:lang w:val="fr-FR"/>
        </w:rPr>
        <w:tab/>
        <w:t xml:space="preserve">să se comporte amabil, corect, nereacţionînd la acţiuni de provocare a contravenientului;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2.3.</w:t>
      </w:r>
      <w:r>
        <w:rPr>
          <w:rFonts w:ascii="Times New Roman" w:hAnsi="Times New Roman" w:cs="Times New Roman"/>
          <w:color w:val="000000"/>
          <w:sz w:val="24"/>
          <w:szCs w:val="24"/>
          <w:lang w:val="fr-FR"/>
        </w:rPr>
        <w:tab/>
        <w:t xml:space="preserve">în cazul depistării contravenţiei agentul constatator este obligat să întocmească procesul-verbal la încălcările depistate.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3.</w:t>
      </w:r>
      <w:r>
        <w:rPr>
          <w:rFonts w:ascii="Times New Roman" w:hAnsi="Times New Roman" w:cs="Times New Roman"/>
          <w:color w:val="000000"/>
          <w:sz w:val="24"/>
          <w:szCs w:val="24"/>
          <w:lang w:val="fr-FR"/>
        </w:rPr>
        <w:tab/>
        <w:t xml:space="preserve">Procesele-verbale se întocmesc pe formularele de strictă evidenţă, stabilite şi aprobate prin decizia Consiliului local  Zberoaia.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4.</w:t>
      </w:r>
      <w:r>
        <w:rPr>
          <w:rFonts w:ascii="Times New Roman" w:hAnsi="Times New Roman" w:cs="Times New Roman"/>
          <w:color w:val="000000"/>
          <w:sz w:val="24"/>
          <w:szCs w:val="24"/>
          <w:lang w:val="fr-FR"/>
        </w:rPr>
        <w:tab/>
        <w:t xml:space="preserve">Întocmirea proceselor-verbale pe formularele, neaprobate prin decizia Consiliului local  Zberoaia este strict interzisă. </w:t>
      </w:r>
    </w:p>
    <w:p w:rsidR="001C726C" w:rsidRDefault="001C726C" w:rsidP="001C726C">
      <w:pPr>
        <w:ind w:left="540" w:hanging="54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5.</w:t>
      </w:r>
      <w:r>
        <w:rPr>
          <w:rFonts w:ascii="Times New Roman" w:hAnsi="Times New Roman" w:cs="Times New Roman"/>
          <w:color w:val="000000"/>
          <w:sz w:val="24"/>
          <w:szCs w:val="24"/>
          <w:lang w:val="en-US"/>
        </w:rPr>
        <w:tab/>
      </w:r>
      <w:proofErr w:type="spellStart"/>
      <w:r>
        <w:rPr>
          <w:rFonts w:ascii="Times New Roman" w:hAnsi="Times New Roman" w:cs="Times New Roman"/>
          <w:color w:val="000000"/>
          <w:sz w:val="24"/>
          <w:szCs w:val="24"/>
          <w:lang w:val="en-US"/>
        </w:rPr>
        <w:t>Formularea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faptelor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depistate</w:t>
      </w:r>
      <w:proofErr w:type="spellEnd"/>
      <w:r>
        <w:rPr>
          <w:rFonts w:ascii="Times New Roman" w:hAnsi="Times New Roman" w:cs="Times New Roman"/>
          <w:color w:val="000000"/>
          <w:sz w:val="24"/>
          <w:szCs w:val="24"/>
          <w:lang w:val="en-US"/>
        </w:rPr>
        <w:t xml:space="preserve"> a </w:t>
      </w:r>
      <w:proofErr w:type="spellStart"/>
      <w:r>
        <w:rPr>
          <w:rFonts w:ascii="Times New Roman" w:hAnsi="Times New Roman" w:cs="Times New Roman"/>
          <w:color w:val="000000"/>
          <w:sz w:val="24"/>
          <w:szCs w:val="24"/>
          <w:lang w:val="en-US"/>
        </w:rPr>
        <w:t>încălcărilor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urmează</w:t>
      </w:r>
      <w:proofErr w:type="spellEnd"/>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să</w:t>
      </w:r>
      <w:proofErr w:type="spellEnd"/>
      <w:proofErr w:type="gram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corespundă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cerinţelor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capitolului</w:t>
      </w:r>
      <w:proofErr w:type="spellEnd"/>
      <w:r>
        <w:rPr>
          <w:rFonts w:ascii="Times New Roman" w:hAnsi="Times New Roman" w:cs="Times New Roman"/>
          <w:color w:val="000000"/>
          <w:sz w:val="24"/>
          <w:szCs w:val="24"/>
          <w:lang w:val="en-US"/>
        </w:rPr>
        <w:t xml:space="preserve"> II din </w:t>
      </w:r>
      <w:proofErr w:type="spellStart"/>
      <w:r>
        <w:rPr>
          <w:rFonts w:ascii="Times New Roman" w:hAnsi="Times New Roman" w:cs="Times New Roman"/>
          <w:color w:val="000000"/>
          <w:sz w:val="24"/>
          <w:szCs w:val="24"/>
          <w:lang w:val="en-US"/>
        </w:rPr>
        <w:t>prezentul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Regulament</w:t>
      </w:r>
      <w:proofErr w:type="spellEnd"/>
      <w:r>
        <w:rPr>
          <w:rFonts w:ascii="Times New Roman" w:hAnsi="Times New Roman" w:cs="Times New Roman"/>
          <w:color w:val="000000"/>
          <w:sz w:val="24"/>
          <w:szCs w:val="24"/>
          <w:lang w:val="en-US"/>
        </w:rPr>
        <w:t xml:space="preserve">.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en-US"/>
        </w:rPr>
        <w:t>6.</w:t>
      </w:r>
      <w:r>
        <w:rPr>
          <w:rFonts w:ascii="Times New Roman" w:hAnsi="Times New Roman" w:cs="Times New Roman"/>
          <w:color w:val="000000"/>
          <w:sz w:val="24"/>
          <w:szCs w:val="24"/>
          <w:lang w:val="en-US"/>
        </w:rPr>
        <w:tab/>
      </w:r>
      <w:proofErr w:type="spellStart"/>
      <w:r>
        <w:rPr>
          <w:rFonts w:ascii="Times New Roman" w:hAnsi="Times New Roman" w:cs="Times New Roman"/>
          <w:color w:val="000000"/>
          <w:sz w:val="24"/>
          <w:szCs w:val="24"/>
          <w:lang w:val="en-US"/>
        </w:rPr>
        <w:t>Procesul</w:t>
      </w:r>
      <w:proofErr w:type="spellEnd"/>
      <w:r>
        <w:rPr>
          <w:rFonts w:ascii="Times New Roman" w:hAnsi="Times New Roman" w:cs="Times New Roman"/>
          <w:color w:val="000000"/>
          <w:sz w:val="24"/>
          <w:szCs w:val="24"/>
          <w:lang w:val="en-US"/>
        </w:rPr>
        <w:t xml:space="preserve">-verbal se </w:t>
      </w:r>
      <w:proofErr w:type="spellStart"/>
      <w:r>
        <w:rPr>
          <w:rFonts w:ascii="Times New Roman" w:hAnsi="Times New Roman" w:cs="Times New Roman"/>
          <w:color w:val="000000"/>
          <w:sz w:val="24"/>
          <w:szCs w:val="24"/>
          <w:lang w:val="en-US"/>
        </w:rPr>
        <w:t>întocmeşte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două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exemplare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prin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sz w:val="24"/>
          <w:szCs w:val="24"/>
          <w:lang w:val="en-US"/>
        </w:rPr>
        <w:t>hîrtie</w:t>
      </w:r>
      <w:proofErr w:type="spellEnd"/>
      <w:r>
        <w:rPr>
          <w:rFonts w:ascii="Times New Roman" w:hAnsi="Times New Roman" w:cs="Times New Roman"/>
          <w:sz w:val="24"/>
          <w:szCs w:val="24"/>
          <w:lang w:val="en-US"/>
        </w:rPr>
        <w:t xml:space="preserve"> indigo</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unde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citeţ</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şi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fără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corectări</w:t>
      </w:r>
      <w:proofErr w:type="spellEnd"/>
      <w:r>
        <w:rPr>
          <w:rFonts w:ascii="Times New Roman" w:hAnsi="Times New Roman" w:cs="Times New Roman"/>
          <w:color w:val="000000"/>
          <w:sz w:val="24"/>
          <w:szCs w:val="24"/>
          <w:lang w:val="en-US"/>
        </w:rPr>
        <w:t xml:space="preserve"> se </w:t>
      </w:r>
      <w:proofErr w:type="spellStart"/>
      <w:r>
        <w:rPr>
          <w:rFonts w:ascii="Times New Roman" w:hAnsi="Times New Roman" w:cs="Times New Roman"/>
          <w:color w:val="000000"/>
          <w:sz w:val="24"/>
          <w:szCs w:val="24"/>
          <w:lang w:val="en-US"/>
        </w:rPr>
        <w:t>completează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toate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rubricile</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fr-FR"/>
        </w:rPr>
        <w:t>Primul exemplar se remite organului competent pentru a examina această contravenţie; al doilea exemplar -   persoanei împotriva caruia a fost întocmit un proces-verbal cu privire la contravenție</w:t>
      </w:r>
      <w:r>
        <w:rPr>
          <w:rFonts w:ascii="Times New Roman" w:hAnsi="Times New Roman" w:cs="Times New Roman"/>
          <w:sz w:val="24"/>
          <w:szCs w:val="24"/>
          <w:lang w:val="fr-FR"/>
        </w:rPr>
        <w:t>.</w:t>
      </w:r>
    </w:p>
    <w:p w:rsidR="001C726C" w:rsidRDefault="001C726C" w:rsidP="001C726C">
      <w:pPr>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7.</w:t>
      </w:r>
      <w:r>
        <w:rPr>
          <w:rFonts w:ascii="Times New Roman" w:hAnsi="Times New Roman" w:cs="Times New Roman"/>
          <w:b/>
          <w:color w:val="000000"/>
          <w:sz w:val="24"/>
          <w:szCs w:val="24"/>
          <w:lang w:val="fr-FR"/>
        </w:rPr>
        <w:tab/>
      </w:r>
      <w:r>
        <w:rPr>
          <w:rFonts w:ascii="Times New Roman" w:hAnsi="Times New Roman" w:cs="Times New Roman"/>
          <w:color w:val="000000"/>
          <w:sz w:val="24"/>
          <w:szCs w:val="24"/>
          <w:lang w:val="fr-FR"/>
        </w:rPr>
        <w:t xml:space="preserve">Procesul-verbal se întocmeşte în prezenţa contravenientului. În caz de lipsă a acestuia sau refuzul  să semneze procesul-verbal, atunci în procesul-verbal se face notă privind refuzul şi se certifică prin </w:t>
      </w:r>
      <w:r>
        <w:rPr>
          <w:rFonts w:ascii="Times New Roman" w:hAnsi="Times New Roman" w:cs="Times New Roman"/>
          <w:sz w:val="24"/>
          <w:szCs w:val="24"/>
          <w:lang w:val="fr-FR"/>
        </w:rPr>
        <w:t>semnătura a cel puţin a unui martor, indicîndu-se şi datele de identitate ale acestuia</w:t>
      </w:r>
      <w:r>
        <w:rPr>
          <w:rFonts w:ascii="Times New Roman" w:hAnsi="Times New Roman" w:cs="Times New Roman"/>
          <w:color w:val="000000"/>
          <w:sz w:val="24"/>
          <w:szCs w:val="24"/>
          <w:lang w:val="fr-FR"/>
        </w:rPr>
        <w:t>.</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8.</w:t>
      </w:r>
      <w:r>
        <w:rPr>
          <w:rFonts w:ascii="Times New Roman" w:hAnsi="Times New Roman" w:cs="Times New Roman"/>
          <w:color w:val="000000"/>
          <w:sz w:val="24"/>
          <w:szCs w:val="24"/>
          <w:lang w:val="fr-FR"/>
        </w:rPr>
        <w:tab/>
        <w:t xml:space="preserve">Un exemplar al procesului-verbal se remite contravenientului (în caz de lipsă a acestuia, se expediază prin poştă), al doilea exemplar se păstrează la agentul constatator.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lastRenderedPageBreak/>
        <w:t>9.</w:t>
      </w:r>
      <w:r>
        <w:rPr>
          <w:rFonts w:ascii="Times New Roman" w:hAnsi="Times New Roman" w:cs="Times New Roman"/>
          <w:color w:val="000000"/>
          <w:sz w:val="24"/>
          <w:szCs w:val="24"/>
          <w:lang w:val="fr-FR"/>
        </w:rPr>
        <w:tab/>
        <w:t xml:space="preserve">În caz, dacă contravenientul refuză să primească procesul-verbal întocmit, agentul constatator face însemnare în procesul-verbal, un exemplar îi remite contravenientului şi expediază copia procesului-verbal al agentului constatator prin scrisoare cu aviz cu înştiinţare despre primire în termen de 10 zile din ziua întocmirii procesului-verbal. </w:t>
      </w:r>
    </w:p>
    <w:p w:rsidR="001C726C" w:rsidRDefault="001C726C" w:rsidP="001C726C">
      <w:pPr>
        <w:rPr>
          <w:rFonts w:ascii="Times New Roman" w:hAnsi="Times New Roman" w:cs="Times New Roman"/>
          <w:b/>
          <w:color w:val="000000"/>
          <w:sz w:val="24"/>
          <w:szCs w:val="24"/>
          <w:lang w:val="fr-FR"/>
        </w:rPr>
      </w:pPr>
      <w:r>
        <w:rPr>
          <w:rFonts w:ascii="Times New Roman" w:hAnsi="Times New Roman" w:cs="Times New Roman"/>
          <w:color w:val="000000"/>
          <w:sz w:val="24"/>
          <w:szCs w:val="24"/>
          <w:lang w:val="fr-FR"/>
        </w:rPr>
        <w:t xml:space="preserve">                           </w:t>
      </w:r>
      <w:r>
        <w:rPr>
          <w:rFonts w:ascii="Times New Roman" w:hAnsi="Times New Roman" w:cs="Times New Roman"/>
          <w:b/>
          <w:color w:val="000000"/>
          <w:sz w:val="24"/>
          <w:szCs w:val="24"/>
          <w:lang w:val="fr-FR"/>
        </w:rPr>
        <w:t>VI.</w:t>
      </w:r>
      <w:r>
        <w:rPr>
          <w:rFonts w:ascii="Times New Roman" w:hAnsi="Times New Roman" w:cs="Times New Roman"/>
          <w:b/>
          <w:color w:val="000000"/>
          <w:sz w:val="24"/>
          <w:szCs w:val="24"/>
          <w:lang w:val="fr-FR"/>
        </w:rPr>
        <w:tab/>
        <w:t>RESPONSABILITATEA AGENTULUI CONSTATATOR</w:t>
      </w:r>
    </w:p>
    <w:p w:rsidR="001C726C" w:rsidRDefault="001C726C" w:rsidP="001C726C">
      <w:pPr>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1.</w:t>
      </w:r>
      <w:r>
        <w:rPr>
          <w:rFonts w:ascii="Times New Roman" w:hAnsi="Times New Roman" w:cs="Times New Roman"/>
          <w:color w:val="000000"/>
          <w:sz w:val="24"/>
          <w:szCs w:val="24"/>
          <w:lang w:val="fr-FR"/>
        </w:rPr>
        <w:t xml:space="preserve"> Obligaţiunile, responsabilitatea şi competenţa individuală a persoanelor desemnate de primar ca agenţi constatatori se stabileşte în fişele postului.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2.</w:t>
      </w:r>
      <w:r>
        <w:rPr>
          <w:rFonts w:ascii="Times New Roman" w:hAnsi="Times New Roman" w:cs="Times New Roman"/>
          <w:color w:val="000000"/>
          <w:sz w:val="24"/>
          <w:szCs w:val="24"/>
          <w:lang w:val="fr-FR"/>
        </w:rPr>
        <w:tab/>
        <w:t xml:space="preserve">Agentul constatator este responsabil: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2.1.</w:t>
      </w:r>
      <w:r>
        <w:rPr>
          <w:rFonts w:ascii="Times New Roman" w:hAnsi="Times New Roman" w:cs="Times New Roman"/>
          <w:color w:val="000000"/>
          <w:sz w:val="24"/>
          <w:szCs w:val="24"/>
          <w:lang w:val="fr-FR"/>
        </w:rPr>
        <w:tab/>
        <w:t xml:space="preserve">pentru autenticitatea datelor indicate în procesul-verbal;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2.2.</w:t>
      </w:r>
      <w:r>
        <w:rPr>
          <w:rFonts w:ascii="Times New Roman" w:hAnsi="Times New Roman" w:cs="Times New Roman"/>
          <w:color w:val="000000"/>
          <w:sz w:val="24"/>
          <w:szCs w:val="24"/>
          <w:lang w:val="fr-FR"/>
        </w:rPr>
        <w:tab/>
        <w:t xml:space="preserve">pentru informarea contravenientului despre drepturile acestuia;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2.3.</w:t>
      </w:r>
      <w:r>
        <w:rPr>
          <w:rFonts w:ascii="Times New Roman" w:hAnsi="Times New Roman" w:cs="Times New Roman"/>
          <w:color w:val="000000"/>
          <w:sz w:val="24"/>
          <w:szCs w:val="24"/>
          <w:lang w:val="fr-FR"/>
        </w:rPr>
        <w:tab/>
        <w:t xml:space="preserve">pentru decizia luată cu privire la calificarea şi constatarea contravenţiilor;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2.4.</w:t>
      </w:r>
      <w:r>
        <w:rPr>
          <w:rFonts w:ascii="Times New Roman" w:hAnsi="Times New Roman" w:cs="Times New Roman"/>
          <w:color w:val="000000"/>
          <w:sz w:val="24"/>
          <w:szCs w:val="24"/>
          <w:lang w:val="fr-FR"/>
        </w:rPr>
        <w:tab/>
        <w:t xml:space="preserve">poartă răspundere pentru corectitudinea realizării şi aplicării legislaţiei în domeniul contravenţiilor; </w:t>
      </w:r>
    </w:p>
    <w:p w:rsidR="001C726C" w:rsidRDefault="001C726C" w:rsidP="001C726C">
      <w:pPr>
        <w:ind w:left="540" w:hanging="54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w:t>
      </w:r>
      <w:r>
        <w:rPr>
          <w:rFonts w:ascii="Times New Roman" w:hAnsi="Times New Roman" w:cs="Times New Roman"/>
          <w:color w:val="000000"/>
          <w:sz w:val="24"/>
          <w:szCs w:val="24"/>
          <w:lang w:val="en-GB"/>
        </w:rPr>
        <w:tab/>
      </w:r>
      <w:proofErr w:type="spellStart"/>
      <w:proofErr w:type="gramStart"/>
      <w:r>
        <w:rPr>
          <w:rFonts w:ascii="Times New Roman" w:hAnsi="Times New Roman" w:cs="Times New Roman"/>
          <w:color w:val="000000"/>
          <w:sz w:val="24"/>
          <w:szCs w:val="24"/>
          <w:lang w:val="en-GB"/>
        </w:rPr>
        <w:t>pentru</w:t>
      </w:r>
      <w:proofErr w:type="spellEnd"/>
      <w:proofErr w:type="gram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păstrarea</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datelor</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confidenţiale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deciziilor</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metodelor</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ş.a</w:t>
      </w:r>
      <w:proofErr w:type="spellEnd"/>
      <w:r>
        <w:rPr>
          <w:rFonts w:ascii="Times New Roman" w:hAnsi="Times New Roman" w:cs="Times New Roman"/>
          <w:color w:val="000000"/>
          <w:sz w:val="24"/>
          <w:szCs w:val="24"/>
          <w:lang w:val="en-GB"/>
        </w:rPr>
        <w:t xml:space="preserve">., cu care a </w:t>
      </w:r>
      <w:proofErr w:type="spellStart"/>
      <w:r>
        <w:rPr>
          <w:rFonts w:ascii="Times New Roman" w:hAnsi="Times New Roman" w:cs="Times New Roman"/>
          <w:color w:val="000000"/>
          <w:sz w:val="24"/>
          <w:szCs w:val="24"/>
          <w:lang w:val="en-GB"/>
        </w:rPr>
        <w:t>luat</w:t>
      </w:r>
      <w:proofErr w:type="spellEnd"/>
      <w:r>
        <w:rPr>
          <w:rFonts w:ascii="Times New Roman" w:hAnsi="Times New Roman" w:cs="Times New Roman"/>
          <w:color w:val="000000"/>
          <w:sz w:val="24"/>
          <w:szCs w:val="24"/>
          <w:lang w:val="en-GB"/>
        </w:rPr>
        <w:t xml:space="preserve"> act </w:t>
      </w:r>
      <w:proofErr w:type="spellStart"/>
      <w:r>
        <w:rPr>
          <w:rFonts w:ascii="Times New Roman" w:hAnsi="Times New Roman" w:cs="Times New Roman"/>
          <w:color w:val="000000"/>
          <w:sz w:val="24"/>
          <w:szCs w:val="24"/>
          <w:lang w:val="en-GB"/>
        </w:rPr>
        <w:t>în</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procesul</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activităţii</w:t>
      </w:r>
      <w:proofErr w:type="spellEnd"/>
      <w:r>
        <w:rPr>
          <w:rFonts w:ascii="Times New Roman" w:hAnsi="Times New Roman" w:cs="Times New Roman"/>
          <w:color w:val="000000"/>
          <w:sz w:val="24"/>
          <w:szCs w:val="24"/>
          <w:lang w:val="en-GB"/>
        </w:rPr>
        <w:t xml:space="preserve">. </w:t>
      </w:r>
    </w:p>
    <w:p w:rsidR="001C726C" w:rsidRDefault="001C726C" w:rsidP="001C726C">
      <w:pPr>
        <w:ind w:left="540" w:hanging="540"/>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3.</w:t>
      </w:r>
      <w:r>
        <w:rPr>
          <w:rFonts w:ascii="Times New Roman" w:hAnsi="Times New Roman" w:cs="Times New Roman"/>
          <w:color w:val="000000"/>
          <w:sz w:val="24"/>
          <w:szCs w:val="24"/>
          <w:lang w:val="en-GB"/>
        </w:rPr>
        <w:tab/>
      </w:r>
      <w:proofErr w:type="spellStart"/>
      <w:r>
        <w:rPr>
          <w:rFonts w:ascii="Times New Roman" w:hAnsi="Times New Roman" w:cs="Times New Roman"/>
          <w:color w:val="000000"/>
          <w:sz w:val="24"/>
          <w:szCs w:val="24"/>
          <w:lang w:val="en-GB"/>
        </w:rPr>
        <w:t>Persoanele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responsabile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abilitate</w:t>
      </w:r>
      <w:proofErr w:type="spellEnd"/>
      <w:r>
        <w:rPr>
          <w:rFonts w:ascii="Times New Roman" w:hAnsi="Times New Roman" w:cs="Times New Roman"/>
          <w:color w:val="000000"/>
          <w:sz w:val="24"/>
          <w:szCs w:val="24"/>
          <w:lang w:val="en-GB"/>
        </w:rPr>
        <w:t xml:space="preserve"> cu </w:t>
      </w:r>
      <w:proofErr w:type="spellStart"/>
      <w:r>
        <w:rPr>
          <w:rFonts w:ascii="Times New Roman" w:hAnsi="Times New Roman" w:cs="Times New Roman"/>
          <w:color w:val="000000"/>
          <w:sz w:val="24"/>
          <w:szCs w:val="24"/>
          <w:lang w:val="en-GB"/>
        </w:rPr>
        <w:t>funcţii</w:t>
      </w:r>
      <w:proofErr w:type="spellEnd"/>
      <w:r>
        <w:rPr>
          <w:rFonts w:ascii="Times New Roman" w:hAnsi="Times New Roman" w:cs="Times New Roman"/>
          <w:color w:val="000000"/>
          <w:sz w:val="24"/>
          <w:szCs w:val="24"/>
          <w:lang w:val="en-GB"/>
        </w:rPr>
        <w:t xml:space="preserve"> de </w:t>
      </w:r>
      <w:proofErr w:type="spellStart"/>
      <w:r>
        <w:rPr>
          <w:rFonts w:ascii="Times New Roman" w:hAnsi="Times New Roman" w:cs="Times New Roman"/>
          <w:color w:val="000000"/>
          <w:sz w:val="24"/>
          <w:szCs w:val="24"/>
          <w:lang w:val="en-GB"/>
        </w:rPr>
        <w:t>constatare</w:t>
      </w:r>
      <w:proofErr w:type="spellEnd"/>
      <w:r>
        <w:rPr>
          <w:rFonts w:ascii="Times New Roman" w:hAnsi="Times New Roman" w:cs="Times New Roman"/>
          <w:color w:val="000000"/>
          <w:sz w:val="24"/>
          <w:szCs w:val="24"/>
          <w:lang w:val="en-GB"/>
        </w:rPr>
        <w:t xml:space="preserve"> a </w:t>
      </w:r>
      <w:proofErr w:type="spellStart"/>
      <w:r>
        <w:rPr>
          <w:rFonts w:ascii="Times New Roman" w:hAnsi="Times New Roman" w:cs="Times New Roman"/>
          <w:color w:val="000000"/>
          <w:sz w:val="24"/>
          <w:szCs w:val="24"/>
          <w:lang w:val="en-GB"/>
        </w:rPr>
        <w:t>contravenţiilor</w:t>
      </w:r>
      <w:proofErr w:type="spellEnd"/>
      <w:r>
        <w:rPr>
          <w:rFonts w:ascii="Times New Roman" w:hAnsi="Times New Roman" w:cs="Times New Roman"/>
          <w:color w:val="000000"/>
          <w:sz w:val="24"/>
          <w:szCs w:val="24"/>
          <w:lang w:val="en-GB"/>
        </w:rPr>
        <w:t xml:space="preserve">, care </w:t>
      </w:r>
      <w:proofErr w:type="spellStart"/>
      <w:r>
        <w:rPr>
          <w:rFonts w:ascii="Times New Roman" w:hAnsi="Times New Roman" w:cs="Times New Roman"/>
          <w:color w:val="000000"/>
          <w:sz w:val="24"/>
          <w:szCs w:val="24"/>
          <w:lang w:val="en-GB"/>
        </w:rPr>
        <w:t>fac</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abuz</w:t>
      </w:r>
      <w:proofErr w:type="spellEnd"/>
      <w:r>
        <w:rPr>
          <w:rFonts w:ascii="Times New Roman" w:hAnsi="Times New Roman" w:cs="Times New Roman"/>
          <w:color w:val="000000"/>
          <w:sz w:val="24"/>
          <w:szCs w:val="24"/>
          <w:lang w:val="en-GB"/>
        </w:rPr>
        <w:t xml:space="preserve"> de </w:t>
      </w:r>
      <w:proofErr w:type="spellStart"/>
      <w:r>
        <w:rPr>
          <w:rFonts w:ascii="Times New Roman" w:hAnsi="Times New Roman" w:cs="Times New Roman"/>
          <w:color w:val="000000"/>
          <w:sz w:val="24"/>
          <w:szCs w:val="24"/>
          <w:lang w:val="en-GB"/>
        </w:rPr>
        <w:t>drepturile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lor</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poartă</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răspundere</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disciplinară</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contravenţională</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materială</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şi</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penală</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în</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modul</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stabilit</w:t>
      </w:r>
      <w:proofErr w:type="spellEnd"/>
      <w:r>
        <w:rPr>
          <w:rFonts w:ascii="Times New Roman" w:hAnsi="Times New Roman" w:cs="Times New Roman"/>
          <w:color w:val="000000"/>
          <w:sz w:val="24"/>
          <w:szCs w:val="24"/>
          <w:lang w:val="en-GB"/>
        </w:rPr>
        <w:t xml:space="preserve"> de </w:t>
      </w:r>
      <w:proofErr w:type="spellStart"/>
      <w:r>
        <w:rPr>
          <w:rFonts w:ascii="Times New Roman" w:hAnsi="Times New Roman" w:cs="Times New Roman"/>
          <w:color w:val="000000"/>
          <w:sz w:val="24"/>
          <w:szCs w:val="24"/>
          <w:lang w:val="en-GB"/>
        </w:rPr>
        <w:t>lege</w:t>
      </w:r>
      <w:proofErr w:type="spellEnd"/>
      <w:r>
        <w:rPr>
          <w:rFonts w:ascii="Times New Roman" w:hAnsi="Times New Roman" w:cs="Times New Roman"/>
          <w:color w:val="000000"/>
          <w:sz w:val="24"/>
          <w:szCs w:val="24"/>
          <w:lang w:val="en-GB"/>
        </w:rPr>
        <w:t xml:space="preserve">. </w:t>
      </w:r>
    </w:p>
    <w:p w:rsidR="001C726C" w:rsidRDefault="001C726C" w:rsidP="001C726C">
      <w:pPr>
        <w:rPr>
          <w:rFonts w:ascii="Times New Roman" w:hAnsi="Times New Roman" w:cs="Times New Roman"/>
          <w:b/>
          <w:color w:val="000000"/>
          <w:sz w:val="24"/>
          <w:szCs w:val="24"/>
          <w:lang w:val="fr-FR"/>
        </w:rPr>
      </w:pPr>
      <w:r>
        <w:rPr>
          <w:rFonts w:ascii="Times New Roman" w:hAnsi="Times New Roman" w:cs="Times New Roman"/>
          <w:color w:val="000000"/>
          <w:sz w:val="24"/>
          <w:szCs w:val="24"/>
          <w:lang w:val="en-GB"/>
        </w:rPr>
        <w:t xml:space="preserve">                                      </w:t>
      </w:r>
      <w:r>
        <w:rPr>
          <w:rFonts w:ascii="Times New Roman" w:hAnsi="Times New Roman" w:cs="Times New Roman"/>
          <w:b/>
          <w:color w:val="000000"/>
          <w:sz w:val="24"/>
          <w:szCs w:val="24"/>
          <w:lang w:val="fr-FR"/>
        </w:rPr>
        <w:t>VII.</w:t>
      </w:r>
      <w:r>
        <w:rPr>
          <w:rFonts w:ascii="Times New Roman" w:hAnsi="Times New Roman" w:cs="Times New Roman"/>
          <w:b/>
          <w:color w:val="000000"/>
          <w:sz w:val="24"/>
          <w:szCs w:val="24"/>
          <w:lang w:val="fr-FR"/>
        </w:rPr>
        <w:tab/>
        <w:t>TERMENII DE CONSTATARE ŞI CONTESTARE</w:t>
      </w:r>
    </w:p>
    <w:p w:rsidR="001C726C" w:rsidRDefault="001C726C" w:rsidP="001C726C">
      <w:pPr>
        <w:pStyle w:val="a4"/>
        <w:numPr>
          <w:ilvl w:val="0"/>
          <w:numId w:val="2"/>
        </w:numPr>
        <w:spacing w:after="0" w:line="240" w:lineRule="auto"/>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Faptul contravenţiei se aduce la cunoştinţa agentului constatator prin pl</w:t>
      </w:r>
      <w:r>
        <w:rPr>
          <w:rFonts w:ascii="Times New Roman" w:hAnsi="Times New Roman" w:cs="Times New Roman"/>
          <w:color w:val="000000"/>
          <w:sz w:val="24"/>
          <w:szCs w:val="24"/>
          <w:lang w:val="ro-RO"/>
        </w:rPr>
        <w:t>ângere sau denunţ, ori propria autosesizare</w:t>
      </w:r>
      <w:r>
        <w:rPr>
          <w:rFonts w:ascii="Times New Roman" w:hAnsi="Times New Roman" w:cs="Times New Roman"/>
          <w:color w:val="000000"/>
          <w:sz w:val="24"/>
          <w:szCs w:val="24"/>
          <w:lang w:val="fr-FR"/>
        </w:rPr>
        <w:t>, cînd săvîrşirea acţiunii ilicite se depistează în rezultatul controlului sau verificării, în conformitate cu atribuţiile de serviciu şi în cazuri prevăzute de lege.</w:t>
      </w:r>
    </w:p>
    <w:p w:rsidR="001C726C" w:rsidRDefault="001C726C" w:rsidP="001C726C">
      <w:pPr>
        <w:numPr>
          <w:ilvl w:val="0"/>
          <w:numId w:val="2"/>
        </w:numPr>
        <w:spacing w:after="0" w:line="240" w:lineRule="auto"/>
        <w:ind w:left="567" w:hanging="567"/>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În cazurile menţionate la pct. 1 dacă există informaţii suficiente că a fost comisă o contravenţie, agentul constatator întocmeşte proces-verbal, cu respectarea prevederilor pct. 4 din prezentul Regulament.</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3.</w:t>
      </w:r>
      <w:r>
        <w:rPr>
          <w:rFonts w:ascii="Times New Roman" w:hAnsi="Times New Roman" w:cs="Times New Roman"/>
          <w:sz w:val="24"/>
          <w:szCs w:val="24"/>
          <w:lang w:val="fr-FR"/>
        </w:rPr>
        <w:tab/>
        <w:t>Agentul constatator imediat, dar în caz de imposibilitate în termen de 3 zile, este obligat să verifice datele şi să ia măsuri, prevăzute de Codul contravenţional RM.</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4.</w:t>
      </w:r>
      <w:r>
        <w:rPr>
          <w:rFonts w:ascii="Times New Roman" w:hAnsi="Times New Roman" w:cs="Times New Roman"/>
          <w:color w:val="000000"/>
          <w:sz w:val="24"/>
          <w:szCs w:val="24"/>
          <w:lang w:val="fr-FR"/>
        </w:rPr>
        <w:tab/>
        <w:t>Agentul contstatator  nu mai tîrziu de 30 zile este obligat să verifice datele și să ia măsuri, prevăzute de Codul Contravențional, să înainteze prima preîntîmpinare, apoi a doua preîntîmpinare, dar în caz dacă de contravient nu vor fi luate măsuri pentru lichidarea contravenției, agentul constatator este în drept, să ia măsuri, prevăzute de prezentul Regulament. Sau (</w:t>
      </w:r>
      <w:r>
        <w:rPr>
          <w:rFonts w:ascii="Times New Roman" w:hAnsi="Times New Roman" w:cs="Times New Roman"/>
          <w:sz w:val="24"/>
          <w:szCs w:val="24"/>
          <w:lang w:val="fr-FR"/>
        </w:rPr>
        <w:t>Constatarea faptei contravenţionale şi începerea procesului contravenţional în cadrul controlului de stat asupra activităţii de întreprinzător sau în urma acestuia de către agentul constatator care are atribuţii de organ de control conform Legii nr.131 din 8 iunie 2012 privind controlul de stat asupra activităţii de întreprinzător se efectuează în limitele stabilite la art.5</w:t>
      </w:r>
      <w:r>
        <w:rPr>
          <w:rFonts w:ascii="Times New Roman" w:hAnsi="Times New Roman" w:cs="Times New Roman"/>
          <w:sz w:val="24"/>
          <w:szCs w:val="24"/>
          <w:vertAlign w:val="superscript"/>
          <w:lang w:val="fr-FR"/>
        </w:rPr>
        <w:t xml:space="preserve">1 </w:t>
      </w:r>
      <w:r>
        <w:rPr>
          <w:rFonts w:ascii="Times New Roman" w:hAnsi="Times New Roman" w:cs="Times New Roman"/>
          <w:sz w:val="24"/>
          <w:szCs w:val="24"/>
          <w:lang w:val="fr-FR"/>
        </w:rPr>
        <w:t>din legea menţionată..</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lastRenderedPageBreak/>
        <w:t>5.</w:t>
      </w:r>
      <w:r>
        <w:rPr>
          <w:rFonts w:ascii="Times New Roman" w:hAnsi="Times New Roman" w:cs="Times New Roman"/>
          <w:color w:val="000000"/>
          <w:sz w:val="24"/>
          <w:szCs w:val="24"/>
          <w:lang w:val="fr-FR"/>
        </w:rPr>
        <w:tab/>
        <w:t xml:space="preserve">Nu mai tîrziu de 24 de ore din momentul întocmirii, procesele-verbale cu privire la contravenţie se înregistrează în registrul de evidenţă şi se remit spre examinare autorităţii competente (comisiei administrative sau instanţei de judecată ).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6.</w:t>
      </w:r>
      <w:r>
        <w:rPr>
          <w:rFonts w:ascii="Times New Roman" w:hAnsi="Times New Roman" w:cs="Times New Roman"/>
          <w:b/>
          <w:color w:val="000000"/>
          <w:sz w:val="24"/>
          <w:szCs w:val="24"/>
          <w:lang w:val="fr-FR"/>
        </w:rPr>
        <w:tab/>
      </w:r>
      <w:r>
        <w:rPr>
          <w:rFonts w:ascii="Times New Roman" w:hAnsi="Times New Roman" w:cs="Times New Roman"/>
          <w:color w:val="000000"/>
          <w:sz w:val="24"/>
          <w:szCs w:val="24"/>
          <w:lang w:val="fr-FR"/>
        </w:rPr>
        <w:t xml:space="preserve">În termen de 15 zile din ziua înştiinţării despre întocmirea procesului-verbal cu privire la contravenţie, contravenientul, victima sau reprezentantul acestuia, este în drept să contesteze acesta în instanţa de judecată.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7.</w:t>
      </w:r>
      <w:r>
        <w:rPr>
          <w:rFonts w:ascii="Times New Roman" w:hAnsi="Times New Roman" w:cs="Times New Roman"/>
          <w:color w:val="000000"/>
          <w:sz w:val="24"/>
          <w:szCs w:val="24"/>
          <w:lang w:val="fr-FR"/>
        </w:rPr>
        <w:tab/>
        <w:t xml:space="preserve">Contestaţia la procesul-verbal cu privire la contravenţie se depune în organul prezentat de agentul constatator. Nu mai tîrziu de 3 zile din momentul înregistrării contestaţiei, agentul constatator expediază contestaţia şi materialele cu privire la contravenţie în instanţa de judecată.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8.</w:t>
      </w:r>
      <w:r>
        <w:rPr>
          <w:rFonts w:ascii="Times New Roman" w:hAnsi="Times New Roman" w:cs="Times New Roman"/>
          <w:b/>
          <w:color w:val="000000"/>
          <w:sz w:val="24"/>
          <w:szCs w:val="24"/>
          <w:lang w:val="fr-FR"/>
        </w:rPr>
        <w:tab/>
      </w:r>
      <w:r>
        <w:rPr>
          <w:rFonts w:ascii="Times New Roman" w:hAnsi="Times New Roman" w:cs="Times New Roman"/>
          <w:color w:val="000000"/>
          <w:sz w:val="24"/>
          <w:szCs w:val="24"/>
          <w:lang w:val="fr-FR"/>
        </w:rPr>
        <w:t xml:space="preserve">Depunerea contestaţiei sistează executarea sancţiunii, stabilită în procesul-verbal. </w:t>
      </w:r>
    </w:p>
    <w:p w:rsidR="001C726C" w:rsidRDefault="001C726C" w:rsidP="001C726C">
      <w:pPr>
        <w:jc w:val="both"/>
        <w:rPr>
          <w:rFonts w:ascii="Times New Roman" w:hAnsi="Times New Roman" w:cs="Times New Roman"/>
          <w:color w:val="000000"/>
          <w:sz w:val="24"/>
          <w:szCs w:val="24"/>
          <w:lang w:val="fr-FR"/>
        </w:rPr>
      </w:pPr>
    </w:p>
    <w:p w:rsidR="001C726C" w:rsidRDefault="001C726C" w:rsidP="001C726C">
      <w:pPr>
        <w:jc w:val="center"/>
        <w:rPr>
          <w:rFonts w:ascii="Times New Roman" w:hAnsi="Times New Roman" w:cs="Times New Roman"/>
          <w:b/>
          <w:color w:val="000000"/>
          <w:sz w:val="24"/>
          <w:szCs w:val="24"/>
          <w:lang w:val="fr-FR"/>
        </w:rPr>
      </w:pPr>
      <w:r>
        <w:rPr>
          <w:rFonts w:ascii="Times New Roman" w:hAnsi="Times New Roman" w:cs="Times New Roman"/>
          <w:b/>
          <w:color w:val="000000"/>
          <w:sz w:val="24"/>
          <w:szCs w:val="24"/>
          <w:lang w:val="fr-FR"/>
        </w:rPr>
        <w:t>VIII.</w:t>
      </w:r>
      <w:r>
        <w:rPr>
          <w:rFonts w:ascii="Times New Roman" w:hAnsi="Times New Roman" w:cs="Times New Roman"/>
          <w:b/>
          <w:color w:val="000000"/>
          <w:sz w:val="24"/>
          <w:szCs w:val="24"/>
          <w:lang w:val="fr-FR"/>
        </w:rPr>
        <w:tab/>
        <w:t>DISPOZIŢII FINALE</w:t>
      </w:r>
    </w:p>
    <w:p w:rsidR="001C726C" w:rsidRDefault="001C726C" w:rsidP="001C726C">
      <w:pPr>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1.Prezentul Regulament determină condiţiile de bază, care reglementează relaţiile între agentul constatator şi persoana care a comis contravenţia (contravenient).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2.</w:t>
      </w:r>
      <w:r>
        <w:rPr>
          <w:rFonts w:ascii="Times New Roman" w:hAnsi="Times New Roman" w:cs="Times New Roman"/>
          <w:color w:val="000000"/>
          <w:sz w:val="24"/>
          <w:szCs w:val="24"/>
          <w:lang w:val="fr-FR"/>
        </w:rPr>
        <w:tab/>
        <w:t xml:space="preserve">Modificările şi completările în prezentul Regulament se operează prin decizia Consiliului local  Zberoaia. </w:t>
      </w:r>
    </w:p>
    <w:p w:rsidR="001C726C" w:rsidRDefault="001C726C" w:rsidP="001C726C">
      <w:pPr>
        <w:ind w:left="540" w:hanging="540"/>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lang w:val="fr-FR"/>
        </w:rPr>
        <w:t>3.</w:t>
      </w:r>
      <w:r>
        <w:rPr>
          <w:rFonts w:ascii="Times New Roman" w:hAnsi="Times New Roman" w:cs="Times New Roman"/>
          <w:color w:val="000000"/>
          <w:sz w:val="24"/>
          <w:szCs w:val="24"/>
          <w:lang w:val="fr-FR"/>
        </w:rPr>
        <w:tab/>
        <w:t xml:space="preserve">Regulamentul  intră în vigoare din momentul aprobării deciziei   Consiliului local . </w:t>
      </w:r>
    </w:p>
    <w:p w:rsidR="001C726C" w:rsidRDefault="001C726C" w:rsidP="001C726C">
      <w:pPr>
        <w:jc w:val="both"/>
        <w:rPr>
          <w:rFonts w:ascii="Times New Roman" w:hAnsi="Times New Roman" w:cs="Times New Roman"/>
          <w:color w:val="000000"/>
          <w:sz w:val="24"/>
          <w:szCs w:val="24"/>
          <w:lang w:val="fr-FR"/>
        </w:rPr>
      </w:pPr>
    </w:p>
    <w:p w:rsidR="001C726C" w:rsidRDefault="001C726C" w:rsidP="001C726C">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p>
    <w:p w:rsidR="001C726C" w:rsidRDefault="001C726C" w:rsidP="001C726C">
      <w:pPr>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Primarul s.Zberoaia                            Guțuțui Dinu</w:t>
      </w:r>
    </w:p>
    <w:p w:rsidR="001C726C" w:rsidRDefault="001C726C" w:rsidP="001C726C">
      <w:pPr>
        <w:pStyle w:val="1"/>
        <w:rPr>
          <w:rFonts w:eastAsiaTheme="minorHAnsi"/>
          <w:color w:val="000000"/>
          <w:lang w:val="ro-RO" w:eastAsia="en-US"/>
        </w:rPr>
      </w:pPr>
    </w:p>
    <w:p w:rsidR="001C726C" w:rsidRDefault="001C726C" w:rsidP="001C726C">
      <w:pPr>
        <w:pStyle w:val="1"/>
        <w:rPr>
          <w:lang w:val="en-US"/>
        </w:rPr>
      </w:pPr>
    </w:p>
    <w:p w:rsidR="001C726C" w:rsidRDefault="001C726C" w:rsidP="001C726C">
      <w:pPr>
        <w:pStyle w:val="1"/>
        <w:rPr>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Pr>
        <w:pStyle w:val="1"/>
        <w:jc w:val="right"/>
        <w:rPr>
          <w:sz w:val="18"/>
          <w:szCs w:val="18"/>
          <w:lang w:val="en-US"/>
        </w:rPr>
      </w:pPr>
    </w:p>
    <w:p w:rsidR="001C726C" w:rsidRDefault="001C726C" w:rsidP="001C726C"/>
    <w:p w:rsidR="00D44A6C" w:rsidRDefault="00D44A6C"/>
    <w:sectPr w:rsidR="00D44A6C" w:rsidSect="00D44A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A56"/>
    <w:multiLevelType w:val="hybridMultilevel"/>
    <w:tmpl w:val="52E2274A"/>
    <w:lvl w:ilvl="0" w:tplc="CCAC5D5C">
      <w:start w:val="1"/>
      <w:numFmt w:val="decimal"/>
      <w:lvlText w:val="%1."/>
      <w:lvlJc w:val="left"/>
      <w:pPr>
        <w:ind w:left="720" w:hanging="360"/>
      </w:pPr>
      <w:rPr>
        <w:rFonts w:asciiTheme="minorHAnsi" w:eastAsiaTheme="minorHAnsi" w:hAnsiTheme="minorHAnsi" w:cstheme="minorBidi"/>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CF865F7"/>
    <w:multiLevelType w:val="hybridMultilevel"/>
    <w:tmpl w:val="394C94D0"/>
    <w:lvl w:ilvl="0" w:tplc="FDD45A3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726C"/>
    <w:rsid w:val="001C726C"/>
    <w:rsid w:val="00D44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HotarirePunct1 Знак,List Paragraph1 Знак,Citation List Знак,List Paragraph (numbered (a)) Знак,References Знак,ReferencesCxSpLast Знак,lp1 Знак,Normal 2 Знак,Colorful List - Accent 12 Знак,Main numbered paragraph Знак,Bullets Знак"/>
    <w:link w:val="a4"/>
    <w:uiPriority w:val="99"/>
    <w:qFormat/>
    <w:locked/>
    <w:rsid w:val="001C726C"/>
  </w:style>
  <w:style w:type="paragraph" w:styleId="a4">
    <w:name w:val="List Paragraph"/>
    <w:aliases w:val="HotarirePunct1,List Paragraph1,Citation List,List Paragraph (numbered (a)),References,ReferencesCxSpLast,lp1,Normal 2,Colorful List - Accent 12,Main numbered paragraph,Bullets,Source,Resume Title,List_Paragraph,Multilevel para_II"/>
    <w:link w:val="a3"/>
    <w:uiPriority w:val="99"/>
    <w:qFormat/>
    <w:rsid w:val="001C726C"/>
    <w:pPr>
      <w:ind w:left="720"/>
      <w:contextualSpacing/>
    </w:pPr>
  </w:style>
  <w:style w:type="paragraph" w:customStyle="1" w:styleId="1">
    <w:name w:val="Без интервала1"/>
    <w:qFormat/>
    <w:rsid w:val="001C726C"/>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1C726C"/>
  </w:style>
  <w:style w:type="character" w:styleId="a5">
    <w:name w:val="Emphasis"/>
    <w:basedOn w:val="a0"/>
    <w:qFormat/>
    <w:rsid w:val="001C726C"/>
    <w:rPr>
      <w:i/>
      <w:iCs/>
    </w:rPr>
  </w:style>
</w:styles>
</file>

<file path=word/webSettings.xml><?xml version="1.0" encoding="utf-8"?>
<w:webSettings xmlns:r="http://schemas.openxmlformats.org/officeDocument/2006/relationships" xmlns:w="http://schemas.openxmlformats.org/wordprocessingml/2006/main">
  <w:divs>
    <w:div w:id="11826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cp:revision>
  <dcterms:created xsi:type="dcterms:W3CDTF">2021-06-28T08:06:00Z</dcterms:created>
  <dcterms:modified xsi:type="dcterms:W3CDTF">2021-06-28T08:07:00Z</dcterms:modified>
</cp:coreProperties>
</file>