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497" w:rsidRPr="00AE3D76" w:rsidRDefault="0051419C" w:rsidP="00175497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2067" style="position:absolute;left:0;text-align:left;margin-left:-19.45pt;margin-top:-19pt;width:65.45pt;height:63pt;z-index:251736064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2068" type="#_x0000_t8" style="position:absolute;left:4144;top:5887;width:134;height:79;rotation:1859963fd" strokecolor="#7230d2" strokeweight=".5pt"/>
            <v:oval id="_x0000_s12069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2070" type="#_x0000_t5" style="position:absolute;left:4222;top:5823;width:60;height:55;rotation:1859963fd" adj="10806" strokecolor="#7230d2" strokeweight=".5pt"/>
            <v:oval id="_x0000_s12071" style="position:absolute;left:4078;top:6123;width:51;height:11;rotation:1859963fd" strokecolor="#7230d2" strokeweight=".5pt"/>
            <v:oval id="_x0000_s12072" style="position:absolute;left:4065;top:6132;width:64;height:10;rotation:1859963fd" strokecolor="#7230d2" strokeweight=".5pt"/>
            <v:oval id="_x0000_s12073" style="position:absolute;left:4067;top:6140;width:51;height:13;rotation:1859963fd" strokecolor="#7230d2" strokeweight=".5pt"/>
            <v:line id="_x0000_s12074" style="position:absolute;rotation:1859963fd" from="4139,5944" to="4139,6128" strokecolor="#7230d2" strokeweight=".5pt"/>
            <v:line id="_x0000_s12075" style="position:absolute;rotation:1859963fd" from="4156,5955" to="4156,6139" strokecolor="#7230d2" strokeweight=".5pt"/>
            <v:line id="_x0000_s12076" style="position:absolute;rotation:1859963fd" from="4037,6136" to="4037,6316" strokecolor="#7230d2" strokeweight=".5pt"/>
            <v:line id="_x0000_s12077" style="position:absolute;rotation:1859963fd" from="4059,6146" to="4059,6327" strokecolor="#7230d2" strokeweight=".5pt"/>
            <v:oval id="_x0000_s12078" style="position:absolute;left:3970;top:6309;width:58;height:30;rotation:2054223fd" strokecolor="#7230d2" strokeweight=".5pt"/>
            <v:oval id="_x0000_s12079" style="position:absolute;left:3932;top:6400;width:30;height:19;rotation:1979510fd" strokecolor="#7230d2" strokeweight=".5pt"/>
            <v:shape id="_x0000_s12080" type="#_x0000_t5" style="position:absolute;left:3924;top:6417;width:28;height:24;rotation:-1965744fd;flip:y" adj="12021" strokecolor="#7230d2" strokeweight=".5pt"/>
            <v:line id="_x0000_s12081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082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2083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2084" style="position:absolute;rotation:786568fd;flip:x y" from="3849,6226" to="3849,6258" strokecolor="#7230d2" strokeweight=".5pt"/>
            <v:line id="_x0000_s12085" style="position:absolute;rotation:786568fd" from="3851,6228" to="3877,6238" strokecolor="#7230d2" strokeweight=".5pt"/>
            <v:line id="_x0000_s12086" style="position:absolute;rotation:786568fd;flip:x y" from="3868,6209" to="3880,6239" strokecolor="#7230d2" strokeweight=".5pt"/>
            <v:line id="_x0000_s12087" style="position:absolute;rotation:-786568fd;flip:x" from="3872,6210" to="3897,6211" strokecolor="#7230d2" strokeweight=".5pt"/>
            <v:line id="_x0000_s12088" style="position:absolute;rotation:786568fd" from="3884,6223" to="3979,6307" strokecolor="#7230d2" strokeweight=".5pt"/>
            <v:line id="_x0000_s12089" style="position:absolute;rotation:786568fd" from="3839,6254" to="3938,6337" strokecolor="#7230d2" strokeweight=".5pt"/>
            <v:line id="_x0000_s12090" style="position:absolute;rotation:786568fd" from="3969,6318" to="4004,6320" strokecolor="#7230d2" strokeweight=".5pt"/>
            <v:line id="_x0000_s12091" style="position:absolute;rotation:786568fd" from="4001,6328" to="4036,6358" strokecolor="#7230d2" strokeweight=".5pt"/>
            <v:line id="_x0000_s12092" style="position:absolute;rotation:786568fd;flip:x y" from="3998,6346" to="4022,6367" strokecolor="#7230d2" strokeweight=".5pt"/>
            <v:line id="_x0000_s12093" style="position:absolute;rotation:786568fd;flip:x y" from="3987,6339" to="4001,6342" strokecolor="#7230d2" strokeweight=".5pt"/>
            <v:line id="_x0000_s12094" style="position:absolute;rotation:786568fd" from="3927,6346" to="3936,6375" strokecolor="#7230d2" strokeweight=".5pt"/>
            <v:line id="_x0000_s12095" style="position:absolute;rotation:786568fd" from="3929,6379" to="3971,6415" strokecolor="#7230d2" strokeweight=".5pt"/>
            <v:shape id="_x0000_s12096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2097" style="position:absolute;rotation:786568fd;flip:x y" from="3951,6378" to="3984,6405" strokecolor="#7230d2" strokeweight=".5pt"/>
            <v:line id="_x0000_s12098" style="position:absolute;rotation:786568fd;flip:x y" from="3964,6362" to="3999,6393" strokecolor="#7230d2" strokeweight=".5pt"/>
            <v:line id="_x0000_s12099" style="position:absolute;rotation:786568fd;flip:x y" from="3977,6351" to="4013,6379" strokecolor="#7230d2" strokeweight=".5pt"/>
            <v:shape id="_x0000_s12100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2101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2102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2103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2104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2105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2106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2107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2108" style="position:absolute;rotation:844396fd;flip:y" from="3514,6228" to="3515,6260" strokecolor="#7230d2" strokeweight=".5pt"/>
            <v:line id="_x0000_s12109" style="position:absolute;rotation:844396fd;flip:x" from="3488,6231" to="3513,6241" strokecolor="#7230d2" strokeweight=".5pt"/>
            <v:line id="_x0000_s12110" style="position:absolute;rotation:844396fd;flip:y" from="3485,6211" to="3496,6241" strokecolor="#7230d2" strokeweight=".5pt"/>
            <v:line id="_x0000_s12111" style="position:absolute;rotation:-844396fd" from="3466,6214" to="3491,6215" strokecolor="#7230d2" strokeweight=".5pt"/>
            <v:line id="_x0000_s12112" style="position:absolute;rotation:844396fd;flip:x" from="3386,6226" to="3481,6310" strokecolor="#7230d2" strokeweight=".5pt"/>
            <v:line id="_x0000_s12113" style="position:absolute;rotation:844396fd;flip:x" from="3427,6257" to="3525,6340" strokecolor="#7230d2" strokeweight=".5pt"/>
            <v:line id="_x0000_s12114" style="position:absolute;rotation:844396fd;flip:x" from="3362,6323" to="3397,6325" strokecolor="#7230d2" strokeweight=".5pt"/>
            <v:line id="_x0000_s12115" style="position:absolute;rotation:844396fd;flip:x" from="3330,6333" to="3365,6363" strokecolor="#7230d2" strokeweight=".5pt"/>
            <v:line id="_x0000_s12116" style="position:absolute;rotation:844396fd;flip:y" from="3345,6351" to="3368,6372" strokecolor="#7230d2" strokeweight=".5pt"/>
            <v:line id="_x0000_s12117" style="position:absolute;rotation:844396fd;flip:y" from="3367,6344" to="3381,6347" strokecolor="#7230d2" strokeweight=".5pt"/>
            <v:line id="_x0000_s12118" style="position:absolute;rotation:844396fd;flip:x" from="3432,6350" to="3442,6378" strokecolor="#7230d2" strokeweight=".5pt"/>
            <v:line id="_x0000_s12119" style="position:absolute;rotation:844396fd;flip:x" from="3394,6383" to="3438,6419" strokecolor="#7230d2" strokeweight=".5pt"/>
            <v:shape id="_x0000_s12120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2121" style="position:absolute;rotation:844396fd;flip:y" from="3383,6383" to="3416,6410" strokecolor="#7230d2" strokeweight=".5pt"/>
            <v:line id="_x0000_s12122" style="position:absolute;rotation:844396fd;flip:y" from="3369,6368" to="3404,6399" strokecolor="#7230d2" strokeweight=".5pt"/>
            <v:line id="_x0000_s12123" style="position:absolute;rotation:844396fd;flip:y" from="3355,6354" to="3390,6382" strokecolor="#7230d2" strokeweight=".5pt"/>
            <v:shape id="_x0000_s12124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2125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2126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2127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2128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2129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2130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2131" style="position:absolute;rotation:-28914fd" from="3426,6494" to="3501,6542" strokecolor="#7230d2" strokeweight=".5pt"/>
            <v:shape id="_x0000_s12132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2133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2134" style="position:absolute;rotation:-28914fd" from="3574,6573" to="3676,6639" strokecolor="#7230d2" strokeweight=".5pt"/>
            <v:shape id="_x0000_s12135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2136" style="position:absolute;rotation:28914fd;flip:x" from="3848,6491" to="3925,6539" strokecolor="#7230d2" strokeweight=".5pt"/>
            <v:shape id="_x0000_s12137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2138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2139" style="position:absolute;rotation:28914fd;flip:x" from="3673,6571" to="3775,6637" strokecolor="#7230d2" strokeweight=".5pt"/>
            <v:shape id="_x0000_s12140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2141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2142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2143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2144" style="position:absolute;rotation:-28914fd" from="3571,5295" to="3609,5341" strokecolor="#7230d2" strokeweight=".5pt"/>
            <v:shape id="_x0000_s12145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2146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2147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2148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2149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2150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2151" style="position:absolute;rotation:28914fd;flip:x" from="3723,5297" to="3751,5303" strokecolor="#7230d2" strokeweight=".5pt"/>
            <v:line id="_x0000_s12152" style="position:absolute;rotation:-28914fd" from="3723,5303" to="3765,5319" strokecolor="#7230d2" strokeweight=".5pt"/>
            <v:line id="_x0000_s12153" style="position:absolute;rotation:28914fd;flip:x" from="3740,5319" to="3764,5329" strokecolor="#7230d2" strokeweight=".5pt"/>
            <v:line id="_x0000_s12154" style="position:absolute;rotation:-28914fd" from="3743,5329" to="3759,5358" strokecolor="#7230d2" strokeweight=".5pt"/>
            <v:line id="_x0000_s12155" style="position:absolute;rotation:-28914fd;flip:x y" from="3732,5347" to="3757,5357" strokecolor="#7230d2" strokeweight=".5pt"/>
            <v:shape id="_x0000_s12156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2157" type="#_x0000_t4" style="position:absolute;left:3592;top:5298;width:39;height:34;rotation:-28914fd" strokecolor="#7230d2" strokeweight=".5pt"/>
            <v:oval id="_x0000_s12158" style="position:absolute;left:3600;top:5307;width:18;height:18;rotation:-28914fd" strokecolor="#7230d2" strokeweight=".5pt"/>
            <v:shape id="_x0000_s12159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2160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2161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2162" style="position:absolute;rotation:28914fd;flip:x" from="3623,5468" to="3629,5533" strokecolor="#7230d2" strokeweight=".5pt"/>
            <v:line id="_x0000_s12163" style="position:absolute;rotation:28914fd;flip:x" from="3653,5468" to="3653,5554" strokecolor="#7230d2" strokeweight=".5pt"/>
            <v:line id="_x0000_s12164" style="position:absolute;rotation:-28914fd" from="3683,5467" to="3683,5553" strokecolor="#7230d2" strokeweight=".5pt"/>
            <v:line id="_x0000_s12165" style="position:absolute;rotation:-28914fd" from="3709,5468" to="3713,5532" strokecolor="#7230d2" strokeweight=".5pt"/>
            <v:shape id="_x0000_s12166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2167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2168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2169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2170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2171" style="position:absolute;rotation:-28914fd" from="3653,5554" to="3665,5597" strokecolor="#7230d2" strokeweight=".5pt"/>
            <v:line id="_x0000_s12172" style="position:absolute;rotation:28914fd;flip:x" from="3668,5553" to="3684,5597" strokecolor="#7230d2" strokeweight=".5pt"/>
            <v:shape id="_x0000_s12173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2174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2175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2176" type="#_x0000_t183" style="position:absolute;left:3606;top:5670;width:125;height:126;rotation:-28914fd" strokecolor="#7230d2" strokeweight=".5pt"/>
            <v:line id="_x0000_s12177" style="position:absolute;rotation:-28914fd" from="3630,6077" to="3636,6186" strokecolor="#7230d2" strokeweight=".5pt"/>
            <v:line id="_x0000_s12178" style="position:absolute;rotation:28914fd;flip:x" from="3706,6077" to="3711,6186" strokecolor="#7230d2" strokeweight=".5pt"/>
            <v:shape id="_x0000_s12179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2180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2181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2182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2183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2184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2185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2186" style="position:absolute;rotation:-28914fd" from="3763,5916" to="3787,5983" strokecolor="#7230d2" strokeweight=".5pt"/>
            <v:line id="_x0000_s12187" style="position:absolute;rotation:28914fd;flip:x" from="3555,5919" to="3578,5986" strokecolor="#7230d2" strokeweight=".5pt"/>
            <v:shape id="_x0000_s12188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2189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2190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2191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2192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2193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2194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2195" type="#_x0000_t15" style="position:absolute;left:3632;top:6207;width:26;height:11;rotation:-28914fd" strokecolor="#7230d2" strokeweight=".5pt"/>
            <v:shape id="_x0000_s12196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2197" type="#_x0000_t187" style="position:absolute;left:3770;top:5888;width:176;height:89;rotation:28914fd;flip:x" adj="4050" strokecolor="#7230d2" strokeweight=".5pt"/>
            <v:shape id="_x0000_s12198" type="#_x0000_t187" style="position:absolute;left:3396;top:5890;width:176;height:89;rotation:-28914fd" adj="4050" strokecolor="#7230d2" strokeweight=".5pt"/>
            <v:line id="_x0000_s12199" style="position:absolute;rotation:-203066fd;flip:x" from="3737,6088" to="3743,6190" strokecolor="#7230d2" strokeweight=".5pt"/>
            <v:line id="_x0000_s12200" style="position:absolute;rotation:-203066fd;flip:x" from="3726,6087" to="3746,6087" strokecolor="#7230d2" strokeweight=".5pt"/>
            <v:line id="_x0000_s12201" style="position:absolute;rotation:-203066fd;flip:x" from="3722,6087" to="3722,6165" strokecolor="#7230d2" strokeweight=".5pt"/>
            <v:shape id="_x0000_s12202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2203" style="position:absolute;rotation:-260894fd" from="3602,6090" to="3606,6192" strokecolor="#7230d2" strokeweight=".5pt"/>
            <v:line id="_x0000_s12204" style="position:absolute;rotation:-260894fd" from="3599,6088" to="3619,6088" strokecolor="#7230d2" strokeweight=".5pt"/>
            <v:line id="_x0000_s12205" style="position:absolute;rotation:-260894fd" from="3622,6088" to="3622,6166" strokecolor="#7230d2" strokeweight=".5pt"/>
            <v:shape id="_x0000_s12206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2207" type="#_x0000_t187" style="position:absolute;left:3727;top:6045;width:28;height:25;rotation:-28914fd" adj="4050" strokecolor="#7230d2" strokeweight=".5pt"/>
            <v:shape id="_x0000_s12208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2209" type="#_x0000_t184" style="position:absolute;left:3781;top:6040;width:83;height:142;rotation:2020368fd" strokecolor="#7230d2" strokeweight=".5pt"/>
            <v:shape id="_x0000_s12210" type="#_x0000_t183" style="position:absolute;left:3479;top:6061;width:106;height:106;rotation:-28914fd" strokecolor="#7230d2" strokeweight=".5pt"/>
            <v:shape id="_x0000_s12211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212" style="position:absolute;rotation:-28914fd" from="3207,5532" to="3207,6380" strokecolor="#7230d2" strokeweight=".5pt"/>
            <v:shape id="_x0000_s12213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214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215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216" style="position:absolute;rotation:28914fd;flip:y" from="3269,5538" to="3269,6160" strokecolor="#7230d2" strokeweight=".5pt"/>
            <v:line id="_x0000_s12217" style="position:absolute;rotation:28914fd;flip:y" from="3333,5535" to="3333,6148" strokecolor="#7230d2" strokeweight=".5pt"/>
            <v:shape id="_x0000_s12218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219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220" style="position:absolute;rotation:28914fd;flip:y" from="3204,5542" to="3235,5597" strokecolor="#7230d2" strokeweight=".5pt"/>
            <v:line id="_x0000_s12221" style="position:absolute;rotation:-28914fd" from="3235,5546" to="3267,5597" strokecolor="#7230d2" strokeweight=".5pt"/>
            <v:line id="_x0000_s12222" style="position:absolute;rotation:-28914fd" from="3206,5626" to="3234,5677" strokecolor="#7230d2" strokeweight=".5pt"/>
            <v:line id="_x0000_s12223" style="position:absolute;rotation:28914fd;flip:y" from="3236,5633" to="3266,5682" strokecolor="#7230d2" strokeweight=".5pt"/>
            <v:line id="_x0000_s12224" style="position:absolute;rotation:-28914fd" from="3234,5546" to="3234,5679" strokecolor="#7230d2" strokeweight=".5pt"/>
            <v:line id="_x0000_s12225" style="position:absolute;rotation:28914fd;flip:y" from="3268,5548" to="3300,5604" strokecolor="#7230d2" strokeweight=".5pt"/>
            <v:line id="_x0000_s12226" style="position:absolute;rotation:-28914fd" from="3300,5549" to="3331,5599" strokecolor="#7230d2" strokeweight=".5pt"/>
            <v:line id="_x0000_s12227" style="position:absolute;rotation:-28914fd" from="3270,5633" to="3298,5684" strokecolor="#7230d2" strokeweight=".5pt"/>
            <v:line id="_x0000_s12228" style="position:absolute;rotation:28914fd;flip:y" from="3301,5641" to="3332,5688" strokecolor="#7230d2" strokeweight=".5pt"/>
            <v:line id="_x0000_s12229" style="position:absolute;rotation:-28914fd" from="3301,5553" to="3301,5686" strokecolor="#7230d2" strokeweight=".5pt"/>
            <v:line id="_x0000_s12230" style="position:absolute;rotation:28914fd;flip:y" from="3332,5555" to="3367,5608" strokecolor="#7230d2" strokeweight=".5pt"/>
            <v:line id="_x0000_s12231" style="position:absolute;rotation:-28914fd" from="3333,5639" to="3367,5686" strokecolor="#7230d2" strokeweight=".5pt"/>
            <v:line id="_x0000_s12232" style="position:absolute;rotation:28914fd;flip:y" from="3367,5646" to="3391,5685" strokecolor="#7230d2" strokeweight=".5pt"/>
            <v:line id="_x0000_s12233" style="position:absolute;rotation:-28914fd" from="3367,5557" to="3367,5690" strokecolor="#7230d2" strokeweight=".5pt"/>
            <v:line id="_x0000_s12234" style="position:absolute;rotation:-28914fd;flip:x y" from="3216,5484" to="3233,5544" strokecolor="#7230d2" strokeweight=".5pt"/>
            <v:line id="_x0000_s12235" style="position:absolute;rotation:28914fd;flip:y" from="3233,5506" to="3267,5543" strokecolor="#7230d2" strokeweight=".5pt"/>
            <v:line id="_x0000_s12236" style="position:absolute;rotation:-28914fd;flip:x y" from="3267,5504" to="3298,5550" strokecolor="#7230d2" strokeweight=".5pt"/>
            <v:line id="_x0000_s12237" style="position:absolute;rotation:28914fd;flip:y" from="3298,5510" to="3332,5550" strokecolor="#7230d2" strokeweight=".5pt"/>
            <v:line id="_x0000_s12238" style="position:absolute;rotation:-28914fd;flip:x y" from="3332,5509" to="3366,5556" strokecolor="#7230d2" strokeweight=".5pt"/>
            <v:shape id="_x0000_s12239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240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241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242" style="position:absolute;rotation:28914fd;flip:x" from="4132,5525" to="4134,6373" strokecolor="#7230d2" strokeweight=".5pt"/>
            <v:shape id="_x0000_s12243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244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245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246" style="position:absolute;rotation:-28914fd;flip:x y" from="4068,5531" to="4068,6153" strokecolor="#7230d2" strokeweight=".5pt"/>
            <v:line id="_x0000_s12247" style="position:absolute;rotation:-28914fd;flip:x y" from="4004,5530" to="4004,6143" strokecolor="#7230d2" strokeweight=".5pt"/>
            <v:shape id="_x0000_s12248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249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250" style="position:absolute;rotation:-28914fd;flip:x y" from="4100,5535" to="4132,5590" strokecolor="#7230d2" strokeweight=".5pt"/>
            <v:line id="_x0000_s12251" style="position:absolute;rotation:28914fd;flip:x" from="4067,5539" to="4100,5590" strokecolor="#7230d2" strokeweight=".5pt"/>
            <v:line id="_x0000_s12252" style="position:absolute;rotation:28914fd;flip:x" from="4101,5620" to="4130,5671" strokecolor="#7230d2" strokeweight=".5pt"/>
            <v:line id="_x0000_s12253" style="position:absolute;rotation:-28914fd;flip:x y" from="4069,5627" to="4100,5676" strokecolor="#7230d2" strokeweight=".5pt"/>
            <v:line id="_x0000_s12254" style="position:absolute;rotation:28914fd;flip:x" from="4100,5540" to="4100,5673" strokecolor="#7230d2" strokeweight=".5pt"/>
            <v:line id="_x0000_s12255" style="position:absolute;rotation:-28914fd;flip:x y" from="4034,5541" to="4065,5597" strokecolor="#7230d2" strokeweight=".5pt"/>
            <v:line id="_x0000_s12256" style="position:absolute;rotation:28914fd;flip:x" from="4002,5544" to="4034,5594" strokecolor="#7230d2" strokeweight=".5pt"/>
            <v:line id="_x0000_s12257" style="position:absolute;rotation:28914fd;flip:x" from="4037,5627" to="4065,5678" strokecolor="#7230d2" strokeweight=".5pt"/>
            <v:line id="_x0000_s12258" style="position:absolute;rotation:-28914fd;flip:x y" from="4005,5635" to="4035,5682" strokecolor="#7230d2" strokeweight=".5pt"/>
            <v:line id="_x0000_s12259" style="position:absolute;rotation:28914fd;flip:x" from="4034,5547" to="4034,5680" strokecolor="#7230d2" strokeweight=".5pt"/>
            <v:line id="_x0000_s12260" style="position:absolute;rotation:-28914fd;flip:x y" from="3966,5550" to="4002,5603" strokecolor="#7230d2" strokeweight=".5pt"/>
            <v:line id="_x0000_s12261" style="position:absolute;rotation:28914fd;flip:x" from="3969,5634" to="4004,5681" strokecolor="#7230d2" strokeweight=".5pt"/>
            <v:line id="_x0000_s12262" style="position:absolute;rotation:-28914fd;flip:x y" from="3943,5642" to="3969,5681" strokecolor="#7230d2" strokeweight=".5pt"/>
            <v:line id="_x0000_s12263" style="position:absolute;rotation:28914fd;flip:x" from="3968,5552" to="3968,5685" strokecolor="#7230d2" strokeweight=".5pt"/>
            <v:line id="_x0000_s12264" style="position:absolute;rotation:28914fd;flip:y" from="4100,5477" to="4117,5537" strokecolor="#7230d2" strokeweight=".5pt"/>
            <v:line id="_x0000_s12265" style="position:absolute;rotation:-28914fd;flip:x y" from="4066,5500" to="4100,5537" strokecolor="#7230d2" strokeweight=".5pt"/>
            <v:line id="_x0000_s12266" style="position:absolute;rotation:28914fd;flip:y" from="4036,5497" to="4066,5543" strokecolor="#7230d2" strokeweight=".5pt"/>
            <v:line id="_x0000_s12267" style="position:absolute;rotation:-28914fd;flip:x y" from="4002,5504" to="4036,5544" strokecolor="#7230d2" strokeweight=".5pt"/>
            <v:line id="_x0000_s12268" style="position:absolute;rotation:28914fd;flip:y" from="3970,5504" to="4003,5551" strokecolor="#7230d2" strokeweight=".5pt"/>
            <v:shape id="_x0000_s12269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270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271" style="position:absolute;rotation:-28914fd" from="3312,5375" to="3371,5460" strokecolor="#7230d2" strokeweight=".5pt"/>
            <v:shape id="_x0000_s12272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273" style="position:absolute;rotation:28914fd;flip:x" from="3962,5371" to="4021,5456" strokecolor="#7230d2" strokeweight=".5pt"/>
            <v:shape id="_x0000_s12274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275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276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277" style="position:absolute;rotation:28914fd;flip:y" from="3435,5561" to="3468,5600" strokecolor="#7230d2" strokeweight=".5pt"/>
            <v:line id="_x0000_s12278" style="position:absolute;rotation:-28914fd" from="3466,5563" to="3491,5602" strokecolor="#7230d2" strokeweight=".5pt"/>
            <v:line id="_x0000_s12279" style="position:absolute;rotation:28914fd;flip:y" from="3491,5578" to="3522,5602" strokecolor="#7230d2" strokeweight=".5pt"/>
            <v:line id="_x0000_s12280" style="position:absolute;rotation:-28914fd;flip:x y" from="3871,5555" to="3903,5593" strokecolor="#7230d2" strokeweight=".5pt"/>
            <v:line id="_x0000_s12281" style="position:absolute;rotation:28914fd;flip:x" from="3847,5556" to="3872,5593" strokecolor="#7230d2" strokeweight=".5pt"/>
            <v:line id="_x0000_s12282" style="position:absolute;rotation:-28914fd;flip:x y" from="3816,5575" to="3846,5595" strokecolor="#7230d2" strokeweight=".5pt"/>
            <v:line id="_x0000_s12283" style="position:absolute;rotation:-2364480fd" from="3415,6426" to="3437,6452" strokecolor="#7230d2" strokeweight=".5pt"/>
            <v:line id="_x0000_s12284" style="position:absolute;rotation:-2364480fd" from="3423,6390" to="3437,6409" strokecolor="#7230d2" strokeweight=".5pt"/>
            <v:shape id="_x0000_s12285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286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287" style="position:absolute;left:3240;top:6051;width:28;height:20;rotation:-1072100fd;flip:x" strokecolor="#7230d2" strokeweight=".5pt"/>
            <v:shape id="_x0000_s12288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289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290" style="position:absolute;left:3300;top:6151;width:28;height:20;rotation:-1072100fd;flip:x" strokecolor="#7230d2" strokeweight=".5pt"/>
            <v:shape id="_x0000_s12291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292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293" style="position:absolute;left:3374;top:6274;width:26;height:20;rotation:-1072100fd;flip:x" strokecolor="#7230d2" strokeweight=".5pt"/>
            <v:shape id="_x0000_s12294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295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296" style="position:absolute;left:3171;top:5954;width:27;height:21;rotation:-1072100fd;flip:x" strokecolor="#7230d2" strokeweight=".5pt"/>
            <v:shape id="_x0000_s12297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298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299" style="position:absolute;left:3230;top:6207;width:27;height:20;rotation:-5801060fd" strokecolor="#7230d2" strokeweight=".5pt"/>
            <v:shape id="_x0000_s12300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301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302" style="position:absolute;left:3314;top:6318;width:26;height:20;rotation:-5801060fd" strokecolor="#7230d2" strokeweight=".5pt"/>
            <v:shape id="_x0000_s12303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304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305" style="position:absolute;left:3160;top:6104;width:28;height:20;rotation:-5801060fd" strokecolor="#7230d2" strokeweight=".5pt"/>
            <v:shape id="_x0000_s12306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307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308" style="position:absolute;left:3101;top:6001;width:28;height:21;rotation:-5801060fd" strokecolor="#7230d2" strokeweight=".5pt"/>
            <v:group id="_x0000_s12309" style="position:absolute;left:3103;top:5908;width:288;height:411;rotation:-28914fd" coordorigin="4258,4581" coordsize="1185,1534">
              <v:shape id="_x0000_s12310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311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312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313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314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315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316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317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318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319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320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321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322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323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324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325" style="position:absolute;rotation:-496517fd" from="3161,5965" to="3344,6359" strokecolor="#7230d2" strokeweight=".5pt"/>
            <v:line id="_x0000_s12326" style="position:absolute;rotation:-496517fd" from="3168,5954" to="3357,6356" strokecolor="#7230d2" strokeweight=".5pt"/>
            <v:line id="_x0000_s12327" style="position:absolute;rotation:2364480fd;flip:x" from="3432,6407" to="3456,6438" strokecolor="#7230d2" strokeweight=".5pt"/>
            <v:line id="_x0000_s12328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329" type="#_x0000_t182" style="position:absolute;left:3458;top:5204;width:103;height:91;rotation:-28914fd" strokecolor="#7230d2" strokeweight=".5pt"/>
            <v:group id="_x0000_s12330" style="position:absolute;left:3491;top:5285;width:41;height:157;rotation:-28914fd" coordorigin="4710,6156" coordsize="210,798">
              <v:line id="_x0000_s12331" style="position:absolute;flip:x" from="4764,6156" to="4764,6762" strokecolor="#7230d2" strokeweight=".5pt"/>
              <v:line id="_x0000_s12332" style="position:absolute" from="4860,6156" to="4860,6270" strokecolor="#7230d2" strokeweight=".5pt"/>
              <v:line id="_x0000_s12333" style="position:absolute" from="4860,6354" to="4860,6756" strokecolor="#7230d2" strokeweight=".5pt"/>
              <v:shape id="_x0000_s12334" type="#_x0000_t5" style="position:absolute;left:4710;top:6768;width:210;height:186;rotation:180" strokecolor="#7230d2" strokeweight=".5pt"/>
            </v:group>
          </v:group>
        </w:pict>
      </w:r>
      <w:r w:rsidR="00175497" w:rsidRPr="00D447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-273685</wp:posOffset>
            </wp:positionV>
            <wp:extent cx="575945" cy="914400"/>
            <wp:effectExtent l="19050" t="0" r="0" b="0"/>
            <wp:wrapNone/>
            <wp:docPr id="20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5497" w:rsidRPr="00D4472C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175497" w:rsidRDefault="00175497" w:rsidP="00175497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175497" w:rsidRDefault="00175497" w:rsidP="00175497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175497" w:rsidRDefault="0051419C" w:rsidP="00175497">
      <w:pPr>
        <w:pStyle w:val="1"/>
        <w:jc w:val="center"/>
        <w:rPr>
          <w:b/>
          <w:lang w:val="ro-RO"/>
        </w:rPr>
      </w:pPr>
      <w:r>
        <w:pict>
          <v:line id="_x0000_s12066" style="position:absolute;left:0;text-align:left;z-index:251735040" from="-36.1pt,5.1pt" to="458.9pt,5.1pt" strokeweight="6pt">
            <v:stroke linestyle="thickBetweenThin"/>
          </v:line>
        </w:pict>
      </w:r>
    </w:p>
    <w:p w:rsidR="00175497" w:rsidRDefault="00175497" w:rsidP="00175497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175497" w:rsidRDefault="00175497" w:rsidP="00175497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175497" w:rsidRDefault="00175497" w:rsidP="00175497">
      <w:pPr>
        <w:pStyle w:val="1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175497" w:rsidRPr="00C5672F" w:rsidRDefault="00175497" w:rsidP="00175497">
      <w:pPr>
        <w:pStyle w:val="1"/>
        <w:jc w:val="center"/>
        <w:rPr>
          <w:b/>
          <w:sz w:val="28"/>
          <w:szCs w:val="28"/>
          <w:lang w:val="ro-RO"/>
        </w:rPr>
      </w:pPr>
      <w:r w:rsidRPr="00C5672F">
        <w:rPr>
          <w:b/>
          <w:sz w:val="28"/>
          <w:szCs w:val="28"/>
          <w:lang w:val="ro-RO"/>
        </w:rPr>
        <w:t>DECIZIE</w:t>
      </w:r>
    </w:p>
    <w:p w:rsidR="00175497" w:rsidRDefault="00175497" w:rsidP="00175497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 7/11                                                                        din  28 noiembrie 2018</w:t>
      </w:r>
    </w:p>
    <w:p w:rsidR="00175497" w:rsidRDefault="00175497" w:rsidP="00175497">
      <w:pPr>
        <w:pStyle w:val="1"/>
        <w:rPr>
          <w:sz w:val="28"/>
          <w:szCs w:val="28"/>
          <w:lang w:val="ro-RO"/>
        </w:rPr>
      </w:pPr>
    </w:p>
    <w:p w:rsidR="00175497" w:rsidRDefault="00175497" w:rsidP="00175497">
      <w:pPr>
        <w:pStyle w:val="1"/>
        <w:rPr>
          <w:sz w:val="28"/>
          <w:szCs w:val="28"/>
          <w:lang w:val="ro-RO"/>
        </w:rPr>
      </w:pPr>
      <w:bookmarkStart w:id="0" w:name="_GoBack"/>
      <w:r>
        <w:rPr>
          <w:sz w:val="28"/>
          <w:szCs w:val="28"/>
          <w:lang w:val="ro-RO"/>
        </w:rPr>
        <w:t>,,Cu  privire  la  acordarea   ajutorului</w:t>
      </w:r>
    </w:p>
    <w:p w:rsidR="00175497" w:rsidRDefault="00175497" w:rsidP="00175497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material,,</w:t>
      </w:r>
    </w:p>
    <w:bookmarkEnd w:id="0"/>
    <w:p w:rsidR="00175497" w:rsidRDefault="00175497" w:rsidP="00175497">
      <w:pPr>
        <w:pStyle w:val="1"/>
        <w:rPr>
          <w:sz w:val="28"/>
          <w:szCs w:val="28"/>
          <w:lang w:val="ro-RO"/>
        </w:rPr>
      </w:pPr>
    </w:p>
    <w:p w:rsidR="00175497" w:rsidRPr="00FB2C77" w:rsidRDefault="00175497" w:rsidP="00175497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 art.14 al Legii nr. 436 –XVI din 28 decembrie 2006  privind administraţia  publică  locală;  Regulamentul privind constituirea  fondului de rezervă a primăriei Zberoaia şi  utilizarea  mijloacelor  acestora, aprobat  prin  decizia  Consiliului  local  Zberoaia  nr. 4/6 din 23.08.2012 ;  decizia  Consiliului local  Zberoaia  nr. 6/8 din 07.12.2017  „Cu privire  la  aprobarea  bugetului  primăriei Zberoaia pentru anul 2018  în lectura a doua” ; cererii cet. Bătrînu   Zinovia și  Covali Nina privind acordarea ajutorului material în legătură cu starea sănătății ; cererea cet. Lefterenco Maria  privind acordarea ajutorului material  pentru procurarea  materialelor de construcții  pentru reparația casei de locuit ce a suferit în  urma pojarului  din  luna  iulie 2018; avizul comisiei de specialitate, Consiliul  local  Zberoaia  </w:t>
      </w: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</w:p>
    <w:p w:rsidR="00175497" w:rsidRDefault="00175497" w:rsidP="00175497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 :</w:t>
      </w: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1.Se  alocă din fondul de rezervă  a primăriei</w:t>
      </w:r>
      <w:r w:rsidRPr="005F76C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Zberoaia, cod economic  272600  în legătură cu starea   sănătății surse financiare  :</w:t>
      </w: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175497" w:rsidRDefault="00175497" w:rsidP="00476B18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1000 lei  cet. Bătrînu  Zinovia   </w:t>
      </w:r>
    </w:p>
    <w:p w:rsidR="00175497" w:rsidRDefault="00175497" w:rsidP="00476B18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2000 lei  cet.Covali Nina </w:t>
      </w:r>
    </w:p>
    <w:p w:rsidR="00175497" w:rsidRPr="00915E81" w:rsidRDefault="00175497" w:rsidP="00476B18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915E81">
        <w:rPr>
          <w:rFonts w:ascii="Times New Roman" w:hAnsi="Times New Roman" w:cs="Times New Roman"/>
          <w:sz w:val="28"/>
          <w:szCs w:val="28"/>
          <w:lang w:val="ro-RO"/>
        </w:rPr>
        <w:t xml:space="preserve">1000 lei  cet. Lefterenco  Maria  pentru procurarea materialelor de construcții . </w:t>
      </w: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2.  Responsabil de  îndeplinirea  prezentei decizii  este dna  S. Beşleaga, contabil  – şef  a  primăriei.</w:t>
      </w: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</w:p>
    <w:p w:rsidR="00175497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3. Controlul executării  deciziei  date se  atribuie  primarului d. Guţuţui  Dinu. </w:t>
      </w:r>
    </w:p>
    <w:p w:rsidR="00175497" w:rsidRDefault="00175497" w:rsidP="00175497">
      <w:pPr>
        <w:pStyle w:val="1"/>
        <w:rPr>
          <w:lang w:val="ro-RO"/>
        </w:rPr>
      </w:pPr>
    </w:p>
    <w:p w:rsidR="00175497" w:rsidRDefault="00175497" w:rsidP="00175497">
      <w:pPr>
        <w:rPr>
          <w:sz w:val="28"/>
          <w:szCs w:val="28"/>
          <w:lang w:val="ro-RO"/>
        </w:rPr>
      </w:pPr>
    </w:p>
    <w:p w:rsidR="00175497" w:rsidRPr="00C92354" w:rsidRDefault="00175497" w:rsidP="0017549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175497" w:rsidRPr="00C92354" w:rsidRDefault="00175497" w:rsidP="00175497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175497" w:rsidRDefault="00175497" w:rsidP="0017549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175497" w:rsidRPr="00C92354" w:rsidRDefault="00175497" w:rsidP="0017549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155326" w:rsidRPr="00B96C0C" w:rsidRDefault="00175497" w:rsidP="00B968A6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sectPr w:rsidR="00155326" w:rsidRPr="00B96C0C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19C" w:rsidRDefault="0051419C" w:rsidP="004C6740">
      <w:r>
        <w:separator/>
      </w:r>
    </w:p>
  </w:endnote>
  <w:endnote w:type="continuationSeparator" w:id="0">
    <w:p w:rsidR="0051419C" w:rsidRDefault="0051419C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19C" w:rsidRDefault="0051419C" w:rsidP="004C6740">
      <w:r>
        <w:separator/>
      </w:r>
    </w:p>
  </w:footnote>
  <w:footnote w:type="continuationSeparator" w:id="0">
    <w:p w:rsidR="0051419C" w:rsidRDefault="0051419C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1419C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3345A"/>
    <w:rsid w:val="00740A85"/>
    <w:rsid w:val="00743091"/>
    <w:rsid w:val="00743359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35"/>
    <o:shapelayout v:ext="edit">
      <o:idmap v:ext="edit" data="1,2,3,4,5,6,7,8,9,10,11,12"/>
      <o:rules v:ext="edit">
        <o:r id="V:Rule1" type="arc" idref="#_x0000_s12082"/>
        <o:r id="V:Rule2" type="arc" idref="#_x0000_s12083"/>
        <o:r id="V:Rule3" type="arc" idref="#_x0000_s12096"/>
        <o:r id="V:Rule4" type="arc" idref="#_x0000_s12100"/>
        <o:r id="V:Rule5" type="arc" idref="#_x0000_s12101"/>
        <o:r id="V:Rule6" type="arc" idref="#_x0000_s12102"/>
        <o:r id="V:Rule7" type="arc" idref="#_x0000_s12104"/>
        <o:r id="V:Rule8" type="arc" idref="#_x0000_s12105"/>
        <o:r id="V:Rule9" type="arc" idref="#_x0000_s12106"/>
        <o:r id="V:Rule10" type="arc" idref="#_x0000_s12107"/>
        <o:r id="V:Rule11" type="arc" idref="#_x0000_s12120"/>
        <o:r id="V:Rule12" type="arc" idref="#_x0000_s12124"/>
        <o:r id="V:Rule13" type="arc" idref="#_x0000_s12125"/>
        <o:r id="V:Rule14" type="arc" idref="#_x0000_s12126"/>
        <o:r id="V:Rule15" type="arc" idref="#_x0000_s12128"/>
        <o:r id="V:Rule16" type="arc" idref="#_x0000_s12129"/>
        <o:r id="V:Rule17" type="arc" idref="#_x0000_s12130"/>
        <o:r id="V:Rule18" type="arc" idref="#_x0000_s12132"/>
        <o:r id="V:Rule19" type="arc" idref="#_x0000_s12133"/>
        <o:r id="V:Rule20" type="arc" idref="#_x0000_s12135"/>
        <o:r id="V:Rule21" type="arc" idref="#_x0000_s12137"/>
        <o:r id="V:Rule22" type="arc" idref="#_x0000_s12138"/>
        <o:r id="V:Rule23" type="arc" idref="#_x0000_s12140"/>
        <o:r id="V:Rule24" type="arc" idref="#_x0000_s12141"/>
        <o:r id="V:Rule25" type="arc" idref="#_x0000_s12142"/>
        <o:r id="V:Rule26" type="arc" idref="#_x0000_s12143"/>
        <o:r id="V:Rule27" type="arc" idref="#_x0000_s12145"/>
        <o:r id="V:Rule28" type="arc" idref="#_x0000_s12146"/>
        <o:r id="V:Rule29" type="arc" idref="#_x0000_s12147"/>
        <o:r id="V:Rule30" type="arc" idref="#_x0000_s12148"/>
        <o:r id="V:Rule31" type="arc" idref="#_x0000_s12149"/>
        <o:r id="V:Rule32" type="arc" idref="#_x0000_s12150"/>
        <o:r id="V:Rule33" type="arc" idref="#_x0000_s12156"/>
        <o:r id="V:Rule34" type="arc" idref="#_x0000_s12159"/>
        <o:r id="V:Rule35" type="arc" idref="#_x0000_s12160"/>
        <o:r id="V:Rule36" type="arc" idref="#_x0000_s12161"/>
        <o:r id="V:Rule37" type="arc" idref="#_x0000_s12166"/>
        <o:r id="V:Rule38" type="arc" idref="#_x0000_s12167"/>
        <o:r id="V:Rule39" type="arc" idref="#_x0000_s12168"/>
        <o:r id="V:Rule40" type="arc" idref="#_x0000_s12169"/>
        <o:r id="V:Rule41" type="arc" idref="#_x0000_s12170"/>
        <o:r id="V:Rule42" type="arc" idref="#_x0000_s12179"/>
        <o:r id="V:Rule43" type="arc" idref="#_x0000_s12180"/>
        <o:r id="V:Rule44" type="arc" idref="#_x0000_s12181"/>
        <o:r id="V:Rule45" type="arc" idref="#_x0000_s12182"/>
        <o:r id="V:Rule46" type="arc" idref="#_x0000_s12183"/>
        <o:r id="V:Rule47" type="arc" idref="#_x0000_s12184"/>
        <o:r id="V:Rule48" type="arc" idref="#_x0000_s12185"/>
        <o:r id="V:Rule49" type="arc" idref="#_x0000_s12188"/>
        <o:r id="V:Rule50" type="arc" idref="#_x0000_s12189"/>
        <o:r id="V:Rule51" type="arc" idref="#_x0000_s12190"/>
        <o:r id="V:Rule52" type="arc" idref="#_x0000_s12191"/>
        <o:r id="V:Rule53" type="arc" idref="#_x0000_s12192"/>
        <o:r id="V:Rule54" type="arc" idref="#_x0000_s12193"/>
        <o:r id="V:Rule55" type="arc" idref="#_x0000_s12194"/>
        <o:r id="V:Rule56" type="arc" idref="#_x0000_s12211"/>
        <o:r id="V:Rule57" type="arc" idref="#_x0000_s12213"/>
        <o:r id="V:Rule58" type="arc" idref="#_x0000_s12214"/>
        <o:r id="V:Rule59" type="arc" idref="#_x0000_s12215"/>
        <o:r id="V:Rule60" type="arc" idref="#_x0000_s12218"/>
        <o:r id="V:Rule61" type="arc" idref="#_x0000_s12219"/>
        <o:r id="V:Rule62" type="arc" idref="#_x0000_s12239"/>
        <o:r id="V:Rule63" type="arc" idref="#_x0000_s12240"/>
        <o:r id="V:Rule64" type="arc" idref="#_x0000_s12241"/>
        <o:r id="V:Rule65" type="arc" idref="#_x0000_s12243"/>
        <o:r id="V:Rule66" type="arc" idref="#_x0000_s12244"/>
        <o:r id="V:Rule67" type="arc" idref="#_x0000_s12245"/>
        <o:r id="V:Rule68" type="arc" idref="#_x0000_s12248"/>
        <o:r id="V:Rule69" type="arc" idref="#_x0000_s12249"/>
        <o:r id="V:Rule70" type="arc" idref="#_x0000_s12269"/>
        <o:r id="V:Rule71" type="arc" idref="#_x0000_s12270"/>
        <o:r id="V:Rule72" type="arc" idref="#_x0000_s12272"/>
        <o:r id="V:Rule73" type="arc" idref="#_x0000_s12274"/>
        <o:r id="V:Rule74" type="arc" idref="#_x0000_s12285"/>
        <o:r id="V:Rule75" type="arc" idref="#_x0000_s12286"/>
        <o:r id="V:Rule76" type="arc" idref="#_x0000_s12288"/>
        <o:r id="V:Rule77" type="arc" idref="#_x0000_s12289"/>
        <o:r id="V:Rule78" type="arc" idref="#_x0000_s12291"/>
        <o:r id="V:Rule79" type="arc" idref="#_x0000_s12292"/>
        <o:r id="V:Rule80" type="arc" idref="#_x0000_s12294"/>
        <o:r id="V:Rule81" type="arc" idref="#_x0000_s12295"/>
        <o:r id="V:Rule82" type="arc" idref="#_x0000_s12297"/>
        <o:r id="V:Rule83" type="arc" idref="#_x0000_s12298"/>
        <o:r id="V:Rule84" type="arc" idref="#_x0000_s12300"/>
        <o:r id="V:Rule85" type="arc" idref="#_x0000_s12301"/>
        <o:r id="V:Rule86" type="arc" idref="#_x0000_s12303"/>
        <o:r id="V:Rule87" type="arc" idref="#_x0000_s12304"/>
        <o:r id="V:Rule88" type="arc" idref="#_x0000_s12306"/>
        <o:r id="V:Rule89" type="arc" idref="#_x0000_s12307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2018-12-04T12:33:00Z</dcterms:created>
  <dcterms:modified xsi:type="dcterms:W3CDTF">2018-12-04T12:33:00Z</dcterms:modified>
</cp:coreProperties>
</file>