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81" w:rsidRDefault="00671F81" w:rsidP="00820818">
      <w:pPr>
        <w:rPr>
          <w:b/>
          <w:lang w:val="ro-RO"/>
        </w:rPr>
      </w:pPr>
      <w:bookmarkStart w:id="0" w:name="_GoBack"/>
      <w:bookmarkEnd w:id="0"/>
    </w:p>
    <w:p w:rsidR="00C222D6" w:rsidRDefault="00C222D6" w:rsidP="00820818">
      <w:pPr>
        <w:rPr>
          <w:b/>
          <w:lang w:val="ro-RO"/>
        </w:rPr>
      </w:pPr>
    </w:p>
    <w:tbl>
      <w:tblPr>
        <w:tblW w:w="0" w:type="auto"/>
        <w:jc w:val="center"/>
        <w:tblCellMar>
          <w:left w:w="10" w:type="dxa"/>
          <w:right w:w="10" w:type="dxa"/>
        </w:tblCellMar>
        <w:tblLook w:val="04A0" w:firstRow="1" w:lastRow="0" w:firstColumn="1" w:lastColumn="0" w:noHBand="0" w:noVBand="1"/>
      </w:tblPr>
      <w:tblGrid>
        <w:gridCol w:w="3570"/>
        <w:gridCol w:w="2250"/>
        <w:gridCol w:w="3751"/>
      </w:tblGrid>
      <w:tr w:rsidR="00671F81" w:rsidRPr="009961E2" w:rsidTr="00785BC0">
        <w:trPr>
          <w:jc w:val="center"/>
        </w:trPr>
        <w:tc>
          <w:tcPr>
            <w:tcW w:w="3618"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Default="00671F81" w:rsidP="00785BC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Republica Moldova</w:t>
            </w:r>
          </w:p>
          <w:p w:rsidR="00671F81" w:rsidRDefault="00671F81" w:rsidP="00785BC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Raionul Orhei</w:t>
            </w:r>
          </w:p>
          <w:p w:rsidR="00671F81" w:rsidRDefault="00671F81" w:rsidP="00785BC0">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CONSILIUL LOCAL</w:t>
            </w:r>
          </w:p>
          <w:p w:rsidR="00671F81" w:rsidRDefault="00671F81" w:rsidP="00785BC0">
            <w:pPr>
              <w:keepNext/>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PODGORENI</w:t>
            </w:r>
          </w:p>
          <w:p w:rsid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MD 3543 s. Podgoreni</w:t>
            </w:r>
          </w:p>
          <w:p w:rsid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Tel. (235) -50-2-36, 50-2-38</w:t>
            </w:r>
          </w:p>
          <w:p w:rsidR="00671F81" w:rsidRDefault="00671F81" w:rsidP="00785BC0">
            <w:pPr>
              <w:spacing w:after="0" w:line="240" w:lineRule="auto"/>
            </w:pPr>
            <w:r>
              <w:rPr>
                <w:rFonts w:ascii="Times New Roman" w:eastAsia="Times New Roman" w:hAnsi="Times New Roman" w:cs="Times New Roman"/>
                <w:sz w:val="20"/>
              </w:rPr>
              <w:t xml:space="preserve">               C/f 1007601007789</w:t>
            </w:r>
          </w:p>
        </w:tc>
        <w:tc>
          <w:tcPr>
            <w:tcW w:w="2270"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Default="00671F81" w:rsidP="00785BC0">
            <w:pPr>
              <w:spacing w:after="0"/>
              <w:jc w:val="center"/>
              <w:rPr>
                <w:rFonts w:ascii="Calibri" w:eastAsia="Calibri" w:hAnsi="Calibri" w:cs="Calibri"/>
              </w:rPr>
            </w:pPr>
            <w:r>
              <w:object w:dxaOrig="1200" w:dyaOrig="1470">
                <v:rect id="_x0000_i1025" style="width:60.75pt;height:73.5pt" o:ole="" o:preferrelative="t" stroked="f">
                  <v:imagedata r:id="rId6" o:title=""/>
                </v:rect>
                <o:OLEObject Type="Embed" ProgID="StaticMetafile" ShapeID="_x0000_i1025" DrawAspect="Content" ObjectID="_1645872781" r:id="rId7"/>
              </w:object>
            </w:r>
          </w:p>
        </w:tc>
        <w:tc>
          <w:tcPr>
            <w:tcW w:w="3802"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Pr="00F212B2" w:rsidRDefault="00671F81" w:rsidP="00785BC0">
            <w:pPr>
              <w:keepNext/>
              <w:spacing w:after="0" w:line="240" w:lineRule="auto"/>
              <w:jc w:val="center"/>
              <w:rPr>
                <w:rFonts w:ascii="Times New Roman" w:eastAsia="Times New Roman" w:hAnsi="Times New Roman" w:cs="Times New Roman"/>
                <w:b/>
                <w:sz w:val="28"/>
                <w:lang w:val="ru-RU"/>
              </w:rPr>
            </w:pPr>
            <w:r w:rsidRPr="00F212B2">
              <w:rPr>
                <w:rFonts w:ascii="Times New Roman" w:eastAsia="Times New Roman" w:hAnsi="Times New Roman" w:cs="Times New Roman"/>
                <w:b/>
                <w:sz w:val="28"/>
                <w:lang w:val="ru-RU"/>
              </w:rPr>
              <w:t>Республика  Молдова</w:t>
            </w:r>
          </w:p>
          <w:p w:rsidR="00671F81" w:rsidRPr="00F212B2" w:rsidRDefault="00671F81" w:rsidP="00785BC0">
            <w:pPr>
              <w:keepNext/>
              <w:spacing w:after="0" w:line="240" w:lineRule="auto"/>
              <w:jc w:val="center"/>
              <w:rPr>
                <w:rFonts w:ascii="Times New Roman" w:eastAsia="Times New Roman" w:hAnsi="Times New Roman" w:cs="Times New Roman"/>
                <w:b/>
                <w:sz w:val="28"/>
                <w:lang w:val="ru-RU"/>
              </w:rPr>
            </w:pPr>
            <w:r w:rsidRPr="00F212B2">
              <w:rPr>
                <w:rFonts w:ascii="Times New Roman" w:eastAsia="Times New Roman" w:hAnsi="Times New Roman" w:cs="Times New Roman"/>
                <w:b/>
                <w:sz w:val="28"/>
                <w:lang w:val="ru-RU"/>
              </w:rPr>
              <w:t>Орхейский район</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b/>
                <w:i/>
                <w:sz w:val="24"/>
                <w:lang w:val="ru-RU"/>
              </w:rPr>
            </w:pPr>
            <w:r w:rsidRPr="00F212B2">
              <w:rPr>
                <w:rFonts w:ascii="Times New Roman" w:eastAsia="Times New Roman" w:hAnsi="Times New Roman" w:cs="Times New Roman"/>
                <w:b/>
                <w:i/>
                <w:sz w:val="24"/>
                <w:lang w:val="ru-RU"/>
              </w:rPr>
              <w:t xml:space="preserve">СЕЛЬСКИЙ СОВЕТ </w:t>
            </w:r>
            <w:r w:rsidRPr="00F212B2">
              <w:rPr>
                <w:rFonts w:ascii="Times New Roman" w:eastAsia="Times New Roman" w:hAnsi="Times New Roman" w:cs="Times New Roman"/>
                <w:b/>
                <w:i/>
                <w:sz w:val="24"/>
                <w:lang w:val="ru-RU"/>
              </w:rPr>
              <w:br/>
              <w:t>ПОДГОРЕНЬ</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F212B2">
              <w:rPr>
                <w:rFonts w:ascii="Times New Roman" w:eastAsia="Times New Roman" w:hAnsi="Times New Roman" w:cs="Times New Roman"/>
                <w:sz w:val="24"/>
                <w:lang w:val="ru-RU"/>
              </w:rPr>
              <w:t>МД 3543 с. Подгорень</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F212B2">
              <w:rPr>
                <w:rFonts w:ascii="Times New Roman" w:eastAsia="Times New Roman" w:hAnsi="Times New Roman" w:cs="Times New Roman"/>
                <w:sz w:val="24"/>
                <w:lang w:val="ru-RU"/>
              </w:rPr>
              <w:t>Тел. (235)-50-2-36, 50-2-38</w:t>
            </w:r>
          </w:p>
          <w:p w:rsidR="00671F81" w:rsidRPr="00F212B2" w:rsidRDefault="00671F81" w:rsidP="00785BC0">
            <w:pPr>
              <w:keepNext/>
              <w:spacing w:after="0" w:line="240" w:lineRule="auto"/>
              <w:jc w:val="center"/>
              <w:rPr>
                <w:lang w:val="ru-RU"/>
              </w:rPr>
            </w:pPr>
            <w:r w:rsidRPr="00F212B2">
              <w:rPr>
                <w:rFonts w:ascii="Times New Roman" w:eastAsia="Times New Roman" w:hAnsi="Times New Roman" w:cs="Times New Roman"/>
                <w:sz w:val="20"/>
                <w:lang w:val="ru-RU"/>
              </w:rPr>
              <w:t>Ф/к 1007601007789</w:t>
            </w:r>
          </w:p>
        </w:tc>
      </w:tr>
    </w:tbl>
    <w:p w:rsidR="00671F81" w:rsidRPr="0019740C" w:rsidRDefault="0019740C" w:rsidP="0019740C">
      <w:pPr>
        <w:spacing w:after="0"/>
        <w:jc w:val="right"/>
        <w:rPr>
          <w:rFonts w:ascii="Times New Roman" w:eastAsia="Times New Roman" w:hAnsi="Times New Roman" w:cs="Times New Roman"/>
          <w:b/>
          <w:sz w:val="28"/>
        </w:rPr>
      </w:pPr>
      <w:proofErr w:type="gramStart"/>
      <w:r>
        <w:rPr>
          <w:rFonts w:ascii="Times New Roman" w:eastAsia="Times New Roman" w:hAnsi="Times New Roman" w:cs="Times New Roman"/>
          <w:b/>
          <w:sz w:val="28"/>
        </w:rPr>
        <w:t>proiect</w:t>
      </w:r>
      <w:proofErr w:type="gramEnd"/>
    </w:p>
    <w:p w:rsidR="00671F81" w:rsidRDefault="00671F81" w:rsidP="00671F81">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DECIZIE nr.__</w:t>
      </w:r>
      <w:r>
        <w:rPr>
          <w:rFonts w:ascii="Times New Roman" w:eastAsia="Times New Roman" w:hAnsi="Times New Roman" w:cs="Times New Roman"/>
          <w:b/>
          <w:sz w:val="28"/>
          <w:u w:val="single"/>
        </w:rPr>
        <w:t>3.1</w:t>
      </w:r>
    </w:p>
    <w:p w:rsidR="00671F81" w:rsidRDefault="00671F81" w:rsidP="00671F81">
      <w:pPr>
        <w:spacing w:after="0"/>
        <w:jc w:val="center"/>
        <w:rPr>
          <w:rFonts w:ascii="Times New Roman" w:eastAsia="Times New Roman" w:hAnsi="Times New Roman" w:cs="Times New Roman"/>
          <w:b/>
          <w:sz w:val="24"/>
        </w:rPr>
      </w:pP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4"/>
        </w:rPr>
        <w:t>din  _</w:t>
      </w:r>
      <w:proofErr w:type="gramEnd"/>
      <w:r>
        <w:rPr>
          <w:rFonts w:ascii="Times New Roman" w:eastAsia="Times New Roman" w:hAnsi="Times New Roman" w:cs="Times New Roman"/>
          <w:b/>
          <w:sz w:val="24"/>
        </w:rPr>
        <w:t>_</w:t>
      </w:r>
      <w:r>
        <w:rPr>
          <w:rFonts w:ascii="Times New Roman" w:eastAsia="Times New Roman" w:hAnsi="Times New Roman" w:cs="Times New Roman"/>
          <w:b/>
          <w:sz w:val="24"/>
          <w:u w:val="single"/>
        </w:rPr>
        <w:t xml:space="preserve"> 06 martie </w:t>
      </w:r>
      <w:r w:rsidRPr="00D400B2">
        <w:rPr>
          <w:rFonts w:ascii="Times New Roman" w:eastAsia="Times New Roman" w:hAnsi="Times New Roman" w:cs="Times New Roman"/>
          <w:b/>
          <w:sz w:val="24"/>
          <w:u w:val="single"/>
        </w:rPr>
        <w:t>____</w:t>
      </w:r>
      <w:r>
        <w:rPr>
          <w:rFonts w:ascii="Times New Roman" w:eastAsia="Times New Roman" w:hAnsi="Times New Roman" w:cs="Times New Roman"/>
          <w:b/>
          <w:sz w:val="24"/>
        </w:rPr>
        <w:t>2020</w:t>
      </w:r>
    </w:p>
    <w:p w:rsidR="00671F81" w:rsidRDefault="00671F81" w:rsidP="00671F81">
      <w:pPr>
        <w:spacing w:after="0"/>
        <w:jc w:val="center"/>
        <w:rPr>
          <w:rFonts w:ascii="Times New Roman" w:eastAsia="Times New Roman" w:hAnsi="Times New Roman" w:cs="Times New Roman"/>
          <w:b/>
          <w:sz w:val="24"/>
        </w:rPr>
      </w:pPr>
    </w:p>
    <w:p w:rsidR="00671F81" w:rsidRDefault="00671F81" w:rsidP="00671F81">
      <w:pPr>
        <w:spacing w:after="0"/>
        <w:rPr>
          <w:rFonts w:ascii="Times New Roman" w:hAnsi="Times New Roman" w:cs="Times New Roman"/>
          <w:b/>
          <w:sz w:val="24"/>
          <w:szCs w:val="24"/>
          <w:lang w:val="ro-MO"/>
        </w:rPr>
      </w:pPr>
      <w:r>
        <w:rPr>
          <w:rFonts w:ascii="Times New Roman" w:hAnsi="Times New Roman" w:cs="Times New Roman"/>
          <w:b/>
          <w:sz w:val="24"/>
          <w:szCs w:val="24"/>
        </w:rPr>
        <w:t>“</w:t>
      </w:r>
      <w:r>
        <w:rPr>
          <w:rFonts w:ascii="Times New Roman" w:hAnsi="Times New Roman" w:cs="Times New Roman"/>
          <w:b/>
          <w:sz w:val="24"/>
          <w:szCs w:val="24"/>
          <w:lang w:val="ro-MO"/>
        </w:rPr>
        <w:t xml:space="preserve">Cu privire la împuternicirea </w:t>
      </w:r>
    </w:p>
    <w:p w:rsidR="00671F81" w:rsidRDefault="00671F81" w:rsidP="00671F81">
      <w:pPr>
        <w:spacing w:after="0"/>
        <w:rPr>
          <w:rFonts w:ascii="Times New Roman" w:hAnsi="Times New Roman" w:cs="Times New Roman"/>
          <w:b/>
          <w:sz w:val="24"/>
          <w:szCs w:val="24"/>
          <w:lang w:val="ro-MO"/>
        </w:rPr>
      </w:pPr>
      <w:r>
        <w:rPr>
          <w:rFonts w:ascii="Times New Roman" w:hAnsi="Times New Roman" w:cs="Times New Roman"/>
          <w:b/>
          <w:sz w:val="24"/>
          <w:szCs w:val="24"/>
          <w:lang w:val="ro-MO"/>
        </w:rPr>
        <w:t>funcționarului public</w:t>
      </w:r>
      <w:r>
        <w:rPr>
          <w:rFonts w:ascii="Times New Roman" w:hAnsi="Times New Roman" w:cs="Times New Roman"/>
          <w:b/>
          <w:sz w:val="24"/>
          <w:szCs w:val="24"/>
        </w:rPr>
        <w:t>”</w:t>
      </w:r>
    </w:p>
    <w:p w:rsidR="00671F81" w:rsidRDefault="00671F81" w:rsidP="00671F81">
      <w:pPr>
        <w:spacing w:after="0"/>
        <w:rPr>
          <w:rFonts w:ascii="Times New Roman" w:hAnsi="Times New Roman" w:cs="Times New Roman"/>
          <w:sz w:val="24"/>
          <w:szCs w:val="24"/>
        </w:rPr>
      </w:pPr>
    </w:p>
    <w:p w:rsidR="00671F81" w:rsidRDefault="00671F81" w:rsidP="00671F81">
      <w:pPr>
        <w:tabs>
          <w:tab w:val="left" w:pos="708"/>
        </w:tabs>
        <w:suppressAutoHyphen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În temeiul art.14 alin.(3), art.38 alin(5)  din Legea privind administrația publică locală nr.436-XV din 28.12.2006</w:t>
      </w:r>
      <w:r>
        <w:rPr>
          <w:rFonts w:ascii="Times New Roman" w:hAnsi="Times New Roman" w:cs="Times New Roman"/>
          <w:sz w:val="24"/>
          <w:szCs w:val="24"/>
        </w:rPr>
        <w:t xml:space="preserve">, avizul pozitiv al comisiilor de specialitate  finante si buget, acordul inscris al dnei Aurica Fornea,  </w:t>
      </w:r>
      <w:r>
        <w:rPr>
          <w:rFonts w:ascii="Times New Roman" w:eastAsia="Times New Roman" w:hAnsi="Times New Roman" w:cs="Times New Roman"/>
          <w:sz w:val="24"/>
          <w:szCs w:val="24"/>
        </w:rPr>
        <w:t>Consiliul local Podgoreni</w:t>
      </w:r>
    </w:p>
    <w:p w:rsidR="00671F81" w:rsidRDefault="00671F81" w:rsidP="00671F81">
      <w:pPr>
        <w:tabs>
          <w:tab w:val="left" w:pos="708"/>
        </w:tabs>
        <w:suppressAutoHyphens/>
        <w:spacing w:after="0" w:line="240" w:lineRule="auto"/>
        <w:rPr>
          <w:rFonts w:ascii="Times New Roman" w:eastAsia="Times New Roman" w:hAnsi="Times New Roman" w:cs="Times New Roman"/>
          <w:b/>
          <w:color w:val="00000A"/>
          <w:sz w:val="24"/>
        </w:rPr>
      </w:pPr>
    </w:p>
    <w:p w:rsidR="00671F81" w:rsidRDefault="00671F81" w:rsidP="00671F81">
      <w:pPr>
        <w:jc w:val="center"/>
        <w:rPr>
          <w:rFonts w:ascii="Times New Roman" w:eastAsia="Times New Roman" w:hAnsi="Times New Roman" w:cs="Times New Roman"/>
          <w:b/>
          <w:sz w:val="24"/>
        </w:rPr>
      </w:pPr>
      <w:r>
        <w:rPr>
          <w:rFonts w:ascii="Times New Roman" w:eastAsia="Times New Roman" w:hAnsi="Times New Roman" w:cs="Times New Roman"/>
          <w:b/>
          <w:sz w:val="24"/>
        </w:rPr>
        <w:t>DECIDE:</w:t>
      </w:r>
    </w:p>
    <w:p w:rsidR="00671F81" w:rsidRPr="00671F81" w:rsidRDefault="00671F81" w:rsidP="00671F81">
      <w:pPr>
        <w:pStyle w:val="a6"/>
        <w:numPr>
          <w:ilvl w:val="0"/>
          <w:numId w:val="7"/>
        </w:numPr>
        <w:jc w:val="both"/>
        <w:rPr>
          <w:rFonts w:ascii="Times New Roman" w:eastAsia="Times New Roman" w:hAnsi="Times New Roman" w:cs="Times New Roman"/>
          <w:sz w:val="24"/>
          <w:lang w:val="en-US"/>
        </w:rPr>
      </w:pPr>
      <w:r w:rsidRPr="00671F81">
        <w:rPr>
          <w:rFonts w:ascii="Times New Roman" w:eastAsia="Times New Roman" w:hAnsi="Times New Roman" w:cs="Times New Roman"/>
          <w:sz w:val="24"/>
          <w:lang w:val="en-US"/>
        </w:rPr>
        <w:t xml:space="preserve">Se împuternicește dna Fornea Aurica , contabil-șef în primăria Podgoreni, să îndeplinească atribuțiile secretarului Consiliului local Podgoreni  ce tin de organizarea si desfasurarea sedintei consiliului local pentru data de </w:t>
      </w:r>
      <w:r w:rsidR="00C222D6">
        <w:rPr>
          <w:rFonts w:ascii="Times New Roman" w:eastAsia="Times New Roman" w:hAnsi="Times New Roman" w:cs="Times New Roman"/>
          <w:sz w:val="24"/>
          <w:lang w:val="en-US"/>
        </w:rPr>
        <w:t xml:space="preserve"> </w:t>
      </w:r>
      <w:r w:rsidRPr="00C222D6">
        <w:rPr>
          <w:rFonts w:ascii="Times New Roman" w:eastAsia="Times New Roman" w:hAnsi="Times New Roman" w:cs="Times New Roman"/>
          <w:b/>
          <w:sz w:val="24"/>
          <w:lang w:val="en-US"/>
        </w:rPr>
        <w:t>06.03.2020.</w:t>
      </w:r>
    </w:p>
    <w:p w:rsidR="00671F81" w:rsidRDefault="00671F81" w:rsidP="00671F81">
      <w:pPr>
        <w:numPr>
          <w:ilvl w:val="0"/>
          <w:numId w:val="7"/>
        </w:numPr>
        <w:tabs>
          <w:tab w:val="left" w:pos="708"/>
        </w:tabs>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Controlul asupra executării prezentei decizii se pune pe seama primarului s.Podgoreni </w:t>
      </w:r>
      <w:proofErr w:type="gramStart"/>
      <w:r>
        <w:rPr>
          <w:rFonts w:ascii="Times New Roman" w:eastAsia="Times New Roman" w:hAnsi="Times New Roman" w:cs="Times New Roman"/>
          <w:sz w:val="24"/>
        </w:rPr>
        <w:t>dna</w:t>
      </w:r>
      <w:proofErr w:type="gramEnd"/>
      <w:r>
        <w:rPr>
          <w:rFonts w:ascii="Times New Roman" w:eastAsia="Times New Roman" w:hAnsi="Times New Roman" w:cs="Times New Roman"/>
          <w:sz w:val="24"/>
        </w:rPr>
        <w:t>. A.Bernevec.</w:t>
      </w:r>
    </w:p>
    <w:p w:rsidR="00671F81" w:rsidRDefault="00671F81" w:rsidP="00671F8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71F81" w:rsidRDefault="00671F81" w:rsidP="00671F81">
      <w:pPr>
        <w:spacing w:after="0"/>
        <w:rPr>
          <w:rFonts w:ascii="Times New Roman" w:hAnsi="Times New Roman" w:cs="Times New Roman"/>
          <w:sz w:val="24"/>
          <w:szCs w:val="24"/>
        </w:rPr>
      </w:pPr>
    </w:p>
    <w:p w:rsidR="00671F81" w:rsidRDefault="00671F81" w:rsidP="00671F81">
      <w:pPr>
        <w:spacing w:after="0"/>
        <w:rPr>
          <w:rFonts w:ascii="Times New Roman" w:hAnsi="Times New Roman" w:cs="Times New Roman"/>
          <w:sz w:val="24"/>
          <w:szCs w:val="24"/>
        </w:rPr>
      </w:pPr>
      <w:r>
        <w:rPr>
          <w:rFonts w:ascii="Times New Roman" w:hAnsi="Times New Roman" w:cs="Times New Roman"/>
          <w:sz w:val="24"/>
          <w:szCs w:val="24"/>
        </w:rPr>
        <w:t>Presedintele sedintei                       _________</w:t>
      </w:r>
      <w:r w:rsidRPr="00D400B2">
        <w:rPr>
          <w:rFonts w:ascii="Times New Roman" w:hAnsi="Times New Roman" w:cs="Times New Roman"/>
          <w:sz w:val="24"/>
          <w:szCs w:val="24"/>
          <w:u w:val="single"/>
        </w:rPr>
        <w:t xml:space="preserve"> __________</w:t>
      </w:r>
    </w:p>
    <w:p w:rsidR="00671F81" w:rsidRDefault="00671F81" w:rsidP="00671F81">
      <w:pPr>
        <w:spacing w:after="0"/>
        <w:rPr>
          <w:rFonts w:ascii="Times New Roman" w:hAnsi="Times New Roman" w:cs="Times New Roman"/>
          <w:sz w:val="24"/>
          <w:szCs w:val="24"/>
        </w:rPr>
      </w:pPr>
    </w:p>
    <w:p w:rsidR="00671F81" w:rsidRDefault="00671F81" w:rsidP="00671F81"/>
    <w:p w:rsidR="00671F81" w:rsidRDefault="00671F81" w:rsidP="00671F81">
      <w:pPr>
        <w:rPr>
          <w:lang w:val="ro-MO"/>
        </w:rPr>
      </w:pPr>
    </w:p>
    <w:p w:rsidR="00671F81" w:rsidRDefault="00671F81" w:rsidP="00671F81">
      <w:pPr>
        <w:rPr>
          <w:lang w:val="ro-MO"/>
        </w:rPr>
      </w:pPr>
    </w:p>
    <w:p w:rsidR="00671F81" w:rsidRDefault="00671F81" w:rsidP="00671F81">
      <w:pPr>
        <w:rPr>
          <w:lang w:val="ro-MO"/>
        </w:rPr>
      </w:pPr>
    </w:p>
    <w:p w:rsidR="00671F81" w:rsidRDefault="00671F81" w:rsidP="00671F81">
      <w:pPr>
        <w:pStyle w:val="Default"/>
        <w:rPr>
          <w:sz w:val="28"/>
          <w:szCs w:val="28"/>
          <w:u w:val="single"/>
        </w:rPr>
      </w:pPr>
    </w:p>
    <w:p w:rsidR="00671F81" w:rsidRDefault="00671F81" w:rsidP="00671F81">
      <w:pPr>
        <w:pStyle w:val="Default"/>
        <w:rPr>
          <w:sz w:val="28"/>
          <w:szCs w:val="28"/>
          <w:u w:val="single"/>
        </w:rPr>
      </w:pPr>
    </w:p>
    <w:p w:rsidR="00671F81" w:rsidRDefault="00671F81" w:rsidP="00671F81">
      <w:pPr>
        <w:pStyle w:val="Default"/>
        <w:ind w:firstLine="8222"/>
        <w:jc w:val="right"/>
        <w:rPr>
          <w:sz w:val="28"/>
          <w:szCs w:val="28"/>
          <w:u w:val="single"/>
        </w:rPr>
      </w:pPr>
    </w:p>
    <w:tbl>
      <w:tblPr>
        <w:tblW w:w="0" w:type="auto"/>
        <w:jc w:val="center"/>
        <w:tblCellMar>
          <w:left w:w="10" w:type="dxa"/>
          <w:right w:w="10" w:type="dxa"/>
        </w:tblCellMar>
        <w:tblLook w:val="04A0" w:firstRow="1" w:lastRow="0" w:firstColumn="1" w:lastColumn="0" w:noHBand="0" w:noVBand="1"/>
      </w:tblPr>
      <w:tblGrid>
        <w:gridCol w:w="3570"/>
        <w:gridCol w:w="2250"/>
        <w:gridCol w:w="3751"/>
      </w:tblGrid>
      <w:tr w:rsidR="00671F81" w:rsidRPr="009961E2" w:rsidTr="00C222D6">
        <w:trPr>
          <w:jc w:val="center"/>
        </w:trPr>
        <w:tc>
          <w:tcPr>
            <w:tcW w:w="3570"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Default="00671F81" w:rsidP="00785BC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Republica Moldova</w:t>
            </w:r>
          </w:p>
          <w:p w:rsidR="00671F81" w:rsidRDefault="00671F81" w:rsidP="00785BC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Raionul Orhei</w:t>
            </w:r>
          </w:p>
          <w:p w:rsidR="00671F81" w:rsidRDefault="00671F81" w:rsidP="00785BC0">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CONSILIUL LOCAL</w:t>
            </w:r>
          </w:p>
          <w:p w:rsidR="00671F81" w:rsidRDefault="00671F81" w:rsidP="00785BC0">
            <w:pPr>
              <w:keepNext/>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PODGORENI</w:t>
            </w:r>
          </w:p>
          <w:p w:rsid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MD 3543 s. Podgoreni</w:t>
            </w:r>
          </w:p>
          <w:p w:rsid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Tel. (235) -50-2-36, 50-2-38</w:t>
            </w:r>
          </w:p>
          <w:p w:rsidR="00671F81" w:rsidRDefault="00671F81" w:rsidP="00785BC0">
            <w:pPr>
              <w:spacing w:after="0" w:line="240" w:lineRule="auto"/>
            </w:pPr>
            <w:r>
              <w:rPr>
                <w:rFonts w:ascii="Times New Roman" w:eastAsia="Times New Roman" w:hAnsi="Times New Roman" w:cs="Times New Roman"/>
                <w:sz w:val="20"/>
              </w:rPr>
              <w:t xml:space="preserve">               C/f 1007601007789</w:t>
            </w:r>
          </w:p>
        </w:tc>
        <w:tc>
          <w:tcPr>
            <w:tcW w:w="2250"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Default="00671F81" w:rsidP="00785BC0">
            <w:pPr>
              <w:spacing w:after="0"/>
              <w:jc w:val="center"/>
              <w:rPr>
                <w:rFonts w:ascii="Calibri" w:eastAsia="Calibri" w:hAnsi="Calibri" w:cs="Calibri"/>
              </w:rPr>
            </w:pPr>
            <w:r>
              <w:object w:dxaOrig="1200" w:dyaOrig="1470">
                <v:rect id="_x0000_i1026" style="width:60.75pt;height:73.5pt" o:ole="" o:preferrelative="t" stroked="f">
                  <v:imagedata r:id="rId6" o:title=""/>
                </v:rect>
                <o:OLEObject Type="Embed" ProgID="StaticMetafile" ShapeID="_x0000_i1026" DrawAspect="Content" ObjectID="_1645872782" r:id="rId8"/>
              </w:object>
            </w:r>
          </w:p>
        </w:tc>
        <w:tc>
          <w:tcPr>
            <w:tcW w:w="3751"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Pr="00F212B2" w:rsidRDefault="00671F81" w:rsidP="00785BC0">
            <w:pPr>
              <w:keepNext/>
              <w:spacing w:after="0" w:line="240" w:lineRule="auto"/>
              <w:jc w:val="center"/>
              <w:rPr>
                <w:rFonts w:ascii="Times New Roman" w:eastAsia="Times New Roman" w:hAnsi="Times New Roman" w:cs="Times New Roman"/>
                <w:b/>
                <w:sz w:val="28"/>
                <w:lang w:val="ru-RU"/>
              </w:rPr>
            </w:pPr>
            <w:r w:rsidRPr="00F212B2">
              <w:rPr>
                <w:rFonts w:ascii="Times New Roman" w:eastAsia="Times New Roman" w:hAnsi="Times New Roman" w:cs="Times New Roman"/>
                <w:b/>
                <w:sz w:val="28"/>
                <w:lang w:val="ru-RU"/>
              </w:rPr>
              <w:t>Республика  Молдова</w:t>
            </w:r>
          </w:p>
          <w:p w:rsidR="00671F81" w:rsidRPr="00F212B2" w:rsidRDefault="00671F81" w:rsidP="00785BC0">
            <w:pPr>
              <w:keepNext/>
              <w:spacing w:after="0" w:line="240" w:lineRule="auto"/>
              <w:jc w:val="center"/>
              <w:rPr>
                <w:rFonts w:ascii="Times New Roman" w:eastAsia="Times New Roman" w:hAnsi="Times New Roman" w:cs="Times New Roman"/>
                <w:b/>
                <w:sz w:val="28"/>
                <w:lang w:val="ru-RU"/>
              </w:rPr>
            </w:pPr>
            <w:r w:rsidRPr="00F212B2">
              <w:rPr>
                <w:rFonts w:ascii="Times New Roman" w:eastAsia="Times New Roman" w:hAnsi="Times New Roman" w:cs="Times New Roman"/>
                <w:b/>
                <w:sz w:val="28"/>
                <w:lang w:val="ru-RU"/>
              </w:rPr>
              <w:t>Орхейский район</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b/>
                <w:i/>
                <w:sz w:val="24"/>
                <w:lang w:val="ru-RU"/>
              </w:rPr>
            </w:pPr>
            <w:r w:rsidRPr="00F212B2">
              <w:rPr>
                <w:rFonts w:ascii="Times New Roman" w:eastAsia="Times New Roman" w:hAnsi="Times New Roman" w:cs="Times New Roman"/>
                <w:b/>
                <w:i/>
                <w:sz w:val="24"/>
                <w:lang w:val="ru-RU"/>
              </w:rPr>
              <w:t xml:space="preserve">СЕЛЬСКИЙ СОВЕТ </w:t>
            </w:r>
            <w:r w:rsidRPr="00F212B2">
              <w:rPr>
                <w:rFonts w:ascii="Times New Roman" w:eastAsia="Times New Roman" w:hAnsi="Times New Roman" w:cs="Times New Roman"/>
                <w:b/>
                <w:i/>
                <w:sz w:val="24"/>
                <w:lang w:val="ru-RU"/>
              </w:rPr>
              <w:br/>
              <w:t>ПОДГОРЕНЬ</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F212B2">
              <w:rPr>
                <w:rFonts w:ascii="Times New Roman" w:eastAsia="Times New Roman" w:hAnsi="Times New Roman" w:cs="Times New Roman"/>
                <w:sz w:val="24"/>
                <w:lang w:val="ru-RU"/>
              </w:rPr>
              <w:t>МД 3543 с. Подгорень</w:t>
            </w:r>
          </w:p>
          <w:p w:rsidR="00671F81" w:rsidRPr="00F212B2"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F212B2">
              <w:rPr>
                <w:rFonts w:ascii="Times New Roman" w:eastAsia="Times New Roman" w:hAnsi="Times New Roman" w:cs="Times New Roman"/>
                <w:sz w:val="24"/>
                <w:lang w:val="ru-RU"/>
              </w:rPr>
              <w:t>Тел. (235)-50-2-36, 50-2-38</w:t>
            </w:r>
          </w:p>
          <w:p w:rsidR="00671F81" w:rsidRPr="00F212B2" w:rsidRDefault="00671F81" w:rsidP="00785BC0">
            <w:pPr>
              <w:keepNext/>
              <w:spacing w:after="0" w:line="240" w:lineRule="auto"/>
              <w:jc w:val="center"/>
              <w:rPr>
                <w:lang w:val="ru-RU"/>
              </w:rPr>
            </w:pPr>
            <w:r w:rsidRPr="00F212B2">
              <w:rPr>
                <w:rFonts w:ascii="Times New Roman" w:eastAsia="Times New Roman" w:hAnsi="Times New Roman" w:cs="Times New Roman"/>
                <w:sz w:val="20"/>
                <w:lang w:val="ru-RU"/>
              </w:rPr>
              <w:t>Ф/к 1007601007789</w:t>
            </w:r>
          </w:p>
        </w:tc>
      </w:tr>
    </w:tbl>
    <w:p w:rsidR="00C222D6" w:rsidRPr="0019740C" w:rsidRDefault="00C222D6" w:rsidP="00C222D6">
      <w:pPr>
        <w:spacing w:after="0"/>
        <w:jc w:val="right"/>
        <w:rPr>
          <w:rFonts w:ascii="Times New Roman" w:eastAsia="Times New Roman" w:hAnsi="Times New Roman" w:cs="Times New Roman"/>
          <w:b/>
          <w:sz w:val="28"/>
        </w:rPr>
      </w:pPr>
      <w:proofErr w:type="gramStart"/>
      <w:r>
        <w:rPr>
          <w:rFonts w:ascii="Times New Roman" w:eastAsia="Times New Roman" w:hAnsi="Times New Roman" w:cs="Times New Roman"/>
          <w:b/>
          <w:sz w:val="28"/>
        </w:rPr>
        <w:t>proiect</w:t>
      </w:r>
      <w:proofErr w:type="gramEnd"/>
    </w:p>
    <w:p w:rsidR="00671F81" w:rsidRPr="009961E2" w:rsidRDefault="00671F81" w:rsidP="00671F81">
      <w:pPr>
        <w:pStyle w:val="Default"/>
        <w:ind w:firstLine="8222"/>
        <w:jc w:val="right"/>
        <w:rPr>
          <w:sz w:val="28"/>
          <w:szCs w:val="28"/>
          <w:u w:val="single"/>
        </w:rPr>
      </w:pPr>
    </w:p>
    <w:p w:rsidR="00671F81" w:rsidRPr="001038F2" w:rsidRDefault="00671F81" w:rsidP="00671F81">
      <w:pPr>
        <w:pStyle w:val="Default"/>
        <w:rPr>
          <w:b/>
          <w:sz w:val="28"/>
          <w:szCs w:val="28"/>
        </w:rPr>
      </w:pPr>
      <w:r w:rsidRPr="009961E2">
        <w:rPr>
          <w:sz w:val="28"/>
          <w:szCs w:val="28"/>
        </w:rPr>
        <w:t xml:space="preserve">                                                 </w:t>
      </w:r>
      <w:r w:rsidRPr="001038F2">
        <w:rPr>
          <w:b/>
          <w:sz w:val="28"/>
          <w:szCs w:val="28"/>
        </w:rPr>
        <w:t>DECIZIE nr.</w:t>
      </w:r>
      <w:r>
        <w:rPr>
          <w:b/>
          <w:sz w:val="28"/>
          <w:szCs w:val="28"/>
        </w:rPr>
        <w:t>__</w:t>
      </w:r>
      <w:r>
        <w:rPr>
          <w:b/>
          <w:sz w:val="28"/>
          <w:szCs w:val="28"/>
          <w:u w:val="single"/>
        </w:rPr>
        <w:t>3.2</w:t>
      </w:r>
      <w:r>
        <w:rPr>
          <w:b/>
          <w:sz w:val="28"/>
          <w:szCs w:val="28"/>
        </w:rPr>
        <w:t>__</w:t>
      </w:r>
    </w:p>
    <w:p w:rsidR="00671F81" w:rsidRPr="00C4535F" w:rsidRDefault="00671F81" w:rsidP="00671F81">
      <w:pPr>
        <w:pStyle w:val="Default"/>
        <w:jc w:val="center"/>
        <w:rPr>
          <w:sz w:val="28"/>
          <w:szCs w:val="28"/>
        </w:rPr>
      </w:pPr>
    </w:p>
    <w:p w:rsidR="00671F81" w:rsidRPr="001038F2" w:rsidRDefault="00671F81" w:rsidP="00671F81">
      <w:pPr>
        <w:pStyle w:val="Default"/>
        <w:jc w:val="center"/>
        <w:rPr>
          <w:b/>
          <w:sz w:val="28"/>
          <w:szCs w:val="28"/>
        </w:rPr>
      </w:pPr>
      <w:proofErr w:type="gramStart"/>
      <w:r>
        <w:rPr>
          <w:b/>
          <w:sz w:val="28"/>
          <w:szCs w:val="28"/>
        </w:rPr>
        <w:t>d</w:t>
      </w:r>
      <w:r w:rsidRPr="001038F2">
        <w:rPr>
          <w:b/>
          <w:sz w:val="28"/>
          <w:szCs w:val="28"/>
        </w:rPr>
        <w:t>in_</w:t>
      </w:r>
      <w:r>
        <w:rPr>
          <w:b/>
          <w:sz w:val="28"/>
          <w:szCs w:val="28"/>
        </w:rPr>
        <w:t>06</w:t>
      </w:r>
      <w:proofErr w:type="gramEnd"/>
      <w:r>
        <w:rPr>
          <w:b/>
          <w:sz w:val="28"/>
          <w:szCs w:val="28"/>
        </w:rPr>
        <w:t xml:space="preserve"> martie </w:t>
      </w:r>
      <w:r w:rsidRPr="001038F2">
        <w:rPr>
          <w:b/>
          <w:sz w:val="28"/>
          <w:szCs w:val="28"/>
        </w:rPr>
        <w:t xml:space="preserve"> 2020</w:t>
      </w:r>
    </w:p>
    <w:p w:rsidR="00671F81" w:rsidRPr="00C4535F" w:rsidRDefault="00671F81" w:rsidP="00671F81">
      <w:pPr>
        <w:pStyle w:val="Default"/>
        <w:rPr>
          <w:sz w:val="28"/>
          <w:szCs w:val="28"/>
        </w:rPr>
      </w:pPr>
    </w:p>
    <w:p w:rsidR="00671F81" w:rsidRPr="00A54EC5" w:rsidRDefault="00671F81" w:rsidP="00671F81">
      <w:pPr>
        <w:pStyle w:val="Default"/>
      </w:pPr>
    </w:p>
    <w:p w:rsidR="00671F81" w:rsidRPr="00A54EC5" w:rsidRDefault="00671F81" w:rsidP="00671F81">
      <w:pPr>
        <w:pStyle w:val="Default"/>
        <w:rPr>
          <w:b/>
        </w:rPr>
      </w:pPr>
      <w:r w:rsidRPr="00A54EC5">
        <w:t xml:space="preserve">    </w:t>
      </w:r>
      <w:r w:rsidRPr="00A54EC5">
        <w:rPr>
          <w:b/>
        </w:rPr>
        <w:t xml:space="preserve">“Cu privire la aprobarea Regulamentului </w:t>
      </w:r>
    </w:p>
    <w:p w:rsidR="00671F81" w:rsidRPr="00A54EC5" w:rsidRDefault="00671F81" w:rsidP="00671F81">
      <w:pPr>
        <w:pStyle w:val="Default"/>
        <w:rPr>
          <w:b/>
        </w:rPr>
      </w:pPr>
      <w:proofErr w:type="gramStart"/>
      <w:r w:rsidRPr="00A54EC5">
        <w:rPr>
          <w:b/>
        </w:rPr>
        <w:t>privind</w:t>
      </w:r>
      <w:proofErr w:type="gramEnd"/>
      <w:r w:rsidRPr="00A54EC5">
        <w:rPr>
          <w:b/>
        </w:rPr>
        <w:t xml:space="preserve"> serviciul de colectare a impozitelor </w:t>
      </w:r>
    </w:p>
    <w:p w:rsidR="00671F81" w:rsidRPr="00A54EC5" w:rsidRDefault="00671F81" w:rsidP="00671F81">
      <w:pPr>
        <w:pStyle w:val="Default"/>
        <w:rPr>
          <w:b/>
        </w:rPr>
      </w:pPr>
      <w:r w:rsidRPr="00A54EC5">
        <w:rPr>
          <w:b/>
        </w:rPr>
        <w:t xml:space="preserve">și taxelor locale din cadrul </w:t>
      </w:r>
      <w:proofErr w:type="gramStart"/>
      <w:r w:rsidRPr="00A54EC5">
        <w:rPr>
          <w:b/>
        </w:rPr>
        <w:t>Primăriei  Podgoreni</w:t>
      </w:r>
      <w:proofErr w:type="gramEnd"/>
      <w:r w:rsidRPr="00A54EC5">
        <w:rPr>
          <w:b/>
        </w:rPr>
        <w:t xml:space="preserve">” </w:t>
      </w:r>
    </w:p>
    <w:p w:rsidR="00671F81" w:rsidRPr="00A54EC5" w:rsidRDefault="00671F81" w:rsidP="00671F81">
      <w:pPr>
        <w:pStyle w:val="Default"/>
      </w:pPr>
    </w:p>
    <w:p w:rsidR="00671F81" w:rsidRPr="00A54EC5" w:rsidRDefault="00671F81" w:rsidP="00671F81">
      <w:pPr>
        <w:pStyle w:val="Default"/>
      </w:pPr>
    </w:p>
    <w:p w:rsidR="00671F81" w:rsidRPr="00A54EC5" w:rsidRDefault="00671F81" w:rsidP="00671F81">
      <w:pPr>
        <w:pStyle w:val="Default"/>
        <w:jc w:val="both"/>
      </w:pPr>
      <w:r w:rsidRPr="00A54EC5">
        <w:t xml:space="preserve">        În conformitate cu prevederile art.160 din Codul fiscal nr.1163/1997, cu modificările și completările ulterioare, art.14 alin</w:t>
      </w:r>
      <w:proofErr w:type="gramStart"/>
      <w:r w:rsidRPr="00A54EC5">
        <w:t>.(</w:t>
      </w:r>
      <w:proofErr w:type="gramEnd"/>
      <w:r w:rsidRPr="00A54EC5">
        <w:t xml:space="preserve">2) lit. q) al Legii nr.436-XVI din 28 decembrie 2006 privind administraţia publică locală, cu modificările și completările ulterioare, Hotărîrii Guvernului nr.7 din 3 ianuarie 2020 pentru modificarea Hotărîrii Guvernului nr.998 din 20 august 2003 privind activitatea serviciului de colectare a impozitelor și taxelor locale din cadrul primăriei, avînd în vedere avizele comisiilor consultative de specialitate, Consiliul </w:t>
      </w:r>
      <w:r w:rsidRPr="00A54EC5">
        <w:rPr>
          <w:i/>
        </w:rPr>
        <w:t xml:space="preserve">local Podgoreni  </w:t>
      </w:r>
      <w:r w:rsidRPr="00A54EC5">
        <w:t xml:space="preserve"> </w:t>
      </w:r>
      <w:r w:rsidRPr="00A54EC5">
        <w:rPr>
          <w:b/>
        </w:rPr>
        <w:t>DECIDE</w:t>
      </w:r>
      <w:r w:rsidRPr="00A54EC5">
        <w:t xml:space="preserve">: </w:t>
      </w:r>
    </w:p>
    <w:p w:rsidR="00671F81" w:rsidRPr="00A54EC5" w:rsidRDefault="00671F81" w:rsidP="00671F81">
      <w:pPr>
        <w:pStyle w:val="Default"/>
        <w:jc w:val="both"/>
      </w:pPr>
    </w:p>
    <w:p w:rsidR="00671F81" w:rsidRPr="00A54EC5" w:rsidRDefault="00671F81" w:rsidP="00671F81">
      <w:pPr>
        <w:pStyle w:val="Default"/>
        <w:numPr>
          <w:ilvl w:val="0"/>
          <w:numId w:val="4"/>
        </w:numPr>
        <w:jc w:val="both"/>
      </w:pPr>
      <w:r w:rsidRPr="00A54EC5">
        <w:t xml:space="preserve">Se </w:t>
      </w:r>
      <w:proofErr w:type="gramStart"/>
      <w:r w:rsidRPr="00A54EC5">
        <w:t>aprobă  Regulamentul</w:t>
      </w:r>
      <w:proofErr w:type="gramEnd"/>
      <w:r w:rsidRPr="00A54EC5">
        <w:t xml:space="preserve"> privind serviciul de colectare a impozitelor și taxelor locale din cadrul Primăriei Podgoreni , conform anexei, parte integrantă a deciziei. </w:t>
      </w:r>
    </w:p>
    <w:p w:rsidR="00671F81" w:rsidRPr="00A54EC5" w:rsidRDefault="00671F81" w:rsidP="00671F81">
      <w:pPr>
        <w:autoSpaceDE w:val="0"/>
        <w:autoSpaceDN w:val="0"/>
        <w:adjustRightInd w:val="0"/>
        <w:spacing w:after="0" w:line="240" w:lineRule="auto"/>
        <w:jc w:val="both"/>
        <w:rPr>
          <w:rFonts w:ascii="Times New Roman" w:hAnsi="Times New Roman" w:cs="Times New Roman"/>
          <w:color w:val="000000"/>
          <w:sz w:val="24"/>
          <w:szCs w:val="24"/>
        </w:rPr>
      </w:pPr>
    </w:p>
    <w:p w:rsidR="00671F81" w:rsidRPr="00A54EC5" w:rsidRDefault="00671F81" w:rsidP="00671F81">
      <w:pPr>
        <w:pStyle w:val="Default"/>
        <w:numPr>
          <w:ilvl w:val="0"/>
          <w:numId w:val="4"/>
        </w:numPr>
        <w:jc w:val="both"/>
      </w:pPr>
      <w:r w:rsidRPr="00A54EC5">
        <w:t xml:space="preserve"> Se abrogă decizia Consiliului local nr._</w:t>
      </w:r>
      <w:r w:rsidRPr="00A54EC5">
        <w:rPr>
          <w:u w:val="single"/>
        </w:rPr>
        <w:t xml:space="preserve">8.8__ </w:t>
      </w:r>
      <w:r w:rsidRPr="00A54EC5">
        <w:t>din __</w:t>
      </w:r>
      <w:proofErr w:type="gramStart"/>
      <w:r w:rsidRPr="00A54EC5">
        <w:rPr>
          <w:u w:val="single"/>
        </w:rPr>
        <w:t>20.11.2015</w:t>
      </w:r>
      <w:r w:rsidRPr="00A54EC5">
        <w:t xml:space="preserve"> ”</w:t>
      </w:r>
      <w:proofErr w:type="gramEnd"/>
      <w:r w:rsidRPr="00A54EC5">
        <w:t xml:space="preserve"> Cu privire la aprobarea Regulamentului privind organizarea și funcționarea serviciului de colectare a impozitelor și taxelor locale din cadrul primăriei Podgoreni”.</w:t>
      </w:r>
    </w:p>
    <w:p w:rsidR="00671F81" w:rsidRPr="00A54EC5" w:rsidRDefault="00671F81" w:rsidP="00671F81">
      <w:pPr>
        <w:pStyle w:val="Default"/>
        <w:jc w:val="both"/>
      </w:pPr>
    </w:p>
    <w:p w:rsidR="00671F81" w:rsidRPr="00A54EC5" w:rsidRDefault="00671F81" w:rsidP="00671F81">
      <w:pPr>
        <w:pStyle w:val="Default"/>
        <w:numPr>
          <w:ilvl w:val="0"/>
          <w:numId w:val="4"/>
        </w:numPr>
        <w:jc w:val="both"/>
      </w:pPr>
      <w:r w:rsidRPr="00A54EC5">
        <w:t xml:space="preserve">Controlul executării prevederilor decizii se pune în sarcina primarului A. Bernevec. </w:t>
      </w:r>
    </w:p>
    <w:p w:rsidR="00671F81" w:rsidRPr="00671F81" w:rsidRDefault="00671F81" w:rsidP="00671F81">
      <w:pPr>
        <w:pStyle w:val="a6"/>
        <w:jc w:val="both"/>
        <w:rPr>
          <w:sz w:val="24"/>
          <w:szCs w:val="24"/>
          <w:lang w:val="en-US"/>
        </w:rPr>
      </w:pPr>
    </w:p>
    <w:p w:rsidR="00671F81" w:rsidRPr="00A54EC5" w:rsidRDefault="00671F81" w:rsidP="00671F81">
      <w:pPr>
        <w:pStyle w:val="Default"/>
        <w:numPr>
          <w:ilvl w:val="0"/>
          <w:numId w:val="4"/>
        </w:numPr>
        <w:jc w:val="both"/>
      </w:pPr>
      <w:r w:rsidRPr="00A54EC5">
        <w:t xml:space="preserve">Prezenta decizie intră în vigoare la data includerii în Registrul de stat al actelor locale. </w:t>
      </w:r>
    </w:p>
    <w:p w:rsidR="00671F81" w:rsidRPr="00671F81" w:rsidRDefault="00671F81" w:rsidP="00671F81">
      <w:pPr>
        <w:pStyle w:val="a6"/>
        <w:jc w:val="both"/>
        <w:rPr>
          <w:sz w:val="24"/>
          <w:szCs w:val="24"/>
          <w:lang w:val="en-US"/>
        </w:rPr>
      </w:pPr>
    </w:p>
    <w:p w:rsidR="00671F81" w:rsidRPr="00A54EC5" w:rsidRDefault="00671F81" w:rsidP="00671F81">
      <w:pPr>
        <w:pStyle w:val="Default"/>
        <w:jc w:val="both"/>
        <w:rPr>
          <w:b/>
        </w:rPr>
      </w:pPr>
    </w:p>
    <w:p w:rsidR="00671F81" w:rsidRPr="00A54EC5" w:rsidRDefault="00671F81" w:rsidP="00671F81">
      <w:pPr>
        <w:pStyle w:val="Default"/>
        <w:rPr>
          <w:b/>
        </w:rPr>
      </w:pPr>
      <w:r w:rsidRPr="00A54EC5">
        <w:rPr>
          <w:b/>
        </w:rPr>
        <w:t xml:space="preserve">    Preşedinte al şedinţei ______________________Ion Rusu</w:t>
      </w:r>
    </w:p>
    <w:p w:rsidR="00671F81" w:rsidRPr="00A54EC5" w:rsidRDefault="00671F81" w:rsidP="00671F81">
      <w:pPr>
        <w:pStyle w:val="Default"/>
        <w:rPr>
          <w:b/>
        </w:rPr>
      </w:pPr>
    </w:p>
    <w:p w:rsidR="00671F81" w:rsidRDefault="00E330F1" w:rsidP="00E330F1">
      <w:pPr>
        <w:pStyle w:val="Default"/>
        <w:rPr>
          <w:sz w:val="28"/>
          <w:szCs w:val="28"/>
        </w:rPr>
      </w:pPr>
      <w:r>
        <w:rPr>
          <w:b/>
        </w:rPr>
        <w:t xml:space="preserve">     Secretar </w:t>
      </w:r>
      <w:proofErr w:type="gramStart"/>
      <w:r>
        <w:rPr>
          <w:b/>
        </w:rPr>
        <w:t>al  sedintei</w:t>
      </w:r>
      <w:proofErr w:type="gramEnd"/>
      <w:r>
        <w:rPr>
          <w:b/>
        </w:rPr>
        <w:t xml:space="preserve">                             </w:t>
      </w:r>
      <w:r w:rsidR="0019740C">
        <w:rPr>
          <w:b/>
        </w:rPr>
        <w:t xml:space="preserve">           </w:t>
      </w:r>
      <w:r>
        <w:rPr>
          <w:b/>
        </w:rPr>
        <w:t xml:space="preserve">  Fornea Airica</w:t>
      </w:r>
    </w:p>
    <w:p w:rsidR="00671F81" w:rsidRDefault="00671F81" w:rsidP="00671F81">
      <w:pPr>
        <w:pStyle w:val="Default"/>
        <w:jc w:val="right"/>
        <w:rPr>
          <w:sz w:val="28"/>
          <w:szCs w:val="28"/>
        </w:rPr>
      </w:pPr>
    </w:p>
    <w:p w:rsidR="00671F81" w:rsidRDefault="00671F81" w:rsidP="00671F81">
      <w:pPr>
        <w:pStyle w:val="Default"/>
        <w:jc w:val="right"/>
        <w:rPr>
          <w:sz w:val="28"/>
          <w:szCs w:val="28"/>
        </w:rPr>
      </w:pPr>
    </w:p>
    <w:p w:rsidR="00671F81" w:rsidRDefault="00671F81" w:rsidP="00671F81">
      <w:pPr>
        <w:pStyle w:val="Default"/>
        <w:jc w:val="right"/>
        <w:rPr>
          <w:sz w:val="28"/>
          <w:szCs w:val="28"/>
        </w:rPr>
      </w:pPr>
    </w:p>
    <w:p w:rsidR="00671F81" w:rsidRDefault="00671F81" w:rsidP="00671F81">
      <w:pPr>
        <w:pStyle w:val="Default"/>
        <w:jc w:val="right"/>
        <w:rPr>
          <w:sz w:val="28"/>
          <w:szCs w:val="28"/>
        </w:rPr>
      </w:pPr>
    </w:p>
    <w:p w:rsidR="00671F81" w:rsidRDefault="00671F81" w:rsidP="00671F81">
      <w:pPr>
        <w:pStyle w:val="Default"/>
        <w:jc w:val="right"/>
        <w:rPr>
          <w:sz w:val="28"/>
          <w:szCs w:val="28"/>
        </w:rPr>
      </w:pPr>
      <w:r w:rsidRPr="00C4535F">
        <w:rPr>
          <w:sz w:val="28"/>
          <w:szCs w:val="28"/>
        </w:rPr>
        <w:t xml:space="preserve"> </w:t>
      </w:r>
    </w:p>
    <w:p w:rsidR="00671F81" w:rsidRDefault="00671F81" w:rsidP="00671F81">
      <w:pPr>
        <w:pStyle w:val="Default"/>
        <w:jc w:val="right"/>
        <w:rPr>
          <w:sz w:val="28"/>
          <w:szCs w:val="28"/>
        </w:rPr>
      </w:pPr>
    </w:p>
    <w:p w:rsidR="00E330F1" w:rsidRDefault="00E330F1" w:rsidP="00671F81">
      <w:pPr>
        <w:pStyle w:val="Default"/>
        <w:jc w:val="right"/>
        <w:rPr>
          <w:sz w:val="28"/>
          <w:szCs w:val="28"/>
        </w:rPr>
      </w:pPr>
    </w:p>
    <w:p w:rsidR="00E330F1" w:rsidRDefault="00E330F1" w:rsidP="00671F81">
      <w:pPr>
        <w:pStyle w:val="Default"/>
        <w:jc w:val="right"/>
        <w:rPr>
          <w:sz w:val="28"/>
          <w:szCs w:val="28"/>
        </w:rPr>
      </w:pPr>
    </w:p>
    <w:p w:rsidR="00671F81" w:rsidRPr="00C4535F" w:rsidRDefault="00671F81" w:rsidP="00671F81">
      <w:pPr>
        <w:pStyle w:val="Default"/>
        <w:jc w:val="right"/>
        <w:rPr>
          <w:sz w:val="28"/>
          <w:szCs w:val="28"/>
        </w:rPr>
      </w:pPr>
      <w:r w:rsidRPr="00C4535F">
        <w:rPr>
          <w:sz w:val="28"/>
          <w:szCs w:val="28"/>
        </w:rPr>
        <w:t xml:space="preserve">Anexă </w:t>
      </w:r>
    </w:p>
    <w:p w:rsidR="00671F81" w:rsidRPr="00C4535F" w:rsidRDefault="00671F81" w:rsidP="00671F81">
      <w:pPr>
        <w:pStyle w:val="Default"/>
        <w:jc w:val="right"/>
        <w:rPr>
          <w:sz w:val="28"/>
          <w:szCs w:val="28"/>
        </w:rPr>
      </w:pPr>
      <w:proofErr w:type="gramStart"/>
      <w:r>
        <w:rPr>
          <w:sz w:val="28"/>
          <w:szCs w:val="28"/>
        </w:rPr>
        <w:t>la</w:t>
      </w:r>
      <w:proofErr w:type="gramEnd"/>
      <w:r>
        <w:rPr>
          <w:sz w:val="28"/>
          <w:szCs w:val="28"/>
        </w:rPr>
        <w:t xml:space="preserve"> decizia Consiliului local Podgoreni</w:t>
      </w:r>
      <w:r w:rsidRPr="00C4535F">
        <w:rPr>
          <w:sz w:val="28"/>
          <w:szCs w:val="28"/>
        </w:rPr>
        <w:t xml:space="preserve"> </w:t>
      </w:r>
    </w:p>
    <w:p w:rsidR="00671F81" w:rsidRPr="00C4535F" w:rsidRDefault="00671F81" w:rsidP="00671F81">
      <w:pPr>
        <w:pStyle w:val="Default"/>
        <w:jc w:val="right"/>
        <w:rPr>
          <w:sz w:val="28"/>
          <w:szCs w:val="28"/>
        </w:rPr>
      </w:pPr>
      <w:r w:rsidRPr="00C4535F">
        <w:rPr>
          <w:sz w:val="28"/>
          <w:szCs w:val="28"/>
        </w:rPr>
        <w:t>nr</w:t>
      </w:r>
      <w:r w:rsidRPr="00961144">
        <w:rPr>
          <w:sz w:val="28"/>
          <w:szCs w:val="28"/>
          <w:u w:val="single"/>
        </w:rPr>
        <w:t>._</w:t>
      </w:r>
      <w:r>
        <w:rPr>
          <w:sz w:val="28"/>
          <w:szCs w:val="28"/>
          <w:u w:val="single"/>
        </w:rPr>
        <w:t>3.2</w:t>
      </w:r>
      <w:r w:rsidRPr="00961144">
        <w:rPr>
          <w:sz w:val="28"/>
          <w:szCs w:val="28"/>
          <w:u w:val="single"/>
        </w:rPr>
        <w:t>__</w:t>
      </w:r>
      <w:r>
        <w:rPr>
          <w:sz w:val="28"/>
          <w:szCs w:val="28"/>
        </w:rPr>
        <w:t xml:space="preserve">din 06 </w:t>
      </w:r>
      <w:proofErr w:type="gramStart"/>
      <w:r>
        <w:rPr>
          <w:sz w:val="28"/>
          <w:szCs w:val="28"/>
        </w:rPr>
        <w:t xml:space="preserve">martie </w:t>
      </w:r>
      <w:r w:rsidRPr="00C4535F">
        <w:rPr>
          <w:sz w:val="28"/>
          <w:szCs w:val="28"/>
        </w:rPr>
        <w:t xml:space="preserve"> 2020</w:t>
      </w:r>
      <w:proofErr w:type="gramEnd"/>
      <w:r w:rsidRPr="00C4535F">
        <w:rPr>
          <w:sz w:val="28"/>
          <w:szCs w:val="28"/>
        </w:rPr>
        <w:t xml:space="preserve"> </w:t>
      </w:r>
    </w:p>
    <w:p w:rsidR="00671F81" w:rsidRDefault="00671F81" w:rsidP="00671F81">
      <w:pPr>
        <w:pStyle w:val="Default"/>
        <w:jc w:val="center"/>
        <w:rPr>
          <w:b/>
          <w:bCs/>
          <w:sz w:val="28"/>
          <w:szCs w:val="28"/>
        </w:rPr>
      </w:pPr>
    </w:p>
    <w:p w:rsidR="00671F81" w:rsidRDefault="00671F81" w:rsidP="00671F81">
      <w:pPr>
        <w:pStyle w:val="Default"/>
        <w:jc w:val="center"/>
        <w:rPr>
          <w:b/>
          <w:bCs/>
          <w:sz w:val="28"/>
          <w:szCs w:val="28"/>
        </w:rPr>
      </w:pPr>
    </w:p>
    <w:p w:rsidR="00671F81" w:rsidRDefault="00671F81" w:rsidP="00671F81">
      <w:pPr>
        <w:pStyle w:val="Default"/>
        <w:jc w:val="center"/>
        <w:rPr>
          <w:b/>
          <w:bCs/>
          <w:sz w:val="28"/>
          <w:szCs w:val="28"/>
        </w:rPr>
      </w:pPr>
    </w:p>
    <w:p w:rsidR="00671F81" w:rsidRPr="00C4535F" w:rsidRDefault="00671F81" w:rsidP="00671F81">
      <w:pPr>
        <w:pStyle w:val="Default"/>
        <w:jc w:val="center"/>
        <w:rPr>
          <w:sz w:val="28"/>
          <w:szCs w:val="28"/>
        </w:rPr>
      </w:pPr>
      <w:r w:rsidRPr="00C4535F">
        <w:rPr>
          <w:b/>
          <w:bCs/>
          <w:sz w:val="28"/>
          <w:szCs w:val="28"/>
        </w:rPr>
        <w:t>REGULAMENTUL</w:t>
      </w:r>
    </w:p>
    <w:p w:rsidR="00671F81" w:rsidRPr="00C4535F" w:rsidRDefault="00671F81" w:rsidP="00671F81">
      <w:pPr>
        <w:pStyle w:val="Default"/>
        <w:jc w:val="center"/>
        <w:rPr>
          <w:sz w:val="28"/>
          <w:szCs w:val="28"/>
        </w:rPr>
      </w:pPr>
      <w:proofErr w:type="gramStart"/>
      <w:r w:rsidRPr="00C4535F">
        <w:rPr>
          <w:b/>
          <w:bCs/>
          <w:sz w:val="28"/>
          <w:szCs w:val="28"/>
        </w:rPr>
        <w:t>privind</w:t>
      </w:r>
      <w:proofErr w:type="gramEnd"/>
      <w:r w:rsidRPr="00C4535F">
        <w:rPr>
          <w:b/>
          <w:bCs/>
          <w:sz w:val="28"/>
          <w:szCs w:val="28"/>
        </w:rPr>
        <w:t xml:space="preserve"> serviciul de colectare a impozitelor şi taxelor locale din cadrul primăriei</w:t>
      </w:r>
    </w:p>
    <w:p w:rsidR="00671F81" w:rsidRDefault="00671F81" w:rsidP="00671F81">
      <w:pPr>
        <w:pStyle w:val="Default"/>
        <w:jc w:val="center"/>
        <w:rPr>
          <w:b/>
          <w:bCs/>
          <w:sz w:val="28"/>
          <w:szCs w:val="28"/>
        </w:rPr>
      </w:pPr>
    </w:p>
    <w:p w:rsidR="00671F81" w:rsidRPr="00B72AED" w:rsidRDefault="00671F81" w:rsidP="00671F81">
      <w:pPr>
        <w:pStyle w:val="Default"/>
        <w:numPr>
          <w:ilvl w:val="0"/>
          <w:numId w:val="5"/>
        </w:numPr>
        <w:ind w:left="3828" w:hanging="425"/>
        <w:rPr>
          <w:b/>
          <w:bCs/>
          <w:sz w:val="28"/>
          <w:szCs w:val="28"/>
          <w:u w:val="single"/>
        </w:rPr>
      </w:pPr>
      <w:r w:rsidRPr="00B72AED">
        <w:rPr>
          <w:b/>
          <w:bCs/>
          <w:sz w:val="28"/>
          <w:szCs w:val="28"/>
          <w:u w:val="single"/>
        </w:rPr>
        <w:t>Dispoziţii generale</w:t>
      </w:r>
    </w:p>
    <w:p w:rsidR="00671F81" w:rsidRDefault="00671F81" w:rsidP="00671F81">
      <w:pPr>
        <w:pStyle w:val="Default"/>
        <w:rPr>
          <w:b/>
          <w:bCs/>
          <w:sz w:val="28"/>
          <w:szCs w:val="28"/>
        </w:rPr>
      </w:pPr>
    </w:p>
    <w:p w:rsidR="00671F81" w:rsidRPr="00C4535F" w:rsidRDefault="00671F81" w:rsidP="00671F81">
      <w:pPr>
        <w:pStyle w:val="Default"/>
        <w:ind w:left="-426" w:firstLine="426"/>
        <w:jc w:val="both"/>
        <w:rPr>
          <w:sz w:val="28"/>
          <w:szCs w:val="28"/>
        </w:rPr>
      </w:pPr>
      <w:r w:rsidRPr="00C4535F">
        <w:rPr>
          <w:b/>
          <w:bCs/>
          <w:sz w:val="28"/>
          <w:szCs w:val="28"/>
        </w:rPr>
        <w:t xml:space="preserve">1. </w:t>
      </w:r>
      <w:r w:rsidRPr="00C4535F">
        <w:rPr>
          <w:sz w:val="28"/>
          <w:szCs w:val="28"/>
        </w:rPr>
        <w:t>Prezentul Regulament este elaborat în temeiul prevederilor art.160 al Titlului V, Titlului VI şi Titlului VII ale Codului fiscal, Legii nr.1056-XIV din 16 iunie 2000 pentru punerea în aplicare a Titlului VI al Codului fiscal, Legii nr.436-XVI din 28 decembrie 2006 privind administraţia publică locală, Legii nr.397-XV din 16 octombrie 2003 privind finanţele publice locale și Hotărîrii Guvernului nr.998 din 20 august 2003 privind serviciul de colectare a impozitelor şi taxelor locale din cadrul primăriei, cu modificările și completările ulterioare.</w:t>
      </w:r>
    </w:p>
    <w:p w:rsidR="00671F81" w:rsidRPr="00C4535F" w:rsidRDefault="00671F81" w:rsidP="00671F81">
      <w:pPr>
        <w:pStyle w:val="Default"/>
        <w:ind w:left="-426" w:firstLine="426"/>
        <w:jc w:val="both"/>
        <w:rPr>
          <w:sz w:val="28"/>
          <w:szCs w:val="28"/>
        </w:rPr>
      </w:pPr>
      <w:r w:rsidRPr="00C4535F">
        <w:rPr>
          <w:b/>
          <w:bCs/>
          <w:sz w:val="28"/>
          <w:szCs w:val="28"/>
        </w:rPr>
        <w:t xml:space="preserve">2. </w:t>
      </w:r>
      <w:r w:rsidRPr="00C4535F">
        <w:rPr>
          <w:sz w:val="28"/>
          <w:szCs w:val="28"/>
        </w:rPr>
        <w:t>Noţiunile utilizate corespund noţiunilor definite prin actele normative în baza cărora a fost elaborat prezentul Regulament.</w:t>
      </w:r>
    </w:p>
    <w:p w:rsidR="00671F81" w:rsidRPr="00C4535F" w:rsidRDefault="00671F81" w:rsidP="00671F81">
      <w:pPr>
        <w:pStyle w:val="Default"/>
        <w:ind w:left="-426" w:firstLine="426"/>
        <w:jc w:val="both"/>
        <w:rPr>
          <w:sz w:val="28"/>
          <w:szCs w:val="28"/>
        </w:rPr>
      </w:pPr>
      <w:r w:rsidRPr="00C4535F">
        <w:rPr>
          <w:b/>
          <w:bCs/>
          <w:sz w:val="28"/>
          <w:szCs w:val="28"/>
        </w:rPr>
        <w:t xml:space="preserve">3. </w:t>
      </w:r>
      <w:r w:rsidRPr="00C4535F">
        <w:rPr>
          <w:sz w:val="28"/>
          <w:szCs w:val="28"/>
        </w:rPr>
        <w:t xml:space="preserve">Serviciul de colectare a impozitelor şi taxelor locale din cadrul primăriei (în continuare - SCITL) </w:t>
      </w:r>
      <w:proofErr w:type="gramStart"/>
      <w:r w:rsidRPr="00C4535F">
        <w:rPr>
          <w:sz w:val="28"/>
          <w:szCs w:val="28"/>
        </w:rPr>
        <w:t>este</w:t>
      </w:r>
      <w:proofErr w:type="gramEnd"/>
      <w:r w:rsidRPr="00C4535F">
        <w:rPr>
          <w:sz w:val="28"/>
          <w:szCs w:val="28"/>
        </w:rPr>
        <w:t xml:space="preserve"> un organ cu atribuţii de administrare fiscală. </w:t>
      </w:r>
      <w:proofErr w:type="gramStart"/>
      <w:r w:rsidRPr="00C4535F">
        <w:rPr>
          <w:sz w:val="28"/>
          <w:szCs w:val="28"/>
        </w:rPr>
        <w:t>Funcţiile SCITL sînt exercitate prin intermediul perceptorilor fiscali.</w:t>
      </w:r>
      <w:proofErr w:type="gramEnd"/>
    </w:p>
    <w:p w:rsidR="00671F81" w:rsidRPr="00C4535F" w:rsidRDefault="00671F81" w:rsidP="00671F81">
      <w:pPr>
        <w:pStyle w:val="Default"/>
        <w:ind w:left="-426" w:firstLine="426"/>
        <w:jc w:val="both"/>
        <w:rPr>
          <w:sz w:val="28"/>
          <w:szCs w:val="28"/>
        </w:rPr>
      </w:pPr>
      <w:r w:rsidRPr="00C4535F">
        <w:rPr>
          <w:b/>
          <w:bCs/>
          <w:sz w:val="28"/>
          <w:szCs w:val="28"/>
        </w:rPr>
        <w:t xml:space="preserve">4. </w:t>
      </w:r>
      <w:r w:rsidRPr="00C4535F">
        <w:rPr>
          <w:sz w:val="28"/>
          <w:szCs w:val="28"/>
        </w:rPr>
        <w:t>SCITL administrează următoarele impozite şi taxe locale:</w:t>
      </w:r>
    </w:p>
    <w:p w:rsidR="00671F81" w:rsidRPr="00C4535F" w:rsidRDefault="00671F81" w:rsidP="00671F81">
      <w:pPr>
        <w:pStyle w:val="Default"/>
        <w:jc w:val="both"/>
        <w:rPr>
          <w:sz w:val="28"/>
          <w:szCs w:val="28"/>
        </w:rPr>
      </w:pPr>
      <w:proofErr w:type="gramStart"/>
      <w:r w:rsidRPr="00B72AED">
        <w:rPr>
          <w:sz w:val="28"/>
          <w:szCs w:val="28"/>
          <w:u w:val="single"/>
        </w:rPr>
        <w:t>impozitul</w:t>
      </w:r>
      <w:proofErr w:type="gramEnd"/>
      <w:r w:rsidRPr="00B72AED">
        <w:rPr>
          <w:sz w:val="28"/>
          <w:szCs w:val="28"/>
          <w:u w:val="single"/>
        </w:rPr>
        <w:t xml:space="preserve"> funciar</w:t>
      </w:r>
      <w:r w:rsidRPr="00C4535F">
        <w:rPr>
          <w:sz w:val="28"/>
          <w:szCs w:val="28"/>
        </w:rPr>
        <w:t xml:space="preserve"> de la persoanele fizice (cetăţeni) şi gospodăriile ţărăneşti (de </w:t>
      </w:r>
      <w:r>
        <w:rPr>
          <w:sz w:val="28"/>
          <w:szCs w:val="28"/>
        </w:rPr>
        <w:t xml:space="preserve">  </w:t>
      </w:r>
      <w:r w:rsidRPr="00C4535F">
        <w:rPr>
          <w:sz w:val="28"/>
          <w:szCs w:val="28"/>
        </w:rPr>
        <w:t>fermier);</w:t>
      </w:r>
    </w:p>
    <w:p w:rsidR="00671F81" w:rsidRPr="00C4535F" w:rsidRDefault="00671F81" w:rsidP="00671F81">
      <w:pPr>
        <w:pStyle w:val="Default"/>
        <w:ind w:left="-426" w:firstLine="426"/>
        <w:jc w:val="both"/>
        <w:rPr>
          <w:sz w:val="28"/>
          <w:szCs w:val="28"/>
        </w:rPr>
      </w:pPr>
      <w:proofErr w:type="gramStart"/>
      <w:r w:rsidRPr="00B72AED">
        <w:rPr>
          <w:sz w:val="28"/>
          <w:szCs w:val="28"/>
          <w:u w:val="single"/>
        </w:rPr>
        <w:t>impozitul</w:t>
      </w:r>
      <w:proofErr w:type="gramEnd"/>
      <w:r w:rsidRPr="00B72AED">
        <w:rPr>
          <w:sz w:val="28"/>
          <w:szCs w:val="28"/>
          <w:u w:val="single"/>
        </w:rPr>
        <w:t xml:space="preserve"> pe bunurile imobiliare</w:t>
      </w:r>
      <w:r w:rsidRPr="00C4535F">
        <w:rPr>
          <w:sz w:val="28"/>
          <w:szCs w:val="28"/>
        </w:rPr>
        <w:t xml:space="preserve"> de la persoanele fizice (cetăţeni);</w:t>
      </w:r>
    </w:p>
    <w:p w:rsidR="00671F81" w:rsidRPr="00C4535F" w:rsidRDefault="00671F81" w:rsidP="00671F81">
      <w:pPr>
        <w:pStyle w:val="Default"/>
        <w:ind w:left="-426" w:firstLine="426"/>
        <w:jc w:val="both"/>
        <w:rPr>
          <w:sz w:val="28"/>
          <w:szCs w:val="28"/>
        </w:rPr>
      </w:pPr>
      <w:proofErr w:type="gramStart"/>
      <w:r w:rsidRPr="00B72AED">
        <w:rPr>
          <w:sz w:val="28"/>
          <w:szCs w:val="28"/>
          <w:u w:val="single"/>
        </w:rPr>
        <w:t>taxa</w:t>
      </w:r>
      <w:proofErr w:type="gramEnd"/>
      <w:r w:rsidRPr="00B72AED">
        <w:rPr>
          <w:sz w:val="28"/>
          <w:szCs w:val="28"/>
          <w:u w:val="single"/>
        </w:rPr>
        <w:t xml:space="preserve"> pentru amenajarea teritoriului</w:t>
      </w:r>
      <w:r w:rsidRPr="00C4535F">
        <w:rPr>
          <w:sz w:val="28"/>
          <w:szCs w:val="28"/>
        </w:rPr>
        <w:t>, percepută de la gospodăriile ţărăneşti (de fermier);</w:t>
      </w:r>
    </w:p>
    <w:p w:rsidR="00671F81" w:rsidRPr="00C4535F" w:rsidRDefault="00671F81" w:rsidP="00671F81">
      <w:pPr>
        <w:pStyle w:val="Default"/>
        <w:ind w:left="-426" w:firstLine="426"/>
        <w:jc w:val="both"/>
        <w:rPr>
          <w:sz w:val="28"/>
          <w:szCs w:val="28"/>
        </w:rPr>
      </w:pPr>
      <w:proofErr w:type="gramStart"/>
      <w:r w:rsidRPr="00B72AED">
        <w:rPr>
          <w:sz w:val="28"/>
          <w:szCs w:val="28"/>
          <w:u w:val="single"/>
        </w:rPr>
        <w:t>taxa</w:t>
      </w:r>
      <w:proofErr w:type="gramEnd"/>
      <w:r w:rsidRPr="00B72AED">
        <w:rPr>
          <w:sz w:val="28"/>
          <w:szCs w:val="28"/>
          <w:u w:val="single"/>
        </w:rPr>
        <w:t xml:space="preserve"> de la posesorii de cîini</w:t>
      </w:r>
      <w:r w:rsidRPr="00C4535F">
        <w:rPr>
          <w:sz w:val="28"/>
          <w:szCs w:val="28"/>
        </w:rPr>
        <w:t>;</w:t>
      </w:r>
    </w:p>
    <w:p w:rsidR="00671F81" w:rsidRPr="00C4535F" w:rsidRDefault="00671F81" w:rsidP="00671F81">
      <w:pPr>
        <w:pStyle w:val="Default"/>
        <w:ind w:left="-426" w:firstLine="426"/>
        <w:jc w:val="both"/>
        <w:rPr>
          <w:sz w:val="28"/>
          <w:szCs w:val="28"/>
        </w:rPr>
      </w:pPr>
      <w:proofErr w:type="gramStart"/>
      <w:r w:rsidRPr="00B72AED">
        <w:rPr>
          <w:sz w:val="28"/>
          <w:szCs w:val="28"/>
          <w:u w:val="single"/>
        </w:rPr>
        <w:t>taxa</w:t>
      </w:r>
      <w:proofErr w:type="gramEnd"/>
      <w:r w:rsidRPr="00B72AED">
        <w:rPr>
          <w:sz w:val="28"/>
          <w:szCs w:val="28"/>
          <w:u w:val="single"/>
        </w:rPr>
        <w:t xml:space="preserve"> pentru parcaj</w:t>
      </w:r>
      <w:r w:rsidRPr="00C4535F">
        <w:rPr>
          <w:sz w:val="28"/>
          <w:szCs w:val="28"/>
        </w:rPr>
        <w:t>;</w:t>
      </w:r>
    </w:p>
    <w:p w:rsidR="00671F81" w:rsidRPr="00B72AED" w:rsidRDefault="00671F81" w:rsidP="00671F81">
      <w:pPr>
        <w:pStyle w:val="Default"/>
        <w:ind w:left="-426" w:firstLine="426"/>
        <w:jc w:val="both"/>
        <w:rPr>
          <w:sz w:val="28"/>
          <w:szCs w:val="28"/>
          <w:u w:val="single"/>
        </w:rPr>
      </w:pPr>
      <w:proofErr w:type="gramStart"/>
      <w:r w:rsidRPr="00B72AED">
        <w:rPr>
          <w:sz w:val="28"/>
          <w:szCs w:val="28"/>
          <w:u w:val="single"/>
        </w:rPr>
        <w:t>taxa</w:t>
      </w:r>
      <w:proofErr w:type="gramEnd"/>
      <w:r w:rsidRPr="00B72AED">
        <w:rPr>
          <w:sz w:val="28"/>
          <w:szCs w:val="28"/>
          <w:u w:val="single"/>
        </w:rPr>
        <w:t xml:space="preserve"> pentru salubrizare</w:t>
      </w:r>
    </w:p>
    <w:p w:rsidR="00671F81" w:rsidRPr="00C4535F" w:rsidRDefault="00671F81" w:rsidP="00671F81">
      <w:pPr>
        <w:pStyle w:val="Default"/>
        <w:ind w:left="-426" w:firstLine="426"/>
        <w:jc w:val="both"/>
        <w:rPr>
          <w:sz w:val="28"/>
          <w:szCs w:val="28"/>
        </w:rPr>
      </w:pPr>
      <w:r w:rsidRPr="00C4535F">
        <w:rPr>
          <w:b/>
          <w:bCs/>
          <w:sz w:val="28"/>
          <w:szCs w:val="28"/>
        </w:rPr>
        <w:t xml:space="preserve">5. </w:t>
      </w:r>
      <w:r w:rsidRPr="00C4535F">
        <w:rPr>
          <w:sz w:val="28"/>
          <w:szCs w:val="28"/>
        </w:rPr>
        <w:t xml:space="preserve">Asigurarea SCITL cu documentele necesare pentru ţinerea evidenţei obligaţiilor fiscale, cu blanchete ale dărilor de seamă fiscale, cu avize de plată şi chitanţe de recepţie a plăţilor fiscale, precum şi cu alte documente pentru administrarea impozitelor şi taxelor locale, specificate la pct.4 al prezentului Regulament, este pusă în sarcina autorităţili executive a administraţiei publice locale. </w:t>
      </w:r>
      <w:proofErr w:type="gramStart"/>
      <w:r w:rsidRPr="00C4535F">
        <w:rPr>
          <w:sz w:val="28"/>
          <w:szCs w:val="28"/>
        </w:rPr>
        <w:t>Blanchetele de strictă evidenţă se vor utiliza în modul stabilit.</w:t>
      </w:r>
      <w:proofErr w:type="gramEnd"/>
    </w:p>
    <w:p w:rsidR="00671F81" w:rsidRPr="00C4535F" w:rsidRDefault="00671F81" w:rsidP="00671F81">
      <w:pPr>
        <w:pStyle w:val="Default"/>
        <w:ind w:left="-426" w:firstLine="426"/>
        <w:jc w:val="both"/>
        <w:rPr>
          <w:sz w:val="28"/>
          <w:szCs w:val="28"/>
        </w:rPr>
      </w:pPr>
      <w:r w:rsidRPr="00C4535F">
        <w:rPr>
          <w:b/>
          <w:bCs/>
          <w:sz w:val="28"/>
          <w:szCs w:val="28"/>
        </w:rPr>
        <w:t xml:space="preserve">6. </w:t>
      </w:r>
      <w:r w:rsidRPr="00C4535F">
        <w:rPr>
          <w:sz w:val="28"/>
          <w:szCs w:val="28"/>
        </w:rPr>
        <w:t>Serviciul Fiscal de Stat exercită controlul asupra respectării de către SCITL a legislaţiei fiscale.</w:t>
      </w:r>
    </w:p>
    <w:p w:rsidR="00671F81" w:rsidRPr="00C4535F" w:rsidRDefault="00671F81" w:rsidP="00671F81">
      <w:pPr>
        <w:pStyle w:val="Default"/>
        <w:ind w:left="-426" w:firstLine="426"/>
        <w:jc w:val="both"/>
        <w:rPr>
          <w:sz w:val="28"/>
          <w:szCs w:val="28"/>
        </w:rPr>
      </w:pPr>
      <w:r w:rsidRPr="00C4535F">
        <w:rPr>
          <w:b/>
          <w:bCs/>
          <w:sz w:val="28"/>
          <w:szCs w:val="28"/>
        </w:rPr>
        <w:t xml:space="preserve">7. </w:t>
      </w:r>
      <w:r w:rsidRPr="00C4535F">
        <w:rPr>
          <w:sz w:val="28"/>
          <w:szCs w:val="28"/>
        </w:rPr>
        <w:t xml:space="preserve">Reviziile documentare de casă la primării privind exercitarea funcţiilor SCITL de percepere şi transferare a mijloacelor băneşti în buget se efectuează de către inspecția financiară din subordinea Ministerului Finanțelor- odată cu efectuarea </w:t>
      </w:r>
      <w:r w:rsidRPr="00C4535F">
        <w:rPr>
          <w:sz w:val="28"/>
          <w:szCs w:val="28"/>
        </w:rPr>
        <w:lastRenderedPageBreak/>
        <w:t xml:space="preserve">reviziilor asupra executării bugetului UAT mun. </w:t>
      </w:r>
      <w:proofErr w:type="gramStart"/>
      <w:r>
        <w:rPr>
          <w:sz w:val="28"/>
          <w:szCs w:val="28"/>
        </w:rPr>
        <w:t>Orhei</w:t>
      </w:r>
      <w:r w:rsidRPr="00C4535F">
        <w:rPr>
          <w:sz w:val="28"/>
          <w:szCs w:val="28"/>
        </w:rPr>
        <w:t>, cu întocmirea actelor respective.</w:t>
      </w:r>
      <w:proofErr w:type="gramEnd"/>
    </w:p>
    <w:p w:rsidR="00671F81" w:rsidRPr="00C4535F" w:rsidRDefault="00671F81" w:rsidP="00671F81">
      <w:pPr>
        <w:pStyle w:val="Default"/>
        <w:ind w:left="-426" w:firstLine="426"/>
        <w:jc w:val="both"/>
        <w:rPr>
          <w:sz w:val="28"/>
          <w:szCs w:val="28"/>
        </w:rPr>
      </w:pPr>
      <w:r w:rsidRPr="00C4535F">
        <w:rPr>
          <w:sz w:val="28"/>
          <w:szCs w:val="28"/>
        </w:rPr>
        <w:t xml:space="preserve">La încetarea raportului de serviciu al perceptorului fiscal, prin dispoziția primarului, se creează o comisie care va efectua, în mod obligatoriu, revizia casei de încasări a impozitelor, taxelor şi altor plăţi şi transmiterea la contabilitatea primăriei a chitanţelor şi altor documente de care persoanele menţionate poartă răspundere. În componența comisiei se includ primarul, contabilul șef al primăriei, precum și </w:t>
      </w:r>
      <w:proofErr w:type="gramStart"/>
      <w:r w:rsidRPr="00C4535F">
        <w:rPr>
          <w:sz w:val="28"/>
          <w:szCs w:val="28"/>
        </w:rPr>
        <w:t>un</w:t>
      </w:r>
      <w:proofErr w:type="gramEnd"/>
      <w:r w:rsidRPr="00C4535F">
        <w:rPr>
          <w:sz w:val="28"/>
          <w:szCs w:val="28"/>
        </w:rPr>
        <w:t xml:space="preserve"> consilier municipal. La constatarea unor nereguli, comisia </w:t>
      </w:r>
      <w:proofErr w:type="gramStart"/>
      <w:r w:rsidRPr="00C4535F">
        <w:rPr>
          <w:sz w:val="28"/>
          <w:szCs w:val="28"/>
        </w:rPr>
        <w:t>va</w:t>
      </w:r>
      <w:proofErr w:type="gramEnd"/>
      <w:r w:rsidRPr="00C4535F">
        <w:rPr>
          <w:sz w:val="28"/>
          <w:szCs w:val="28"/>
        </w:rPr>
        <w:t xml:space="preserve"> informa imediat inspecția financiară din subordinea Ministerului Finanțelor.</w:t>
      </w:r>
    </w:p>
    <w:p w:rsidR="00671F81" w:rsidRPr="00C4535F" w:rsidRDefault="00671F81" w:rsidP="00671F81">
      <w:pPr>
        <w:pStyle w:val="Default"/>
        <w:ind w:left="-426" w:firstLine="426"/>
        <w:jc w:val="both"/>
        <w:rPr>
          <w:sz w:val="28"/>
          <w:szCs w:val="28"/>
        </w:rPr>
      </w:pPr>
      <w:r w:rsidRPr="00C4535F">
        <w:rPr>
          <w:sz w:val="28"/>
          <w:szCs w:val="28"/>
        </w:rPr>
        <w:t xml:space="preserve">La încadrarea altor persoane în funcţia de perceptor fiscal sau la delegarea acestor funcţii altei persoane din cadrul primăriei, contabilitatea urmează </w:t>
      </w:r>
      <w:proofErr w:type="gramStart"/>
      <w:r w:rsidRPr="00C4535F">
        <w:rPr>
          <w:sz w:val="28"/>
          <w:szCs w:val="28"/>
        </w:rPr>
        <w:t>să</w:t>
      </w:r>
      <w:proofErr w:type="gramEnd"/>
      <w:r w:rsidRPr="00C4535F">
        <w:rPr>
          <w:sz w:val="28"/>
          <w:szCs w:val="28"/>
        </w:rPr>
        <w:t xml:space="preserve"> le transmită chitanţierele şi alte documente necesare pentru exercitarea funcţiilor respective, cu întocmirea actului de transmitere.</w:t>
      </w:r>
    </w:p>
    <w:p w:rsidR="00671F81" w:rsidRDefault="00671F81" w:rsidP="00671F81">
      <w:pPr>
        <w:pStyle w:val="Default"/>
        <w:ind w:left="-426" w:firstLine="426"/>
        <w:jc w:val="both"/>
        <w:rPr>
          <w:sz w:val="28"/>
          <w:szCs w:val="28"/>
        </w:rPr>
      </w:pPr>
      <w:proofErr w:type="gramStart"/>
      <w:r w:rsidRPr="00C4535F">
        <w:rPr>
          <w:sz w:val="28"/>
          <w:szCs w:val="28"/>
        </w:rPr>
        <w:t>În lipsa temporară a perceptorilor fiscali, reviziile de casă privind exercitarea funcţiilor SCITL de percepere şi transferare a mijloacelor băneşti în buget le efectuează contabilitatea primăriei.</w:t>
      </w:r>
      <w:proofErr w:type="gramEnd"/>
      <w:r>
        <w:rPr>
          <w:sz w:val="28"/>
          <w:szCs w:val="28"/>
        </w:rPr>
        <w:t xml:space="preserve">  </w:t>
      </w:r>
    </w:p>
    <w:p w:rsidR="00671F81" w:rsidRPr="00AD5A9D" w:rsidRDefault="00671F81" w:rsidP="00671F81">
      <w:pPr>
        <w:pStyle w:val="Default"/>
        <w:ind w:left="-426" w:firstLine="426"/>
        <w:jc w:val="center"/>
        <w:rPr>
          <w:b/>
          <w:bCs/>
          <w:sz w:val="28"/>
          <w:szCs w:val="28"/>
          <w:u w:val="single"/>
        </w:rPr>
      </w:pPr>
      <w:r>
        <w:rPr>
          <w:sz w:val="28"/>
          <w:szCs w:val="28"/>
        </w:rPr>
        <w:t xml:space="preserve">                                                                                                                                                         </w:t>
      </w:r>
      <w:r w:rsidRPr="00C4535F">
        <w:rPr>
          <w:b/>
          <w:bCs/>
          <w:sz w:val="28"/>
          <w:szCs w:val="28"/>
        </w:rPr>
        <w:t xml:space="preserve">II. </w:t>
      </w:r>
      <w:r w:rsidRPr="00AD5A9D">
        <w:rPr>
          <w:b/>
          <w:bCs/>
          <w:sz w:val="28"/>
          <w:szCs w:val="28"/>
          <w:u w:val="single"/>
        </w:rPr>
        <w:t>Organizarea şi funcţionarea SCITL</w:t>
      </w:r>
    </w:p>
    <w:p w:rsidR="00671F81" w:rsidRPr="00C4535F" w:rsidRDefault="00671F81" w:rsidP="00671F81">
      <w:pPr>
        <w:pStyle w:val="Default"/>
        <w:ind w:left="-426" w:firstLine="426"/>
        <w:jc w:val="center"/>
        <w:rPr>
          <w:sz w:val="28"/>
          <w:szCs w:val="28"/>
        </w:rPr>
      </w:pPr>
    </w:p>
    <w:p w:rsidR="00671F81" w:rsidRPr="00C4535F" w:rsidRDefault="00671F81" w:rsidP="00671F81">
      <w:pPr>
        <w:pStyle w:val="Default"/>
        <w:ind w:left="-426" w:firstLine="426"/>
        <w:jc w:val="both"/>
        <w:rPr>
          <w:sz w:val="28"/>
          <w:szCs w:val="28"/>
        </w:rPr>
      </w:pPr>
      <w:r w:rsidRPr="00C4535F">
        <w:rPr>
          <w:b/>
          <w:bCs/>
          <w:sz w:val="28"/>
          <w:szCs w:val="28"/>
        </w:rPr>
        <w:t xml:space="preserve">8. </w:t>
      </w:r>
      <w:r w:rsidRPr="00C4535F">
        <w:rPr>
          <w:sz w:val="28"/>
          <w:szCs w:val="28"/>
        </w:rPr>
        <w:t xml:space="preserve">Organizarea şi funcţionarea SCITL sînt stabilite printr-un regulament, aprobat de consiliul local, elaborat în baza Regulamentului-tip. </w:t>
      </w:r>
      <w:proofErr w:type="gramStart"/>
      <w:r w:rsidRPr="00C4535F">
        <w:rPr>
          <w:sz w:val="28"/>
          <w:szCs w:val="28"/>
        </w:rPr>
        <w:t xml:space="preserve">După adoptarea de către consiliul </w:t>
      </w:r>
      <w:r>
        <w:rPr>
          <w:sz w:val="28"/>
          <w:szCs w:val="28"/>
        </w:rPr>
        <w:t>local</w:t>
      </w:r>
      <w:r w:rsidRPr="00C4535F">
        <w:rPr>
          <w:sz w:val="28"/>
          <w:szCs w:val="28"/>
        </w:rPr>
        <w:t>, regulamentul se prezintă, în termen de 10 de zile subdiviziunii teritoriale a Serviciului Fiscal de Stat.</w:t>
      </w:r>
      <w:proofErr w:type="gramEnd"/>
    </w:p>
    <w:p w:rsidR="00671F81" w:rsidRPr="00C4535F" w:rsidRDefault="00671F81" w:rsidP="00671F81">
      <w:pPr>
        <w:pStyle w:val="Default"/>
        <w:ind w:left="-426" w:firstLine="426"/>
        <w:jc w:val="both"/>
        <w:rPr>
          <w:sz w:val="28"/>
          <w:szCs w:val="28"/>
        </w:rPr>
      </w:pPr>
      <w:r w:rsidRPr="00C4535F">
        <w:rPr>
          <w:b/>
          <w:bCs/>
          <w:sz w:val="28"/>
          <w:szCs w:val="28"/>
        </w:rPr>
        <w:t xml:space="preserve">9. </w:t>
      </w:r>
      <w:r w:rsidRPr="00C4535F">
        <w:rPr>
          <w:sz w:val="28"/>
          <w:szCs w:val="28"/>
        </w:rPr>
        <w:t xml:space="preserve">SCITL </w:t>
      </w:r>
      <w:proofErr w:type="gramStart"/>
      <w:r w:rsidRPr="00C4535F">
        <w:rPr>
          <w:sz w:val="28"/>
          <w:szCs w:val="28"/>
        </w:rPr>
        <w:t>este</w:t>
      </w:r>
      <w:proofErr w:type="gramEnd"/>
      <w:r w:rsidRPr="00C4535F">
        <w:rPr>
          <w:sz w:val="28"/>
          <w:szCs w:val="28"/>
        </w:rPr>
        <w:t xml:space="preserve"> o structură publică locală condusă de primarul localităţii. Perceptorul fiscal activează în baza contractului de răspundere materială şi este încadrat în SCITL de primarul </w:t>
      </w:r>
      <w:proofErr w:type="gramStart"/>
      <w:r>
        <w:rPr>
          <w:sz w:val="28"/>
          <w:szCs w:val="28"/>
        </w:rPr>
        <w:t xml:space="preserve">satului </w:t>
      </w:r>
      <w:r w:rsidRPr="00C4535F">
        <w:rPr>
          <w:sz w:val="28"/>
          <w:szCs w:val="28"/>
        </w:rPr>
        <w:t>,</w:t>
      </w:r>
      <w:proofErr w:type="gramEnd"/>
      <w:r w:rsidRPr="00C4535F">
        <w:rPr>
          <w:sz w:val="28"/>
          <w:szCs w:val="28"/>
        </w:rPr>
        <w:t xml:space="preserve"> în conformitate cu legislaţia în vigoare. În cazul încadrării în bază de </w:t>
      </w:r>
      <w:proofErr w:type="gramStart"/>
      <w:r w:rsidRPr="00C4535F">
        <w:rPr>
          <w:sz w:val="28"/>
          <w:szCs w:val="28"/>
        </w:rPr>
        <w:t>concurs,</w:t>
      </w:r>
      <w:proofErr w:type="gramEnd"/>
      <w:r w:rsidRPr="00C4535F">
        <w:rPr>
          <w:sz w:val="28"/>
          <w:szCs w:val="28"/>
        </w:rPr>
        <w:t xml:space="preserve"> în cadrul comisiei de de concurs participă, în mod obligatoriu, un reprezentant al subdiviziunii teritoriale a Serviciului Fiscal de Stat, iar în cazul încadrării prin alte modalități prevăzute de lege - numirea se face după obținerea avizului favorabil din partea organului fiscal territorial.</w:t>
      </w:r>
    </w:p>
    <w:p w:rsidR="00671F81" w:rsidRPr="00C4535F" w:rsidRDefault="00671F81" w:rsidP="00671F81">
      <w:pPr>
        <w:pStyle w:val="Default"/>
        <w:ind w:left="-426" w:firstLine="426"/>
        <w:jc w:val="both"/>
        <w:rPr>
          <w:sz w:val="28"/>
          <w:szCs w:val="28"/>
        </w:rPr>
      </w:pPr>
      <w:r w:rsidRPr="00C4535F">
        <w:rPr>
          <w:b/>
          <w:bCs/>
          <w:sz w:val="28"/>
          <w:szCs w:val="28"/>
        </w:rPr>
        <w:t xml:space="preserve">10 </w:t>
      </w:r>
      <w:r w:rsidRPr="00C4535F">
        <w:rPr>
          <w:sz w:val="28"/>
          <w:szCs w:val="28"/>
        </w:rPr>
        <w:t>Evaluarea performanțelor profesionale a perceptorilor fiscali se efectuează potrivit prevederilor Legii nr.158/2008 cu privire la funcția publică și statutul funcționarului public.</w:t>
      </w:r>
    </w:p>
    <w:p w:rsidR="00671F81" w:rsidRDefault="00671F81" w:rsidP="00671F81">
      <w:pPr>
        <w:pStyle w:val="Default"/>
        <w:ind w:left="-426" w:firstLine="426"/>
        <w:jc w:val="both"/>
        <w:rPr>
          <w:sz w:val="28"/>
          <w:szCs w:val="28"/>
        </w:rPr>
      </w:pPr>
      <w:r w:rsidRPr="00C4535F">
        <w:rPr>
          <w:b/>
          <w:bCs/>
          <w:sz w:val="28"/>
          <w:szCs w:val="28"/>
        </w:rPr>
        <w:t xml:space="preserve">11. </w:t>
      </w:r>
      <w:r w:rsidRPr="00C4535F">
        <w:rPr>
          <w:sz w:val="28"/>
          <w:szCs w:val="28"/>
        </w:rPr>
        <w:t xml:space="preserve">SCITL, în procesul exercitării atribuţiilor sale, conlucrează cu celelalte organe cu atribuţii de administrare fiscală şi colaborează cu alte autorităţi ale administraţiei publice. El are dreptul </w:t>
      </w:r>
      <w:proofErr w:type="gramStart"/>
      <w:r w:rsidRPr="00C4535F">
        <w:rPr>
          <w:sz w:val="28"/>
          <w:szCs w:val="28"/>
        </w:rPr>
        <w:t>să</w:t>
      </w:r>
      <w:proofErr w:type="gramEnd"/>
      <w:r w:rsidRPr="00C4535F">
        <w:rPr>
          <w:sz w:val="28"/>
          <w:szCs w:val="28"/>
        </w:rPr>
        <w:t xml:space="preserve"> colaboreze cu organe competente din alte ţări şi să fie membru al organizaţiilor international de specialitate în baza acordurilor (convenţiilor) internaţionale. În cazul desfăşurării unor acţiuni în baza înţelegerilor reciproce cu alte organe de administrare fiscală, SCITL informează şi </w:t>
      </w:r>
      <w:proofErr w:type="gramStart"/>
      <w:r w:rsidRPr="00C4535F">
        <w:rPr>
          <w:sz w:val="28"/>
          <w:szCs w:val="28"/>
        </w:rPr>
        <w:t>este</w:t>
      </w:r>
      <w:proofErr w:type="gramEnd"/>
      <w:r w:rsidRPr="00C4535F">
        <w:rPr>
          <w:sz w:val="28"/>
          <w:szCs w:val="28"/>
        </w:rPr>
        <w:t xml:space="preserve"> informat despre măsurile întreprinse şi rezultatele lor, face schimb de informaţii în scopul exercitării atribuţiilor ce îi revin.</w:t>
      </w:r>
    </w:p>
    <w:p w:rsidR="00671F81" w:rsidRDefault="00671F81" w:rsidP="00671F81">
      <w:pPr>
        <w:pStyle w:val="Default"/>
        <w:ind w:left="-426" w:firstLine="426"/>
        <w:jc w:val="both"/>
        <w:rPr>
          <w:sz w:val="28"/>
          <w:szCs w:val="28"/>
        </w:rPr>
      </w:pPr>
    </w:p>
    <w:p w:rsidR="00671F81" w:rsidRDefault="00671F81" w:rsidP="00671F81">
      <w:pPr>
        <w:pStyle w:val="Default"/>
        <w:ind w:left="-426" w:firstLine="426"/>
        <w:jc w:val="both"/>
        <w:rPr>
          <w:sz w:val="28"/>
          <w:szCs w:val="28"/>
        </w:rPr>
      </w:pPr>
    </w:p>
    <w:p w:rsidR="00671F81" w:rsidRDefault="00671F81" w:rsidP="00671F81">
      <w:pPr>
        <w:pStyle w:val="Default"/>
        <w:ind w:left="-426" w:firstLine="426"/>
        <w:jc w:val="both"/>
        <w:rPr>
          <w:sz w:val="28"/>
          <w:szCs w:val="28"/>
        </w:rPr>
      </w:pPr>
    </w:p>
    <w:p w:rsidR="00671F81" w:rsidRPr="00C4535F" w:rsidRDefault="00671F81" w:rsidP="00671F81">
      <w:pPr>
        <w:pStyle w:val="Default"/>
        <w:ind w:left="-426" w:firstLine="426"/>
        <w:jc w:val="both"/>
        <w:rPr>
          <w:sz w:val="28"/>
          <w:szCs w:val="28"/>
        </w:rPr>
      </w:pPr>
    </w:p>
    <w:p w:rsidR="00671F81" w:rsidRDefault="00671F81" w:rsidP="00671F81">
      <w:pPr>
        <w:pStyle w:val="Default"/>
        <w:numPr>
          <w:ilvl w:val="0"/>
          <w:numId w:val="6"/>
        </w:numPr>
        <w:ind w:left="426" w:hanging="426"/>
        <w:jc w:val="both"/>
        <w:rPr>
          <w:b/>
          <w:bCs/>
          <w:sz w:val="28"/>
          <w:szCs w:val="28"/>
          <w:u w:val="single"/>
        </w:rPr>
      </w:pPr>
      <w:r w:rsidRPr="00AD5A9D">
        <w:rPr>
          <w:b/>
          <w:bCs/>
          <w:sz w:val="28"/>
          <w:szCs w:val="28"/>
          <w:u w:val="single"/>
        </w:rPr>
        <w:lastRenderedPageBreak/>
        <w:t>Atribuţiile SCITL</w:t>
      </w:r>
    </w:p>
    <w:p w:rsidR="00671F81" w:rsidRPr="00C4535F" w:rsidRDefault="00671F81" w:rsidP="00671F81">
      <w:pPr>
        <w:pStyle w:val="Default"/>
        <w:ind w:left="-426" w:firstLine="426"/>
        <w:jc w:val="both"/>
        <w:rPr>
          <w:sz w:val="28"/>
          <w:szCs w:val="28"/>
        </w:rPr>
      </w:pPr>
      <w:r w:rsidRPr="00C4535F">
        <w:rPr>
          <w:b/>
          <w:bCs/>
          <w:sz w:val="28"/>
          <w:szCs w:val="28"/>
        </w:rPr>
        <w:t>12. SCITL exercită, corespunzător domeniului de activitate, următoarele atribuţii:</w:t>
      </w:r>
    </w:p>
    <w:p w:rsidR="00671F81" w:rsidRPr="00C4535F" w:rsidRDefault="00671F81" w:rsidP="00671F81">
      <w:pPr>
        <w:pStyle w:val="Default"/>
        <w:ind w:left="-426" w:firstLine="426"/>
        <w:jc w:val="both"/>
        <w:rPr>
          <w:sz w:val="28"/>
          <w:szCs w:val="28"/>
        </w:rPr>
      </w:pPr>
      <w:r w:rsidRPr="00C4535F">
        <w:rPr>
          <w:sz w:val="28"/>
          <w:szCs w:val="28"/>
        </w:rPr>
        <w:t xml:space="preserve">a) </w:t>
      </w:r>
      <w:proofErr w:type="gramStart"/>
      <w:r w:rsidRPr="00C4535F">
        <w:rPr>
          <w:sz w:val="28"/>
          <w:szCs w:val="28"/>
        </w:rPr>
        <w:t>asigură</w:t>
      </w:r>
      <w:proofErr w:type="gramEnd"/>
      <w:r w:rsidRPr="00C4535F">
        <w:rPr>
          <w:sz w:val="28"/>
          <w:szCs w:val="28"/>
        </w:rPr>
        <w:t xml:space="preserve"> evidenţa integrală şi conformă a contribuabililor ale căror obligaţii fiscale sînt calculate de SCITL şi evidenţa acestor obligaţii, cu excepţia celor administrate de alte organe;</w:t>
      </w:r>
    </w:p>
    <w:p w:rsidR="00671F81" w:rsidRPr="00C4535F" w:rsidRDefault="00671F81" w:rsidP="00671F81">
      <w:pPr>
        <w:pStyle w:val="Default"/>
        <w:ind w:left="-426" w:firstLine="426"/>
        <w:jc w:val="both"/>
        <w:rPr>
          <w:sz w:val="28"/>
          <w:szCs w:val="28"/>
        </w:rPr>
      </w:pPr>
      <w:r w:rsidRPr="00C4535F">
        <w:rPr>
          <w:sz w:val="28"/>
          <w:szCs w:val="28"/>
        </w:rPr>
        <w:t xml:space="preserve">b) </w:t>
      </w:r>
      <w:proofErr w:type="gramStart"/>
      <w:r w:rsidRPr="00C4535F">
        <w:rPr>
          <w:sz w:val="28"/>
          <w:szCs w:val="28"/>
        </w:rPr>
        <w:t>întreprinde</w:t>
      </w:r>
      <w:proofErr w:type="gramEnd"/>
      <w:r w:rsidRPr="00C4535F">
        <w:rPr>
          <w:sz w:val="28"/>
          <w:szCs w:val="28"/>
        </w:rPr>
        <w:t xml:space="preserve"> măsuri pentru asigurarea stingerii obligaţiilor fiscale;</w:t>
      </w:r>
    </w:p>
    <w:p w:rsidR="00671F81" w:rsidRPr="00C4535F" w:rsidRDefault="00671F81" w:rsidP="00671F81">
      <w:pPr>
        <w:pStyle w:val="Default"/>
        <w:ind w:left="-426" w:firstLine="426"/>
        <w:jc w:val="both"/>
        <w:rPr>
          <w:sz w:val="28"/>
          <w:szCs w:val="28"/>
        </w:rPr>
      </w:pPr>
      <w:r w:rsidRPr="00C4535F">
        <w:rPr>
          <w:sz w:val="28"/>
          <w:szCs w:val="28"/>
        </w:rPr>
        <w:t xml:space="preserve">c) </w:t>
      </w:r>
      <w:proofErr w:type="gramStart"/>
      <w:r w:rsidRPr="00C4535F">
        <w:rPr>
          <w:sz w:val="28"/>
          <w:szCs w:val="28"/>
        </w:rPr>
        <w:t>popularizează</w:t>
      </w:r>
      <w:proofErr w:type="gramEnd"/>
      <w:r w:rsidRPr="00C4535F">
        <w:rPr>
          <w:sz w:val="28"/>
          <w:szCs w:val="28"/>
        </w:rPr>
        <w:t xml:space="preserve"> legislaţia fiscală şi examinează petițiile contribuabililor;</w:t>
      </w:r>
    </w:p>
    <w:p w:rsidR="00671F81" w:rsidRPr="00C4535F" w:rsidRDefault="00671F81" w:rsidP="00671F81">
      <w:pPr>
        <w:pStyle w:val="Default"/>
        <w:ind w:left="-426" w:firstLine="426"/>
        <w:jc w:val="both"/>
        <w:rPr>
          <w:sz w:val="28"/>
          <w:szCs w:val="28"/>
        </w:rPr>
      </w:pPr>
      <w:r w:rsidRPr="00C4535F">
        <w:rPr>
          <w:sz w:val="28"/>
          <w:szCs w:val="28"/>
        </w:rPr>
        <w:t xml:space="preserve">d) </w:t>
      </w:r>
      <w:proofErr w:type="gramStart"/>
      <w:r w:rsidRPr="00C4535F">
        <w:rPr>
          <w:sz w:val="28"/>
          <w:szCs w:val="28"/>
        </w:rPr>
        <w:t>efectuează</w:t>
      </w:r>
      <w:proofErr w:type="gramEnd"/>
      <w:r w:rsidRPr="00C4535F">
        <w:rPr>
          <w:sz w:val="28"/>
          <w:szCs w:val="28"/>
        </w:rPr>
        <w:t xml:space="preserve"> controale fiscale, în limitele competenţei sale. Metodele şi operaţiunile concrete utilizate la organizarea şi exercitarea controlului fiscal sînt determinate în baza Codului fiscal şi instrucţiunilor cu caracter intern ale Serviciului Fiscal de Stat;</w:t>
      </w:r>
    </w:p>
    <w:p w:rsidR="00671F81" w:rsidRPr="00C4535F" w:rsidRDefault="00671F81" w:rsidP="00671F81">
      <w:pPr>
        <w:pStyle w:val="Default"/>
        <w:ind w:left="-426" w:firstLine="426"/>
        <w:jc w:val="both"/>
        <w:rPr>
          <w:sz w:val="28"/>
          <w:szCs w:val="28"/>
        </w:rPr>
      </w:pPr>
      <w:r w:rsidRPr="00C4535F">
        <w:rPr>
          <w:sz w:val="28"/>
          <w:szCs w:val="28"/>
        </w:rPr>
        <w:t xml:space="preserve">e) </w:t>
      </w:r>
      <w:proofErr w:type="gramStart"/>
      <w:r w:rsidRPr="00C4535F">
        <w:rPr>
          <w:sz w:val="28"/>
          <w:szCs w:val="28"/>
        </w:rPr>
        <w:t>compensează</w:t>
      </w:r>
      <w:proofErr w:type="gramEnd"/>
      <w:r w:rsidRPr="00C4535F">
        <w:rPr>
          <w:sz w:val="28"/>
          <w:szCs w:val="28"/>
        </w:rPr>
        <w:t xml:space="preserve"> sau restituie sumele plătite în plus şi sumele care, conform legislaţiei fiscale, urmează a fi restituite în comun cu Serviciul Fiscal de Stat;</w:t>
      </w:r>
    </w:p>
    <w:p w:rsidR="00671F81" w:rsidRPr="00C4535F" w:rsidRDefault="00671F81" w:rsidP="00671F81">
      <w:pPr>
        <w:pStyle w:val="Default"/>
        <w:ind w:left="-426" w:firstLine="426"/>
        <w:jc w:val="both"/>
        <w:rPr>
          <w:sz w:val="28"/>
          <w:szCs w:val="28"/>
        </w:rPr>
      </w:pPr>
      <w:r w:rsidRPr="00C4535F">
        <w:rPr>
          <w:sz w:val="28"/>
          <w:szCs w:val="28"/>
        </w:rPr>
        <w:t xml:space="preserve">f) </w:t>
      </w:r>
      <w:proofErr w:type="gramStart"/>
      <w:r w:rsidRPr="00C4535F">
        <w:rPr>
          <w:sz w:val="28"/>
          <w:szCs w:val="28"/>
        </w:rPr>
        <w:t>contribuie</w:t>
      </w:r>
      <w:proofErr w:type="gramEnd"/>
      <w:r w:rsidRPr="00C4535F">
        <w:rPr>
          <w:sz w:val="28"/>
          <w:szCs w:val="28"/>
        </w:rPr>
        <w:t xml:space="preserve"> la tragerea la răspundere pentru încălcări fiscale;</w:t>
      </w:r>
    </w:p>
    <w:p w:rsidR="00671F81" w:rsidRPr="00C4535F" w:rsidRDefault="00671F81" w:rsidP="00671F81">
      <w:pPr>
        <w:pStyle w:val="Default"/>
        <w:ind w:left="-426" w:firstLine="426"/>
        <w:jc w:val="both"/>
        <w:rPr>
          <w:sz w:val="28"/>
          <w:szCs w:val="28"/>
        </w:rPr>
      </w:pPr>
      <w:r w:rsidRPr="00C4535F">
        <w:rPr>
          <w:sz w:val="28"/>
          <w:szCs w:val="28"/>
        </w:rPr>
        <w:t xml:space="preserve">f1) asigură întreprinderea acțiunilor privind perfectarea actelor necesare în vederea aprobării deciziei despre stingerea prin scădere </w:t>
      </w:r>
      <w:proofErr w:type="gramStart"/>
      <w:r w:rsidRPr="00C4535F">
        <w:rPr>
          <w:sz w:val="28"/>
          <w:szCs w:val="28"/>
        </w:rPr>
        <w:t>a</w:t>
      </w:r>
      <w:proofErr w:type="gramEnd"/>
      <w:r w:rsidRPr="00C4535F">
        <w:rPr>
          <w:sz w:val="28"/>
          <w:szCs w:val="28"/>
        </w:rPr>
        <w:t xml:space="preserve"> obligației fiscale și luarea în evidență specială conform art.174 alin.</w:t>
      </w:r>
      <w:r>
        <w:rPr>
          <w:sz w:val="28"/>
          <w:szCs w:val="28"/>
        </w:rPr>
        <w:t xml:space="preserve"> </w:t>
      </w:r>
      <w:r w:rsidRPr="00C4535F">
        <w:rPr>
          <w:sz w:val="28"/>
          <w:szCs w:val="28"/>
        </w:rPr>
        <w:t xml:space="preserve">(1) </w:t>
      </w:r>
      <w:proofErr w:type="gramStart"/>
      <w:r w:rsidRPr="00C4535F">
        <w:rPr>
          <w:sz w:val="28"/>
          <w:szCs w:val="28"/>
        </w:rPr>
        <w:t>din</w:t>
      </w:r>
      <w:proofErr w:type="gramEnd"/>
      <w:r w:rsidRPr="00C4535F">
        <w:rPr>
          <w:sz w:val="28"/>
          <w:szCs w:val="28"/>
        </w:rPr>
        <w:t xml:space="preserve"> Codul fiscal;</w:t>
      </w:r>
    </w:p>
    <w:p w:rsidR="00671F81" w:rsidRDefault="00671F81" w:rsidP="00671F81">
      <w:pPr>
        <w:pStyle w:val="Default"/>
        <w:ind w:left="-426" w:firstLine="426"/>
        <w:jc w:val="both"/>
        <w:rPr>
          <w:sz w:val="28"/>
          <w:szCs w:val="28"/>
        </w:rPr>
      </w:pPr>
      <w:r w:rsidRPr="00C4535F">
        <w:rPr>
          <w:sz w:val="28"/>
          <w:szCs w:val="28"/>
        </w:rPr>
        <w:t xml:space="preserve">g) </w:t>
      </w:r>
      <w:proofErr w:type="gramStart"/>
      <w:r w:rsidRPr="00C4535F">
        <w:rPr>
          <w:sz w:val="28"/>
          <w:szCs w:val="28"/>
        </w:rPr>
        <w:t>exercită</w:t>
      </w:r>
      <w:proofErr w:type="gramEnd"/>
      <w:r w:rsidRPr="00C4535F">
        <w:rPr>
          <w:sz w:val="28"/>
          <w:szCs w:val="28"/>
        </w:rPr>
        <w:t xml:space="preserve"> alte atribuţii prevăzute expres de legislaţia fiscală.</w:t>
      </w:r>
    </w:p>
    <w:p w:rsidR="00671F81" w:rsidRPr="00E712FF" w:rsidRDefault="00671F81" w:rsidP="00671F81">
      <w:pPr>
        <w:pStyle w:val="Textbody"/>
        <w:widowControl/>
        <w:spacing w:after="0"/>
        <w:ind w:left="-426" w:firstLine="426"/>
        <w:jc w:val="both"/>
        <w:rPr>
          <w:rFonts w:cs="Times New Roman"/>
          <w:sz w:val="28"/>
          <w:szCs w:val="28"/>
        </w:rPr>
      </w:pPr>
      <w:r w:rsidRPr="00E712FF">
        <w:rPr>
          <w:rFonts w:cs="Times New Roman"/>
          <w:sz w:val="28"/>
          <w:szCs w:val="28"/>
          <w:shd w:val="clear" w:color="auto" w:fill="FFFFFF"/>
        </w:rPr>
        <w:t>g</w:t>
      </w:r>
      <w:r w:rsidRPr="00E712FF">
        <w:rPr>
          <w:rFonts w:cs="Times New Roman"/>
          <w:b/>
          <w:sz w:val="28"/>
          <w:szCs w:val="28"/>
          <w:shd w:val="clear" w:color="auto" w:fill="FFFFFF"/>
          <w:vertAlign w:val="superscript"/>
        </w:rPr>
        <w:t>1</w:t>
      </w:r>
      <w:r w:rsidRPr="00E712FF">
        <w:rPr>
          <w:rFonts w:cs="Times New Roman"/>
          <w:sz w:val="28"/>
          <w:szCs w:val="28"/>
          <w:shd w:val="clear" w:color="auto" w:fill="FFFFFF"/>
        </w:rPr>
        <w:t>) asigură întreprinderea acțiunilor privind perfectarea actelor necesare în vederea aprobării deciziei despre stingerea prin scădere a obligației fiscale și luarea în evidență specială conform art. 174 alin. (1) din Codul fiscal</w:t>
      </w:r>
      <w:r w:rsidRPr="00E712FF">
        <w:rPr>
          <w:rFonts w:cs="Times New Roman"/>
          <w:sz w:val="28"/>
          <w:szCs w:val="28"/>
        </w:rPr>
        <w:t>;</w:t>
      </w:r>
    </w:p>
    <w:p w:rsidR="00671F81" w:rsidRPr="00C27132" w:rsidRDefault="00671F81" w:rsidP="00671F81">
      <w:pPr>
        <w:pStyle w:val="Default"/>
        <w:ind w:left="-426" w:firstLine="426"/>
        <w:jc w:val="both"/>
        <w:rPr>
          <w:sz w:val="28"/>
          <w:szCs w:val="28"/>
          <w:lang w:val="de-DE"/>
        </w:rPr>
      </w:pPr>
    </w:p>
    <w:p w:rsidR="00671F81" w:rsidRDefault="00671F81" w:rsidP="00671F81">
      <w:pPr>
        <w:pStyle w:val="Default"/>
        <w:numPr>
          <w:ilvl w:val="0"/>
          <w:numId w:val="6"/>
        </w:numPr>
        <w:ind w:left="426" w:hanging="426"/>
        <w:jc w:val="both"/>
        <w:rPr>
          <w:b/>
          <w:bCs/>
          <w:sz w:val="28"/>
          <w:szCs w:val="28"/>
          <w:u w:val="single"/>
        </w:rPr>
      </w:pPr>
      <w:r w:rsidRPr="00AD5A9D">
        <w:rPr>
          <w:b/>
          <w:bCs/>
          <w:sz w:val="28"/>
          <w:szCs w:val="28"/>
          <w:u w:val="single"/>
        </w:rPr>
        <w:t>Drepturile SCITL</w:t>
      </w:r>
    </w:p>
    <w:p w:rsidR="00671F81" w:rsidRPr="00C4535F" w:rsidRDefault="00671F81" w:rsidP="00671F81">
      <w:pPr>
        <w:pStyle w:val="Default"/>
        <w:ind w:left="-426" w:firstLine="426"/>
        <w:jc w:val="both"/>
        <w:rPr>
          <w:sz w:val="28"/>
          <w:szCs w:val="28"/>
        </w:rPr>
      </w:pPr>
      <w:r w:rsidRPr="00C4535F">
        <w:rPr>
          <w:b/>
          <w:bCs/>
          <w:sz w:val="28"/>
          <w:szCs w:val="28"/>
        </w:rPr>
        <w:t xml:space="preserve">13. SCITL </w:t>
      </w:r>
      <w:proofErr w:type="gramStart"/>
      <w:r w:rsidRPr="00C4535F">
        <w:rPr>
          <w:b/>
          <w:bCs/>
          <w:sz w:val="28"/>
          <w:szCs w:val="28"/>
        </w:rPr>
        <w:t>este</w:t>
      </w:r>
      <w:proofErr w:type="gramEnd"/>
      <w:r w:rsidRPr="00C4535F">
        <w:rPr>
          <w:b/>
          <w:bCs/>
          <w:sz w:val="28"/>
          <w:szCs w:val="28"/>
        </w:rPr>
        <w:t xml:space="preserve"> învestit cu următoarele drepturi privind plăţile administrate:</w:t>
      </w:r>
    </w:p>
    <w:p w:rsidR="00671F81" w:rsidRPr="00C4535F" w:rsidRDefault="00671F81" w:rsidP="00671F81">
      <w:pPr>
        <w:pStyle w:val="Default"/>
        <w:ind w:left="-426" w:firstLine="426"/>
        <w:jc w:val="both"/>
        <w:rPr>
          <w:sz w:val="28"/>
          <w:szCs w:val="28"/>
        </w:rPr>
      </w:pPr>
      <w:r w:rsidRPr="00C4535F">
        <w:rPr>
          <w:sz w:val="28"/>
          <w:szCs w:val="28"/>
        </w:rPr>
        <w:t xml:space="preserve">a) </w:t>
      </w:r>
      <w:proofErr w:type="gramStart"/>
      <w:r w:rsidRPr="00C4535F">
        <w:rPr>
          <w:sz w:val="28"/>
          <w:szCs w:val="28"/>
        </w:rPr>
        <w:t>să</w:t>
      </w:r>
      <w:proofErr w:type="gramEnd"/>
      <w:r w:rsidRPr="00C4535F">
        <w:rPr>
          <w:sz w:val="28"/>
          <w:szCs w:val="28"/>
        </w:rPr>
        <w:t xml:space="preserve"> efectueze controale asupra modului în care contribuabilul respectă legislaţia fiscală;</w:t>
      </w:r>
    </w:p>
    <w:p w:rsidR="00671F81" w:rsidRPr="00C4535F" w:rsidRDefault="00671F81" w:rsidP="00671F81">
      <w:pPr>
        <w:pStyle w:val="Default"/>
        <w:ind w:left="-426" w:firstLine="426"/>
        <w:jc w:val="both"/>
        <w:rPr>
          <w:sz w:val="28"/>
          <w:szCs w:val="28"/>
        </w:rPr>
      </w:pPr>
      <w:r w:rsidRPr="00C4535F">
        <w:rPr>
          <w:sz w:val="28"/>
          <w:szCs w:val="28"/>
        </w:rPr>
        <w:t xml:space="preserve">b) </w:t>
      </w:r>
      <w:proofErr w:type="gramStart"/>
      <w:r w:rsidRPr="00C4535F">
        <w:rPr>
          <w:sz w:val="28"/>
          <w:szCs w:val="28"/>
        </w:rPr>
        <w:t>să</w:t>
      </w:r>
      <w:proofErr w:type="gramEnd"/>
      <w:r w:rsidRPr="00C4535F">
        <w:rPr>
          <w:sz w:val="28"/>
          <w:szCs w:val="28"/>
        </w:rPr>
        <w:t xml:space="preserve"> ceară explicaţiile şi informaţiile de rigoare asupra problemelor identificate în timpul controlului;</w:t>
      </w:r>
    </w:p>
    <w:p w:rsidR="00671F81" w:rsidRPr="00C4535F" w:rsidRDefault="00671F81" w:rsidP="00671F81">
      <w:pPr>
        <w:pStyle w:val="Default"/>
        <w:ind w:left="-426" w:firstLine="426"/>
        <w:jc w:val="both"/>
        <w:rPr>
          <w:sz w:val="28"/>
          <w:szCs w:val="28"/>
        </w:rPr>
      </w:pPr>
      <w:r w:rsidRPr="00C4535F">
        <w:rPr>
          <w:sz w:val="28"/>
          <w:szCs w:val="28"/>
        </w:rPr>
        <w:t xml:space="preserve">c) </w:t>
      </w:r>
      <w:proofErr w:type="gramStart"/>
      <w:r w:rsidRPr="00C4535F">
        <w:rPr>
          <w:sz w:val="28"/>
          <w:szCs w:val="28"/>
        </w:rPr>
        <w:t>să</w:t>
      </w:r>
      <w:proofErr w:type="gramEnd"/>
      <w:r w:rsidRPr="00C4535F">
        <w:rPr>
          <w:sz w:val="28"/>
          <w:szCs w:val="28"/>
        </w:rPr>
        <w:t xml:space="preserve"> încaseze în numerar impozite, taxe, majorări de întîrziere (penalităţi) şi/sau amenzi;</w:t>
      </w:r>
    </w:p>
    <w:p w:rsidR="00671F81" w:rsidRPr="00C4535F" w:rsidRDefault="00671F81" w:rsidP="00671F81">
      <w:pPr>
        <w:pStyle w:val="Default"/>
        <w:ind w:left="-426" w:firstLine="426"/>
        <w:jc w:val="both"/>
        <w:rPr>
          <w:sz w:val="28"/>
          <w:szCs w:val="28"/>
        </w:rPr>
      </w:pPr>
      <w:r w:rsidRPr="00C4535F">
        <w:rPr>
          <w:sz w:val="28"/>
          <w:szCs w:val="28"/>
        </w:rPr>
        <w:t>d) să solicite în procesul controalelor fiscale şi să obţină gratuit de la orice persoană informaţii, date, documente, necesare în executarea atribuţiilor sale, cu excepţia informaţiilor care constituie secret de stat, precum şi copii de pe ele, dacă acestea se anexează la actul de control;</w:t>
      </w:r>
    </w:p>
    <w:p w:rsidR="00671F81" w:rsidRDefault="00671F81" w:rsidP="00671F81">
      <w:pPr>
        <w:pStyle w:val="Default"/>
        <w:ind w:left="-426" w:firstLine="426"/>
        <w:jc w:val="both"/>
        <w:rPr>
          <w:sz w:val="28"/>
          <w:szCs w:val="28"/>
        </w:rPr>
      </w:pPr>
      <w:r w:rsidRPr="00C4535F">
        <w:rPr>
          <w:sz w:val="28"/>
          <w:szCs w:val="28"/>
        </w:rPr>
        <w:t>e) să deschidă şi să examineze, să sigileze, după caz, indiferent de locul aflării lor, încăperile de producţie, depozitele, spaţiile comerciale şi alte locuri, cu excepţia domiciliului şi reşedinţei, folosite pentru obţinerea de venituri sau pentru întreţinerea obiectelor impozabile, altor obiecte şi documentelor;</w:t>
      </w:r>
    </w:p>
    <w:p w:rsidR="00671F81" w:rsidRPr="00C4535F" w:rsidRDefault="00671F81" w:rsidP="00671F81">
      <w:pPr>
        <w:pStyle w:val="Default"/>
        <w:ind w:left="-426" w:firstLine="426"/>
        <w:jc w:val="both"/>
        <w:rPr>
          <w:sz w:val="28"/>
          <w:szCs w:val="28"/>
        </w:rPr>
      </w:pPr>
      <w:r w:rsidRPr="00C4535F">
        <w:rPr>
          <w:sz w:val="28"/>
          <w:szCs w:val="28"/>
        </w:rPr>
        <w:t xml:space="preserve">f) </w:t>
      </w:r>
      <w:proofErr w:type="gramStart"/>
      <w:r w:rsidRPr="00C4535F">
        <w:rPr>
          <w:sz w:val="28"/>
          <w:szCs w:val="28"/>
        </w:rPr>
        <w:t>să</w:t>
      </w:r>
      <w:proofErr w:type="gramEnd"/>
      <w:r w:rsidRPr="00C4535F">
        <w:rPr>
          <w:sz w:val="28"/>
          <w:szCs w:val="28"/>
        </w:rPr>
        <w:t xml:space="preserve"> controleze autenticitatea datelor din documentele de evidenţă şi din dările de seamă fiscale ale contribuabilului;</w:t>
      </w:r>
    </w:p>
    <w:p w:rsidR="00671F81" w:rsidRPr="00C4535F" w:rsidRDefault="00671F81" w:rsidP="00671F81">
      <w:pPr>
        <w:pStyle w:val="Default"/>
        <w:ind w:left="-426" w:firstLine="426"/>
        <w:jc w:val="both"/>
        <w:rPr>
          <w:sz w:val="28"/>
          <w:szCs w:val="28"/>
        </w:rPr>
      </w:pPr>
      <w:r w:rsidRPr="00C4535F">
        <w:rPr>
          <w:sz w:val="28"/>
          <w:szCs w:val="28"/>
        </w:rPr>
        <w:t xml:space="preserve">g) </w:t>
      </w:r>
      <w:proofErr w:type="gramStart"/>
      <w:r w:rsidRPr="00C4535F">
        <w:rPr>
          <w:sz w:val="28"/>
          <w:szCs w:val="28"/>
        </w:rPr>
        <w:t>să</w:t>
      </w:r>
      <w:proofErr w:type="gramEnd"/>
      <w:r w:rsidRPr="00C4535F">
        <w:rPr>
          <w:sz w:val="28"/>
          <w:szCs w:val="28"/>
        </w:rPr>
        <w:t xml:space="preserve"> aibă acces la sistemul electronic de evidenţă contabilă al contribuabilului;</w:t>
      </w:r>
    </w:p>
    <w:p w:rsidR="00671F81" w:rsidRPr="00C4535F" w:rsidRDefault="00671F81" w:rsidP="00671F81">
      <w:pPr>
        <w:pStyle w:val="Default"/>
        <w:ind w:left="-426" w:firstLine="426"/>
        <w:jc w:val="both"/>
        <w:rPr>
          <w:sz w:val="28"/>
          <w:szCs w:val="28"/>
        </w:rPr>
      </w:pPr>
      <w:r w:rsidRPr="00C4535F">
        <w:rPr>
          <w:sz w:val="28"/>
          <w:szCs w:val="28"/>
        </w:rPr>
        <w:t xml:space="preserve">h) </w:t>
      </w:r>
      <w:proofErr w:type="gramStart"/>
      <w:r w:rsidRPr="00C4535F">
        <w:rPr>
          <w:sz w:val="28"/>
          <w:szCs w:val="28"/>
        </w:rPr>
        <w:t>să</w:t>
      </w:r>
      <w:proofErr w:type="gramEnd"/>
      <w:r w:rsidRPr="00C4535F">
        <w:rPr>
          <w:sz w:val="28"/>
          <w:szCs w:val="28"/>
        </w:rPr>
        <w:t xml:space="preserve"> utilizeze dări de seamă fiscale, date cuprinse în corespondenţa cu contribuabilii şi informaţii ale autorităţilor administraţiei publice pe suporţi electronici şi de alt fel, perfectaţi şi protejaţi conform legislaţiei în domeniu;</w:t>
      </w:r>
    </w:p>
    <w:p w:rsidR="00671F81" w:rsidRPr="00C4535F" w:rsidRDefault="00671F81" w:rsidP="00671F81">
      <w:pPr>
        <w:pStyle w:val="Default"/>
        <w:ind w:left="-426" w:firstLine="426"/>
        <w:jc w:val="both"/>
        <w:rPr>
          <w:sz w:val="28"/>
          <w:szCs w:val="28"/>
        </w:rPr>
      </w:pPr>
      <w:r w:rsidRPr="00C4535F">
        <w:rPr>
          <w:sz w:val="28"/>
          <w:szCs w:val="28"/>
        </w:rPr>
        <w:lastRenderedPageBreak/>
        <w:t xml:space="preserve">i) </w:t>
      </w:r>
      <w:proofErr w:type="gramStart"/>
      <w:r w:rsidRPr="00C4535F">
        <w:rPr>
          <w:sz w:val="28"/>
          <w:szCs w:val="28"/>
        </w:rPr>
        <w:t>cu</w:t>
      </w:r>
      <w:proofErr w:type="gramEnd"/>
      <w:r w:rsidRPr="00C4535F">
        <w:rPr>
          <w:sz w:val="28"/>
          <w:szCs w:val="28"/>
        </w:rPr>
        <w:t xml:space="preserve"> alte drepturi prevăzute expres în legislaţia fiscală.</w:t>
      </w:r>
    </w:p>
    <w:p w:rsidR="00671F81" w:rsidRPr="00C4535F" w:rsidRDefault="00671F81" w:rsidP="00671F81">
      <w:pPr>
        <w:pStyle w:val="Default"/>
        <w:ind w:left="-426" w:firstLine="426"/>
        <w:jc w:val="both"/>
        <w:rPr>
          <w:sz w:val="28"/>
          <w:szCs w:val="28"/>
        </w:rPr>
      </w:pPr>
      <w:r w:rsidRPr="00C4535F">
        <w:rPr>
          <w:b/>
          <w:bCs/>
          <w:sz w:val="28"/>
          <w:szCs w:val="28"/>
        </w:rPr>
        <w:t xml:space="preserve">14. </w:t>
      </w:r>
      <w:r w:rsidRPr="00C4535F">
        <w:rPr>
          <w:sz w:val="28"/>
          <w:szCs w:val="28"/>
        </w:rPr>
        <w:t xml:space="preserve">Suplimentar la drepturile specificate în pct.13 al prezentului Regulament, SCITL, în comun cu subdiviziunea teritorială a Serviciului Fiscal de Stat, </w:t>
      </w:r>
      <w:proofErr w:type="gramStart"/>
      <w:r w:rsidRPr="00C4535F">
        <w:rPr>
          <w:sz w:val="28"/>
          <w:szCs w:val="28"/>
        </w:rPr>
        <w:t>este</w:t>
      </w:r>
      <w:proofErr w:type="gramEnd"/>
      <w:r w:rsidRPr="00C4535F">
        <w:rPr>
          <w:sz w:val="28"/>
          <w:szCs w:val="28"/>
        </w:rPr>
        <w:t xml:space="preserve"> în drept:</w:t>
      </w:r>
    </w:p>
    <w:p w:rsidR="00671F81" w:rsidRPr="00C4535F" w:rsidRDefault="00671F81" w:rsidP="00671F81">
      <w:pPr>
        <w:pStyle w:val="Default"/>
        <w:ind w:left="-426" w:firstLine="426"/>
        <w:jc w:val="both"/>
        <w:rPr>
          <w:sz w:val="28"/>
          <w:szCs w:val="28"/>
        </w:rPr>
      </w:pPr>
      <w:r w:rsidRPr="00C4535F">
        <w:rPr>
          <w:sz w:val="28"/>
          <w:szCs w:val="28"/>
        </w:rPr>
        <w:t xml:space="preserve">a) </w:t>
      </w:r>
      <w:proofErr w:type="gramStart"/>
      <w:r w:rsidRPr="00C4535F">
        <w:rPr>
          <w:sz w:val="28"/>
          <w:szCs w:val="28"/>
        </w:rPr>
        <w:t>să</w:t>
      </w:r>
      <w:proofErr w:type="gramEnd"/>
      <w:r w:rsidRPr="00C4535F">
        <w:rPr>
          <w:sz w:val="28"/>
          <w:szCs w:val="28"/>
        </w:rPr>
        <w:t xml:space="preserve"> ridice de la contribuabil documente în cazurile şi în modul prevăzut de Titlul V al Codului fiscal;</w:t>
      </w:r>
    </w:p>
    <w:p w:rsidR="00671F81" w:rsidRPr="00C4535F" w:rsidRDefault="00671F81" w:rsidP="00671F81">
      <w:pPr>
        <w:pStyle w:val="Default"/>
        <w:ind w:left="-426" w:firstLine="426"/>
        <w:jc w:val="both"/>
        <w:rPr>
          <w:sz w:val="28"/>
          <w:szCs w:val="28"/>
        </w:rPr>
      </w:pPr>
      <w:r w:rsidRPr="00C4535F">
        <w:rPr>
          <w:sz w:val="28"/>
          <w:szCs w:val="28"/>
        </w:rPr>
        <w:t xml:space="preserve">b) </w:t>
      </w:r>
      <w:proofErr w:type="gramStart"/>
      <w:r w:rsidRPr="00C4535F">
        <w:rPr>
          <w:sz w:val="28"/>
          <w:szCs w:val="28"/>
        </w:rPr>
        <w:t>să</w:t>
      </w:r>
      <w:proofErr w:type="gramEnd"/>
      <w:r w:rsidRPr="00C4535F">
        <w:rPr>
          <w:sz w:val="28"/>
          <w:szCs w:val="28"/>
        </w:rPr>
        <w:t xml:space="preserve"> constate încălcările legislaţiei fiscale şi să aplice măsurile prevăzute de legislaţie;</w:t>
      </w:r>
    </w:p>
    <w:p w:rsidR="00671F81" w:rsidRPr="00C4535F" w:rsidRDefault="00671F81" w:rsidP="00671F81">
      <w:pPr>
        <w:pStyle w:val="Default"/>
        <w:ind w:left="-426" w:firstLine="426"/>
        <w:jc w:val="both"/>
        <w:rPr>
          <w:sz w:val="28"/>
          <w:szCs w:val="28"/>
        </w:rPr>
      </w:pPr>
      <w:r w:rsidRPr="00C4535F">
        <w:rPr>
          <w:sz w:val="28"/>
          <w:szCs w:val="28"/>
        </w:rPr>
        <w:t xml:space="preserve">c) </w:t>
      </w:r>
      <w:proofErr w:type="gramStart"/>
      <w:r w:rsidRPr="00C4535F">
        <w:rPr>
          <w:sz w:val="28"/>
          <w:szCs w:val="28"/>
        </w:rPr>
        <w:t>să</w:t>
      </w:r>
      <w:proofErr w:type="gramEnd"/>
      <w:r w:rsidRPr="00C4535F">
        <w:rPr>
          <w:sz w:val="28"/>
          <w:szCs w:val="28"/>
        </w:rPr>
        <w:t xml:space="preserve"> intenteze în instanţele judecătoreşti competente acţiuni contra contribuabililor privind:</w:t>
      </w:r>
    </w:p>
    <w:p w:rsidR="00671F81" w:rsidRPr="00C4535F" w:rsidRDefault="00671F81" w:rsidP="00671F81">
      <w:pPr>
        <w:pStyle w:val="Default"/>
        <w:ind w:left="-426" w:firstLine="426"/>
        <w:jc w:val="both"/>
        <w:rPr>
          <w:sz w:val="28"/>
          <w:szCs w:val="28"/>
        </w:rPr>
      </w:pPr>
      <w:r w:rsidRPr="00C4535F">
        <w:rPr>
          <w:sz w:val="28"/>
          <w:szCs w:val="28"/>
        </w:rPr>
        <w:t xml:space="preserve">- </w:t>
      </w:r>
      <w:proofErr w:type="gramStart"/>
      <w:r w:rsidRPr="00C4535F">
        <w:rPr>
          <w:sz w:val="28"/>
          <w:szCs w:val="28"/>
        </w:rPr>
        <w:t>anularea</w:t>
      </w:r>
      <w:proofErr w:type="gramEnd"/>
      <w:r w:rsidRPr="00C4535F">
        <w:rPr>
          <w:sz w:val="28"/>
          <w:szCs w:val="28"/>
        </w:rPr>
        <w:t xml:space="preserve"> unor tranzacţii şi încasarea la buget a mijloacelor obţinute din aceste tranzacţii;</w:t>
      </w:r>
    </w:p>
    <w:p w:rsidR="00671F81" w:rsidRPr="00C4535F" w:rsidRDefault="00671F81" w:rsidP="00671F81">
      <w:pPr>
        <w:pStyle w:val="Default"/>
        <w:ind w:left="-426" w:firstLine="426"/>
        <w:jc w:val="both"/>
        <w:rPr>
          <w:sz w:val="28"/>
          <w:szCs w:val="28"/>
        </w:rPr>
      </w:pPr>
      <w:r w:rsidRPr="00C4535F">
        <w:rPr>
          <w:sz w:val="28"/>
          <w:szCs w:val="28"/>
        </w:rPr>
        <w:t xml:space="preserve">- </w:t>
      </w:r>
      <w:proofErr w:type="gramStart"/>
      <w:r w:rsidRPr="00C4535F">
        <w:rPr>
          <w:sz w:val="28"/>
          <w:szCs w:val="28"/>
        </w:rPr>
        <w:t>anularea</w:t>
      </w:r>
      <w:proofErr w:type="gramEnd"/>
      <w:r w:rsidRPr="00C4535F">
        <w:rPr>
          <w:sz w:val="28"/>
          <w:szCs w:val="28"/>
        </w:rPr>
        <w:t xml:space="preserve"> înregistrării întreprinderii sau organizaţiei în cazul încălcării modului stabilit de fondare a acestora sau al necorespunderii actelor de constituire prevederilor legislaţiei şi încasarea veniturilor obţinute de acestea;</w:t>
      </w:r>
    </w:p>
    <w:p w:rsidR="00671F81" w:rsidRPr="00C4535F" w:rsidRDefault="00671F81" w:rsidP="00671F81">
      <w:pPr>
        <w:pStyle w:val="Default"/>
        <w:ind w:left="-426" w:firstLine="426"/>
        <w:jc w:val="both"/>
        <w:rPr>
          <w:sz w:val="28"/>
          <w:szCs w:val="28"/>
        </w:rPr>
      </w:pPr>
      <w:r w:rsidRPr="00C4535F">
        <w:rPr>
          <w:sz w:val="28"/>
          <w:szCs w:val="28"/>
        </w:rPr>
        <w:t xml:space="preserve">- </w:t>
      </w:r>
      <w:proofErr w:type="gramStart"/>
      <w:r w:rsidRPr="00C4535F">
        <w:rPr>
          <w:sz w:val="28"/>
          <w:szCs w:val="28"/>
        </w:rPr>
        <w:t>lichidarea</w:t>
      </w:r>
      <w:proofErr w:type="gramEnd"/>
      <w:r w:rsidRPr="00C4535F">
        <w:rPr>
          <w:sz w:val="28"/>
          <w:szCs w:val="28"/>
        </w:rPr>
        <w:t xml:space="preserve"> întreprinderii sau organizaţiei în temeiurile stabilite de legislaţie şi încasarea veniturilor obţinute de acestea;</w:t>
      </w:r>
    </w:p>
    <w:p w:rsidR="00671F81" w:rsidRPr="00C4535F" w:rsidRDefault="00671F81" w:rsidP="00671F81">
      <w:pPr>
        <w:pStyle w:val="Default"/>
        <w:ind w:left="-426" w:firstLine="426"/>
        <w:jc w:val="both"/>
        <w:rPr>
          <w:sz w:val="28"/>
          <w:szCs w:val="28"/>
        </w:rPr>
      </w:pPr>
      <w:r w:rsidRPr="00C4535F">
        <w:rPr>
          <w:sz w:val="28"/>
          <w:szCs w:val="28"/>
        </w:rPr>
        <w:t xml:space="preserve">- </w:t>
      </w:r>
      <w:proofErr w:type="gramStart"/>
      <w:r w:rsidRPr="00C4535F">
        <w:rPr>
          <w:sz w:val="28"/>
          <w:szCs w:val="28"/>
        </w:rPr>
        <w:t>alte</w:t>
      </w:r>
      <w:proofErr w:type="gramEnd"/>
      <w:r w:rsidRPr="00C4535F">
        <w:rPr>
          <w:sz w:val="28"/>
          <w:szCs w:val="28"/>
        </w:rPr>
        <w:t xml:space="preserve"> acţiuni în conformitate cu legislaţia;</w:t>
      </w:r>
    </w:p>
    <w:p w:rsidR="00671F81" w:rsidRPr="00C4535F" w:rsidRDefault="00671F81" w:rsidP="00671F81">
      <w:pPr>
        <w:pStyle w:val="Default"/>
        <w:ind w:left="-426" w:firstLine="426"/>
        <w:jc w:val="both"/>
        <w:rPr>
          <w:sz w:val="28"/>
          <w:szCs w:val="28"/>
        </w:rPr>
      </w:pPr>
      <w:r w:rsidRPr="00C4535F">
        <w:rPr>
          <w:sz w:val="28"/>
          <w:szCs w:val="28"/>
        </w:rPr>
        <w:t xml:space="preserve">d) </w:t>
      </w:r>
      <w:proofErr w:type="gramStart"/>
      <w:r w:rsidRPr="00C4535F">
        <w:rPr>
          <w:sz w:val="28"/>
          <w:szCs w:val="28"/>
        </w:rPr>
        <w:t>să</w:t>
      </w:r>
      <w:proofErr w:type="gramEnd"/>
      <w:r w:rsidRPr="00C4535F">
        <w:rPr>
          <w:sz w:val="28"/>
          <w:szCs w:val="28"/>
        </w:rPr>
        <w:t xml:space="preserve"> ceară şi să verifice lichidarea încălcării legislaţiei fiscale, să aplice, după caz, măsuri de constrîngere;</w:t>
      </w:r>
    </w:p>
    <w:p w:rsidR="00671F81" w:rsidRPr="00C4535F" w:rsidRDefault="00671F81" w:rsidP="00671F81">
      <w:pPr>
        <w:pStyle w:val="Default"/>
        <w:ind w:left="-426" w:firstLine="426"/>
        <w:jc w:val="both"/>
        <w:rPr>
          <w:sz w:val="28"/>
          <w:szCs w:val="28"/>
        </w:rPr>
      </w:pPr>
      <w:r w:rsidRPr="00C4535F">
        <w:rPr>
          <w:sz w:val="28"/>
          <w:szCs w:val="28"/>
        </w:rPr>
        <w:t xml:space="preserve">e) </w:t>
      </w:r>
      <w:proofErr w:type="gramStart"/>
      <w:r w:rsidRPr="00C4535F">
        <w:rPr>
          <w:sz w:val="28"/>
          <w:szCs w:val="28"/>
        </w:rPr>
        <w:t>la</w:t>
      </w:r>
      <w:proofErr w:type="gramEnd"/>
      <w:r w:rsidRPr="00C4535F">
        <w:rPr>
          <w:sz w:val="28"/>
          <w:szCs w:val="28"/>
        </w:rPr>
        <w:t xml:space="preserve"> estimarea obiectelor impozabile şi la calcularea impozitelor şi taxelor, să utilizeze metode şi surse directe şi indirecte;</w:t>
      </w:r>
    </w:p>
    <w:p w:rsidR="00671F81" w:rsidRPr="00C4535F" w:rsidRDefault="00671F81" w:rsidP="00671F81">
      <w:pPr>
        <w:pStyle w:val="Default"/>
        <w:ind w:left="-426" w:firstLine="426"/>
        <w:jc w:val="both"/>
        <w:rPr>
          <w:sz w:val="28"/>
          <w:szCs w:val="28"/>
        </w:rPr>
      </w:pPr>
      <w:r w:rsidRPr="00C4535F">
        <w:rPr>
          <w:sz w:val="28"/>
          <w:szCs w:val="28"/>
        </w:rPr>
        <w:t>f) să citeze la subdiviziunea teritorială a Serviciului Fiscal de Stat contribuabilul, persoana presupusă a fi subiectul impozitării, persoana cu funcţie de răspundere a contribuabilului, inclusiv responsabilul de evidenţa documentelor referitoare la persoana presupusă a fi subiectul impozitării pentru a depune mărturii, a prezenta documente şi informaţii în problema de interes pentru autoritatea fiscală, cu excepţia documentelor şi informaţiilor care, potrivit legii, constituie secret de stat;</w:t>
      </w:r>
    </w:p>
    <w:p w:rsidR="00671F81" w:rsidRDefault="00671F81" w:rsidP="00671F81">
      <w:pPr>
        <w:pStyle w:val="Default"/>
        <w:ind w:left="-426" w:firstLine="426"/>
        <w:jc w:val="both"/>
        <w:rPr>
          <w:sz w:val="28"/>
          <w:szCs w:val="28"/>
        </w:rPr>
      </w:pPr>
      <w:r w:rsidRPr="00C4535F">
        <w:rPr>
          <w:sz w:val="28"/>
          <w:szCs w:val="28"/>
        </w:rPr>
        <w:t xml:space="preserve">g) </w:t>
      </w:r>
      <w:proofErr w:type="gramStart"/>
      <w:r w:rsidRPr="00C4535F">
        <w:rPr>
          <w:sz w:val="28"/>
          <w:szCs w:val="28"/>
        </w:rPr>
        <w:t>să</w:t>
      </w:r>
      <w:proofErr w:type="gramEnd"/>
      <w:r w:rsidRPr="00C4535F">
        <w:rPr>
          <w:sz w:val="28"/>
          <w:szCs w:val="28"/>
        </w:rPr>
        <w:t xml:space="preserve"> prezinte organelor competente din alte state informaţii despre relaţiile contribuabililor străini cu cei autohtoni fără acordul sau înştiinţarea acestora din urmă.</w:t>
      </w:r>
    </w:p>
    <w:p w:rsidR="00671F81" w:rsidRPr="00C4535F" w:rsidRDefault="00671F81" w:rsidP="00671F81">
      <w:pPr>
        <w:pStyle w:val="Default"/>
        <w:ind w:left="-426" w:firstLine="426"/>
        <w:jc w:val="both"/>
        <w:rPr>
          <w:sz w:val="28"/>
          <w:szCs w:val="28"/>
        </w:rPr>
      </w:pPr>
    </w:p>
    <w:p w:rsidR="00671F81" w:rsidRPr="00F212B2" w:rsidRDefault="00671F81" w:rsidP="00671F81">
      <w:pPr>
        <w:pStyle w:val="Default"/>
        <w:numPr>
          <w:ilvl w:val="0"/>
          <w:numId w:val="6"/>
        </w:numPr>
        <w:ind w:left="426" w:hanging="426"/>
        <w:jc w:val="both"/>
        <w:rPr>
          <w:b/>
          <w:bCs/>
          <w:sz w:val="28"/>
          <w:szCs w:val="28"/>
          <w:u w:val="single"/>
        </w:rPr>
      </w:pPr>
      <w:r w:rsidRPr="00F212B2">
        <w:rPr>
          <w:b/>
          <w:bCs/>
          <w:sz w:val="28"/>
          <w:szCs w:val="28"/>
          <w:u w:val="single"/>
        </w:rPr>
        <w:t>Obligaţiile SCITL</w:t>
      </w:r>
    </w:p>
    <w:p w:rsidR="00671F81" w:rsidRPr="00F212B2" w:rsidRDefault="00671F81" w:rsidP="00671F81">
      <w:pPr>
        <w:pStyle w:val="Default"/>
        <w:ind w:left="-426" w:firstLine="426"/>
        <w:jc w:val="both"/>
        <w:rPr>
          <w:sz w:val="28"/>
          <w:szCs w:val="28"/>
        </w:rPr>
      </w:pPr>
      <w:r w:rsidRPr="00F212B2">
        <w:rPr>
          <w:b/>
          <w:bCs/>
          <w:sz w:val="28"/>
          <w:szCs w:val="28"/>
        </w:rPr>
        <w:t xml:space="preserve">15. </w:t>
      </w:r>
      <w:r w:rsidRPr="00F212B2">
        <w:rPr>
          <w:sz w:val="28"/>
          <w:szCs w:val="28"/>
        </w:rPr>
        <w:t xml:space="preserve">În corespundere cu domeniul său de activitate, SCITL </w:t>
      </w:r>
      <w:proofErr w:type="gramStart"/>
      <w:r w:rsidRPr="00F212B2">
        <w:rPr>
          <w:sz w:val="28"/>
          <w:szCs w:val="28"/>
        </w:rPr>
        <w:t>este</w:t>
      </w:r>
      <w:proofErr w:type="gramEnd"/>
      <w:r w:rsidRPr="00F212B2">
        <w:rPr>
          <w:sz w:val="28"/>
          <w:szCs w:val="28"/>
        </w:rPr>
        <w:t xml:space="preserve"> obligat:</w:t>
      </w:r>
    </w:p>
    <w:p w:rsidR="00671F81" w:rsidRPr="00F212B2" w:rsidRDefault="00671F81" w:rsidP="00671F81">
      <w:pPr>
        <w:pStyle w:val="Default"/>
        <w:ind w:left="-426" w:firstLine="426"/>
        <w:jc w:val="both"/>
        <w:rPr>
          <w:sz w:val="28"/>
          <w:szCs w:val="28"/>
        </w:rPr>
      </w:pPr>
      <w:r w:rsidRPr="00F212B2">
        <w:rPr>
          <w:sz w:val="28"/>
          <w:szCs w:val="28"/>
        </w:rPr>
        <w:t xml:space="preserve">a) </w:t>
      </w:r>
      <w:proofErr w:type="gramStart"/>
      <w:r w:rsidRPr="00F212B2">
        <w:rPr>
          <w:sz w:val="28"/>
          <w:szCs w:val="28"/>
        </w:rPr>
        <w:t>să</w:t>
      </w:r>
      <w:proofErr w:type="gramEnd"/>
      <w:r w:rsidRPr="00F212B2">
        <w:rPr>
          <w:sz w:val="28"/>
          <w:szCs w:val="28"/>
        </w:rPr>
        <w:t xml:space="preserve"> acţioneze în strictă conformitate cu Constituţia Republicii Moldova, Codul fiscal şi alte acte normative;</w:t>
      </w:r>
    </w:p>
    <w:p w:rsidR="00671F81" w:rsidRPr="00F212B2" w:rsidRDefault="00671F81" w:rsidP="00671F81">
      <w:pPr>
        <w:pStyle w:val="Default"/>
        <w:ind w:left="-426" w:firstLine="426"/>
        <w:jc w:val="both"/>
        <w:rPr>
          <w:sz w:val="28"/>
          <w:szCs w:val="28"/>
        </w:rPr>
      </w:pPr>
      <w:r w:rsidRPr="00F212B2">
        <w:rPr>
          <w:sz w:val="28"/>
          <w:szCs w:val="28"/>
        </w:rPr>
        <w:t xml:space="preserve">b) </w:t>
      </w:r>
      <w:proofErr w:type="gramStart"/>
      <w:r w:rsidRPr="00F212B2">
        <w:rPr>
          <w:sz w:val="28"/>
          <w:szCs w:val="28"/>
        </w:rPr>
        <w:t>să</w:t>
      </w:r>
      <w:proofErr w:type="gramEnd"/>
      <w:r w:rsidRPr="00F212B2">
        <w:rPr>
          <w:sz w:val="28"/>
          <w:szCs w:val="28"/>
        </w:rPr>
        <w:t xml:space="preserve"> trateze cu respect şi corect contribuabilul, reprezentantul acestuia, alţi participanţi la raporturile fiscale;</w:t>
      </w:r>
    </w:p>
    <w:p w:rsidR="00671F81" w:rsidRPr="00F212B2" w:rsidRDefault="00671F81" w:rsidP="00671F81">
      <w:pPr>
        <w:pStyle w:val="Default"/>
        <w:ind w:left="-426" w:firstLine="426"/>
        <w:jc w:val="both"/>
        <w:rPr>
          <w:sz w:val="28"/>
          <w:szCs w:val="28"/>
        </w:rPr>
      </w:pPr>
      <w:r w:rsidRPr="00F212B2">
        <w:rPr>
          <w:sz w:val="28"/>
          <w:szCs w:val="28"/>
        </w:rPr>
        <w:t xml:space="preserve">c) </w:t>
      </w:r>
      <w:proofErr w:type="gramStart"/>
      <w:r w:rsidRPr="00F212B2">
        <w:rPr>
          <w:sz w:val="28"/>
          <w:szCs w:val="28"/>
        </w:rPr>
        <w:t>să</w:t>
      </w:r>
      <w:proofErr w:type="gramEnd"/>
      <w:r w:rsidRPr="00F212B2">
        <w:rPr>
          <w:sz w:val="28"/>
          <w:szCs w:val="28"/>
        </w:rPr>
        <w:t xml:space="preserve"> popularizeze legislaţia fiscală;</w:t>
      </w:r>
    </w:p>
    <w:p w:rsidR="00671F81" w:rsidRPr="00F212B2" w:rsidRDefault="00671F81" w:rsidP="00671F81">
      <w:pPr>
        <w:pStyle w:val="Default"/>
        <w:ind w:left="-426" w:firstLine="426"/>
        <w:jc w:val="both"/>
        <w:rPr>
          <w:sz w:val="28"/>
          <w:szCs w:val="28"/>
        </w:rPr>
      </w:pPr>
      <w:r w:rsidRPr="00F212B2">
        <w:rPr>
          <w:sz w:val="28"/>
          <w:szCs w:val="28"/>
        </w:rPr>
        <w:t xml:space="preserve">d) </w:t>
      </w:r>
      <w:proofErr w:type="gramStart"/>
      <w:r w:rsidRPr="00F212B2">
        <w:rPr>
          <w:sz w:val="28"/>
          <w:szCs w:val="28"/>
        </w:rPr>
        <w:t>să</w:t>
      </w:r>
      <w:proofErr w:type="gramEnd"/>
      <w:r w:rsidRPr="00F212B2">
        <w:rPr>
          <w:sz w:val="28"/>
          <w:szCs w:val="28"/>
        </w:rPr>
        <w:t xml:space="preserve"> informeze contribuabilul, în cazurile prevăzute de legislaţia fiscală sau la solicitarea acestuia, despre drepturile şi obligaţiile lui;</w:t>
      </w:r>
    </w:p>
    <w:p w:rsidR="00671F81" w:rsidRPr="00F212B2" w:rsidRDefault="00671F81" w:rsidP="00671F81">
      <w:pPr>
        <w:pStyle w:val="Default"/>
        <w:ind w:left="-426" w:firstLine="426"/>
        <w:jc w:val="both"/>
        <w:rPr>
          <w:sz w:val="28"/>
          <w:szCs w:val="28"/>
        </w:rPr>
      </w:pPr>
      <w:r w:rsidRPr="00F212B2">
        <w:rPr>
          <w:sz w:val="28"/>
          <w:szCs w:val="28"/>
        </w:rPr>
        <w:t xml:space="preserve">e) </w:t>
      </w:r>
      <w:proofErr w:type="gramStart"/>
      <w:r w:rsidRPr="00F212B2">
        <w:rPr>
          <w:sz w:val="28"/>
          <w:szCs w:val="28"/>
        </w:rPr>
        <w:t>să</w:t>
      </w:r>
      <w:proofErr w:type="gramEnd"/>
      <w:r w:rsidRPr="00F212B2">
        <w:rPr>
          <w:sz w:val="28"/>
          <w:szCs w:val="28"/>
        </w:rPr>
        <w:t xml:space="preserve"> informeze contribuabilul, la cerere, despre impozitele şi taxele în vigoare, despre modul şi termenele lor de achitare şi despre actele normative respective;</w:t>
      </w:r>
    </w:p>
    <w:p w:rsidR="00671F81" w:rsidRPr="00F212B2" w:rsidRDefault="00671F81" w:rsidP="00671F81">
      <w:pPr>
        <w:pStyle w:val="Default"/>
        <w:ind w:left="-426" w:firstLine="426"/>
        <w:jc w:val="both"/>
        <w:rPr>
          <w:sz w:val="28"/>
          <w:szCs w:val="28"/>
        </w:rPr>
      </w:pPr>
      <w:r w:rsidRPr="00F212B2">
        <w:rPr>
          <w:sz w:val="28"/>
          <w:szCs w:val="28"/>
        </w:rPr>
        <w:t xml:space="preserve">f) </w:t>
      </w:r>
      <w:proofErr w:type="gramStart"/>
      <w:r w:rsidRPr="00F212B2">
        <w:rPr>
          <w:sz w:val="28"/>
          <w:szCs w:val="28"/>
        </w:rPr>
        <w:t>să</w:t>
      </w:r>
      <w:proofErr w:type="gramEnd"/>
      <w:r w:rsidRPr="00F212B2">
        <w:rPr>
          <w:sz w:val="28"/>
          <w:szCs w:val="28"/>
        </w:rPr>
        <w:t xml:space="preserve"> primească, să înregistreze și să soluționeze petițiile înaintate, precum și să asigure legalitatea deciziilor și comunicarea lor în termen legal;</w:t>
      </w:r>
    </w:p>
    <w:p w:rsidR="00671F81" w:rsidRPr="00F212B2" w:rsidRDefault="00671F81" w:rsidP="00671F81">
      <w:pPr>
        <w:pStyle w:val="Default"/>
        <w:ind w:left="-426" w:firstLine="426"/>
        <w:jc w:val="both"/>
        <w:rPr>
          <w:sz w:val="28"/>
          <w:szCs w:val="28"/>
        </w:rPr>
      </w:pPr>
      <w:r w:rsidRPr="00F212B2">
        <w:rPr>
          <w:sz w:val="28"/>
          <w:szCs w:val="28"/>
        </w:rPr>
        <w:t xml:space="preserve">g) </w:t>
      </w:r>
      <w:proofErr w:type="gramStart"/>
      <w:r w:rsidRPr="00F212B2">
        <w:rPr>
          <w:sz w:val="28"/>
          <w:szCs w:val="28"/>
        </w:rPr>
        <w:t>să</w:t>
      </w:r>
      <w:proofErr w:type="gramEnd"/>
      <w:r w:rsidRPr="00F212B2">
        <w:rPr>
          <w:sz w:val="28"/>
          <w:szCs w:val="28"/>
        </w:rPr>
        <w:t xml:space="preserve"> efectueze controale fiscale şi să întocmească actele de rigoare;</w:t>
      </w:r>
    </w:p>
    <w:p w:rsidR="00671F81" w:rsidRPr="00F212B2" w:rsidRDefault="00671F81" w:rsidP="00671F81">
      <w:pPr>
        <w:pStyle w:val="Default"/>
        <w:ind w:left="-426" w:firstLine="426"/>
        <w:jc w:val="both"/>
        <w:rPr>
          <w:sz w:val="28"/>
          <w:szCs w:val="28"/>
        </w:rPr>
      </w:pPr>
      <w:r w:rsidRPr="00F212B2">
        <w:rPr>
          <w:sz w:val="28"/>
          <w:szCs w:val="28"/>
        </w:rPr>
        <w:lastRenderedPageBreak/>
        <w:t xml:space="preserve">h) </w:t>
      </w:r>
      <w:proofErr w:type="gramStart"/>
      <w:r w:rsidRPr="00F212B2">
        <w:rPr>
          <w:sz w:val="28"/>
          <w:szCs w:val="28"/>
        </w:rPr>
        <w:t>să</w:t>
      </w:r>
      <w:proofErr w:type="gramEnd"/>
      <w:r w:rsidRPr="00F212B2">
        <w:rPr>
          <w:sz w:val="28"/>
          <w:szCs w:val="28"/>
        </w:rPr>
        <w:t xml:space="preserve"> verifice, în timpul controalelor fiscale, documentele de evidenţă şi dările de seamă fiscale ale contribuabilului;</w:t>
      </w:r>
    </w:p>
    <w:p w:rsidR="00671F81" w:rsidRPr="00F212B2" w:rsidRDefault="00671F81" w:rsidP="00671F81">
      <w:pPr>
        <w:pStyle w:val="Default"/>
        <w:ind w:left="-426" w:firstLine="426"/>
        <w:jc w:val="both"/>
        <w:rPr>
          <w:sz w:val="28"/>
          <w:szCs w:val="28"/>
        </w:rPr>
      </w:pPr>
      <w:r w:rsidRPr="00F212B2">
        <w:rPr>
          <w:sz w:val="28"/>
          <w:szCs w:val="28"/>
        </w:rPr>
        <w:t xml:space="preserve">i) </w:t>
      </w:r>
      <w:proofErr w:type="gramStart"/>
      <w:r w:rsidRPr="00F212B2">
        <w:rPr>
          <w:sz w:val="28"/>
          <w:szCs w:val="28"/>
        </w:rPr>
        <w:t>la</w:t>
      </w:r>
      <w:proofErr w:type="gramEnd"/>
      <w:r w:rsidRPr="00F212B2">
        <w:rPr>
          <w:sz w:val="28"/>
          <w:szCs w:val="28"/>
        </w:rPr>
        <w:t xml:space="preserve"> cererea scrisă a contribuabilului, în care se indică destinaţia certificatului, să elibereze certificate ce atestă lipsa sau existenţa restanţelor faţă de buget la plăţile administrate;</w:t>
      </w:r>
    </w:p>
    <w:p w:rsidR="00671F81" w:rsidRPr="00F212B2" w:rsidRDefault="00671F81" w:rsidP="00671F81">
      <w:pPr>
        <w:pStyle w:val="Default"/>
        <w:ind w:left="-426" w:firstLine="426"/>
        <w:jc w:val="both"/>
        <w:rPr>
          <w:sz w:val="28"/>
          <w:szCs w:val="28"/>
        </w:rPr>
      </w:pPr>
      <w:r w:rsidRPr="00F212B2">
        <w:rPr>
          <w:sz w:val="28"/>
          <w:szCs w:val="28"/>
        </w:rPr>
        <w:t>j) să ţină evidenţa contribuabililor ale căror obligaţii fiscale sînt calculate de SCITL, precum şi evidenţa acestor obligaţii fiscale, inclusiv a restanţelor, să transfere la buget sumele încasate ca impozite, taxe, majorări de întîrziere (penalităţi), amenzi, conform legislaţiei fiscale şi în modul stabilit de Guvern;</w:t>
      </w:r>
    </w:p>
    <w:p w:rsidR="00671F81" w:rsidRPr="00F212B2" w:rsidRDefault="00671F81" w:rsidP="00671F81">
      <w:pPr>
        <w:pStyle w:val="Default"/>
        <w:ind w:left="-426" w:firstLine="426"/>
        <w:jc w:val="both"/>
        <w:rPr>
          <w:sz w:val="28"/>
          <w:szCs w:val="28"/>
        </w:rPr>
      </w:pPr>
      <w:r w:rsidRPr="00F212B2">
        <w:rPr>
          <w:sz w:val="28"/>
          <w:szCs w:val="28"/>
        </w:rPr>
        <w:t>l) să întocmească, cu concursul subdiviziunii teritoriale a Serviciului Fiscal de Stat, avizele de plată a obligaţiilor fiscale, să distribuie gratuit contribuabililor formularele tipizate de dări de seamă fiscale;</w:t>
      </w:r>
    </w:p>
    <w:p w:rsidR="00671F81" w:rsidRPr="00F212B2" w:rsidRDefault="00671F81" w:rsidP="00671F81">
      <w:pPr>
        <w:pStyle w:val="Default"/>
        <w:ind w:left="-426" w:firstLine="426"/>
        <w:jc w:val="both"/>
        <w:rPr>
          <w:sz w:val="28"/>
          <w:szCs w:val="28"/>
        </w:rPr>
      </w:pPr>
      <w:r w:rsidRPr="00F212B2">
        <w:rPr>
          <w:sz w:val="28"/>
          <w:szCs w:val="28"/>
        </w:rPr>
        <w:t xml:space="preserve">m) </w:t>
      </w:r>
      <w:proofErr w:type="gramStart"/>
      <w:r w:rsidRPr="00F212B2">
        <w:rPr>
          <w:sz w:val="28"/>
          <w:szCs w:val="28"/>
        </w:rPr>
        <w:t>să</w:t>
      </w:r>
      <w:proofErr w:type="gramEnd"/>
      <w:r w:rsidRPr="00F212B2">
        <w:rPr>
          <w:sz w:val="28"/>
          <w:szCs w:val="28"/>
        </w:rPr>
        <w:t xml:space="preserve"> remită contribuabililor, conform legislaţiei fiscale, avizele de plată a obligaţiilor fiscale, precum şi deciziile emise;</w:t>
      </w:r>
    </w:p>
    <w:p w:rsidR="00671F81" w:rsidRPr="00F212B2" w:rsidRDefault="00671F81" w:rsidP="00671F81">
      <w:pPr>
        <w:pStyle w:val="Default"/>
        <w:ind w:left="-426" w:firstLine="426"/>
        <w:jc w:val="both"/>
        <w:rPr>
          <w:sz w:val="28"/>
          <w:szCs w:val="28"/>
        </w:rPr>
      </w:pPr>
      <w:r w:rsidRPr="00F212B2">
        <w:rPr>
          <w:sz w:val="28"/>
          <w:szCs w:val="28"/>
        </w:rPr>
        <w:t xml:space="preserve">n) </w:t>
      </w:r>
      <w:proofErr w:type="gramStart"/>
      <w:r w:rsidRPr="00F212B2">
        <w:rPr>
          <w:sz w:val="28"/>
          <w:szCs w:val="28"/>
        </w:rPr>
        <w:t>să</w:t>
      </w:r>
      <w:proofErr w:type="gramEnd"/>
      <w:r w:rsidRPr="00F212B2">
        <w:rPr>
          <w:sz w:val="28"/>
          <w:szCs w:val="28"/>
        </w:rPr>
        <w:t xml:space="preserve"> efectueze, la cererea contribuabilului, compensarea sau perfectarea materialelor pentru restituirea sumelor plătite în plus sau a sumelor care, conform legislaţiei fiscale, urmează a fi restituite;</w:t>
      </w:r>
    </w:p>
    <w:p w:rsidR="00671F81" w:rsidRPr="00F212B2" w:rsidRDefault="00671F81" w:rsidP="00671F81">
      <w:pPr>
        <w:pStyle w:val="Default"/>
        <w:ind w:left="-426" w:firstLine="426"/>
        <w:jc w:val="both"/>
        <w:rPr>
          <w:sz w:val="28"/>
          <w:szCs w:val="28"/>
        </w:rPr>
      </w:pPr>
      <w:r w:rsidRPr="00F212B2">
        <w:rPr>
          <w:sz w:val="28"/>
          <w:szCs w:val="28"/>
        </w:rPr>
        <w:t xml:space="preserve">o) </w:t>
      </w:r>
      <w:proofErr w:type="gramStart"/>
      <w:r w:rsidRPr="00F212B2">
        <w:rPr>
          <w:sz w:val="28"/>
          <w:szCs w:val="28"/>
        </w:rPr>
        <w:t>în</w:t>
      </w:r>
      <w:proofErr w:type="gramEnd"/>
      <w:r w:rsidRPr="00F212B2">
        <w:rPr>
          <w:sz w:val="28"/>
          <w:szCs w:val="28"/>
        </w:rPr>
        <w:t xml:space="preserve"> cazul depistării unei încălcări fiscale şi neîndeplinirii cerinţelor legale ale funcţionarului fiscal şi/sau perceptorului fiscal, să emită decizii privind aplicarea de sancţiuni;</w:t>
      </w:r>
    </w:p>
    <w:p w:rsidR="00671F81" w:rsidRPr="00F212B2" w:rsidRDefault="00671F81" w:rsidP="00671F81">
      <w:pPr>
        <w:pStyle w:val="Default"/>
        <w:ind w:left="-426" w:firstLine="426"/>
        <w:jc w:val="both"/>
        <w:rPr>
          <w:sz w:val="28"/>
          <w:szCs w:val="28"/>
        </w:rPr>
      </w:pPr>
      <w:r w:rsidRPr="00F212B2">
        <w:rPr>
          <w:sz w:val="28"/>
          <w:szCs w:val="28"/>
        </w:rPr>
        <w:t xml:space="preserve">p) </w:t>
      </w:r>
      <w:proofErr w:type="gramStart"/>
      <w:r w:rsidRPr="00F212B2">
        <w:rPr>
          <w:sz w:val="28"/>
          <w:szCs w:val="28"/>
        </w:rPr>
        <w:t>să</w:t>
      </w:r>
      <w:proofErr w:type="gramEnd"/>
      <w:r w:rsidRPr="00F212B2">
        <w:rPr>
          <w:sz w:val="28"/>
          <w:szCs w:val="28"/>
        </w:rPr>
        <w:t xml:space="preserve"> exercite alte obligaţii prevăzute expres de legislaţia fiscală.</w:t>
      </w:r>
    </w:p>
    <w:p w:rsidR="00671F81" w:rsidRPr="00F212B2" w:rsidRDefault="00671F81" w:rsidP="00671F81">
      <w:pPr>
        <w:pStyle w:val="Default"/>
        <w:ind w:left="-426" w:firstLine="426"/>
        <w:jc w:val="both"/>
        <w:rPr>
          <w:sz w:val="28"/>
          <w:szCs w:val="28"/>
        </w:rPr>
      </w:pPr>
      <w:r w:rsidRPr="00F212B2">
        <w:rPr>
          <w:b/>
          <w:bCs/>
          <w:sz w:val="28"/>
          <w:szCs w:val="28"/>
        </w:rPr>
        <w:t xml:space="preserve">16. </w:t>
      </w:r>
      <w:r w:rsidRPr="00F212B2">
        <w:rPr>
          <w:sz w:val="28"/>
          <w:szCs w:val="28"/>
        </w:rPr>
        <w:t>Obligaţiile prevăzute la lit.n) şi o) din pct.15 al prezentului Regulament sînt executate de SCITL în comun cu subdiviziunea teritorială a Serviciului Fiscal de Stat. Deciziile privind aplicarea de sancţiuni în cazurile prevăzute la lit.o) a pct.15 se adoptă de conducerea subdiviziunii teritoriale a Serviciului Fiscal de Stat după coordonarea prealabilă cu primarul.</w:t>
      </w:r>
    </w:p>
    <w:p w:rsidR="00671F81" w:rsidRPr="00F212B2" w:rsidRDefault="00671F81" w:rsidP="00671F81">
      <w:pPr>
        <w:pStyle w:val="Default"/>
        <w:ind w:left="-426" w:firstLine="426"/>
        <w:jc w:val="both"/>
        <w:rPr>
          <w:sz w:val="28"/>
          <w:szCs w:val="28"/>
        </w:rPr>
      </w:pPr>
    </w:p>
    <w:p w:rsidR="00671F81" w:rsidRPr="00F212B2" w:rsidRDefault="00671F81" w:rsidP="00671F81">
      <w:pPr>
        <w:pStyle w:val="Default"/>
        <w:numPr>
          <w:ilvl w:val="0"/>
          <w:numId w:val="6"/>
        </w:numPr>
        <w:ind w:left="426" w:hanging="426"/>
        <w:jc w:val="both"/>
        <w:rPr>
          <w:b/>
          <w:bCs/>
          <w:sz w:val="28"/>
          <w:szCs w:val="28"/>
          <w:u w:val="single"/>
        </w:rPr>
      </w:pPr>
      <w:r w:rsidRPr="00F212B2">
        <w:rPr>
          <w:b/>
          <w:bCs/>
          <w:sz w:val="28"/>
          <w:szCs w:val="28"/>
          <w:u w:val="single"/>
        </w:rPr>
        <w:t>Actele SCITL</w:t>
      </w:r>
    </w:p>
    <w:p w:rsidR="00671F81" w:rsidRPr="00F212B2" w:rsidRDefault="00671F81" w:rsidP="00671F81">
      <w:pPr>
        <w:pStyle w:val="Default"/>
        <w:ind w:left="-426" w:firstLine="426"/>
        <w:jc w:val="both"/>
        <w:rPr>
          <w:sz w:val="28"/>
          <w:szCs w:val="28"/>
        </w:rPr>
      </w:pPr>
      <w:r w:rsidRPr="00F212B2">
        <w:rPr>
          <w:b/>
          <w:bCs/>
          <w:sz w:val="28"/>
          <w:szCs w:val="28"/>
        </w:rPr>
        <w:t xml:space="preserve">17. </w:t>
      </w:r>
      <w:r w:rsidRPr="00F212B2">
        <w:rPr>
          <w:sz w:val="28"/>
          <w:szCs w:val="28"/>
        </w:rPr>
        <w:t xml:space="preserve">Decizia privind executarea atribuţiilor SCITL </w:t>
      </w:r>
      <w:proofErr w:type="gramStart"/>
      <w:r w:rsidRPr="00F212B2">
        <w:rPr>
          <w:sz w:val="28"/>
          <w:szCs w:val="28"/>
        </w:rPr>
        <w:t>este</w:t>
      </w:r>
      <w:proofErr w:type="gramEnd"/>
      <w:r w:rsidRPr="00F212B2">
        <w:rPr>
          <w:sz w:val="28"/>
          <w:szCs w:val="28"/>
        </w:rPr>
        <w:t xml:space="preserve"> emisă prin dispoziţia primarului. </w:t>
      </w:r>
      <w:proofErr w:type="gramStart"/>
      <w:r w:rsidRPr="00F212B2">
        <w:rPr>
          <w:sz w:val="28"/>
          <w:szCs w:val="28"/>
        </w:rPr>
        <w:t>Prin derogare de la prevederile Titlului V al Codului fiscal, dispoziţiile primarului şi acţiunile perceptorului pot fi contestate în modul stabilit de lege.</w:t>
      </w:r>
      <w:proofErr w:type="gramEnd"/>
    </w:p>
    <w:p w:rsidR="00671F81" w:rsidRPr="00F212B2" w:rsidRDefault="00671F81" w:rsidP="00671F81">
      <w:pPr>
        <w:pStyle w:val="Default"/>
        <w:ind w:left="-426" w:firstLine="426"/>
        <w:jc w:val="both"/>
        <w:rPr>
          <w:sz w:val="28"/>
          <w:szCs w:val="28"/>
        </w:rPr>
      </w:pPr>
      <w:r w:rsidRPr="00F212B2">
        <w:rPr>
          <w:b/>
          <w:bCs/>
          <w:sz w:val="28"/>
          <w:szCs w:val="28"/>
        </w:rPr>
        <w:t xml:space="preserve">18. </w:t>
      </w:r>
      <w:r w:rsidRPr="00F212B2">
        <w:rPr>
          <w:sz w:val="28"/>
          <w:szCs w:val="28"/>
        </w:rPr>
        <w:t xml:space="preserve">În cazul atribuţiilor exercitate în comun cu subdiviziunea teritorială a Serviciului Fiscal de Stat, decizia </w:t>
      </w:r>
      <w:proofErr w:type="gramStart"/>
      <w:r w:rsidRPr="00F212B2">
        <w:rPr>
          <w:sz w:val="28"/>
          <w:szCs w:val="28"/>
        </w:rPr>
        <w:t>este</w:t>
      </w:r>
      <w:proofErr w:type="gramEnd"/>
      <w:r w:rsidRPr="00F212B2">
        <w:rPr>
          <w:sz w:val="28"/>
          <w:szCs w:val="28"/>
        </w:rPr>
        <w:t xml:space="preserve"> emisă de conducerea organului fiscal după ce a fost coordonată cu primarul.</w:t>
      </w:r>
    </w:p>
    <w:p w:rsidR="00671F81" w:rsidRPr="00F212B2" w:rsidRDefault="00671F81" w:rsidP="00671F81">
      <w:pPr>
        <w:ind w:left="-426" w:firstLine="426"/>
        <w:jc w:val="both"/>
        <w:rPr>
          <w:rFonts w:ascii="Times New Roman" w:hAnsi="Times New Roman" w:cs="Times New Roman"/>
          <w:sz w:val="28"/>
          <w:szCs w:val="28"/>
        </w:rPr>
      </w:pPr>
      <w:r w:rsidRPr="00F212B2">
        <w:rPr>
          <w:rFonts w:ascii="Times New Roman" w:hAnsi="Times New Roman" w:cs="Times New Roman"/>
          <w:sz w:val="28"/>
          <w:szCs w:val="28"/>
        </w:rPr>
        <w:t xml:space="preserve">Dacă primarul refuză </w:t>
      </w:r>
      <w:proofErr w:type="gramStart"/>
      <w:r w:rsidRPr="00F212B2">
        <w:rPr>
          <w:rFonts w:ascii="Times New Roman" w:hAnsi="Times New Roman" w:cs="Times New Roman"/>
          <w:sz w:val="28"/>
          <w:szCs w:val="28"/>
        </w:rPr>
        <w:t>să</w:t>
      </w:r>
      <w:proofErr w:type="gramEnd"/>
      <w:r w:rsidRPr="00F212B2">
        <w:rPr>
          <w:rFonts w:ascii="Times New Roman" w:hAnsi="Times New Roman" w:cs="Times New Roman"/>
          <w:sz w:val="28"/>
          <w:szCs w:val="28"/>
        </w:rPr>
        <w:t xml:space="preserve"> semneze decizia, aceasta capătă putere juridică din momentul semnării de către conducerea subdiviziunii teritoriale a Serviciului Fiscal de Stat, care face înscrierea despre refuzul primarului de a o semna.</w:t>
      </w:r>
    </w:p>
    <w:p w:rsidR="00671F81" w:rsidRDefault="00671F81" w:rsidP="00820818">
      <w:pPr>
        <w:rPr>
          <w:b/>
        </w:rPr>
      </w:pPr>
    </w:p>
    <w:p w:rsidR="00671F81" w:rsidRPr="00671F81" w:rsidRDefault="00671F81" w:rsidP="00820818">
      <w:pPr>
        <w:rPr>
          <w:b/>
        </w:rPr>
      </w:pPr>
    </w:p>
    <w:tbl>
      <w:tblPr>
        <w:tblW w:w="0" w:type="auto"/>
        <w:jc w:val="center"/>
        <w:tblCellMar>
          <w:left w:w="10" w:type="dxa"/>
          <w:right w:w="10" w:type="dxa"/>
        </w:tblCellMar>
        <w:tblLook w:val="04A0" w:firstRow="1" w:lastRow="0" w:firstColumn="1" w:lastColumn="0" w:noHBand="0" w:noVBand="1"/>
      </w:tblPr>
      <w:tblGrid>
        <w:gridCol w:w="3570"/>
        <w:gridCol w:w="2250"/>
        <w:gridCol w:w="3751"/>
      </w:tblGrid>
      <w:tr w:rsidR="00671F81" w:rsidRPr="009961E2" w:rsidTr="00785BC0">
        <w:trPr>
          <w:jc w:val="center"/>
        </w:trPr>
        <w:tc>
          <w:tcPr>
            <w:tcW w:w="3618"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Pr="00353592" w:rsidRDefault="00671F81" w:rsidP="00785BC0">
            <w:pPr>
              <w:keepNext/>
              <w:spacing w:after="0" w:line="240" w:lineRule="auto"/>
              <w:jc w:val="center"/>
              <w:rPr>
                <w:rFonts w:ascii="Times New Roman" w:eastAsia="Times New Roman" w:hAnsi="Times New Roman" w:cs="Times New Roman"/>
                <w:b/>
                <w:sz w:val="28"/>
              </w:rPr>
            </w:pPr>
            <w:r w:rsidRPr="00353592">
              <w:rPr>
                <w:rFonts w:ascii="Times New Roman" w:eastAsia="Times New Roman" w:hAnsi="Times New Roman" w:cs="Times New Roman"/>
                <w:b/>
                <w:sz w:val="28"/>
              </w:rPr>
              <w:lastRenderedPageBreak/>
              <w:t>Republica Moldova</w:t>
            </w:r>
          </w:p>
          <w:p w:rsidR="00671F81" w:rsidRPr="00353592" w:rsidRDefault="00671F81" w:rsidP="00785BC0">
            <w:pPr>
              <w:spacing w:after="0" w:line="240" w:lineRule="auto"/>
              <w:jc w:val="center"/>
              <w:rPr>
                <w:rFonts w:ascii="Times New Roman" w:eastAsia="Times New Roman" w:hAnsi="Times New Roman" w:cs="Times New Roman"/>
                <w:b/>
                <w:sz w:val="28"/>
              </w:rPr>
            </w:pPr>
            <w:r w:rsidRPr="00353592">
              <w:rPr>
                <w:rFonts w:ascii="Times New Roman" w:eastAsia="Times New Roman" w:hAnsi="Times New Roman" w:cs="Times New Roman"/>
                <w:b/>
                <w:sz w:val="28"/>
              </w:rPr>
              <w:t>Raionul Orhei</w:t>
            </w:r>
          </w:p>
          <w:p w:rsidR="00671F81" w:rsidRPr="00353592" w:rsidRDefault="00671F81" w:rsidP="00785BC0">
            <w:pPr>
              <w:spacing w:after="0" w:line="240" w:lineRule="auto"/>
              <w:jc w:val="center"/>
              <w:rPr>
                <w:rFonts w:ascii="Times New Roman" w:eastAsia="Times New Roman" w:hAnsi="Times New Roman" w:cs="Times New Roman"/>
                <w:b/>
                <w:i/>
                <w:sz w:val="24"/>
              </w:rPr>
            </w:pPr>
            <w:r w:rsidRPr="00353592">
              <w:rPr>
                <w:rFonts w:ascii="Times New Roman" w:eastAsia="Times New Roman" w:hAnsi="Times New Roman" w:cs="Times New Roman"/>
                <w:b/>
                <w:i/>
                <w:sz w:val="24"/>
              </w:rPr>
              <w:t>CONSILIUL LOCAL</w:t>
            </w:r>
          </w:p>
          <w:p w:rsidR="00671F81" w:rsidRPr="00353592" w:rsidRDefault="00671F81" w:rsidP="00785BC0">
            <w:pPr>
              <w:keepNext/>
              <w:spacing w:after="0" w:line="240" w:lineRule="auto"/>
              <w:jc w:val="center"/>
              <w:rPr>
                <w:rFonts w:ascii="Times New Roman" w:eastAsia="Times New Roman" w:hAnsi="Times New Roman" w:cs="Times New Roman"/>
                <w:b/>
                <w:i/>
                <w:sz w:val="24"/>
              </w:rPr>
            </w:pPr>
            <w:r w:rsidRPr="00353592">
              <w:rPr>
                <w:rFonts w:ascii="Times New Roman" w:eastAsia="Times New Roman" w:hAnsi="Times New Roman" w:cs="Times New Roman"/>
                <w:b/>
                <w:i/>
                <w:sz w:val="24"/>
              </w:rPr>
              <w:t>PODGORENI</w:t>
            </w:r>
          </w:p>
          <w:p w:rsidR="00671F81" w:rsidRPr="00353592"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sidRPr="00353592">
              <w:rPr>
                <w:rFonts w:ascii="Times New Roman" w:eastAsia="Times New Roman" w:hAnsi="Times New Roman" w:cs="Times New Roman"/>
                <w:sz w:val="24"/>
              </w:rPr>
              <w:t>MD 3543 s. Podgoreni</w:t>
            </w:r>
          </w:p>
          <w:p w:rsidR="00671F81" w:rsidRPr="00353592" w:rsidRDefault="00671F81" w:rsidP="00785BC0">
            <w:pPr>
              <w:tabs>
                <w:tab w:val="center" w:pos="4677"/>
                <w:tab w:val="right" w:pos="9355"/>
              </w:tabs>
              <w:spacing w:after="0" w:line="240" w:lineRule="auto"/>
              <w:jc w:val="center"/>
              <w:rPr>
                <w:rFonts w:ascii="Times New Roman" w:eastAsia="Times New Roman" w:hAnsi="Times New Roman" w:cs="Times New Roman"/>
                <w:sz w:val="24"/>
              </w:rPr>
            </w:pPr>
            <w:r w:rsidRPr="00353592">
              <w:rPr>
                <w:rFonts w:ascii="Times New Roman" w:eastAsia="Times New Roman" w:hAnsi="Times New Roman" w:cs="Times New Roman"/>
                <w:sz w:val="24"/>
              </w:rPr>
              <w:t>Tel. (235) -50-2-36, 50-2-38</w:t>
            </w:r>
          </w:p>
          <w:p w:rsidR="00671F81" w:rsidRDefault="00671F81" w:rsidP="00785BC0">
            <w:pPr>
              <w:spacing w:after="0" w:line="240" w:lineRule="auto"/>
            </w:pPr>
            <w:r w:rsidRPr="00353592">
              <w:rPr>
                <w:rFonts w:ascii="Times New Roman" w:eastAsia="Times New Roman" w:hAnsi="Times New Roman" w:cs="Times New Roman"/>
                <w:sz w:val="20"/>
              </w:rPr>
              <w:t xml:space="preserve">               </w:t>
            </w:r>
            <w:r>
              <w:rPr>
                <w:rFonts w:ascii="Times New Roman" w:eastAsia="Times New Roman" w:hAnsi="Times New Roman" w:cs="Times New Roman"/>
                <w:sz w:val="20"/>
              </w:rPr>
              <w:t>C/f 1007601007789</w:t>
            </w:r>
          </w:p>
        </w:tc>
        <w:tc>
          <w:tcPr>
            <w:tcW w:w="2270"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Default="00671F81" w:rsidP="00785BC0">
            <w:pPr>
              <w:spacing w:after="0"/>
              <w:jc w:val="center"/>
              <w:rPr>
                <w:rFonts w:ascii="Calibri" w:eastAsia="Calibri" w:hAnsi="Calibri" w:cs="Calibri"/>
              </w:rPr>
            </w:pPr>
            <w:r>
              <w:object w:dxaOrig="1215" w:dyaOrig="1470">
                <v:rect id="_x0000_i1027" style="width:60.75pt;height:73.5pt" o:ole="" o:preferrelative="t" stroked="f">
                  <v:imagedata r:id="rId6" o:title=""/>
                </v:rect>
                <o:OLEObject Type="Embed" ProgID="StaticMetafile" ShapeID="_x0000_i1027" DrawAspect="Content" ObjectID="_1645872783" r:id="rId9"/>
              </w:object>
            </w:r>
          </w:p>
        </w:tc>
        <w:tc>
          <w:tcPr>
            <w:tcW w:w="3802"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671F81" w:rsidRPr="00671F81" w:rsidRDefault="00671F81" w:rsidP="00785BC0">
            <w:pPr>
              <w:keepNext/>
              <w:spacing w:after="0" w:line="240" w:lineRule="auto"/>
              <w:jc w:val="center"/>
              <w:rPr>
                <w:rFonts w:ascii="Times New Roman" w:eastAsia="Times New Roman" w:hAnsi="Times New Roman" w:cs="Times New Roman"/>
                <w:b/>
                <w:sz w:val="28"/>
                <w:lang w:val="ru-RU"/>
              </w:rPr>
            </w:pPr>
            <w:r w:rsidRPr="00671F81">
              <w:rPr>
                <w:rFonts w:ascii="Times New Roman" w:eastAsia="Times New Roman" w:hAnsi="Times New Roman" w:cs="Times New Roman"/>
                <w:b/>
                <w:sz w:val="28"/>
                <w:lang w:val="ru-RU"/>
              </w:rPr>
              <w:t>Республика  Молдова</w:t>
            </w:r>
          </w:p>
          <w:p w:rsidR="00671F81" w:rsidRPr="00671F81" w:rsidRDefault="00671F81" w:rsidP="00785BC0">
            <w:pPr>
              <w:keepNext/>
              <w:spacing w:after="0" w:line="240" w:lineRule="auto"/>
              <w:jc w:val="center"/>
              <w:rPr>
                <w:rFonts w:ascii="Times New Roman" w:eastAsia="Times New Roman" w:hAnsi="Times New Roman" w:cs="Times New Roman"/>
                <w:b/>
                <w:sz w:val="28"/>
                <w:lang w:val="ru-RU"/>
              </w:rPr>
            </w:pPr>
            <w:r w:rsidRPr="00671F81">
              <w:rPr>
                <w:rFonts w:ascii="Times New Roman" w:eastAsia="Times New Roman" w:hAnsi="Times New Roman" w:cs="Times New Roman"/>
                <w:b/>
                <w:sz w:val="28"/>
                <w:lang w:val="ru-RU"/>
              </w:rPr>
              <w:t>Орхейский район</w:t>
            </w:r>
          </w:p>
          <w:p w:rsidR="00671F81" w:rsidRPr="00671F81" w:rsidRDefault="00671F81" w:rsidP="00785BC0">
            <w:pPr>
              <w:tabs>
                <w:tab w:val="center" w:pos="4677"/>
                <w:tab w:val="right" w:pos="9355"/>
              </w:tabs>
              <w:spacing w:after="0" w:line="240" w:lineRule="auto"/>
              <w:jc w:val="center"/>
              <w:rPr>
                <w:rFonts w:ascii="Times New Roman" w:eastAsia="Times New Roman" w:hAnsi="Times New Roman" w:cs="Times New Roman"/>
                <w:b/>
                <w:i/>
                <w:sz w:val="24"/>
                <w:lang w:val="ru-RU"/>
              </w:rPr>
            </w:pPr>
            <w:r w:rsidRPr="00671F81">
              <w:rPr>
                <w:rFonts w:ascii="Times New Roman" w:eastAsia="Times New Roman" w:hAnsi="Times New Roman" w:cs="Times New Roman"/>
                <w:b/>
                <w:i/>
                <w:sz w:val="24"/>
                <w:lang w:val="ru-RU"/>
              </w:rPr>
              <w:t xml:space="preserve">СЕЛЬСКИЙ СОВЕТ </w:t>
            </w:r>
            <w:r w:rsidRPr="00671F81">
              <w:rPr>
                <w:rFonts w:ascii="Times New Roman" w:eastAsia="Times New Roman" w:hAnsi="Times New Roman" w:cs="Times New Roman"/>
                <w:b/>
                <w:i/>
                <w:sz w:val="24"/>
                <w:lang w:val="ru-RU"/>
              </w:rPr>
              <w:br/>
              <w:t>ПОДГОРЕНЬ</w:t>
            </w:r>
          </w:p>
          <w:p w:rsidR="00671F81" w:rsidRP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671F81">
              <w:rPr>
                <w:rFonts w:ascii="Times New Roman" w:eastAsia="Times New Roman" w:hAnsi="Times New Roman" w:cs="Times New Roman"/>
                <w:sz w:val="24"/>
                <w:lang w:val="ru-RU"/>
              </w:rPr>
              <w:t>МД 3543 с. Подгорень</w:t>
            </w:r>
          </w:p>
          <w:p w:rsidR="00671F81" w:rsidRPr="00671F81" w:rsidRDefault="00671F8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671F81">
              <w:rPr>
                <w:rFonts w:ascii="Times New Roman" w:eastAsia="Times New Roman" w:hAnsi="Times New Roman" w:cs="Times New Roman"/>
                <w:sz w:val="24"/>
                <w:lang w:val="ru-RU"/>
              </w:rPr>
              <w:t>Тел. (235)-50-2-36, 50-2-38</w:t>
            </w:r>
          </w:p>
          <w:p w:rsidR="00671F81" w:rsidRPr="00671F81" w:rsidRDefault="00671F81" w:rsidP="00785BC0">
            <w:pPr>
              <w:keepNext/>
              <w:spacing w:after="0" w:line="240" w:lineRule="auto"/>
              <w:jc w:val="center"/>
              <w:rPr>
                <w:lang w:val="ru-RU"/>
              </w:rPr>
            </w:pPr>
            <w:r w:rsidRPr="00671F81">
              <w:rPr>
                <w:rFonts w:ascii="Times New Roman" w:eastAsia="Times New Roman" w:hAnsi="Times New Roman" w:cs="Times New Roman"/>
                <w:sz w:val="20"/>
                <w:lang w:val="ru-RU"/>
              </w:rPr>
              <w:t>Ф/к 1007601007789</w:t>
            </w:r>
          </w:p>
        </w:tc>
      </w:tr>
    </w:tbl>
    <w:p w:rsidR="00671F81" w:rsidRPr="00671F81" w:rsidRDefault="00671F81" w:rsidP="00671F81">
      <w:pPr>
        <w:spacing w:after="0" w:line="240" w:lineRule="auto"/>
        <w:jc w:val="right"/>
        <w:outlineLvl w:val="0"/>
        <w:rPr>
          <w:rFonts w:ascii="Times New Roman" w:eastAsia="Times New Roman" w:hAnsi="Times New Roman" w:cs="Times New Roman"/>
          <w:b/>
          <w:sz w:val="24"/>
          <w:szCs w:val="24"/>
          <w:lang w:val="ru-RU" w:eastAsia="ru-RU"/>
        </w:rPr>
      </w:pPr>
    </w:p>
    <w:p w:rsidR="00C222D6" w:rsidRPr="0019740C" w:rsidRDefault="00C222D6" w:rsidP="00C222D6">
      <w:pPr>
        <w:spacing w:after="0"/>
        <w:jc w:val="right"/>
        <w:rPr>
          <w:rFonts w:ascii="Times New Roman" w:eastAsia="Times New Roman" w:hAnsi="Times New Roman" w:cs="Times New Roman"/>
          <w:b/>
          <w:sz w:val="28"/>
        </w:rPr>
      </w:pPr>
      <w:proofErr w:type="gramStart"/>
      <w:r>
        <w:rPr>
          <w:rFonts w:ascii="Times New Roman" w:eastAsia="Times New Roman" w:hAnsi="Times New Roman" w:cs="Times New Roman"/>
          <w:b/>
          <w:sz w:val="28"/>
        </w:rPr>
        <w:t>proiect</w:t>
      </w:r>
      <w:proofErr w:type="gramEnd"/>
    </w:p>
    <w:p w:rsidR="00671F81" w:rsidRDefault="00671F81" w:rsidP="00671F81">
      <w:pPr>
        <w:spacing w:after="0" w:line="240" w:lineRule="auto"/>
        <w:jc w:val="right"/>
        <w:outlineLvl w:val="0"/>
        <w:rPr>
          <w:rFonts w:ascii="Times New Roman" w:eastAsia="Times New Roman" w:hAnsi="Times New Roman" w:cs="Times New Roman"/>
          <w:b/>
          <w:sz w:val="24"/>
          <w:szCs w:val="24"/>
          <w:lang w:val="ro-RO" w:eastAsia="ru-RU"/>
        </w:rPr>
      </w:pPr>
    </w:p>
    <w:p w:rsidR="00671F81" w:rsidRPr="00C80279" w:rsidRDefault="00671F81" w:rsidP="00671F81">
      <w:pPr>
        <w:spacing w:after="0" w:line="240" w:lineRule="auto"/>
        <w:jc w:val="center"/>
        <w:outlineLvl w:val="0"/>
        <w:rPr>
          <w:rFonts w:ascii="Times New Roman" w:eastAsia="Times New Roman" w:hAnsi="Times New Roman" w:cs="Times New Roman"/>
          <w:b/>
          <w:sz w:val="24"/>
          <w:szCs w:val="24"/>
          <w:lang w:eastAsia="ru-RU"/>
        </w:rPr>
      </w:pPr>
      <w:r w:rsidRPr="00C80279">
        <w:rPr>
          <w:rFonts w:ascii="Times New Roman" w:eastAsia="Times New Roman" w:hAnsi="Times New Roman" w:cs="Times New Roman"/>
          <w:b/>
          <w:sz w:val="24"/>
          <w:szCs w:val="24"/>
          <w:lang w:val="ro-RO" w:eastAsia="ru-RU"/>
        </w:rPr>
        <w:t xml:space="preserve">DECIZIA nr. </w:t>
      </w:r>
      <w:r>
        <w:rPr>
          <w:rFonts w:ascii="Times New Roman" w:eastAsia="Times New Roman" w:hAnsi="Times New Roman" w:cs="Times New Roman"/>
          <w:b/>
          <w:sz w:val="24"/>
          <w:szCs w:val="24"/>
          <w:lang w:val="ro-RO" w:eastAsia="ru-RU"/>
        </w:rPr>
        <w:t>3.3</w:t>
      </w:r>
    </w:p>
    <w:p w:rsidR="00671F81" w:rsidRPr="00C80279" w:rsidRDefault="00671F81" w:rsidP="00671F81">
      <w:pPr>
        <w:spacing w:after="0" w:line="240" w:lineRule="auto"/>
        <w:jc w:val="center"/>
        <w:rPr>
          <w:rFonts w:ascii="Times New Roman" w:eastAsia="Times New Roman" w:hAnsi="Times New Roman" w:cs="Times New Roman"/>
          <w:b/>
          <w:sz w:val="24"/>
          <w:szCs w:val="24"/>
          <w:lang w:eastAsia="ru-RU"/>
        </w:rPr>
      </w:pPr>
      <w:r w:rsidRPr="00C80279">
        <w:rPr>
          <w:rFonts w:ascii="Times New Roman" w:eastAsia="Times New Roman" w:hAnsi="Times New Roman" w:cs="Times New Roman"/>
          <w:b/>
          <w:sz w:val="24"/>
          <w:szCs w:val="24"/>
          <w:lang w:val="ro-RO" w:eastAsia="ru-RU"/>
        </w:rPr>
        <w:t xml:space="preserve">din </w:t>
      </w:r>
      <w:r>
        <w:rPr>
          <w:rFonts w:ascii="Times New Roman" w:eastAsia="Times New Roman" w:hAnsi="Times New Roman" w:cs="Times New Roman"/>
          <w:b/>
          <w:sz w:val="24"/>
          <w:szCs w:val="24"/>
          <w:lang w:val="ro-RO" w:eastAsia="ru-RU"/>
        </w:rPr>
        <w:t>06.03.2020</w:t>
      </w:r>
      <w:r w:rsidRPr="00C80279">
        <w:rPr>
          <w:rFonts w:ascii="Times New Roman" w:eastAsia="Times New Roman" w:hAnsi="Times New Roman" w:cs="Times New Roman"/>
          <w:b/>
          <w:sz w:val="24"/>
          <w:szCs w:val="24"/>
          <w:lang w:val="ro-RO" w:eastAsia="ru-RU"/>
        </w:rPr>
        <w:t xml:space="preserve"> </w:t>
      </w:r>
    </w:p>
    <w:p w:rsidR="00671F81" w:rsidRPr="00C80279" w:rsidRDefault="00671F81" w:rsidP="00671F81">
      <w:pPr>
        <w:spacing w:after="0" w:line="240" w:lineRule="auto"/>
        <w:jc w:val="both"/>
        <w:rPr>
          <w:rFonts w:ascii="Times New Roman" w:eastAsia="Times New Roman" w:hAnsi="Times New Roman" w:cs="Times New Roman"/>
          <w:sz w:val="28"/>
          <w:szCs w:val="28"/>
          <w:lang w:val="ro-RO" w:eastAsia="ru-RU"/>
        </w:rPr>
      </w:pPr>
      <w:r w:rsidRPr="00C80279">
        <w:rPr>
          <w:rFonts w:ascii="Times New Roman" w:eastAsia="Times New Roman" w:hAnsi="Times New Roman" w:cs="Times New Roman"/>
          <w:b/>
          <w:sz w:val="28"/>
          <w:szCs w:val="28"/>
          <w:lang w:val="ro-RO"/>
        </w:rPr>
        <w:t xml:space="preserve">                                             </w:t>
      </w:r>
      <w:r w:rsidRPr="00C80279">
        <w:rPr>
          <w:rFonts w:ascii="Times New Roman" w:eastAsia="Times New Roman" w:hAnsi="Times New Roman" w:cs="Times New Roman"/>
          <w:b/>
          <w:sz w:val="28"/>
          <w:szCs w:val="28"/>
        </w:rPr>
        <w:t xml:space="preserve">    </w:t>
      </w:r>
      <w:r w:rsidRPr="00C80279">
        <w:rPr>
          <w:rFonts w:ascii="Times New Roman" w:eastAsia="Times New Roman" w:hAnsi="Times New Roman" w:cs="Times New Roman"/>
          <w:b/>
          <w:sz w:val="28"/>
          <w:szCs w:val="28"/>
          <w:lang w:val="ro-RO"/>
        </w:rPr>
        <w:t xml:space="preserve">      </w:t>
      </w:r>
    </w:p>
    <w:p w:rsidR="00671F81" w:rsidRDefault="00671F81" w:rsidP="00671F81">
      <w:pPr>
        <w:spacing w:after="0" w:line="240"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 xml:space="preserve"> </w:t>
      </w:r>
      <w:proofErr w:type="gramStart"/>
      <w:r w:rsidRPr="00C8027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val="ro-RO" w:eastAsia="ru-RU"/>
        </w:rPr>
        <w:t xml:space="preserve"> </w:t>
      </w:r>
      <w:r w:rsidRPr="00C80279">
        <w:rPr>
          <w:rFonts w:ascii="Times New Roman" w:eastAsia="Times New Roman" w:hAnsi="Times New Roman" w:cs="Times New Roman"/>
          <w:b/>
          <w:sz w:val="24"/>
          <w:szCs w:val="24"/>
          <w:lang w:val="ro-RO" w:eastAsia="ru-RU"/>
        </w:rPr>
        <w:t>Cu</w:t>
      </w:r>
      <w:proofErr w:type="gramEnd"/>
      <w:r w:rsidRPr="00C80279">
        <w:rPr>
          <w:rFonts w:ascii="Times New Roman" w:eastAsia="Times New Roman" w:hAnsi="Times New Roman" w:cs="Times New Roman"/>
          <w:b/>
          <w:sz w:val="24"/>
          <w:szCs w:val="24"/>
          <w:lang w:val="ro-RO" w:eastAsia="ru-RU"/>
        </w:rPr>
        <w:t xml:space="preserve"> privire la modificarea și completarea </w:t>
      </w:r>
    </w:p>
    <w:p w:rsidR="00671F81" w:rsidRPr="00C80279" w:rsidRDefault="00671F81" w:rsidP="00671F81">
      <w:pPr>
        <w:spacing w:after="0" w:line="240"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Deciziei nr. 9.13 din 11</w:t>
      </w:r>
      <w:r w:rsidRPr="00C80279">
        <w:rPr>
          <w:rFonts w:ascii="Times New Roman" w:eastAsia="Times New Roman" w:hAnsi="Times New Roman" w:cs="Times New Roman"/>
          <w:b/>
          <w:sz w:val="24"/>
          <w:szCs w:val="24"/>
          <w:lang w:val="ro-RO" w:eastAsia="ru-RU"/>
        </w:rPr>
        <w:t xml:space="preserve">.12.2019 </w:t>
      </w:r>
    </w:p>
    <w:p w:rsidR="00671F81"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Cu privire la stabilirea cotelor impozitului pe</w:t>
      </w:r>
    </w:p>
    <w:p w:rsidR="00671F81"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 xml:space="preserve"> </w:t>
      </w:r>
      <w:r>
        <w:rPr>
          <w:rFonts w:ascii="Times New Roman" w:eastAsia="Times New Roman" w:hAnsi="Times New Roman" w:cs="Times New Roman"/>
          <w:b/>
          <w:sz w:val="24"/>
          <w:szCs w:val="24"/>
          <w:lang w:val="ro-RO" w:eastAsia="ru-RU"/>
        </w:rPr>
        <w:t>bunurile imobiliare și</w:t>
      </w:r>
      <w:r w:rsidRPr="00C80279">
        <w:rPr>
          <w:rFonts w:ascii="Times New Roman" w:eastAsia="Times New Roman" w:hAnsi="Times New Roman" w:cs="Times New Roman"/>
          <w:b/>
          <w:sz w:val="24"/>
          <w:szCs w:val="24"/>
          <w:lang w:val="ro-RO" w:eastAsia="ru-RU"/>
        </w:rPr>
        <w:t xml:space="preserve"> impozitului funciar </w:t>
      </w:r>
    </w:p>
    <w:p w:rsidR="00671F81" w:rsidRPr="00C80279"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 xml:space="preserve"> pentru anul </w:t>
      </w:r>
      <w:r w:rsidRPr="00C80279">
        <w:rPr>
          <w:rFonts w:ascii="Times New Roman" w:eastAsia="Times New Roman" w:hAnsi="Times New Roman" w:cs="Times New Roman"/>
          <w:b/>
          <w:sz w:val="24"/>
          <w:szCs w:val="24"/>
          <w:lang w:eastAsia="ru-RU"/>
        </w:rPr>
        <w:t>2020”</w:t>
      </w:r>
    </w:p>
    <w:p w:rsidR="00671F81" w:rsidRDefault="00671F81" w:rsidP="00671F81">
      <w:pPr>
        <w:spacing w:after="0"/>
        <w:jc w:val="both"/>
        <w:rPr>
          <w:rFonts w:ascii="Times New Roman" w:eastAsia="Times New Roman" w:hAnsi="Times New Roman" w:cs="Times New Roman"/>
          <w:b/>
          <w:sz w:val="16"/>
          <w:szCs w:val="16"/>
          <w:lang w:val="ro-RO" w:eastAsia="ru-RU"/>
        </w:rPr>
      </w:pPr>
    </w:p>
    <w:p w:rsidR="00671F81" w:rsidRPr="00C80279" w:rsidRDefault="00671F81" w:rsidP="00671F81">
      <w:pPr>
        <w:spacing w:after="0"/>
        <w:jc w:val="both"/>
        <w:rPr>
          <w:rFonts w:ascii="Times New Roman" w:eastAsia="Times New Roman" w:hAnsi="Times New Roman" w:cs="Times New Roman"/>
          <w:b/>
          <w:sz w:val="16"/>
          <w:szCs w:val="16"/>
          <w:lang w:val="ro-RO" w:eastAsia="ru-RU"/>
        </w:rPr>
      </w:pPr>
    </w:p>
    <w:p w:rsidR="00671F81" w:rsidRPr="00C80279" w:rsidRDefault="00671F81" w:rsidP="00671F81">
      <w:pPr>
        <w:spacing w:after="0"/>
        <w:ind w:firstLine="567"/>
        <w:jc w:val="both"/>
        <w:rPr>
          <w:rFonts w:ascii="Times New Roman" w:eastAsia="Times New Roman" w:hAnsi="Times New Roman" w:cs="Times New Roman"/>
          <w:sz w:val="24"/>
          <w:szCs w:val="24"/>
          <w:lang w:val="ro-RO" w:eastAsia="ru-RU"/>
        </w:rPr>
      </w:pPr>
      <w:r w:rsidRPr="00C80279">
        <w:rPr>
          <w:rFonts w:ascii="Times New Roman" w:eastAsia="Times New Roman" w:hAnsi="Times New Roman" w:cs="Times New Roman"/>
          <w:sz w:val="24"/>
          <w:szCs w:val="24"/>
          <w:lang w:val="ro-RO" w:eastAsia="ru-RU"/>
        </w:rPr>
        <w:t>În conformitate cu titlul VI din Codul fiscal, aprobat prin Legea Republicii Moldova nr.1163-XIII din 24.04.1997; Legea Republicii Moldova pentru punerea în aplicare a titlului VI din Codul fiscal nr.1056-XV din 16 iunie 2000, cu modificările și completările ulterioare; Legea Republicii Moldova nr. 181 din 25.07.2014 privind finanțele publice și responsabilității bugetar-fiscale; Legea Republicii Moldova nr.397-XV din 16.10.2003 privind finanțele publice locale (republicată la 12.10.2018)</w:t>
      </w:r>
      <w:r>
        <w:rPr>
          <w:rFonts w:ascii="Times New Roman" w:eastAsia="Times New Roman" w:hAnsi="Times New Roman" w:cs="Times New Roman"/>
          <w:sz w:val="24"/>
          <w:szCs w:val="24"/>
          <w:lang w:val="ro-RO" w:eastAsia="ru-RU"/>
        </w:rPr>
        <w:t xml:space="preserve">, </w:t>
      </w:r>
      <w:r w:rsidRPr="00C80279">
        <w:rPr>
          <w:rFonts w:ascii="Times New Roman" w:eastAsia="Times New Roman" w:hAnsi="Times New Roman" w:cs="Times New Roman"/>
          <w:sz w:val="24"/>
          <w:szCs w:val="24"/>
          <w:lang w:val="ro-RO" w:eastAsia="ru-RU"/>
        </w:rPr>
        <w:t xml:space="preserve"> Legea Republicii Moldova nr. 419-XVI din 22.12.2006 cu privire la datoria sectorului public, garanțiile de stat și recreditarea de stat</w:t>
      </w:r>
      <w:r w:rsidRPr="00C80279">
        <w:rPr>
          <w:rFonts w:ascii="Times New Roman" w:eastAsia="Times New Roman" w:hAnsi="Times New Roman" w:cs="Times New Roman"/>
          <w:sz w:val="24"/>
          <w:szCs w:val="24"/>
          <w:lang w:eastAsia="ru-RU"/>
        </w:rPr>
        <w:t>,</w:t>
      </w:r>
      <w:r w:rsidRPr="00C80279">
        <w:rPr>
          <w:rFonts w:ascii="Times New Roman" w:eastAsia="Times New Roman" w:hAnsi="Times New Roman" w:cs="Times New Roman"/>
          <w:sz w:val="24"/>
          <w:szCs w:val="24"/>
          <w:lang w:val="ro-RO" w:eastAsia="ru-RU"/>
        </w:rPr>
        <w:t xml:space="preserve"> art. 14, alin. (2), lit. a)</w:t>
      </w:r>
      <w:r>
        <w:rPr>
          <w:rFonts w:ascii="Times New Roman" w:eastAsia="Times New Roman" w:hAnsi="Times New Roman" w:cs="Times New Roman"/>
          <w:sz w:val="24"/>
          <w:szCs w:val="24"/>
          <w:lang w:val="ro-RO" w:eastAsia="ru-RU"/>
        </w:rPr>
        <w:t>, n)</w:t>
      </w:r>
      <w:r w:rsidRPr="00C80279">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ale Legii</w:t>
      </w:r>
      <w:r w:rsidRPr="00C80279">
        <w:rPr>
          <w:rFonts w:ascii="Times New Roman" w:eastAsia="Times New Roman" w:hAnsi="Times New Roman" w:cs="Times New Roman"/>
          <w:sz w:val="24"/>
          <w:szCs w:val="24"/>
          <w:lang w:val="ro-RO" w:eastAsia="ru-RU"/>
        </w:rPr>
        <w:t xml:space="preserve"> Republicii Moldova nr. 436-XVI din 28.12.2006 privind administrația publică locală;</w:t>
      </w:r>
      <w:r w:rsidRPr="00C80279">
        <w:rPr>
          <w:rFonts w:ascii="Times New Roman" w:eastAsia="Times New Roman" w:hAnsi="Times New Roman" w:cs="Times New Roman"/>
          <w:sz w:val="24"/>
          <w:szCs w:val="24"/>
        </w:rPr>
        <w:t xml:space="preserve"> avînd avizul pozitiv al comisiei consultative de specialitate – economie, buget și  finanțe, </w:t>
      </w:r>
      <w:r w:rsidRPr="00C80279">
        <w:rPr>
          <w:rFonts w:ascii="Times New Roman" w:eastAsia="Times New Roman" w:hAnsi="Times New Roman" w:cs="Times New Roman"/>
          <w:sz w:val="24"/>
          <w:szCs w:val="24"/>
          <w:lang w:val="ro-RO" w:eastAsia="ru-RU"/>
        </w:rPr>
        <w:t>Consiliul local  P</w:t>
      </w:r>
      <w:r>
        <w:rPr>
          <w:rFonts w:ascii="Times New Roman" w:eastAsia="Times New Roman" w:hAnsi="Times New Roman" w:cs="Times New Roman"/>
          <w:sz w:val="24"/>
          <w:szCs w:val="24"/>
          <w:lang w:val="ro-RO" w:eastAsia="ru-RU"/>
        </w:rPr>
        <w:t>odgoreni</w:t>
      </w:r>
    </w:p>
    <w:p w:rsidR="00671F81" w:rsidRPr="00C80279" w:rsidRDefault="00671F81" w:rsidP="00671F81">
      <w:pPr>
        <w:spacing w:after="0" w:line="240" w:lineRule="auto"/>
        <w:ind w:firstLine="720"/>
        <w:jc w:val="center"/>
        <w:rPr>
          <w:rFonts w:ascii="Times New Roman" w:eastAsia="Times New Roman" w:hAnsi="Times New Roman" w:cs="Times New Roman"/>
          <w:b/>
          <w:sz w:val="24"/>
          <w:szCs w:val="24"/>
          <w:lang w:val="ro-RO"/>
        </w:rPr>
      </w:pPr>
      <w:r w:rsidRPr="00C80279">
        <w:rPr>
          <w:rFonts w:ascii="Times New Roman" w:eastAsia="Times New Roman" w:hAnsi="Times New Roman" w:cs="Times New Roman"/>
          <w:b/>
          <w:sz w:val="24"/>
          <w:szCs w:val="24"/>
          <w:lang w:val="ro-RO"/>
        </w:rPr>
        <w:t>DECIDE:</w:t>
      </w:r>
    </w:p>
    <w:p w:rsidR="00671F81" w:rsidRPr="00C80279" w:rsidRDefault="00671F81" w:rsidP="00671F81">
      <w:pPr>
        <w:spacing w:after="0"/>
        <w:ind w:firstLine="567"/>
        <w:jc w:val="both"/>
        <w:rPr>
          <w:rFonts w:ascii="Times New Roman" w:eastAsia="Times New Roman" w:hAnsi="Times New Roman" w:cs="Times New Roman"/>
          <w:sz w:val="16"/>
          <w:szCs w:val="16"/>
          <w:lang w:val="ro-RO" w:eastAsia="ru-RU"/>
        </w:rPr>
      </w:pPr>
    </w:p>
    <w:p w:rsidR="00671F81" w:rsidRDefault="00671F81" w:rsidP="00671F81">
      <w:pPr>
        <w:pStyle w:val="a6"/>
        <w:numPr>
          <w:ilvl w:val="0"/>
          <w:numId w:val="3"/>
        </w:numPr>
        <w:tabs>
          <w:tab w:val="left" w:pos="426"/>
        </w:tabs>
        <w:spacing w:after="0" w:line="240" w:lineRule="auto"/>
        <w:ind w:left="142" w:hanging="76"/>
        <w:jc w:val="both"/>
        <w:rPr>
          <w:rFonts w:ascii="Times New Roman" w:eastAsia="Times New Roman" w:hAnsi="Times New Roman" w:cs="Times New Roman"/>
          <w:sz w:val="24"/>
          <w:szCs w:val="24"/>
          <w:lang w:val="ro-RO"/>
        </w:rPr>
      </w:pPr>
      <w:r w:rsidRPr="00C80279">
        <w:rPr>
          <w:rFonts w:ascii="Times New Roman" w:eastAsia="Times New Roman" w:hAnsi="Times New Roman" w:cs="Times New Roman"/>
          <w:sz w:val="24"/>
          <w:szCs w:val="24"/>
          <w:lang w:val="ro-RO"/>
        </w:rPr>
        <w:t>Decizia nr</w:t>
      </w:r>
      <w:r>
        <w:rPr>
          <w:rFonts w:ascii="Times New Roman" w:eastAsia="Times New Roman" w:hAnsi="Times New Roman" w:cs="Times New Roman"/>
          <w:color w:val="FF0000"/>
          <w:sz w:val="24"/>
          <w:szCs w:val="24"/>
          <w:lang w:val="ro-RO"/>
        </w:rPr>
        <w:t>. 9.13 din 11</w:t>
      </w:r>
      <w:r w:rsidRPr="00EB25C4">
        <w:rPr>
          <w:rFonts w:ascii="Times New Roman" w:eastAsia="Times New Roman" w:hAnsi="Times New Roman" w:cs="Times New Roman"/>
          <w:color w:val="FF0000"/>
          <w:sz w:val="24"/>
          <w:szCs w:val="24"/>
          <w:lang w:val="ro-RO"/>
        </w:rPr>
        <w:t xml:space="preserve">.12.2019 </w:t>
      </w:r>
      <w:r w:rsidRPr="00C80279">
        <w:rPr>
          <w:rFonts w:ascii="Times New Roman" w:eastAsia="Times New Roman" w:hAnsi="Times New Roman" w:cs="Times New Roman"/>
          <w:sz w:val="24"/>
          <w:szCs w:val="24"/>
          <w:lang w:val="ro-RO"/>
        </w:rPr>
        <w:t>Cu privire la stabilirea cotelor impozitului pe bunurile imobiliare și impozitului funciar  pentru anul 2020”</w:t>
      </w:r>
      <w:r>
        <w:rPr>
          <w:rFonts w:ascii="Times New Roman" w:eastAsia="Times New Roman" w:hAnsi="Times New Roman" w:cs="Times New Roman"/>
          <w:sz w:val="24"/>
          <w:szCs w:val="24"/>
          <w:lang w:val="ro-RO"/>
        </w:rPr>
        <w:t>, cu modificări</w:t>
      </w:r>
      <w:r w:rsidRPr="00C80279">
        <w:rPr>
          <w:rFonts w:ascii="Times New Roman" w:eastAsia="Times New Roman" w:hAnsi="Times New Roman" w:cs="Times New Roman"/>
          <w:sz w:val="24"/>
          <w:szCs w:val="24"/>
          <w:lang w:val="ro-RO"/>
        </w:rPr>
        <w:t>le și completările ulterioare, se modifică și se completează după cum urmează:</w:t>
      </w:r>
    </w:p>
    <w:p w:rsidR="00671F81" w:rsidRDefault="00671F81" w:rsidP="00671F81">
      <w:pPr>
        <w:tabs>
          <w:tab w:val="left" w:pos="426"/>
        </w:tabs>
        <w:spacing w:after="0" w:line="240" w:lineRule="auto"/>
        <w:jc w:val="both"/>
        <w:rPr>
          <w:rFonts w:ascii="Times New Roman" w:eastAsia="Times New Roman" w:hAnsi="Times New Roman" w:cs="Times New Roman"/>
          <w:sz w:val="24"/>
          <w:szCs w:val="24"/>
          <w:lang w:val="ro-RO" w:eastAsia="ru-RU"/>
        </w:rPr>
      </w:pPr>
    </w:p>
    <w:p w:rsidR="00C222D6" w:rsidRDefault="00C222D6" w:rsidP="00C222D6">
      <w:pPr>
        <w:pStyle w:val="a6"/>
        <w:tabs>
          <w:tab w:val="left" w:pos="426"/>
        </w:tabs>
        <w:spacing w:after="0" w:line="480" w:lineRule="auto"/>
        <w:ind w:left="14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 La nr. de ordine I pct. 4 si 5  cota concreta „0.1%” se substitue cu „.0,3%”.</w:t>
      </w:r>
    </w:p>
    <w:p w:rsidR="00671F81" w:rsidRPr="00C222D6" w:rsidRDefault="00C222D6" w:rsidP="00C222D6">
      <w:pPr>
        <w:pStyle w:val="a6"/>
        <w:tabs>
          <w:tab w:val="left" w:pos="426"/>
        </w:tabs>
        <w:spacing w:after="0" w:line="480" w:lineRule="auto"/>
        <w:ind w:left="14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 </w:t>
      </w:r>
      <w:r>
        <w:rPr>
          <w:rFonts w:ascii="Times New Roman" w:eastAsia="Times New Roman" w:hAnsi="Times New Roman" w:cs="Times New Roman"/>
          <w:sz w:val="24"/>
          <w:szCs w:val="24"/>
          <w:lang w:val="ro-RO"/>
        </w:rPr>
        <w:tab/>
        <w:t>La nr. de ordine II pct. 10 lit. a), b)   cota concreta „0.1%” se substitue cu „.0,15%”.</w:t>
      </w:r>
    </w:p>
    <w:p w:rsidR="00671F81" w:rsidRPr="00BA744B" w:rsidRDefault="00671F81" w:rsidP="00671F81">
      <w:pPr>
        <w:pStyle w:val="a6"/>
        <w:numPr>
          <w:ilvl w:val="0"/>
          <w:numId w:val="3"/>
        </w:numPr>
        <w:tabs>
          <w:tab w:val="left" w:pos="142"/>
          <w:tab w:val="left" w:pos="426"/>
        </w:tabs>
        <w:spacing w:after="0" w:line="240" w:lineRule="auto"/>
        <w:ind w:left="0" w:firstLine="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w:t>
      </w:r>
      <w:r w:rsidRPr="00BA744B">
        <w:rPr>
          <w:rFonts w:ascii="Times New Roman" w:eastAsia="Times New Roman" w:hAnsi="Times New Roman" w:cs="Times New Roman"/>
          <w:sz w:val="24"/>
          <w:szCs w:val="24"/>
          <w:lang w:val="ro-RO"/>
        </w:rPr>
        <w:t xml:space="preserve">pecialistul primăriei </w:t>
      </w:r>
      <w:r>
        <w:rPr>
          <w:rFonts w:ascii="Times New Roman" w:eastAsia="Times New Roman" w:hAnsi="Times New Roman" w:cs="Times New Roman"/>
          <w:sz w:val="24"/>
          <w:szCs w:val="24"/>
          <w:lang w:val="ro-RO"/>
        </w:rPr>
        <w:t>Podgoreni i</w:t>
      </w:r>
      <w:r w:rsidRPr="00BA744B">
        <w:rPr>
          <w:rFonts w:ascii="Times New Roman" w:eastAsia="Times New Roman" w:hAnsi="Times New Roman" w:cs="Times New Roman"/>
          <w:sz w:val="24"/>
          <w:szCs w:val="24"/>
          <w:lang w:val="ro-RO"/>
        </w:rPr>
        <w:t>n perceperea plățilo</w:t>
      </w:r>
      <w:r>
        <w:rPr>
          <w:rFonts w:ascii="Times New Roman" w:eastAsia="Times New Roman" w:hAnsi="Times New Roman" w:cs="Times New Roman"/>
          <w:sz w:val="24"/>
          <w:szCs w:val="24"/>
          <w:lang w:val="ro-RO"/>
        </w:rPr>
        <w:t>r fiscale, dna Tihon Taisia va efectua calculele respective pentru impozitare în baza deciziei date.</w:t>
      </w:r>
    </w:p>
    <w:p w:rsidR="00671F81" w:rsidRPr="00C80279" w:rsidRDefault="00671F81" w:rsidP="00671F81">
      <w:pPr>
        <w:spacing w:after="0" w:line="240" w:lineRule="auto"/>
        <w:jc w:val="both"/>
        <w:rPr>
          <w:rFonts w:ascii="Times New Roman" w:eastAsia="Times New Roman" w:hAnsi="Times New Roman" w:cs="Times New Roman"/>
          <w:sz w:val="16"/>
          <w:szCs w:val="16"/>
          <w:lang w:val="ro-RO" w:eastAsia="ru-RU"/>
        </w:rPr>
      </w:pPr>
    </w:p>
    <w:p w:rsidR="00671F81" w:rsidRPr="00C222D6" w:rsidRDefault="00671F81" w:rsidP="00671F81">
      <w:pPr>
        <w:numPr>
          <w:ilvl w:val="0"/>
          <w:numId w:val="3"/>
        </w:numPr>
        <w:tabs>
          <w:tab w:val="left" w:pos="426"/>
        </w:tabs>
        <w:spacing w:after="0" w:line="240" w:lineRule="auto"/>
        <w:ind w:left="0" w:firstLine="66"/>
        <w:contextualSpacing/>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 xml:space="preserve"> </w:t>
      </w:r>
      <w:r w:rsidRPr="00C80279">
        <w:rPr>
          <w:rFonts w:ascii="Times New Roman" w:eastAsia="Times New Roman" w:hAnsi="Times New Roman" w:cs="Times New Roman"/>
          <w:sz w:val="24"/>
          <w:szCs w:val="24"/>
          <w:lang w:val="ro-RO" w:eastAsia="ru-RU"/>
        </w:rPr>
        <w:t>Controlul executării prezentei decizii se pune pe seama primarului satului P</w:t>
      </w:r>
      <w:r>
        <w:rPr>
          <w:rFonts w:ascii="Times New Roman" w:eastAsia="Times New Roman" w:hAnsi="Times New Roman" w:cs="Times New Roman"/>
          <w:sz w:val="24"/>
          <w:szCs w:val="24"/>
          <w:lang w:val="ro-RO" w:eastAsia="ru-RU"/>
        </w:rPr>
        <w:t>odgoreni ,          dna Bernevec Alexandra</w:t>
      </w:r>
      <w:r w:rsidRPr="00C80279">
        <w:rPr>
          <w:rFonts w:ascii="Times New Roman" w:eastAsia="Times New Roman" w:hAnsi="Times New Roman" w:cs="Times New Roman"/>
          <w:sz w:val="24"/>
          <w:szCs w:val="24"/>
          <w:lang w:val="ro-RO" w:eastAsia="ru-RU"/>
        </w:rPr>
        <w:t xml:space="preserve">. </w:t>
      </w:r>
    </w:p>
    <w:p w:rsidR="00671F81" w:rsidRPr="00C80279" w:rsidRDefault="00671F81" w:rsidP="00671F81">
      <w:pPr>
        <w:spacing w:after="0"/>
        <w:jc w:val="both"/>
        <w:rPr>
          <w:rFonts w:ascii="Times New Roman" w:eastAsia="Times New Roman" w:hAnsi="Times New Roman" w:cs="Times New Roman"/>
          <w:sz w:val="24"/>
          <w:szCs w:val="24"/>
          <w:lang w:val="ro-RO" w:eastAsia="ru-RU"/>
        </w:rPr>
      </w:pPr>
    </w:p>
    <w:p w:rsidR="00671F81" w:rsidRPr="00C80279" w:rsidRDefault="00671F81" w:rsidP="00671F81">
      <w:pPr>
        <w:tabs>
          <w:tab w:val="left" w:pos="5805"/>
          <w:tab w:val="left" w:pos="6240"/>
        </w:tabs>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 xml:space="preserve"> Preşedintele  şedinţei               </w:t>
      </w:r>
      <w:r>
        <w:rPr>
          <w:rFonts w:ascii="Times New Roman" w:eastAsia="Times New Roman" w:hAnsi="Times New Roman" w:cs="Times New Roman"/>
          <w:b/>
          <w:sz w:val="24"/>
          <w:szCs w:val="24"/>
          <w:lang w:val="ro-RO" w:eastAsia="ru-RU"/>
        </w:rPr>
        <w:t xml:space="preserve">                           Ion Rusu</w:t>
      </w:r>
      <w:r w:rsidRPr="00C80279">
        <w:rPr>
          <w:rFonts w:ascii="Times New Roman" w:eastAsia="Times New Roman" w:hAnsi="Times New Roman" w:cs="Times New Roman"/>
          <w:b/>
          <w:sz w:val="24"/>
          <w:szCs w:val="24"/>
          <w:lang w:val="ro-RO" w:eastAsia="ru-RU"/>
        </w:rPr>
        <w:t xml:space="preserve">               </w:t>
      </w:r>
      <w:r w:rsidRPr="00C80279">
        <w:rPr>
          <w:rFonts w:ascii="Times New Roman" w:eastAsia="Times New Roman" w:hAnsi="Times New Roman" w:cs="Times New Roman"/>
          <w:b/>
          <w:sz w:val="24"/>
          <w:szCs w:val="24"/>
          <w:lang w:val="ro-RO" w:eastAsia="ru-RU"/>
        </w:rPr>
        <w:tab/>
        <w:t xml:space="preserve">      </w:t>
      </w:r>
      <w:r w:rsidRPr="00C80279">
        <w:rPr>
          <w:rFonts w:ascii="Times New Roman" w:eastAsia="Times New Roman" w:hAnsi="Times New Roman" w:cs="Times New Roman"/>
          <w:b/>
          <w:sz w:val="24"/>
          <w:szCs w:val="24"/>
          <w:lang w:val="ro-RO" w:eastAsia="ru-RU"/>
        </w:rPr>
        <w:tab/>
      </w:r>
    </w:p>
    <w:p w:rsidR="00C222D6"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0"/>
          <w:szCs w:val="20"/>
          <w:lang w:val="ro-RO" w:eastAsia="ru-RU"/>
        </w:rPr>
        <w:t xml:space="preserve">  Semnat la data</w:t>
      </w:r>
      <w:r w:rsidRPr="00C80279">
        <w:rPr>
          <w:rFonts w:ascii="Times New Roman" w:eastAsia="Times New Roman" w:hAnsi="Times New Roman" w:cs="Times New Roman"/>
          <w:b/>
          <w:sz w:val="24"/>
          <w:szCs w:val="24"/>
          <w:lang w:val="ro-RO" w:eastAsia="ru-RU"/>
        </w:rPr>
        <w:t xml:space="preserve"> ____________</w:t>
      </w:r>
    </w:p>
    <w:p w:rsidR="00671F81" w:rsidRPr="00C80279"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Contrasemnat:</w:t>
      </w:r>
    </w:p>
    <w:p w:rsidR="00671F81" w:rsidRPr="00C80279" w:rsidRDefault="00671F81" w:rsidP="00671F81">
      <w:pPr>
        <w:spacing w:after="0" w:line="240" w:lineRule="auto"/>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 xml:space="preserve">  </w:t>
      </w:r>
      <w:r w:rsidR="00E330F1">
        <w:rPr>
          <w:rFonts w:ascii="Times New Roman" w:hAnsi="Times New Roman" w:cs="Times New Roman"/>
          <w:b/>
          <w:sz w:val="24"/>
          <w:szCs w:val="24"/>
        </w:rPr>
        <w:t xml:space="preserve">Secretar </w:t>
      </w:r>
      <w:proofErr w:type="gramStart"/>
      <w:r w:rsidR="00E330F1">
        <w:rPr>
          <w:rFonts w:ascii="Times New Roman" w:hAnsi="Times New Roman" w:cs="Times New Roman"/>
          <w:b/>
          <w:sz w:val="24"/>
          <w:szCs w:val="24"/>
        </w:rPr>
        <w:t>al  sedintei</w:t>
      </w:r>
      <w:proofErr w:type="gramEnd"/>
      <w:r w:rsidR="00E330F1">
        <w:rPr>
          <w:rFonts w:ascii="Times New Roman" w:hAnsi="Times New Roman" w:cs="Times New Roman"/>
          <w:b/>
          <w:sz w:val="24"/>
          <w:szCs w:val="24"/>
        </w:rPr>
        <w:t xml:space="preserve">                               Fornea Airica</w:t>
      </w:r>
    </w:p>
    <w:p w:rsidR="00671F81" w:rsidRPr="00C80279" w:rsidRDefault="00671F81" w:rsidP="00671F81">
      <w:pPr>
        <w:spacing w:after="0"/>
        <w:jc w:val="both"/>
        <w:rPr>
          <w:rFonts w:ascii="Times New Roman" w:eastAsia="Times New Roman" w:hAnsi="Times New Roman" w:cs="Times New Roman"/>
          <w:sz w:val="24"/>
          <w:szCs w:val="24"/>
          <w:lang w:val="ro-RO" w:eastAsia="ru-RU"/>
        </w:rPr>
      </w:pPr>
    </w:p>
    <w:p w:rsidR="00671F81" w:rsidRPr="00C80279" w:rsidRDefault="00671F81" w:rsidP="00671F81">
      <w:pPr>
        <w:spacing w:after="0"/>
        <w:jc w:val="both"/>
        <w:rPr>
          <w:rFonts w:ascii="Times New Roman" w:eastAsia="Times New Roman" w:hAnsi="Times New Roman" w:cs="Times New Roman"/>
          <w:sz w:val="24"/>
          <w:szCs w:val="24"/>
          <w:lang w:val="ro-RO" w:eastAsia="ru-RU"/>
        </w:rPr>
      </w:pPr>
    </w:p>
    <w:p w:rsidR="00671F81" w:rsidRPr="00C80279" w:rsidRDefault="00671F81" w:rsidP="00671F81">
      <w:pPr>
        <w:spacing w:after="0" w:line="240" w:lineRule="auto"/>
        <w:rPr>
          <w:rFonts w:ascii="Times New Roman" w:eastAsia="Times New Roman" w:hAnsi="Times New Roman" w:cs="Times New Roman"/>
          <w:i/>
          <w:sz w:val="20"/>
          <w:szCs w:val="20"/>
          <w:lang w:val="ro-RO"/>
        </w:rPr>
      </w:pPr>
    </w:p>
    <w:p w:rsidR="00671F81" w:rsidRPr="00C80279" w:rsidRDefault="00671F81" w:rsidP="00671F81">
      <w:pPr>
        <w:spacing w:after="0" w:line="240" w:lineRule="auto"/>
        <w:rPr>
          <w:rFonts w:ascii="Times New Roman" w:eastAsia="Times New Roman" w:hAnsi="Times New Roman" w:cs="Times New Roman"/>
          <w:b/>
          <w:sz w:val="24"/>
          <w:szCs w:val="24"/>
          <w:lang w:val="ro-RO"/>
        </w:rPr>
      </w:pPr>
      <w:r w:rsidRPr="00C80279">
        <w:rPr>
          <w:rFonts w:ascii="Times New Roman" w:eastAsia="Times New Roman" w:hAnsi="Times New Roman" w:cs="Times New Roman"/>
          <w:b/>
          <w:sz w:val="24"/>
          <w:szCs w:val="24"/>
          <w:lang w:val="ro-RO"/>
        </w:rPr>
        <w:t xml:space="preserve">      </w:t>
      </w:r>
    </w:p>
    <w:p w:rsidR="00671F81" w:rsidRPr="00C80279" w:rsidRDefault="00671F81" w:rsidP="00671F81">
      <w:pPr>
        <w:tabs>
          <w:tab w:val="left" w:pos="5805"/>
          <w:tab w:val="left" w:pos="6240"/>
        </w:tabs>
        <w:rPr>
          <w:rFonts w:ascii="Times New Roman" w:eastAsia="Times New Roman" w:hAnsi="Times New Roman" w:cs="Times New Roman"/>
          <w:b/>
          <w:sz w:val="24"/>
          <w:szCs w:val="24"/>
          <w:lang w:val="ro-RO" w:eastAsia="ru-RU"/>
        </w:rPr>
      </w:pPr>
      <w:r w:rsidRPr="00C80279">
        <w:rPr>
          <w:rFonts w:ascii="Times New Roman" w:eastAsia="Times New Roman" w:hAnsi="Times New Roman" w:cs="Times New Roman"/>
          <w:b/>
          <w:sz w:val="24"/>
          <w:szCs w:val="24"/>
          <w:lang w:val="ro-RO" w:eastAsia="ru-RU"/>
        </w:rPr>
        <w:t xml:space="preserve">  </w:t>
      </w:r>
    </w:p>
    <w:p w:rsidR="00671F81" w:rsidRPr="00C80279" w:rsidRDefault="00671F81" w:rsidP="00671F81"/>
    <w:p w:rsidR="00E330F1" w:rsidRDefault="00E330F1"/>
    <w:tbl>
      <w:tblPr>
        <w:tblW w:w="0" w:type="auto"/>
        <w:jc w:val="center"/>
        <w:tblCellMar>
          <w:left w:w="10" w:type="dxa"/>
          <w:right w:w="10" w:type="dxa"/>
        </w:tblCellMar>
        <w:tblLook w:val="04A0" w:firstRow="1" w:lastRow="0" w:firstColumn="1" w:lastColumn="0" w:noHBand="0" w:noVBand="1"/>
      </w:tblPr>
      <w:tblGrid>
        <w:gridCol w:w="3570"/>
        <w:gridCol w:w="2250"/>
        <w:gridCol w:w="3751"/>
      </w:tblGrid>
      <w:tr w:rsidR="00E330F1" w:rsidRPr="009961E2" w:rsidTr="00785BC0">
        <w:trPr>
          <w:jc w:val="center"/>
        </w:trPr>
        <w:tc>
          <w:tcPr>
            <w:tcW w:w="3618"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E330F1" w:rsidRPr="00353592" w:rsidRDefault="00E330F1" w:rsidP="00785BC0">
            <w:pPr>
              <w:keepNext/>
              <w:spacing w:after="0" w:line="240" w:lineRule="auto"/>
              <w:jc w:val="center"/>
              <w:rPr>
                <w:rFonts w:ascii="Times New Roman" w:eastAsia="Times New Roman" w:hAnsi="Times New Roman" w:cs="Times New Roman"/>
                <w:b/>
                <w:sz w:val="28"/>
              </w:rPr>
            </w:pPr>
            <w:r w:rsidRPr="00353592">
              <w:rPr>
                <w:rFonts w:ascii="Times New Roman" w:eastAsia="Times New Roman" w:hAnsi="Times New Roman" w:cs="Times New Roman"/>
                <w:b/>
                <w:sz w:val="28"/>
              </w:rPr>
              <w:t>Republica Moldova</w:t>
            </w:r>
          </w:p>
          <w:p w:rsidR="00E330F1" w:rsidRPr="00353592" w:rsidRDefault="00E330F1" w:rsidP="00785BC0">
            <w:pPr>
              <w:spacing w:after="0" w:line="240" w:lineRule="auto"/>
              <w:jc w:val="center"/>
              <w:rPr>
                <w:rFonts w:ascii="Times New Roman" w:eastAsia="Times New Roman" w:hAnsi="Times New Roman" w:cs="Times New Roman"/>
                <w:b/>
                <w:sz w:val="28"/>
              </w:rPr>
            </w:pPr>
            <w:r w:rsidRPr="00353592">
              <w:rPr>
                <w:rFonts w:ascii="Times New Roman" w:eastAsia="Times New Roman" w:hAnsi="Times New Roman" w:cs="Times New Roman"/>
                <w:b/>
                <w:sz w:val="28"/>
              </w:rPr>
              <w:t>Raionul Orhei</w:t>
            </w:r>
          </w:p>
          <w:p w:rsidR="00E330F1" w:rsidRPr="00353592" w:rsidRDefault="00E330F1" w:rsidP="00785BC0">
            <w:pPr>
              <w:spacing w:after="0" w:line="240" w:lineRule="auto"/>
              <w:jc w:val="center"/>
              <w:rPr>
                <w:rFonts w:ascii="Times New Roman" w:eastAsia="Times New Roman" w:hAnsi="Times New Roman" w:cs="Times New Roman"/>
                <w:b/>
                <w:i/>
                <w:sz w:val="24"/>
              </w:rPr>
            </w:pPr>
            <w:r w:rsidRPr="00353592">
              <w:rPr>
                <w:rFonts w:ascii="Times New Roman" w:eastAsia="Times New Roman" w:hAnsi="Times New Roman" w:cs="Times New Roman"/>
                <w:b/>
                <w:i/>
                <w:sz w:val="24"/>
              </w:rPr>
              <w:t>CONSILIUL LOCAL</w:t>
            </w:r>
          </w:p>
          <w:p w:rsidR="00E330F1" w:rsidRPr="00353592" w:rsidRDefault="00E330F1" w:rsidP="00785BC0">
            <w:pPr>
              <w:keepNext/>
              <w:spacing w:after="0" w:line="240" w:lineRule="auto"/>
              <w:jc w:val="center"/>
              <w:rPr>
                <w:rFonts w:ascii="Times New Roman" w:eastAsia="Times New Roman" w:hAnsi="Times New Roman" w:cs="Times New Roman"/>
                <w:b/>
                <w:i/>
                <w:sz w:val="24"/>
              </w:rPr>
            </w:pPr>
            <w:r w:rsidRPr="00353592">
              <w:rPr>
                <w:rFonts w:ascii="Times New Roman" w:eastAsia="Times New Roman" w:hAnsi="Times New Roman" w:cs="Times New Roman"/>
                <w:b/>
                <w:i/>
                <w:sz w:val="24"/>
              </w:rPr>
              <w:t>PODGORENI</w:t>
            </w:r>
          </w:p>
          <w:p w:rsidR="00E330F1" w:rsidRPr="00353592" w:rsidRDefault="00E330F1" w:rsidP="00785BC0">
            <w:pPr>
              <w:tabs>
                <w:tab w:val="center" w:pos="4677"/>
                <w:tab w:val="right" w:pos="9355"/>
              </w:tabs>
              <w:spacing w:after="0" w:line="240" w:lineRule="auto"/>
              <w:jc w:val="center"/>
              <w:rPr>
                <w:rFonts w:ascii="Times New Roman" w:eastAsia="Times New Roman" w:hAnsi="Times New Roman" w:cs="Times New Roman"/>
                <w:sz w:val="24"/>
              </w:rPr>
            </w:pPr>
            <w:r w:rsidRPr="00353592">
              <w:rPr>
                <w:rFonts w:ascii="Times New Roman" w:eastAsia="Times New Roman" w:hAnsi="Times New Roman" w:cs="Times New Roman"/>
                <w:sz w:val="24"/>
              </w:rPr>
              <w:t>MD 3543 s. Podgoreni</w:t>
            </w:r>
          </w:p>
          <w:p w:rsidR="00E330F1" w:rsidRPr="00353592" w:rsidRDefault="00E330F1" w:rsidP="00785BC0">
            <w:pPr>
              <w:tabs>
                <w:tab w:val="center" w:pos="4677"/>
                <w:tab w:val="right" w:pos="9355"/>
              </w:tabs>
              <w:spacing w:after="0" w:line="240" w:lineRule="auto"/>
              <w:jc w:val="center"/>
              <w:rPr>
                <w:rFonts w:ascii="Times New Roman" w:eastAsia="Times New Roman" w:hAnsi="Times New Roman" w:cs="Times New Roman"/>
                <w:sz w:val="24"/>
              </w:rPr>
            </w:pPr>
            <w:r w:rsidRPr="00353592">
              <w:rPr>
                <w:rFonts w:ascii="Times New Roman" w:eastAsia="Times New Roman" w:hAnsi="Times New Roman" w:cs="Times New Roman"/>
                <w:sz w:val="24"/>
              </w:rPr>
              <w:t>Tel. (235) -50-2-36, 50-2-38</w:t>
            </w:r>
          </w:p>
          <w:p w:rsidR="00E330F1" w:rsidRDefault="00E330F1" w:rsidP="00785BC0">
            <w:pPr>
              <w:spacing w:after="0" w:line="240" w:lineRule="auto"/>
            </w:pPr>
            <w:r w:rsidRPr="00353592">
              <w:rPr>
                <w:rFonts w:ascii="Times New Roman" w:eastAsia="Times New Roman" w:hAnsi="Times New Roman" w:cs="Times New Roman"/>
                <w:sz w:val="20"/>
              </w:rPr>
              <w:t xml:space="preserve">               </w:t>
            </w:r>
            <w:r>
              <w:rPr>
                <w:rFonts w:ascii="Times New Roman" w:eastAsia="Times New Roman" w:hAnsi="Times New Roman" w:cs="Times New Roman"/>
                <w:sz w:val="20"/>
              </w:rPr>
              <w:t>C/f 1007601007789</w:t>
            </w:r>
          </w:p>
        </w:tc>
        <w:tc>
          <w:tcPr>
            <w:tcW w:w="2270"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E330F1" w:rsidRDefault="00E330F1" w:rsidP="00785BC0">
            <w:pPr>
              <w:spacing w:after="0"/>
              <w:jc w:val="center"/>
              <w:rPr>
                <w:rFonts w:ascii="Calibri" w:eastAsia="Calibri" w:hAnsi="Calibri" w:cs="Calibri"/>
              </w:rPr>
            </w:pPr>
            <w:r>
              <w:object w:dxaOrig="1215" w:dyaOrig="1470">
                <v:rect id="_x0000_i1028" style="width:60.75pt;height:73.5pt" o:ole="" o:preferrelative="t" stroked="f">
                  <v:imagedata r:id="rId6" o:title=""/>
                </v:rect>
                <o:OLEObject Type="Embed" ProgID="StaticMetafile" ShapeID="_x0000_i1028" DrawAspect="Content" ObjectID="_1645872784" r:id="rId10"/>
              </w:object>
            </w:r>
          </w:p>
        </w:tc>
        <w:tc>
          <w:tcPr>
            <w:tcW w:w="3802" w:type="dxa"/>
            <w:tcBorders>
              <w:top w:val="single" w:sz="2" w:space="0" w:color="000000"/>
              <w:left w:val="single" w:sz="2" w:space="0" w:color="000000"/>
              <w:bottom w:val="single" w:sz="18" w:space="0" w:color="000000"/>
              <w:right w:val="single" w:sz="2" w:space="0" w:color="000000"/>
            </w:tcBorders>
            <w:shd w:val="clear" w:color="auto" w:fill="FFFFFF"/>
            <w:tcMar>
              <w:top w:w="0" w:type="dxa"/>
              <w:left w:w="108" w:type="dxa"/>
              <w:bottom w:w="0" w:type="dxa"/>
              <w:right w:w="108" w:type="dxa"/>
            </w:tcMar>
            <w:hideMark/>
          </w:tcPr>
          <w:p w:rsidR="00E330F1" w:rsidRPr="00671F81" w:rsidRDefault="00E330F1" w:rsidP="00785BC0">
            <w:pPr>
              <w:keepNext/>
              <w:spacing w:after="0" w:line="240" w:lineRule="auto"/>
              <w:jc w:val="center"/>
              <w:rPr>
                <w:rFonts w:ascii="Times New Roman" w:eastAsia="Times New Roman" w:hAnsi="Times New Roman" w:cs="Times New Roman"/>
                <w:b/>
                <w:sz w:val="28"/>
                <w:lang w:val="ru-RU"/>
              </w:rPr>
            </w:pPr>
            <w:r w:rsidRPr="00671F81">
              <w:rPr>
                <w:rFonts w:ascii="Times New Roman" w:eastAsia="Times New Roman" w:hAnsi="Times New Roman" w:cs="Times New Roman"/>
                <w:b/>
                <w:sz w:val="28"/>
                <w:lang w:val="ru-RU"/>
              </w:rPr>
              <w:t>Республика  Молдова</w:t>
            </w:r>
          </w:p>
          <w:p w:rsidR="00E330F1" w:rsidRPr="00671F81" w:rsidRDefault="00E330F1" w:rsidP="00785BC0">
            <w:pPr>
              <w:keepNext/>
              <w:spacing w:after="0" w:line="240" w:lineRule="auto"/>
              <w:jc w:val="center"/>
              <w:rPr>
                <w:rFonts w:ascii="Times New Roman" w:eastAsia="Times New Roman" w:hAnsi="Times New Roman" w:cs="Times New Roman"/>
                <w:b/>
                <w:sz w:val="28"/>
                <w:lang w:val="ru-RU"/>
              </w:rPr>
            </w:pPr>
            <w:r w:rsidRPr="00671F81">
              <w:rPr>
                <w:rFonts w:ascii="Times New Roman" w:eastAsia="Times New Roman" w:hAnsi="Times New Roman" w:cs="Times New Roman"/>
                <w:b/>
                <w:sz w:val="28"/>
                <w:lang w:val="ru-RU"/>
              </w:rPr>
              <w:t>Орхейский район</w:t>
            </w:r>
          </w:p>
          <w:p w:rsidR="00E330F1" w:rsidRPr="00671F81" w:rsidRDefault="00E330F1" w:rsidP="00785BC0">
            <w:pPr>
              <w:tabs>
                <w:tab w:val="center" w:pos="4677"/>
                <w:tab w:val="right" w:pos="9355"/>
              </w:tabs>
              <w:spacing w:after="0" w:line="240" w:lineRule="auto"/>
              <w:jc w:val="center"/>
              <w:rPr>
                <w:rFonts w:ascii="Times New Roman" w:eastAsia="Times New Roman" w:hAnsi="Times New Roman" w:cs="Times New Roman"/>
                <w:b/>
                <w:i/>
                <w:sz w:val="24"/>
                <w:lang w:val="ru-RU"/>
              </w:rPr>
            </w:pPr>
            <w:r w:rsidRPr="00671F81">
              <w:rPr>
                <w:rFonts w:ascii="Times New Roman" w:eastAsia="Times New Roman" w:hAnsi="Times New Roman" w:cs="Times New Roman"/>
                <w:b/>
                <w:i/>
                <w:sz w:val="24"/>
                <w:lang w:val="ru-RU"/>
              </w:rPr>
              <w:t xml:space="preserve">СЕЛЬСКИЙ СОВЕТ </w:t>
            </w:r>
            <w:r w:rsidRPr="00671F81">
              <w:rPr>
                <w:rFonts w:ascii="Times New Roman" w:eastAsia="Times New Roman" w:hAnsi="Times New Roman" w:cs="Times New Roman"/>
                <w:b/>
                <w:i/>
                <w:sz w:val="24"/>
                <w:lang w:val="ru-RU"/>
              </w:rPr>
              <w:br/>
              <w:t>ПОДГОРЕНЬ</w:t>
            </w:r>
          </w:p>
          <w:p w:rsidR="00E330F1" w:rsidRPr="00671F81" w:rsidRDefault="00E330F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671F81">
              <w:rPr>
                <w:rFonts w:ascii="Times New Roman" w:eastAsia="Times New Roman" w:hAnsi="Times New Roman" w:cs="Times New Roman"/>
                <w:sz w:val="24"/>
                <w:lang w:val="ru-RU"/>
              </w:rPr>
              <w:t>МД 3543 с. Подгорень</w:t>
            </w:r>
          </w:p>
          <w:p w:rsidR="00E330F1" w:rsidRPr="00671F81" w:rsidRDefault="00E330F1" w:rsidP="00785BC0">
            <w:pPr>
              <w:tabs>
                <w:tab w:val="center" w:pos="4677"/>
                <w:tab w:val="right" w:pos="9355"/>
              </w:tabs>
              <w:spacing w:after="0" w:line="240" w:lineRule="auto"/>
              <w:jc w:val="center"/>
              <w:rPr>
                <w:rFonts w:ascii="Times New Roman" w:eastAsia="Times New Roman" w:hAnsi="Times New Roman" w:cs="Times New Roman"/>
                <w:sz w:val="24"/>
                <w:lang w:val="ru-RU"/>
              </w:rPr>
            </w:pPr>
            <w:r w:rsidRPr="00671F81">
              <w:rPr>
                <w:rFonts w:ascii="Times New Roman" w:eastAsia="Times New Roman" w:hAnsi="Times New Roman" w:cs="Times New Roman"/>
                <w:sz w:val="24"/>
                <w:lang w:val="ru-RU"/>
              </w:rPr>
              <w:t>Тел. (235)-50-2-36, 50-2-38</w:t>
            </w:r>
          </w:p>
          <w:p w:rsidR="00E330F1" w:rsidRPr="00671F81" w:rsidRDefault="00E330F1" w:rsidP="00785BC0">
            <w:pPr>
              <w:keepNext/>
              <w:spacing w:after="0" w:line="240" w:lineRule="auto"/>
              <w:jc w:val="center"/>
              <w:rPr>
                <w:lang w:val="ru-RU"/>
              </w:rPr>
            </w:pPr>
            <w:r w:rsidRPr="00671F81">
              <w:rPr>
                <w:rFonts w:ascii="Times New Roman" w:eastAsia="Times New Roman" w:hAnsi="Times New Roman" w:cs="Times New Roman"/>
                <w:sz w:val="20"/>
                <w:lang w:val="ru-RU"/>
              </w:rPr>
              <w:t>Ф/к 1007601007789</w:t>
            </w:r>
          </w:p>
        </w:tc>
      </w:tr>
    </w:tbl>
    <w:p w:rsidR="00E330F1" w:rsidRPr="00C103EA" w:rsidRDefault="00C103EA" w:rsidP="00E330F1">
      <w:pPr>
        <w:spacing w:after="0" w:line="240" w:lineRule="auto"/>
        <w:jc w:val="right"/>
        <w:outlineLvl w:val="0"/>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proiect</w:t>
      </w:r>
      <w:proofErr w:type="gramEnd"/>
    </w:p>
    <w:p w:rsidR="00E330F1" w:rsidRDefault="00E330F1" w:rsidP="00E330F1">
      <w:pPr>
        <w:spacing w:after="0" w:line="240" w:lineRule="auto"/>
        <w:jc w:val="right"/>
        <w:outlineLvl w:val="0"/>
        <w:rPr>
          <w:rFonts w:ascii="Times New Roman" w:eastAsia="Times New Roman" w:hAnsi="Times New Roman" w:cs="Times New Roman"/>
          <w:b/>
          <w:sz w:val="24"/>
          <w:szCs w:val="24"/>
          <w:lang w:val="ro-RO" w:eastAsia="ru-RU"/>
        </w:rPr>
      </w:pPr>
    </w:p>
    <w:p w:rsidR="00E330F1" w:rsidRPr="00C80279" w:rsidRDefault="00E330F1" w:rsidP="00E330F1">
      <w:pPr>
        <w:spacing w:after="0" w:line="240" w:lineRule="auto"/>
        <w:jc w:val="center"/>
        <w:outlineLvl w:val="0"/>
        <w:rPr>
          <w:rFonts w:ascii="Times New Roman" w:eastAsia="Times New Roman" w:hAnsi="Times New Roman" w:cs="Times New Roman"/>
          <w:b/>
          <w:sz w:val="24"/>
          <w:szCs w:val="24"/>
          <w:lang w:eastAsia="ru-RU"/>
        </w:rPr>
      </w:pPr>
      <w:r w:rsidRPr="00C80279">
        <w:rPr>
          <w:rFonts w:ascii="Times New Roman" w:eastAsia="Times New Roman" w:hAnsi="Times New Roman" w:cs="Times New Roman"/>
          <w:b/>
          <w:sz w:val="24"/>
          <w:szCs w:val="24"/>
          <w:lang w:val="ro-RO" w:eastAsia="ru-RU"/>
        </w:rPr>
        <w:t xml:space="preserve">DECIZIA nr. </w:t>
      </w:r>
      <w:r>
        <w:rPr>
          <w:rFonts w:ascii="Times New Roman" w:eastAsia="Times New Roman" w:hAnsi="Times New Roman" w:cs="Times New Roman"/>
          <w:b/>
          <w:sz w:val="24"/>
          <w:szCs w:val="24"/>
          <w:lang w:val="ro-RO" w:eastAsia="ru-RU"/>
        </w:rPr>
        <w:t>3.6</w:t>
      </w:r>
    </w:p>
    <w:p w:rsidR="00E330F1" w:rsidRPr="00C80279" w:rsidRDefault="00E330F1" w:rsidP="00E330F1">
      <w:pPr>
        <w:spacing w:after="0" w:line="240" w:lineRule="auto"/>
        <w:jc w:val="center"/>
        <w:rPr>
          <w:rFonts w:ascii="Times New Roman" w:eastAsia="Times New Roman" w:hAnsi="Times New Roman" w:cs="Times New Roman"/>
          <w:b/>
          <w:sz w:val="24"/>
          <w:szCs w:val="24"/>
          <w:lang w:eastAsia="ru-RU"/>
        </w:rPr>
      </w:pPr>
      <w:r w:rsidRPr="00C80279">
        <w:rPr>
          <w:rFonts w:ascii="Times New Roman" w:eastAsia="Times New Roman" w:hAnsi="Times New Roman" w:cs="Times New Roman"/>
          <w:b/>
          <w:sz w:val="24"/>
          <w:szCs w:val="24"/>
          <w:lang w:val="ro-RO" w:eastAsia="ru-RU"/>
        </w:rPr>
        <w:t xml:space="preserve">din </w:t>
      </w:r>
      <w:r>
        <w:rPr>
          <w:rFonts w:ascii="Times New Roman" w:eastAsia="Times New Roman" w:hAnsi="Times New Roman" w:cs="Times New Roman"/>
          <w:b/>
          <w:sz w:val="24"/>
          <w:szCs w:val="24"/>
          <w:lang w:val="ro-RO" w:eastAsia="ru-RU"/>
        </w:rPr>
        <w:t>06.03.2020</w:t>
      </w:r>
      <w:r w:rsidRPr="00C80279">
        <w:rPr>
          <w:rFonts w:ascii="Times New Roman" w:eastAsia="Times New Roman" w:hAnsi="Times New Roman" w:cs="Times New Roman"/>
          <w:b/>
          <w:sz w:val="24"/>
          <w:szCs w:val="24"/>
          <w:lang w:val="ro-RO" w:eastAsia="ru-RU"/>
        </w:rPr>
        <w:t xml:space="preserve"> </w:t>
      </w:r>
    </w:p>
    <w:p w:rsidR="00E330F1" w:rsidRDefault="00E330F1"/>
    <w:p w:rsidR="00E330F1" w:rsidRDefault="00E330F1" w:rsidP="00E330F1">
      <w:pPr>
        <w:tabs>
          <w:tab w:val="left" w:pos="2505"/>
        </w:tabs>
        <w:spacing w:after="0"/>
        <w:rPr>
          <w:b/>
          <w:sz w:val="24"/>
        </w:rPr>
      </w:pPr>
    </w:p>
    <w:p w:rsidR="00E330F1" w:rsidRDefault="00E330F1" w:rsidP="00E330F1">
      <w:pPr>
        <w:tabs>
          <w:tab w:val="left" w:pos="2505"/>
        </w:tabs>
        <w:spacing w:after="0"/>
        <w:rPr>
          <w:rFonts w:ascii="Times New Roman" w:hAnsi="Times New Roman" w:cs="Times New Roman"/>
          <w:b/>
          <w:sz w:val="24"/>
        </w:rPr>
      </w:pPr>
      <w:r>
        <w:rPr>
          <w:b/>
          <w:sz w:val="24"/>
        </w:rPr>
        <w:t>„</w:t>
      </w:r>
      <w:r>
        <w:rPr>
          <w:rFonts w:ascii="Times New Roman" w:hAnsi="Times New Roman" w:cs="Times New Roman"/>
          <w:b/>
          <w:sz w:val="24"/>
        </w:rPr>
        <w:t xml:space="preserve">Cu privire la </w:t>
      </w:r>
      <w:proofErr w:type="gramStart"/>
      <w:r>
        <w:rPr>
          <w:rFonts w:ascii="Times New Roman" w:hAnsi="Times New Roman" w:cs="Times New Roman"/>
          <w:b/>
          <w:sz w:val="24"/>
        </w:rPr>
        <w:t>identificarea  sectorului</w:t>
      </w:r>
      <w:proofErr w:type="gramEnd"/>
      <w:r>
        <w:rPr>
          <w:rFonts w:ascii="Times New Roman" w:hAnsi="Times New Roman" w:cs="Times New Roman"/>
          <w:b/>
          <w:sz w:val="24"/>
        </w:rPr>
        <w:t xml:space="preserve"> de drum</w:t>
      </w:r>
    </w:p>
    <w:p w:rsidR="00E330F1" w:rsidRDefault="00E330F1" w:rsidP="00E330F1">
      <w:pPr>
        <w:tabs>
          <w:tab w:val="left" w:pos="2505"/>
        </w:tabs>
        <w:spacing w:after="0"/>
        <w:rPr>
          <w:rFonts w:ascii="Times New Roman" w:hAnsi="Times New Roman" w:cs="Times New Roman"/>
          <w:b/>
          <w:sz w:val="24"/>
        </w:rPr>
      </w:pPr>
    </w:p>
    <w:p w:rsidR="00E330F1" w:rsidRDefault="00E330F1" w:rsidP="00E330F1">
      <w:pPr>
        <w:spacing w:after="0"/>
        <w:ind w:firstLine="708"/>
        <w:rPr>
          <w:rFonts w:ascii="Times New Roman" w:hAnsi="Times New Roman" w:cs="Times New Roman"/>
          <w:sz w:val="24"/>
        </w:rPr>
      </w:pPr>
    </w:p>
    <w:p w:rsidR="00E330F1" w:rsidRDefault="00E330F1" w:rsidP="00917EAF">
      <w:pPr>
        <w:spacing w:after="0"/>
        <w:ind w:firstLine="708"/>
        <w:jc w:val="both"/>
        <w:rPr>
          <w:rFonts w:ascii="Times New Roman" w:hAnsi="Times New Roman" w:cs="Times New Roman"/>
          <w:sz w:val="24"/>
        </w:rPr>
      </w:pPr>
      <w:r>
        <w:rPr>
          <w:rFonts w:ascii="Times New Roman" w:hAnsi="Times New Roman" w:cs="Times New Roman"/>
          <w:sz w:val="24"/>
        </w:rPr>
        <w:t xml:space="preserve">Țînînd cont  ca este inițiat procesul de colectre a propunerilor privind selectarea de drum care urmează a fi finantat   din Bugetul de stat , în temeiul art.14 alin.(2) lit.f) al Legii nr.436-XVI, art.27 din 28.12.2006 privind administraţia publică locală,  art.4 al Legii nr.435 – XVI din 28.12.2006 privind descentralizarea administrativă, în conformitate cu prevederile articolului 5 aliniatul 3 din Legea drumurior nr.509 din 22.06.1995 cu modificările ulterioare, articolul 34 aliniatul(2) avînd în vedre Avizul comisiilor  consultative de specialitate, </w:t>
      </w:r>
      <w:r w:rsidR="00C103EA">
        <w:rPr>
          <w:rFonts w:ascii="Times New Roman" w:hAnsi="Times New Roman" w:cs="Times New Roman"/>
          <w:sz w:val="24"/>
        </w:rPr>
        <w:t xml:space="preserve"> in baza consultarilor publice </w:t>
      </w:r>
      <w:r>
        <w:rPr>
          <w:rFonts w:ascii="Times New Roman" w:hAnsi="Times New Roman" w:cs="Times New Roman"/>
          <w:b/>
          <w:sz w:val="24"/>
        </w:rPr>
        <w:t>Consiliul Local Podgoreni</w:t>
      </w:r>
      <w:r>
        <w:rPr>
          <w:rFonts w:ascii="Times New Roman" w:hAnsi="Times New Roman" w:cs="Times New Roman"/>
          <w:sz w:val="24"/>
        </w:rPr>
        <w:t xml:space="preserve">  </w:t>
      </w:r>
    </w:p>
    <w:p w:rsidR="00E330F1" w:rsidRDefault="00E330F1" w:rsidP="00917EAF">
      <w:pPr>
        <w:spacing w:line="240" w:lineRule="auto"/>
        <w:ind w:firstLine="708"/>
        <w:jc w:val="both"/>
        <w:rPr>
          <w:b/>
          <w:sz w:val="24"/>
          <w:lang w:val="ro-RO"/>
        </w:rPr>
      </w:pPr>
      <w:r>
        <w:rPr>
          <w:sz w:val="24"/>
        </w:rPr>
        <w:t xml:space="preserve">                                                   </w:t>
      </w:r>
      <w:r>
        <w:rPr>
          <w:b/>
          <w:sz w:val="24"/>
        </w:rPr>
        <w:t xml:space="preserve">DECIDE: </w:t>
      </w:r>
    </w:p>
    <w:p w:rsidR="00E330F1" w:rsidRDefault="00E330F1" w:rsidP="00E330F1">
      <w:pPr>
        <w:spacing w:line="240" w:lineRule="auto"/>
        <w:rPr>
          <w:rFonts w:ascii="Times New Roman" w:hAnsi="Times New Roman" w:cs="Times New Roman"/>
          <w:sz w:val="24"/>
        </w:rPr>
      </w:pPr>
      <w:proofErr w:type="gramStart"/>
      <w:r>
        <w:rPr>
          <w:rFonts w:ascii="Times New Roman" w:hAnsi="Times New Roman" w:cs="Times New Roman"/>
          <w:sz w:val="24"/>
        </w:rPr>
        <w:t>1.Se</w:t>
      </w:r>
      <w:proofErr w:type="gramEnd"/>
      <w:r>
        <w:rPr>
          <w:rFonts w:ascii="Times New Roman" w:hAnsi="Times New Roman" w:cs="Times New Roman"/>
          <w:sz w:val="24"/>
        </w:rPr>
        <w:t xml:space="preserve">  </w:t>
      </w:r>
      <w:r w:rsidR="00917EAF">
        <w:rPr>
          <w:rFonts w:ascii="Times New Roman" w:hAnsi="Times New Roman" w:cs="Times New Roman"/>
          <w:sz w:val="24"/>
        </w:rPr>
        <w:t xml:space="preserve">selecteaza </w:t>
      </w:r>
      <w:r>
        <w:rPr>
          <w:rFonts w:ascii="Times New Roman" w:hAnsi="Times New Roman" w:cs="Times New Roman"/>
          <w:sz w:val="24"/>
        </w:rPr>
        <w:t xml:space="preserve"> sectorul  de drum  pentru</w:t>
      </w:r>
      <w:r w:rsidR="00917EAF">
        <w:rPr>
          <w:rFonts w:ascii="Times New Roman" w:hAnsi="Times New Roman" w:cs="Times New Roman"/>
          <w:sz w:val="24"/>
        </w:rPr>
        <w:t xml:space="preserve"> </w:t>
      </w:r>
      <w:r w:rsidR="00C103EA">
        <w:rPr>
          <w:rFonts w:ascii="Times New Roman" w:hAnsi="Times New Roman" w:cs="Times New Roman"/>
          <w:sz w:val="24"/>
        </w:rPr>
        <w:t xml:space="preserve">trecerea imbracaminei rutiere din piatra sparta in beton asfaltic </w:t>
      </w:r>
      <w:r>
        <w:rPr>
          <w:rFonts w:ascii="Times New Roman" w:hAnsi="Times New Roman" w:cs="Times New Roman"/>
          <w:sz w:val="24"/>
        </w:rPr>
        <w:t xml:space="preserve"> </w:t>
      </w:r>
      <w:r w:rsidR="00C103EA">
        <w:rPr>
          <w:rFonts w:ascii="Times New Roman" w:hAnsi="Times New Roman" w:cs="Times New Roman"/>
          <w:sz w:val="24"/>
        </w:rPr>
        <w:t xml:space="preserve">profil transversal tip IV  </w:t>
      </w:r>
      <w:r>
        <w:rPr>
          <w:rFonts w:ascii="Times New Roman" w:hAnsi="Times New Roman" w:cs="Times New Roman"/>
          <w:sz w:val="24"/>
        </w:rPr>
        <w:t>şi anume:</w:t>
      </w:r>
    </w:p>
    <w:p w:rsidR="00E330F1" w:rsidRPr="00E330F1" w:rsidRDefault="00E330F1" w:rsidP="00E330F1">
      <w:pPr>
        <w:pStyle w:val="a6"/>
        <w:numPr>
          <w:ilvl w:val="0"/>
          <w:numId w:val="9"/>
        </w:numPr>
        <w:spacing w:line="240" w:lineRule="auto"/>
        <w:rPr>
          <w:rFonts w:ascii="Times New Roman" w:hAnsi="Times New Roman" w:cs="Times New Roman"/>
          <w:sz w:val="24"/>
          <w:lang w:val="en-US"/>
        </w:rPr>
      </w:pPr>
      <w:r w:rsidRPr="00E330F1">
        <w:rPr>
          <w:rFonts w:ascii="Times New Roman" w:hAnsi="Times New Roman" w:cs="Times New Roman"/>
          <w:sz w:val="24"/>
          <w:lang w:val="en-US"/>
        </w:rPr>
        <w:t>Drumul care unește 2 mahalale</w:t>
      </w:r>
      <w:r>
        <w:rPr>
          <w:rFonts w:ascii="Times New Roman" w:hAnsi="Times New Roman" w:cs="Times New Roman"/>
          <w:sz w:val="24"/>
          <w:lang w:val="en-US"/>
        </w:rPr>
        <w:t xml:space="preserve"> de </w:t>
      </w:r>
      <w:proofErr w:type="gramStart"/>
      <w:r>
        <w:rPr>
          <w:rFonts w:ascii="Times New Roman" w:hAnsi="Times New Roman" w:cs="Times New Roman"/>
          <w:sz w:val="24"/>
          <w:lang w:val="en-US"/>
        </w:rPr>
        <w:t xml:space="preserve">la </w:t>
      </w:r>
      <w:r w:rsidRPr="00E330F1">
        <w:rPr>
          <w:rFonts w:ascii="Times New Roman" w:hAnsi="Times New Roman" w:cs="Times New Roman"/>
          <w:sz w:val="24"/>
          <w:lang w:val="en-US"/>
        </w:rPr>
        <w:t xml:space="preserve"> </w:t>
      </w:r>
      <w:r>
        <w:rPr>
          <w:rFonts w:ascii="Times New Roman" w:hAnsi="Times New Roman" w:cs="Times New Roman"/>
          <w:sz w:val="24"/>
          <w:lang w:val="en-US"/>
        </w:rPr>
        <w:t>CMF</w:t>
      </w:r>
      <w:proofErr w:type="gramEnd"/>
      <w:r>
        <w:rPr>
          <w:rFonts w:ascii="Times New Roman" w:hAnsi="Times New Roman" w:cs="Times New Roman"/>
          <w:sz w:val="24"/>
          <w:lang w:val="en-US"/>
        </w:rPr>
        <w:t xml:space="preserve"> </w:t>
      </w:r>
      <w:r w:rsidRPr="00E330F1">
        <w:rPr>
          <w:rFonts w:ascii="Times New Roman" w:hAnsi="Times New Roman" w:cs="Times New Roman"/>
          <w:sz w:val="24"/>
          <w:lang w:val="en-US"/>
        </w:rPr>
        <w:t xml:space="preserve">pănă la dealul Bușaucii </w:t>
      </w:r>
      <w:r w:rsidR="00C103EA">
        <w:rPr>
          <w:rFonts w:ascii="Times New Roman" w:hAnsi="Times New Roman" w:cs="Times New Roman"/>
          <w:sz w:val="24"/>
          <w:lang w:val="en-US"/>
        </w:rPr>
        <w:t xml:space="preserve"> cu lungimea de 480m si latimea de 4.0 m.</w:t>
      </w:r>
    </w:p>
    <w:p w:rsidR="00E330F1" w:rsidRDefault="00E330F1" w:rsidP="00E330F1">
      <w:pPr>
        <w:tabs>
          <w:tab w:val="left" w:pos="3285"/>
        </w:tabs>
        <w:spacing w:line="240" w:lineRule="auto"/>
        <w:jc w:val="both"/>
        <w:rPr>
          <w:rFonts w:ascii="Times New Roman" w:hAnsi="Times New Roman" w:cs="Times New Roman"/>
          <w:sz w:val="24"/>
        </w:rPr>
      </w:pPr>
      <w:r>
        <w:rPr>
          <w:rFonts w:ascii="Times New Roman" w:hAnsi="Times New Roman" w:cs="Times New Roman"/>
          <w:b/>
          <w:sz w:val="24"/>
        </w:rPr>
        <w:t>2.</w:t>
      </w:r>
      <w:r>
        <w:rPr>
          <w:rFonts w:ascii="Times New Roman" w:hAnsi="Times New Roman" w:cs="Times New Roman"/>
          <w:sz w:val="24"/>
        </w:rPr>
        <w:t xml:space="preserve"> Controlul privind executarea prezentei decizii se pune în seama </w:t>
      </w:r>
      <w:proofErr w:type="gramStart"/>
      <w:r>
        <w:rPr>
          <w:rFonts w:ascii="Times New Roman" w:hAnsi="Times New Roman" w:cs="Times New Roman"/>
          <w:sz w:val="24"/>
        </w:rPr>
        <w:t>primarului  satului</w:t>
      </w:r>
      <w:proofErr w:type="gramEnd"/>
      <w:r>
        <w:rPr>
          <w:rFonts w:ascii="Times New Roman" w:hAnsi="Times New Roman" w:cs="Times New Roman"/>
          <w:sz w:val="24"/>
        </w:rPr>
        <w:t xml:space="preserve"> Podgoreni, dna Bernevec Alexandra. </w:t>
      </w:r>
    </w:p>
    <w:p w:rsidR="00E330F1" w:rsidRDefault="00E330F1" w:rsidP="00E330F1">
      <w:pPr>
        <w:tabs>
          <w:tab w:val="left" w:pos="3285"/>
        </w:tabs>
        <w:spacing w:line="240" w:lineRule="auto"/>
        <w:jc w:val="both"/>
        <w:rPr>
          <w:rFonts w:ascii="Times New Roman" w:hAnsi="Times New Roman" w:cs="Times New Roman"/>
          <w:sz w:val="24"/>
        </w:rPr>
      </w:pPr>
    </w:p>
    <w:p w:rsidR="00E330F1" w:rsidRDefault="00E330F1" w:rsidP="00E330F1">
      <w:pPr>
        <w:spacing w:line="240" w:lineRule="auto"/>
        <w:rPr>
          <w:rFonts w:ascii="Times New Roman" w:hAnsi="Times New Roman" w:cs="Times New Roman"/>
          <w:b/>
          <w:sz w:val="24"/>
          <w:szCs w:val="24"/>
        </w:rPr>
      </w:pPr>
      <w:r>
        <w:rPr>
          <w:rFonts w:ascii="Times New Roman" w:hAnsi="Times New Roman" w:cs="Times New Roman"/>
          <w:sz w:val="20"/>
          <w:szCs w:val="20"/>
        </w:rPr>
        <w:t xml:space="preserve">                  </w:t>
      </w:r>
      <w:proofErr w:type="gramStart"/>
      <w:r>
        <w:rPr>
          <w:rFonts w:ascii="Times New Roman" w:hAnsi="Times New Roman" w:cs="Times New Roman"/>
          <w:b/>
          <w:sz w:val="24"/>
          <w:szCs w:val="24"/>
        </w:rPr>
        <w:t>Preşedintele  şedinţei</w:t>
      </w:r>
      <w:proofErr w:type="gramEnd"/>
      <w:r>
        <w:rPr>
          <w:rFonts w:ascii="Times New Roman" w:hAnsi="Times New Roman" w:cs="Times New Roman"/>
          <w:b/>
          <w:sz w:val="24"/>
          <w:szCs w:val="24"/>
        </w:rPr>
        <w:t xml:space="preserve">                                    Ion Rusu</w:t>
      </w:r>
    </w:p>
    <w:p w:rsidR="00E330F1" w:rsidRDefault="00E330F1" w:rsidP="00E330F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Secretar </w:t>
      </w:r>
      <w:proofErr w:type="gramStart"/>
      <w:r>
        <w:rPr>
          <w:rFonts w:ascii="Times New Roman" w:hAnsi="Times New Roman" w:cs="Times New Roman"/>
          <w:b/>
          <w:sz w:val="24"/>
          <w:szCs w:val="24"/>
        </w:rPr>
        <w:t>al  sedintei</w:t>
      </w:r>
      <w:proofErr w:type="gramEnd"/>
      <w:r>
        <w:rPr>
          <w:rFonts w:ascii="Times New Roman" w:hAnsi="Times New Roman" w:cs="Times New Roman"/>
          <w:b/>
          <w:sz w:val="24"/>
          <w:szCs w:val="24"/>
        </w:rPr>
        <w:t xml:space="preserve">                               Fornea Airica</w:t>
      </w:r>
    </w:p>
    <w:p w:rsidR="00E330F1" w:rsidRDefault="00E330F1" w:rsidP="00E330F1"/>
    <w:p w:rsidR="003F2AE8" w:rsidRDefault="003F2AE8" w:rsidP="00E330F1"/>
    <w:p w:rsidR="003F2AE8" w:rsidRDefault="003F2AE8" w:rsidP="00E330F1"/>
    <w:sectPr w:rsidR="003F2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8B3"/>
    <w:multiLevelType w:val="hybridMultilevel"/>
    <w:tmpl w:val="27A2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1F3E5C"/>
    <w:multiLevelType w:val="hybridMultilevel"/>
    <w:tmpl w:val="D6FAAF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565FB7"/>
    <w:multiLevelType w:val="multilevel"/>
    <w:tmpl w:val="4CA6E4EA"/>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9001A2"/>
    <w:multiLevelType w:val="hybridMultilevel"/>
    <w:tmpl w:val="A49EB13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4964FA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6AAD3856"/>
    <w:multiLevelType w:val="hybridMultilevel"/>
    <w:tmpl w:val="4D9E01E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83C7D"/>
    <w:multiLevelType w:val="hybridMultilevel"/>
    <w:tmpl w:val="4FCA5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61A7F"/>
    <w:multiLevelType w:val="hybridMultilevel"/>
    <w:tmpl w:val="88243E74"/>
    <w:lvl w:ilvl="0" w:tplc="4BBE2450">
      <w:start w:val="1"/>
      <w:numFmt w:val="upperRoman"/>
      <w:lvlText w:val="%1."/>
      <w:lvlJc w:val="left"/>
      <w:pPr>
        <w:ind w:left="4230" w:hanging="72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abstractNumId w:val="4"/>
  </w:num>
  <w:num w:numId="2">
    <w:abstractNumId w:val="3"/>
  </w:num>
  <w:num w:numId="3">
    <w:abstractNumId w:val="1"/>
  </w:num>
  <w:num w:numId="4">
    <w:abstractNumId w:val="7"/>
  </w:num>
  <w:num w:numId="5">
    <w:abstractNumId w:val="8"/>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DC"/>
    <w:rsid w:val="001059DC"/>
    <w:rsid w:val="0019740C"/>
    <w:rsid w:val="002226E9"/>
    <w:rsid w:val="003F2AE8"/>
    <w:rsid w:val="0046722F"/>
    <w:rsid w:val="00671F81"/>
    <w:rsid w:val="007E646E"/>
    <w:rsid w:val="00820818"/>
    <w:rsid w:val="00917EAF"/>
    <w:rsid w:val="009961E2"/>
    <w:rsid w:val="00A86900"/>
    <w:rsid w:val="00C103EA"/>
    <w:rsid w:val="00C222D6"/>
    <w:rsid w:val="00CE5808"/>
    <w:rsid w:val="00DE29D1"/>
    <w:rsid w:val="00E04E99"/>
    <w:rsid w:val="00E3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00"/>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0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A86900"/>
    <w:rPr>
      <w:rFonts w:ascii="Times New Roman" w:eastAsia="Times New Roman" w:hAnsi="Times New Roman" w:cs="Times New Roman"/>
      <w:sz w:val="24"/>
      <w:szCs w:val="24"/>
    </w:rPr>
  </w:style>
  <w:style w:type="character" w:customStyle="1" w:styleId="a5">
    <w:name w:val="Абзац списка Знак"/>
    <w:aliases w:val="HotarirePunct1 Знак"/>
    <w:link w:val="a6"/>
    <w:uiPriority w:val="34"/>
    <w:qFormat/>
    <w:locked/>
    <w:rsid w:val="00A86900"/>
  </w:style>
  <w:style w:type="paragraph" w:styleId="a6">
    <w:name w:val="List Paragraph"/>
    <w:aliases w:val="HotarirePunct1"/>
    <w:basedOn w:val="a"/>
    <w:link w:val="a5"/>
    <w:uiPriority w:val="34"/>
    <w:qFormat/>
    <w:rsid w:val="00A86900"/>
    <w:pPr>
      <w:ind w:left="720"/>
      <w:contextualSpacing/>
    </w:pPr>
    <w:rPr>
      <w:lang w:val="ru-RU" w:eastAsia="ru-RU"/>
    </w:rPr>
  </w:style>
  <w:style w:type="paragraph" w:styleId="a7">
    <w:name w:val="Balloon Text"/>
    <w:basedOn w:val="a"/>
    <w:link w:val="a8"/>
    <w:uiPriority w:val="99"/>
    <w:semiHidden/>
    <w:unhideWhenUsed/>
    <w:rsid w:val="00A869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6900"/>
    <w:rPr>
      <w:rFonts w:ascii="Tahoma" w:hAnsi="Tahoma" w:cs="Tahoma"/>
      <w:sz w:val="16"/>
      <w:szCs w:val="16"/>
      <w:lang w:val="en-US" w:eastAsia="en-US"/>
    </w:rPr>
  </w:style>
  <w:style w:type="paragraph" w:customStyle="1" w:styleId="Default">
    <w:name w:val="Default"/>
    <w:rsid w:val="00DE29D1"/>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customStyle="1" w:styleId="Textbody">
    <w:name w:val="Text body"/>
    <w:basedOn w:val="a"/>
    <w:rsid w:val="00671F8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00"/>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0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A86900"/>
    <w:rPr>
      <w:rFonts w:ascii="Times New Roman" w:eastAsia="Times New Roman" w:hAnsi="Times New Roman" w:cs="Times New Roman"/>
      <w:sz w:val="24"/>
      <w:szCs w:val="24"/>
    </w:rPr>
  </w:style>
  <w:style w:type="character" w:customStyle="1" w:styleId="a5">
    <w:name w:val="Абзац списка Знак"/>
    <w:aliases w:val="HotarirePunct1 Знак"/>
    <w:link w:val="a6"/>
    <w:uiPriority w:val="34"/>
    <w:qFormat/>
    <w:locked/>
    <w:rsid w:val="00A86900"/>
  </w:style>
  <w:style w:type="paragraph" w:styleId="a6">
    <w:name w:val="List Paragraph"/>
    <w:aliases w:val="HotarirePunct1"/>
    <w:basedOn w:val="a"/>
    <w:link w:val="a5"/>
    <w:uiPriority w:val="34"/>
    <w:qFormat/>
    <w:rsid w:val="00A86900"/>
    <w:pPr>
      <w:ind w:left="720"/>
      <w:contextualSpacing/>
    </w:pPr>
    <w:rPr>
      <w:lang w:val="ru-RU" w:eastAsia="ru-RU"/>
    </w:rPr>
  </w:style>
  <w:style w:type="paragraph" w:styleId="a7">
    <w:name w:val="Balloon Text"/>
    <w:basedOn w:val="a"/>
    <w:link w:val="a8"/>
    <w:uiPriority w:val="99"/>
    <w:semiHidden/>
    <w:unhideWhenUsed/>
    <w:rsid w:val="00A869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6900"/>
    <w:rPr>
      <w:rFonts w:ascii="Tahoma" w:hAnsi="Tahoma" w:cs="Tahoma"/>
      <w:sz w:val="16"/>
      <w:szCs w:val="16"/>
      <w:lang w:val="en-US" w:eastAsia="en-US"/>
    </w:rPr>
  </w:style>
  <w:style w:type="paragraph" w:customStyle="1" w:styleId="Default">
    <w:name w:val="Default"/>
    <w:rsid w:val="00DE29D1"/>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customStyle="1" w:styleId="Textbody">
    <w:name w:val="Text body"/>
    <w:basedOn w:val="a"/>
    <w:rsid w:val="00671F8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74001">
      <w:bodyDiv w:val="1"/>
      <w:marLeft w:val="0"/>
      <w:marRight w:val="0"/>
      <w:marTop w:val="0"/>
      <w:marBottom w:val="0"/>
      <w:divBdr>
        <w:top w:val="none" w:sz="0" w:space="0" w:color="auto"/>
        <w:left w:val="none" w:sz="0" w:space="0" w:color="auto"/>
        <w:bottom w:val="none" w:sz="0" w:space="0" w:color="auto"/>
        <w:right w:val="none" w:sz="0" w:space="0" w:color="auto"/>
      </w:divBdr>
    </w:div>
    <w:div w:id="20420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17</cp:revision>
  <cp:lastPrinted>2020-03-13T10:35:00Z</cp:lastPrinted>
  <dcterms:created xsi:type="dcterms:W3CDTF">2020-03-03T12:45:00Z</dcterms:created>
  <dcterms:modified xsi:type="dcterms:W3CDTF">2020-03-16T12:07:00Z</dcterms:modified>
</cp:coreProperties>
</file>