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0FA" w:rsidRPr="00F110FA" w:rsidRDefault="00F110FA" w:rsidP="00F110FA">
      <w:pPr>
        <w:rPr>
          <w:lang w:val="en-US"/>
        </w:rPr>
      </w:pPr>
      <w:bookmarkStart w:id="0" w:name="_GoBack"/>
      <w:bookmarkEnd w:id="0"/>
    </w:p>
    <w:tbl>
      <w:tblPr>
        <w:tblW w:w="11190" w:type="dxa"/>
        <w:tblInd w:w="-972" w:type="dxa"/>
        <w:tblLayout w:type="fixed"/>
        <w:tblLook w:val="04A0" w:firstRow="1" w:lastRow="0" w:firstColumn="1" w:lastColumn="0" w:noHBand="0" w:noVBand="1"/>
      </w:tblPr>
      <w:tblGrid>
        <w:gridCol w:w="4499"/>
        <w:gridCol w:w="2340"/>
        <w:gridCol w:w="4351"/>
      </w:tblGrid>
      <w:tr w:rsidR="00F110FA" w:rsidTr="00F110FA">
        <w:trPr>
          <w:trHeight w:val="2484"/>
        </w:trPr>
        <w:tc>
          <w:tcPr>
            <w:tcW w:w="4500" w:type="dxa"/>
            <w:tcBorders>
              <w:top w:val="nil"/>
              <w:left w:val="nil"/>
              <w:bottom w:val="single" w:sz="18" w:space="0" w:color="auto"/>
              <w:right w:val="nil"/>
            </w:tcBorders>
          </w:tcPr>
          <w:p w:rsidR="00F110FA" w:rsidRPr="00E75639" w:rsidRDefault="00F110FA">
            <w:pPr>
              <w:rPr>
                <w:rFonts w:ascii="Times New Roman" w:eastAsia="Times New Roman" w:hAnsi="Times New Roman" w:cs="Times New Roman"/>
                <w:sz w:val="24"/>
                <w:szCs w:val="24"/>
                <w:lang w:val="ro-RO"/>
                <w14:shadow w14:blurRad="50800" w14:dist="38100" w14:dir="2700000" w14:sx="100000" w14:sy="100000" w14:kx="0" w14:ky="0" w14:algn="tl">
                  <w14:srgbClr w14:val="000000">
                    <w14:alpha w14:val="60000"/>
                  </w14:srgbClr>
                </w14:shadow>
              </w:rPr>
            </w:pPr>
            <w:r w:rsidRPr="00E75639">
              <w:rPr>
                <w:lang w:val="ro-RO"/>
                <w14:shadow w14:blurRad="50800" w14:dist="38100" w14:dir="2700000" w14:sx="100000" w14:sy="100000" w14:kx="0" w14:ky="0" w14:algn="tl">
                  <w14:srgbClr w14:val="000000">
                    <w14:alpha w14:val="60000"/>
                  </w14:srgbClr>
                </w14:shadow>
              </w:rPr>
              <w:t xml:space="preserve">                    REPUBLICA  MOLDOVA</w:t>
            </w:r>
          </w:p>
          <w:p w:rsidR="00F110FA" w:rsidRPr="00E75639" w:rsidRDefault="00F110FA" w:rsidP="00F110FA">
            <w:pPr>
              <w:rPr>
                <w:lang w:val="ro-RO"/>
                <w14:shadow w14:blurRad="50800" w14:dist="38100" w14:dir="2700000" w14:sx="100000" w14:sy="100000" w14:kx="0" w14:ky="0" w14:algn="tl">
                  <w14:srgbClr w14:val="000000">
                    <w14:alpha w14:val="60000"/>
                  </w14:srgbClr>
                </w14:shadow>
              </w:rPr>
            </w:pPr>
            <w:r w:rsidRPr="00E75639">
              <w:rPr>
                <w:lang w:val="ro-RO"/>
                <w14:shadow w14:blurRad="50800" w14:dist="38100" w14:dir="2700000" w14:sx="100000" w14:sy="100000" w14:kx="0" w14:ky="0" w14:algn="tl">
                  <w14:srgbClr w14:val="000000">
                    <w14:alpha w14:val="60000"/>
                  </w14:srgbClr>
                </w14:shadow>
              </w:rPr>
              <w:t xml:space="preserve">                     RAIONUL ORHEI</w:t>
            </w:r>
          </w:p>
          <w:p w:rsidR="00F110FA" w:rsidRPr="00E75639" w:rsidRDefault="00F110FA" w:rsidP="00F110FA">
            <w:pPr>
              <w:tabs>
                <w:tab w:val="right" w:pos="3509"/>
              </w:tabs>
              <w:jc w:val="center"/>
              <w:rPr>
                <w:sz w:val="20"/>
                <w:szCs w:val="20"/>
                <w:lang w:val="ro-RO"/>
                <w14:shadow w14:blurRad="50800" w14:dist="38100" w14:dir="2700000" w14:sx="100000" w14:sy="100000" w14:kx="0" w14:ky="0" w14:algn="tl">
                  <w14:srgbClr w14:val="000000">
                    <w14:alpha w14:val="60000"/>
                  </w14:srgbClr>
                </w14:shadow>
              </w:rPr>
            </w:pPr>
            <w:r w:rsidRPr="00E75639">
              <w:rPr>
                <w:sz w:val="20"/>
                <w:szCs w:val="20"/>
                <w:lang w:val="ro-RO"/>
                <w14:shadow w14:blurRad="50800" w14:dist="38100" w14:dir="2700000" w14:sx="100000" w14:sy="100000" w14:kx="0" w14:ky="0" w14:algn="tl">
                  <w14:srgbClr w14:val="000000">
                    <w14:alpha w14:val="60000"/>
                  </w14:srgbClr>
                </w14:shadow>
              </w:rPr>
              <w:t>PRIMĂRIA  POHORNICENI</w:t>
            </w:r>
          </w:p>
          <w:p w:rsidR="00F110FA" w:rsidRDefault="00F110FA">
            <w:pPr>
              <w:jc w:val="center"/>
              <w:rPr>
                <w:noProof/>
                <w:lang w:val="ro-RO"/>
              </w:rPr>
            </w:pPr>
            <w:r>
              <w:rPr>
                <w:noProof/>
                <w:lang w:val="ro-RO"/>
              </w:rPr>
              <w:t>MD 35</w:t>
            </w:r>
            <w:r>
              <w:rPr>
                <w:noProof/>
                <w:lang w:val="en-US"/>
              </w:rPr>
              <w:t>42 s.</w:t>
            </w:r>
            <w:r>
              <w:rPr>
                <w:noProof/>
                <w:lang w:val="ro-RO"/>
              </w:rPr>
              <w:t xml:space="preserve"> Pohorniceni</w:t>
            </w:r>
          </w:p>
          <w:p w:rsidR="00F110FA" w:rsidRDefault="00F110FA">
            <w:pPr>
              <w:jc w:val="center"/>
              <w:rPr>
                <w:noProof/>
                <w:lang w:val="ro-RO"/>
              </w:rPr>
            </w:pPr>
            <w:r>
              <w:rPr>
                <w:noProof/>
                <w:lang w:val="ro-RO"/>
              </w:rPr>
              <w:t>Tel.: (235) 57-6-38</w:t>
            </w:r>
          </w:p>
          <w:p w:rsidR="00F110FA" w:rsidRDefault="00F110FA">
            <w:pPr>
              <w:jc w:val="center"/>
              <w:rPr>
                <w:b/>
                <w:sz w:val="24"/>
                <w:szCs w:val="24"/>
                <w:lang w:val="ro-RO"/>
              </w:rPr>
            </w:pPr>
            <w:r>
              <w:rPr>
                <w:noProof/>
                <w:lang w:val="ro-RO"/>
              </w:rPr>
              <w:t xml:space="preserve">C/f  1007601001880   </w:t>
            </w:r>
          </w:p>
        </w:tc>
        <w:tc>
          <w:tcPr>
            <w:tcW w:w="2340" w:type="dxa"/>
            <w:tcBorders>
              <w:top w:val="nil"/>
              <w:left w:val="nil"/>
              <w:bottom w:val="single" w:sz="18" w:space="0" w:color="auto"/>
              <w:right w:val="nil"/>
            </w:tcBorders>
            <w:hideMark/>
          </w:tcPr>
          <w:p w:rsidR="00F110FA" w:rsidRDefault="00F110FA">
            <w:pPr>
              <w:jc w:val="center"/>
              <w:rPr>
                <w:sz w:val="24"/>
                <w:szCs w:val="24"/>
                <w:lang w:val="ro-RO"/>
              </w:rPr>
            </w:pPr>
            <w:r>
              <w:rPr>
                <w:noProof/>
              </w:rPr>
              <w:drawing>
                <wp:inline distT="0" distB="0" distL="0" distR="0">
                  <wp:extent cx="1357168" cy="1505527"/>
                  <wp:effectExtent l="19050" t="0" r="0" b="0"/>
                  <wp:docPr id="3" name="Рисунок 3"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1"/>
                          <pic:cNvPicPr>
                            <a:picLocks noChangeAspect="1" noChangeArrowheads="1"/>
                          </pic:cNvPicPr>
                        </pic:nvPicPr>
                        <pic:blipFill>
                          <a:blip r:embed="rId9" cstate="print"/>
                          <a:srcRect/>
                          <a:stretch>
                            <a:fillRect/>
                          </a:stretch>
                        </pic:blipFill>
                        <pic:spPr bwMode="auto">
                          <a:xfrm>
                            <a:off x="0" y="0"/>
                            <a:ext cx="1358131" cy="1506595"/>
                          </a:xfrm>
                          <a:prstGeom prst="rect">
                            <a:avLst/>
                          </a:prstGeom>
                          <a:noFill/>
                          <a:ln w="9525">
                            <a:noFill/>
                            <a:miter lim="800000"/>
                            <a:headEnd/>
                            <a:tailEnd/>
                          </a:ln>
                        </pic:spPr>
                      </pic:pic>
                    </a:graphicData>
                  </a:graphic>
                </wp:inline>
              </w:drawing>
            </w:r>
          </w:p>
        </w:tc>
        <w:tc>
          <w:tcPr>
            <w:tcW w:w="4352" w:type="dxa"/>
            <w:tcBorders>
              <w:top w:val="nil"/>
              <w:left w:val="nil"/>
              <w:bottom w:val="single" w:sz="18" w:space="0" w:color="auto"/>
              <w:right w:val="nil"/>
            </w:tcBorders>
          </w:tcPr>
          <w:p w:rsidR="00F110FA" w:rsidRPr="00E75639" w:rsidRDefault="00F110FA" w:rsidP="00F110FA">
            <w:pPr>
              <w:jc w:val="center"/>
              <w:rPr>
                <w:rFonts w:ascii="Times New Roman" w:eastAsia="Times New Roman" w:hAnsi="Times New Roman" w:cs="Times New Roman"/>
                <w:noProof/>
                <w:sz w:val="24"/>
                <w:szCs w:val="24"/>
                <w:lang w:val="ro-RO"/>
                <w14:shadow w14:blurRad="50800" w14:dist="38100" w14:dir="2700000" w14:sx="100000" w14:sy="100000" w14:kx="0" w14:ky="0" w14:algn="tl">
                  <w14:srgbClr w14:val="000000">
                    <w14:alpha w14:val="60000"/>
                  </w14:srgbClr>
                </w14:shadow>
              </w:rPr>
            </w:pPr>
            <w:r w:rsidRPr="00E75639">
              <w:rPr>
                <w:noProof/>
                <w:lang w:val="ro-RO"/>
                <w14:shadow w14:blurRad="50800" w14:dist="38100" w14:dir="2700000" w14:sx="100000" w14:sy="100000" w14:kx="0" w14:ky="0" w14:algn="tl">
                  <w14:srgbClr w14:val="000000">
                    <w14:alpha w14:val="60000"/>
                  </w14:srgbClr>
                </w14:shadow>
              </w:rPr>
              <w:t>РЕСПУБЛИКА МОЛДОВА</w:t>
            </w:r>
          </w:p>
          <w:p w:rsidR="00F110FA" w:rsidRPr="00E75639" w:rsidRDefault="00F110FA" w:rsidP="00F110FA">
            <w:pPr>
              <w:jc w:val="center"/>
              <w:rPr>
                <w14:shadow w14:blurRad="50800" w14:dist="38100" w14:dir="2700000" w14:sx="100000" w14:sy="100000" w14:kx="0" w14:ky="0" w14:algn="tl">
                  <w14:srgbClr w14:val="000000">
                    <w14:alpha w14:val="60000"/>
                  </w14:srgbClr>
                </w14:shadow>
              </w:rPr>
            </w:pPr>
            <w:r w:rsidRPr="00E75639">
              <w:rPr>
                <w14:shadow w14:blurRad="50800" w14:dist="38100" w14:dir="2700000" w14:sx="100000" w14:sy="100000" w14:kx="0" w14:ky="0" w14:algn="tl">
                  <w14:srgbClr w14:val="000000">
                    <w14:alpha w14:val="60000"/>
                  </w14:srgbClr>
                </w14:shadow>
              </w:rPr>
              <w:t>ОРХЕЙСКИЙ РАЙОН</w:t>
            </w:r>
          </w:p>
          <w:p w:rsidR="00F110FA" w:rsidRPr="00F110FA" w:rsidRDefault="00F110FA" w:rsidP="00F110FA">
            <w:pPr>
              <w:rPr>
                <w:sz w:val="20"/>
                <w:szCs w:val="20"/>
                <w:lang w:val="ro-RO"/>
              </w:rPr>
            </w:pPr>
            <w:r w:rsidRPr="00E75639">
              <w:rPr>
                <w14:shadow w14:blurRad="50800" w14:dist="38100" w14:dir="2700000" w14:sx="100000" w14:sy="100000" w14:kx="0" w14:ky="0" w14:algn="tl">
                  <w14:srgbClr w14:val="000000">
                    <w14:alpha w14:val="60000"/>
                  </w14:srgbClr>
                </w14:shadow>
              </w:rPr>
              <w:t xml:space="preserve">                 </w:t>
            </w:r>
            <w:r w:rsidRPr="00E75639">
              <w:rPr>
                <w:sz w:val="20"/>
                <w:szCs w:val="20"/>
                <w14:shadow w14:blurRad="50800" w14:dist="38100" w14:dir="2700000" w14:sx="100000" w14:sy="100000" w14:kx="0" w14:ky="0" w14:algn="tl">
                  <w14:srgbClr w14:val="000000">
                    <w14:alpha w14:val="60000"/>
                  </w14:srgbClr>
                </w14:shadow>
              </w:rPr>
              <w:t>ПРИМЭРИЯ  ПОХОРНИЧЕНЬ</w:t>
            </w:r>
          </w:p>
          <w:p w:rsidR="00F110FA" w:rsidRDefault="00F110FA">
            <w:pPr>
              <w:jc w:val="center"/>
              <w:rPr>
                <w:lang w:val="ro-RO"/>
              </w:rPr>
            </w:pPr>
            <w:r>
              <w:rPr>
                <w:lang w:val="ro-RO"/>
              </w:rPr>
              <w:t xml:space="preserve">МД 3542 </w:t>
            </w:r>
            <w:r>
              <w:t>с. Похорничень</w:t>
            </w:r>
          </w:p>
          <w:p w:rsidR="00F110FA" w:rsidRDefault="00F110FA">
            <w:pPr>
              <w:jc w:val="center"/>
              <w:rPr>
                <w:lang w:val="ro-RO"/>
              </w:rPr>
            </w:pPr>
            <w:r>
              <w:rPr>
                <w:lang w:val="ro-RO"/>
              </w:rPr>
              <w:t xml:space="preserve">Тел.: (235) </w:t>
            </w:r>
            <w:r>
              <w:t>5</w:t>
            </w:r>
            <w:r>
              <w:rPr>
                <w:lang w:val="ro-RO"/>
              </w:rPr>
              <w:t>7-6-38</w:t>
            </w:r>
          </w:p>
          <w:p w:rsidR="00F110FA" w:rsidRDefault="00F110FA">
            <w:pPr>
              <w:jc w:val="center"/>
              <w:rPr>
                <w:sz w:val="24"/>
                <w:szCs w:val="24"/>
              </w:rPr>
            </w:pPr>
            <w:r>
              <w:t>К/ф</w:t>
            </w:r>
            <w:r>
              <w:rPr>
                <w:lang w:val="ro-RO"/>
              </w:rPr>
              <w:t xml:space="preserve"> </w:t>
            </w:r>
            <w:r>
              <w:rPr>
                <w:noProof/>
                <w:lang w:val="ro-RO"/>
              </w:rPr>
              <w:t xml:space="preserve"> 1007601001880 </w:t>
            </w:r>
          </w:p>
        </w:tc>
      </w:tr>
    </w:tbl>
    <w:p w:rsidR="00F110FA" w:rsidRPr="007A2597" w:rsidRDefault="00F110FA" w:rsidP="00F110FA">
      <w:r w:rsidRPr="007A2597">
        <w:t xml:space="preserve">                             </w:t>
      </w:r>
    </w:p>
    <w:p w:rsidR="00F110FA" w:rsidRPr="007A2597" w:rsidRDefault="00F110FA" w:rsidP="00F110FA">
      <w:pPr>
        <w:rPr>
          <w:b/>
          <w:sz w:val="32"/>
          <w:szCs w:val="32"/>
        </w:rPr>
      </w:pPr>
      <w:r w:rsidRPr="007A2597">
        <w:rPr>
          <w:b/>
          <w:sz w:val="32"/>
          <w:szCs w:val="32"/>
        </w:rPr>
        <w:t xml:space="preserve">                             </w:t>
      </w:r>
    </w:p>
    <w:p w:rsidR="00352B64" w:rsidRPr="009E2DFB" w:rsidRDefault="007A2597" w:rsidP="00352B64">
      <w:pPr>
        <w:spacing w:after="0" w:line="240" w:lineRule="auto"/>
        <w:jc w:val="center"/>
        <w:rPr>
          <w:rFonts w:ascii="Times New Roman" w:eastAsia="Times New Roman" w:hAnsi="Times New Roman" w:cs="Times New Roman"/>
          <w:b/>
          <w:color w:val="000000"/>
          <w:sz w:val="40"/>
          <w:szCs w:val="40"/>
          <w:lang w:val="ro-RO" w:eastAsia="en-US"/>
        </w:rPr>
      </w:pPr>
      <w:r>
        <w:rPr>
          <w:rFonts w:ascii="Times New Roman" w:eastAsia="Times New Roman" w:hAnsi="Times New Roman" w:cs="Times New Roman"/>
          <w:b/>
          <w:color w:val="000000"/>
          <w:sz w:val="40"/>
          <w:szCs w:val="40"/>
          <w:lang w:val="ro-RO" w:eastAsia="en-US"/>
        </w:rPr>
        <w:t>Raportul tr.I</w:t>
      </w:r>
      <w:r w:rsidR="005A5799">
        <w:rPr>
          <w:rFonts w:ascii="Times New Roman" w:eastAsia="Times New Roman" w:hAnsi="Times New Roman" w:cs="Times New Roman"/>
          <w:b/>
          <w:color w:val="000000"/>
          <w:sz w:val="40"/>
          <w:szCs w:val="40"/>
          <w:lang w:val="ro-RO" w:eastAsia="en-US"/>
        </w:rPr>
        <w:t>I</w:t>
      </w:r>
      <w:r>
        <w:rPr>
          <w:rFonts w:ascii="Times New Roman" w:eastAsia="Times New Roman" w:hAnsi="Times New Roman" w:cs="Times New Roman"/>
          <w:b/>
          <w:color w:val="000000"/>
          <w:sz w:val="40"/>
          <w:szCs w:val="40"/>
          <w:lang w:val="ro-RO" w:eastAsia="en-US"/>
        </w:rPr>
        <w:t xml:space="preserve"> 2022</w:t>
      </w:r>
      <w:r w:rsidR="00352B64" w:rsidRPr="009E2DFB">
        <w:rPr>
          <w:rFonts w:ascii="Times New Roman" w:eastAsia="Times New Roman" w:hAnsi="Times New Roman" w:cs="Times New Roman"/>
          <w:b/>
          <w:color w:val="000000"/>
          <w:sz w:val="40"/>
          <w:szCs w:val="40"/>
          <w:lang w:val="ro-RO" w:eastAsia="en-US"/>
        </w:rPr>
        <w:t xml:space="preserve"> privind  executarea bugetului Primăriei </w:t>
      </w:r>
      <w:r w:rsidR="00F110FA">
        <w:rPr>
          <w:rFonts w:ascii="Times New Roman" w:eastAsia="Times New Roman" w:hAnsi="Times New Roman" w:cs="Times New Roman"/>
          <w:b/>
          <w:color w:val="000000"/>
          <w:sz w:val="40"/>
          <w:szCs w:val="40"/>
          <w:lang w:val="ro-RO" w:eastAsia="en-US"/>
        </w:rPr>
        <w:t>satului Pohorniceni</w:t>
      </w:r>
    </w:p>
    <w:p w:rsidR="00352B64" w:rsidRPr="00352B64" w:rsidRDefault="00352B64" w:rsidP="00352B64">
      <w:pPr>
        <w:spacing w:after="0" w:line="240" w:lineRule="auto"/>
        <w:jc w:val="both"/>
        <w:rPr>
          <w:rFonts w:ascii="Times New Roman" w:eastAsia="Times New Roman" w:hAnsi="Times New Roman" w:cs="Times New Roman"/>
          <w:b/>
          <w:color w:val="000000"/>
          <w:sz w:val="20"/>
          <w:szCs w:val="20"/>
          <w:lang w:val="ro-RO" w:eastAsia="en-US"/>
        </w:rPr>
      </w:pP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-Executarea buget</w:t>
      </w:r>
      <w:r w:rsidR="00F110FA">
        <w:rPr>
          <w:rFonts w:ascii="Times New Roman" w:eastAsia="Times New Roman" w:hAnsi="Times New Roman" w:cs="Times New Roman"/>
          <w:color w:val="000000"/>
          <w:sz w:val="20"/>
          <w:szCs w:val="20"/>
          <w:lang w:val="ro-RO" w:eastAsia="en-US"/>
        </w:rPr>
        <w:t>ului Primăriei satului Pohorniceni</w:t>
      </w:r>
      <w:r w:rsidR="00CA7229">
        <w:rPr>
          <w:rFonts w:ascii="Times New Roman" w:eastAsia="Times New Roman" w:hAnsi="Times New Roman" w:cs="Times New Roman"/>
          <w:color w:val="000000"/>
          <w:sz w:val="20"/>
          <w:szCs w:val="20"/>
          <w:lang w:val="ro-RO" w:eastAsia="en-US"/>
        </w:rPr>
        <w:t xml:space="preserve"> pentru anul 2021</w:t>
      </w:r>
      <w:r w:rsidRPr="00352B64">
        <w:rPr>
          <w:rFonts w:ascii="Times New Roman" w:eastAsia="Times New Roman" w:hAnsi="Times New Roman" w:cs="Times New Roman"/>
          <w:color w:val="000000"/>
          <w:sz w:val="20"/>
          <w:szCs w:val="20"/>
          <w:lang w:val="ro-RO" w:eastAsia="en-US"/>
        </w:rPr>
        <w:t xml:space="preserve">  s-a efectuat şi s-a bazat pe acte   </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legislative și normative, precum:</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-Legea finanţelor publice și responsabilităţii bugetar fiscale nr 181 din 25.07.2014.</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-Legea contabilităţii nr 113 din 27.04.2007.</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-Legea privind finanţele publice locale nr.397 din 16 octombrie 2003.</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-Ordinul ministrului finanțelor nr.219 din 29 decembrie 2015.</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-Ordinul Ministerului Finanţelor nr 215 din 28.12.2015.</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-Ordinul Ministerului Finanţelor nr 216 din 28.12.2015.</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-Ordinul Ministerului Finanţelor nr 208 din 24.12.2015.</w:t>
      </w:r>
    </w:p>
    <w:p w:rsid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-Legea nr.270/2018 privind sistemul unitar de salarizare în sectorul bugetar </w:t>
      </w:r>
    </w:p>
    <w:p w:rsidR="0097789A" w:rsidRPr="00CA7229" w:rsidRDefault="0097789A" w:rsidP="00352B64">
      <w:pPr>
        <w:spacing w:after="0" w:line="240" w:lineRule="auto"/>
        <w:jc w:val="both"/>
        <w:rPr>
          <w:rFonts w:ascii="Times New Roman" w:eastAsia="Times New Roman" w:hAnsi="Times New Roman" w:cs="Times New Roman"/>
          <w:color w:val="000000"/>
          <w:sz w:val="20"/>
          <w:szCs w:val="20"/>
          <w:lang w:val="fr-BE" w:eastAsia="en-US"/>
        </w:rPr>
      </w:pPr>
    </w:p>
    <w:p w:rsidR="00352B64" w:rsidRPr="00684DB9" w:rsidRDefault="00352B64" w:rsidP="00684DB9">
      <w:pPr>
        <w:jc w:val="both"/>
        <w:rPr>
          <w:sz w:val="20"/>
          <w:szCs w:val="20"/>
          <w:lang w:val="fr-FR"/>
        </w:rPr>
      </w:pPr>
      <w:r w:rsidRPr="00684DB9">
        <w:rPr>
          <w:rFonts w:ascii="Times New Roman" w:eastAsia="Times New Roman" w:hAnsi="Times New Roman" w:cs="Times New Roman"/>
          <w:sz w:val="20"/>
          <w:szCs w:val="20"/>
          <w:lang w:val="ro-RO" w:eastAsia="en-US"/>
        </w:rPr>
        <w:t xml:space="preserve">     </w:t>
      </w:r>
      <w:r w:rsidR="00B2594A" w:rsidRPr="00684DB9">
        <w:rPr>
          <w:rFonts w:ascii="Times New Roman" w:eastAsia="Times New Roman" w:hAnsi="Times New Roman" w:cs="Times New Roman"/>
          <w:sz w:val="20"/>
          <w:szCs w:val="20"/>
          <w:lang w:val="ro-RO" w:eastAsia="en-US"/>
        </w:rPr>
        <w:t xml:space="preserve"> </w:t>
      </w:r>
      <w:r w:rsidR="00684DB9" w:rsidRPr="00684DB9">
        <w:rPr>
          <w:sz w:val="20"/>
          <w:szCs w:val="20"/>
          <w:lang w:val="fr-FR"/>
        </w:rPr>
        <w:t xml:space="preserve">Veniturile totale de casa ale primariei Pohorniceni pe  </w:t>
      </w:r>
      <w:r w:rsidR="007A2597">
        <w:rPr>
          <w:b/>
          <w:sz w:val="20"/>
          <w:szCs w:val="20"/>
          <w:lang w:val="en-US"/>
        </w:rPr>
        <w:t>trimestrul I</w:t>
      </w:r>
      <w:r w:rsidR="004455E0">
        <w:rPr>
          <w:b/>
          <w:sz w:val="20"/>
          <w:szCs w:val="20"/>
          <w:lang w:val="en-US"/>
        </w:rPr>
        <w:t>I</w:t>
      </w:r>
      <w:r w:rsidR="007A2597">
        <w:rPr>
          <w:b/>
          <w:sz w:val="20"/>
          <w:szCs w:val="20"/>
          <w:lang w:val="en-US"/>
        </w:rPr>
        <w:t xml:space="preserve"> al anului 2022</w:t>
      </w:r>
      <w:r w:rsidR="00684DB9" w:rsidRPr="00684DB9">
        <w:rPr>
          <w:b/>
          <w:sz w:val="20"/>
          <w:szCs w:val="20"/>
          <w:lang w:val="en-US"/>
        </w:rPr>
        <w:t xml:space="preserve"> </w:t>
      </w:r>
      <w:r w:rsidR="00684DB9" w:rsidRPr="00684DB9">
        <w:rPr>
          <w:sz w:val="20"/>
          <w:szCs w:val="20"/>
          <w:lang w:val="fr-FR"/>
        </w:rPr>
        <w:t xml:space="preserve">constituie </w:t>
      </w:r>
      <w:r w:rsidR="00B547D0">
        <w:rPr>
          <w:b/>
          <w:sz w:val="20"/>
          <w:szCs w:val="20"/>
          <w:lang w:val="fr-FR"/>
        </w:rPr>
        <w:t>2394088.91</w:t>
      </w:r>
      <w:r w:rsidR="00684DB9" w:rsidRPr="00684DB9">
        <w:rPr>
          <w:b/>
          <w:sz w:val="20"/>
          <w:szCs w:val="20"/>
          <w:lang w:val="fr-FR"/>
        </w:rPr>
        <w:t xml:space="preserve"> </w:t>
      </w:r>
      <w:r w:rsidR="00684DB9" w:rsidRPr="00684DB9">
        <w:rPr>
          <w:sz w:val="20"/>
          <w:szCs w:val="20"/>
          <w:lang w:val="fr-FR"/>
        </w:rPr>
        <w:t xml:space="preserve">lei. inclusiv: impozite si taxe </w:t>
      </w:r>
      <w:r w:rsidR="00B547D0">
        <w:rPr>
          <w:b/>
          <w:sz w:val="20"/>
          <w:szCs w:val="20"/>
          <w:lang w:val="fr-FR"/>
        </w:rPr>
        <w:t>566671.53</w:t>
      </w:r>
      <w:r w:rsidR="00684DB9" w:rsidRPr="00684DB9">
        <w:rPr>
          <w:b/>
          <w:sz w:val="20"/>
          <w:szCs w:val="20"/>
          <w:lang w:val="fr-FR"/>
        </w:rPr>
        <w:t xml:space="preserve"> </w:t>
      </w:r>
      <w:r w:rsidR="00684DB9" w:rsidRPr="00684DB9">
        <w:rPr>
          <w:sz w:val="20"/>
          <w:szCs w:val="20"/>
          <w:lang w:val="fr-FR"/>
        </w:rPr>
        <w:t xml:space="preserve">lei, veniturile colectate </w:t>
      </w:r>
      <w:r w:rsidR="00B547D0">
        <w:rPr>
          <w:b/>
          <w:sz w:val="20"/>
          <w:szCs w:val="20"/>
          <w:lang w:val="fr-FR"/>
        </w:rPr>
        <w:t>43989.21</w:t>
      </w:r>
      <w:r w:rsidR="00684DB9" w:rsidRPr="00684DB9">
        <w:rPr>
          <w:b/>
          <w:sz w:val="20"/>
          <w:szCs w:val="20"/>
          <w:lang w:val="fr-FR"/>
        </w:rPr>
        <w:t xml:space="preserve"> </w:t>
      </w:r>
      <w:r w:rsidR="00684DB9" w:rsidRPr="00684DB9">
        <w:rPr>
          <w:sz w:val="20"/>
          <w:szCs w:val="20"/>
          <w:lang w:val="fr-FR"/>
        </w:rPr>
        <w:t xml:space="preserve">lei,  transferurile curente primite cu destinatie speciala  constituie </w:t>
      </w:r>
      <w:r w:rsidR="00B547D0">
        <w:rPr>
          <w:b/>
          <w:sz w:val="20"/>
          <w:szCs w:val="20"/>
          <w:lang w:val="fr-FR"/>
        </w:rPr>
        <w:t>715743.97</w:t>
      </w:r>
      <w:r w:rsidR="00684DB9" w:rsidRPr="00684DB9">
        <w:rPr>
          <w:b/>
          <w:sz w:val="20"/>
          <w:szCs w:val="20"/>
          <w:lang w:val="fr-FR"/>
        </w:rPr>
        <w:t xml:space="preserve"> </w:t>
      </w:r>
      <w:r w:rsidR="00684DB9" w:rsidRPr="00684DB9">
        <w:rPr>
          <w:sz w:val="20"/>
          <w:szCs w:val="20"/>
          <w:lang w:val="fr-FR"/>
        </w:rPr>
        <w:t xml:space="preserve">lei transferurile curente primite cu destinatie generala constituie </w:t>
      </w:r>
      <w:r w:rsidR="00B547D0">
        <w:rPr>
          <w:b/>
          <w:sz w:val="20"/>
          <w:szCs w:val="20"/>
          <w:lang w:val="fr-FR"/>
        </w:rPr>
        <w:t>668380.00</w:t>
      </w:r>
      <w:r w:rsidR="00684DB9" w:rsidRPr="00684DB9">
        <w:rPr>
          <w:sz w:val="20"/>
          <w:szCs w:val="20"/>
          <w:lang w:val="fr-FR"/>
        </w:rPr>
        <w:t xml:space="preserve"> lei. Veniturile pentru </w:t>
      </w:r>
      <w:r w:rsidR="00684DB9" w:rsidRPr="006E2986">
        <w:rPr>
          <w:b/>
          <w:sz w:val="20"/>
          <w:szCs w:val="20"/>
          <w:lang w:val="fr-FR"/>
        </w:rPr>
        <w:t>Trimestrul I</w:t>
      </w:r>
      <w:r w:rsidR="004455E0">
        <w:rPr>
          <w:b/>
          <w:sz w:val="20"/>
          <w:szCs w:val="20"/>
          <w:lang w:val="fr-FR"/>
        </w:rPr>
        <w:t>I</w:t>
      </w:r>
      <w:r w:rsidR="007A2597">
        <w:rPr>
          <w:sz w:val="20"/>
          <w:szCs w:val="20"/>
          <w:lang w:val="fr-FR"/>
        </w:rPr>
        <w:t xml:space="preserve"> al anului 2022 </w:t>
      </w:r>
      <w:r w:rsidR="00684DB9" w:rsidRPr="00684DB9">
        <w:rPr>
          <w:sz w:val="20"/>
          <w:szCs w:val="20"/>
          <w:lang w:val="fr-FR"/>
        </w:rPr>
        <w:t xml:space="preserve">sunt mai mult decit veniturile pentru perioada raportata a. </w:t>
      </w:r>
      <w:r w:rsidR="007A2597">
        <w:rPr>
          <w:color w:val="000000"/>
          <w:sz w:val="20"/>
          <w:szCs w:val="20"/>
          <w:lang w:val="fr-FR"/>
        </w:rPr>
        <w:t>2021</w:t>
      </w:r>
      <w:r w:rsidR="00684DB9" w:rsidRPr="00684DB9">
        <w:rPr>
          <w:color w:val="000000"/>
          <w:sz w:val="20"/>
          <w:szCs w:val="20"/>
          <w:lang w:val="fr-FR"/>
        </w:rPr>
        <w:t xml:space="preserve"> cu </w:t>
      </w:r>
      <w:r w:rsidR="00B547D0">
        <w:rPr>
          <w:b/>
          <w:color w:val="000000"/>
          <w:sz w:val="20"/>
          <w:szCs w:val="20"/>
          <w:lang w:val="fr-FR"/>
        </w:rPr>
        <w:t>713666.52</w:t>
      </w:r>
      <w:r w:rsidR="00684DB9" w:rsidRPr="00684DB9">
        <w:rPr>
          <w:sz w:val="20"/>
          <w:szCs w:val="20"/>
          <w:lang w:val="fr-FR"/>
        </w:rPr>
        <w:t xml:space="preserve"> lei</w:t>
      </w:r>
      <w:r w:rsidR="00684DB9" w:rsidRPr="00684DB9">
        <w:rPr>
          <w:color w:val="000000"/>
          <w:sz w:val="20"/>
          <w:szCs w:val="20"/>
          <w:lang w:val="fr-FR"/>
        </w:rPr>
        <w:t>.</w:t>
      </w:r>
      <w:r w:rsidR="00684DB9" w:rsidRPr="00684DB9">
        <w:rPr>
          <w:sz w:val="20"/>
          <w:szCs w:val="20"/>
          <w:lang w:val="fr-FR"/>
        </w:rPr>
        <w:t xml:space="preserve">  Veniturile efective constituie </w:t>
      </w:r>
      <w:r w:rsidR="00B547D0">
        <w:rPr>
          <w:b/>
          <w:sz w:val="20"/>
          <w:szCs w:val="20"/>
          <w:lang w:val="fr-FR"/>
        </w:rPr>
        <w:t>2446032.45</w:t>
      </w:r>
      <w:r w:rsidR="00863E34">
        <w:rPr>
          <w:b/>
          <w:sz w:val="20"/>
          <w:szCs w:val="20"/>
          <w:lang w:val="fr-FR"/>
        </w:rPr>
        <w:t xml:space="preserve"> </w:t>
      </w:r>
      <w:r w:rsidR="00684DB9" w:rsidRPr="00684DB9">
        <w:rPr>
          <w:b/>
          <w:sz w:val="20"/>
          <w:szCs w:val="20"/>
          <w:lang w:val="fr-FR"/>
        </w:rPr>
        <w:t xml:space="preserve"> </w:t>
      </w:r>
      <w:r w:rsidR="00684DB9" w:rsidRPr="00684DB9">
        <w:rPr>
          <w:sz w:val="20"/>
          <w:szCs w:val="20"/>
          <w:lang w:val="fr-FR"/>
        </w:rPr>
        <w:t>lei.</w:t>
      </w:r>
      <w:r w:rsidR="00684DB9" w:rsidRPr="00684DB9">
        <w:rPr>
          <w:color w:val="000000"/>
          <w:sz w:val="20"/>
          <w:szCs w:val="20"/>
          <w:lang w:val="fr-FR"/>
        </w:rPr>
        <w:t xml:space="preserve">                                                                                                                                                                                                                                                                                                                                                                                                                                                                                                                                                                                                                                                                                                                                                                                                                                                                                                                                                                </w:t>
      </w:r>
    </w:p>
    <w:p w:rsidR="00214C52" w:rsidRPr="001C2114" w:rsidRDefault="009E2DFB" w:rsidP="00352B64">
      <w:pPr>
        <w:spacing w:after="0" w:line="240" w:lineRule="auto"/>
        <w:jc w:val="both"/>
        <w:rPr>
          <w:rFonts w:ascii="Times New Roman" w:eastAsia="Times New Roman" w:hAnsi="Times New Roman" w:cs="Times New Roman"/>
          <w:sz w:val="20"/>
          <w:szCs w:val="20"/>
          <w:lang w:val="fr-BE" w:eastAsia="en-US"/>
        </w:rPr>
      </w:pPr>
      <w:r w:rsidRPr="009E2DFB">
        <w:rPr>
          <w:rFonts w:ascii="Times New Roman" w:eastAsia="Times New Roman" w:hAnsi="Times New Roman" w:cs="Times New Roman"/>
          <w:sz w:val="20"/>
          <w:szCs w:val="20"/>
          <w:lang w:val="fr-BE" w:eastAsia="en-US"/>
        </w:rPr>
        <w:t xml:space="preserve"> </w:t>
      </w:r>
      <w:r w:rsidR="00352B64" w:rsidRPr="009E2DFB">
        <w:rPr>
          <w:rFonts w:ascii="Times New Roman" w:eastAsia="Times New Roman" w:hAnsi="Times New Roman" w:cs="Times New Roman"/>
          <w:sz w:val="20"/>
          <w:szCs w:val="20"/>
          <w:lang w:val="fr-BE" w:eastAsia="en-US"/>
        </w:rPr>
        <w:t xml:space="preserve">   </w:t>
      </w:r>
    </w:p>
    <w:p w:rsidR="00352B64" w:rsidRDefault="007B51A0" w:rsidP="007B51A0">
      <w:pPr>
        <w:spacing w:after="0" w:line="240" w:lineRule="auto"/>
        <w:rPr>
          <w:rFonts w:ascii="Times New Roman" w:eastAsia="Times New Roman" w:hAnsi="Times New Roman" w:cs="Times New Roman"/>
          <w:b/>
          <w:sz w:val="20"/>
          <w:szCs w:val="20"/>
          <w:lang w:val="fr-BE" w:eastAsia="en-US"/>
        </w:rPr>
      </w:pPr>
      <w:r>
        <w:rPr>
          <w:rFonts w:ascii="Times New Roman" w:eastAsia="Times New Roman" w:hAnsi="Times New Roman" w:cs="Times New Roman"/>
          <w:b/>
          <w:sz w:val="20"/>
          <w:szCs w:val="20"/>
          <w:lang w:val="fr-BE" w:eastAsia="en-US"/>
        </w:rPr>
        <w:t xml:space="preserve"> </w:t>
      </w:r>
      <w:r w:rsidR="00214C52">
        <w:rPr>
          <w:rFonts w:ascii="Times New Roman" w:eastAsia="Times New Roman" w:hAnsi="Times New Roman" w:cs="Times New Roman"/>
          <w:b/>
          <w:sz w:val="20"/>
          <w:szCs w:val="20"/>
          <w:lang w:val="fr-BE" w:eastAsia="en-US"/>
        </w:rPr>
        <w:t xml:space="preserve"> Aparatul Primarului Pohorniceni</w:t>
      </w:r>
      <w:r w:rsidR="00352B64" w:rsidRPr="00352B64">
        <w:rPr>
          <w:rFonts w:ascii="Times New Roman" w:eastAsia="Times New Roman" w:hAnsi="Times New Roman" w:cs="Times New Roman"/>
          <w:b/>
          <w:sz w:val="20"/>
          <w:szCs w:val="20"/>
          <w:lang w:val="fr-BE" w:eastAsia="en-US"/>
        </w:rPr>
        <w:t xml:space="preserve">  </w:t>
      </w:r>
      <w:r w:rsidR="00352B64" w:rsidRPr="00352B64">
        <w:rPr>
          <w:rFonts w:ascii="Times New Roman" w:eastAsia="Times New Roman" w:hAnsi="Times New Roman" w:cs="Times New Roman"/>
          <w:sz w:val="20"/>
          <w:szCs w:val="20"/>
          <w:lang w:val="fr-BE" w:eastAsia="en-US"/>
        </w:rPr>
        <w:t xml:space="preserve"> </w:t>
      </w:r>
      <w:r w:rsidR="00352B64" w:rsidRPr="00352B64">
        <w:rPr>
          <w:rFonts w:ascii="Times New Roman" w:eastAsia="Times New Roman" w:hAnsi="Times New Roman" w:cs="Times New Roman"/>
          <w:b/>
          <w:sz w:val="20"/>
          <w:szCs w:val="20"/>
          <w:lang w:val="fr-BE" w:eastAsia="en-US"/>
        </w:rPr>
        <w:t>P1P2 0301:</w:t>
      </w:r>
    </w:p>
    <w:p w:rsidR="009E2DFB" w:rsidRPr="000604B4" w:rsidRDefault="009E2DFB" w:rsidP="007B51A0">
      <w:pPr>
        <w:spacing w:after="0" w:line="240" w:lineRule="auto"/>
        <w:rPr>
          <w:rFonts w:ascii="Times New Roman" w:eastAsia="Times New Roman" w:hAnsi="Times New Roman" w:cs="Times New Roman"/>
          <w:b/>
          <w:sz w:val="20"/>
          <w:szCs w:val="20"/>
          <w:lang w:val="fr-BE" w:eastAsia="en-US"/>
        </w:rPr>
      </w:pPr>
    </w:p>
    <w:p w:rsidR="00352B64" w:rsidRDefault="007D4A24" w:rsidP="007B51A0">
      <w:pPr>
        <w:spacing w:after="0" w:line="240" w:lineRule="auto"/>
        <w:rPr>
          <w:rFonts w:ascii="Times New Roman" w:hAnsi="Times New Roman" w:cs="Times New Roman"/>
          <w:sz w:val="20"/>
          <w:szCs w:val="20"/>
          <w:lang w:val="fr-FR"/>
        </w:rPr>
      </w:pPr>
      <w:r w:rsidRPr="000604B4">
        <w:rPr>
          <w:rFonts w:ascii="Times New Roman" w:eastAsia="Times New Roman" w:hAnsi="Times New Roman" w:cs="Times New Roman"/>
          <w:sz w:val="20"/>
          <w:szCs w:val="20"/>
          <w:lang w:val="fr-BE" w:eastAsia="en-US"/>
        </w:rPr>
        <w:t xml:space="preserve">     </w:t>
      </w:r>
      <w:r w:rsidR="00352B64" w:rsidRPr="000604B4">
        <w:rPr>
          <w:rFonts w:ascii="Times New Roman" w:eastAsia="Times New Roman" w:hAnsi="Times New Roman" w:cs="Times New Roman"/>
          <w:sz w:val="20"/>
          <w:szCs w:val="20"/>
          <w:lang w:val="fr-BE" w:eastAsia="en-US"/>
        </w:rPr>
        <w:t xml:space="preserve">Salariile au fost calculate  </w:t>
      </w:r>
      <w:r w:rsidRPr="000604B4">
        <w:rPr>
          <w:rFonts w:ascii="Times New Roman" w:eastAsia="Times New Roman" w:hAnsi="Times New Roman" w:cs="Times New Roman"/>
          <w:sz w:val="20"/>
          <w:szCs w:val="20"/>
          <w:lang w:val="fr-BE" w:eastAsia="en-US"/>
        </w:rPr>
        <w:t>în mediu</w:t>
      </w:r>
      <w:r w:rsidR="00352B64" w:rsidRPr="000604B4">
        <w:rPr>
          <w:rFonts w:ascii="Times New Roman" w:eastAsia="Times New Roman" w:hAnsi="Times New Roman" w:cs="Times New Roman"/>
          <w:sz w:val="20"/>
          <w:szCs w:val="20"/>
          <w:lang w:val="fr-BE" w:eastAsia="en-US"/>
        </w:rPr>
        <w:t xml:space="preserve">  pentru </w:t>
      </w:r>
      <w:r w:rsidR="00A614A8">
        <w:rPr>
          <w:rFonts w:ascii="Times New Roman" w:eastAsia="Times New Roman" w:hAnsi="Times New Roman" w:cs="Times New Roman"/>
          <w:sz w:val="20"/>
          <w:szCs w:val="20"/>
          <w:lang w:val="fr-BE" w:eastAsia="en-US"/>
        </w:rPr>
        <w:t xml:space="preserve">8.75 </w:t>
      </w:r>
      <w:r w:rsidR="00352B64" w:rsidRPr="000604B4">
        <w:rPr>
          <w:rFonts w:ascii="Times New Roman" w:eastAsia="Times New Roman" w:hAnsi="Times New Roman" w:cs="Times New Roman"/>
          <w:sz w:val="20"/>
          <w:szCs w:val="20"/>
          <w:lang w:val="fr-BE" w:eastAsia="en-US"/>
        </w:rPr>
        <w:t xml:space="preserve"> unitati statale.</w:t>
      </w:r>
      <w:r w:rsidR="000604B4" w:rsidRPr="000604B4">
        <w:rPr>
          <w:rFonts w:ascii="Times New Roman" w:hAnsi="Times New Roman" w:cs="Times New Roman"/>
          <w:sz w:val="20"/>
          <w:szCs w:val="20"/>
          <w:lang w:val="fr-FR"/>
        </w:rPr>
        <w:t xml:space="preserve"> cheltuielile de casa constituie  </w:t>
      </w:r>
      <w:r w:rsidR="007D40C8">
        <w:rPr>
          <w:rFonts w:ascii="Times New Roman" w:hAnsi="Times New Roman" w:cs="Times New Roman"/>
          <w:b/>
          <w:bCs/>
          <w:sz w:val="20"/>
          <w:szCs w:val="20"/>
          <w:lang w:val="en-US"/>
        </w:rPr>
        <w:t>497665.06</w:t>
      </w:r>
      <w:r w:rsidR="000604B4" w:rsidRPr="000604B4">
        <w:rPr>
          <w:rFonts w:ascii="Times New Roman" w:hAnsi="Times New Roman" w:cs="Times New Roman"/>
          <w:b/>
          <w:bCs/>
          <w:sz w:val="20"/>
          <w:szCs w:val="20"/>
          <w:lang w:val="en-US"/>
        </w:rPr>
        <w:t xml:space="preserve"> </w:t>
      </w:r>
      <w:r w:rsidR="000604B4" w:rsidRPr="000604B4">
        <w:rPr>
          <w:rFonts w:ascii="Times New Roman" w:hAnsi="Times New Roman" w:cs="Times New Roman"/>
          <w:sz w:val="20"/>
          <w:szCs w:val="20"/>
          <w:lang w:val="fr-FR"/>
        </w:rPr>
        <w:t xml:space="preserve">lei si cheltuielile efective </w:t>
      </w:r>
      <w:r w:rsidR="0020388C">
        <w:rPr>
          <w:rFonts w:ascii="Times New Roman" w:eastAsia="Arial Unicode MS" w:hAnsi="Times New Roman" w:cs="Times New Roman"/>
          <w:b/>
          <w:bCs/>
          <w:color w:val="000000"/>
          <w:sz w:val="20"/>
          <w:szCs w:val="20"/>
          <w:lang w:val="en-US"/>
        </w:rPr>
        <w:t>497756.90</w:t>
      </w:r>
      <w:r w:rsidR="00AC4987">
        <w:rPr>
          <w:rFonts w:ascii="Times New Roman" w:eastAsia="Arial Unicode MS" w:hAnsi="Times New Roman" w:cs="Times New Roman"/>
          <w:b/>
          <w:bCs/>
          <w:color w:val="000000"/>
          <w:sz w:val="20"/>
          <w:szCs w:val="20"/>
          <w:lang w:val="en-US"/>
        </w:rPr>
        <w:t xml:space="preserve"> </w:t>
      </w:r>
      <w:r w:rsidR="00254B2B">
        <w:rPr>
          <w:rFonts w:ascii="Times New Roman" w:hAnsi="Times New Roman" w:cs="Times New Roman"/>
          <w:sz w:val="20"/>
          <w:szCs w:val="20"/>
          <w:lang w:val="fr-FR"/>
        </w:rPr>
        <w:t xml:space="preserve"> </w:t>
      </w:r>
      <w:r w:rsidR="000604B4" w:rsidRPr="000604B4">
        <w:rPr>
          <w:rFonts w:ascii="Times New Roman" w:hAnsi="Times New Roman" w:cs="Times New Roman"/>
          <w:sz w:val="20"/>
          <w:szCs w:val="20"/>
          <w:lang w:val="fr-FR"/>
        </w:rPr>
        <w:t>lei. Salariul a fost calculat conform Legii 270 privind sistemul unitar de salarizare in sectorul bugetar din 23.11.2018.</w:t>
      </w:r>
    </w:p>
    <w:p w:rsidR="001101CD" w:rsidRPr="000604B4" w:rsidRDefault="001101CD" w:rsidP="007B51A0">
      <w:pPr>
        <w:spacing w:after="0" w:line="240" w:lineRule="auto"/>
        <w:rPr>
          <w:rFonts w:ascii="Times New Roman" w:eastAsia="Times New Roman" w:hAnsi="Times New Roman" w:cs="Times New Roman"/>
          <w:color w:val="FF0000"/>
          <w:sz w:val="20"/>
          <w:szCs w:val="20"/>
          <w:lang w:val="fr-BE" w:eastAsia="en-US"/>
        </w:rPr>
      </w:pPr>
    </w:p>
    <w:tbl>
      <w:tblPr>
        <w:tblW w:w="10770" w:type="dxa"/>
        <w:tblInd w:w="108" w:type="dxa"/>
        <w:tblLayout w:type="fixed"/>
        <w:tblLook w:val="04A0" w:firstRow="1" w:lastRow="0" w:firstColumn="1" w:lastColumn="0" w:noHBand="0" w:noVBand="1"/>
      </w:tblPr>
      <w:tblGrid>
        <w:gridCol w:w="3119"/>
        <w:gridCol w:w="850"/>
        <w:gridCol w:w="1134"/>
        <w:gridCol w:w="1134"/>
        <w:gridCol w:w="1418"/>
        <w:gridCol w:w="1134"/>
        <w:gridCol w:w="850"/>
        <w:gridCol w:w="1131"/>
      </w:tblGrid>
      <w:tr w:rsidR="006E3B58" w:rsidTr="00757E68">
        <w:trPr>
          <w:trHeight w:val="1083"/>
        </w:trPr>
        <w:tc>
          <w:tcPr>
            <w:tcW w:w="3119" w:type="dxa"/>
            <w:tcBorders>
              <w:top w:val="single" w:sz="8" w:space="0" w:color="000000"/>
              <w:left w:val="single" w:sz="8" w:space="0" w:color="000000"/>
              <w:bottom w:val="single" w:sz="8" w:space="0" w:color="000000"/>
              <w:right w:val="single" w:sz="8" w:space="0" w:color="000000"/>
            </w:tcBorders>
            <w:shd w:val="clear" w:color="auto" w:fill="D3D3D3"/>
            <w:vAlign w:val="center"/>
            <w:hideMark/>
          </w:tcPr>
          <w:p w:rsidR="006E3B58" w:rsidRPr="004166A3" w:rsidRDefault="000604B4">
            <w:pPr>
              <w:spacing w:after="0" w:line="240" w:lineRule="auto"/>
              <w:jc w:val="center"/>
              <w:rPr>
                <w:rFonts w:ascii="Times New Roman" w:eastAsia="Arial Unicode MS" w:hAnsi="Times New Roman" w:cs="Times New Roman"/>
                <w:color w:val="000000"/>
                <w:sz w:val="18"/>
                <w:szCs w:val="18"/>
                <w:lang w:val="en-US"/>
              </w:rPr>
            </w:pPr>
            <w:r w:rsidRPr="000604B4">
              <w:rPr>
                <w:rFonts w:ascii="Times New Roman" w:eastAsia="Times New Roman" w:hAnsi="Times New Roman" w:cs="Times New Roman"/>
                <w:color w:val="000000"/>
                <w:sz w:val="20"/>
                <w:szCs w:val="20"/>
                <w:lang w:val="en-US" w:eastAsia="en-US"/>
              </w:rPr>
              <w:t xml:space="preserve">      </w:t>
            </w:r>
            <w:r w:rsidR="006E3B58" w:rsidRPr="004166A3">
              <w:rPr>
                <w:rFonts w:ascii="Times New Roman" w:eastAsia="Arial Unicode MS" w:hAnsi="Times New Roman" w:cs="Times New Roman"/>
                <w:color w:val="000000"/>
                <w:sz w:val="18"/>
                <w:szCs w:val="18"/>
                <w:lang w:val="en-US"/>
              </w:rPr>
              <w:t>Denumirea indicatorului</w:t>
            </w:r>
          </w:p>
        </w:tc>
        <w:tc>
          <w:tcPr>
            <w:tcW w:w="850" w:type="dxa"/>
            <w:tcBorders>
              <w:top w:val="single" w:sz="8" w:space="0" w:color="000000"/>
              <w:left w:val="nil"/>
              <w:bottom w:val="single" w:sz="8" w:space="0" w:color="000000"/>
              <w:right w:val="single" w:sz="8" w:space="0" w:color="000000"/>
            </w:tcBorders>
            <w:shd w:val="clear" w:color="auto" w:fill="D3D3D3"/>
            <w:vAlign w:val="center"/>
            <w:hideMark/>
          </w:tcPr>
          <w:p w:rsidR="006E3B58" w:rsidRPr="004166A3" w:rsidRDefault="006E3B58">
            <w:pPr>
              <w:spacing w:after="0" w:line="240" w:lineRule="auto"/>
              <w:jc w:val="center"/>
              <w:rPr>
                <w:rFonts w:ascii="Times New Roman" w:eastAsia="Arial Unicode MS" w:hAnsi="Times New Roman" w:cs="Times New Roman"/>
                <w:color w:val="000000"/>
                <w:sz w:val="18"/>
                <w:szCs w:val="18"/>
                <w:lang w:val="en-US"/>
              </w:rPr>
            </w:pPr>
            <w:r w:rsidRPr="004166A3">
              <w:rPr>
                <w:rFonts w:ascii="Times New Roman" w:eastAsia="Arial Unicode MS" w:hAnsi="Times New Roman" w:cs="Times New Roman"/>
                <w:color w:val="000000"/>
                <w:sz w:val="18"/>
                <w:szCs w:val="18"/>
                <w:lang w:val="en-US"/>
              </w:rPr>
              <w:t>ECO k6</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6E3B58" w:rsidRDefault="006E3B58">
            <w:pPr>
              <w:spacing w:after="0" w:line="240" w:lineRule="auto"/>
              <w:jc w:val="center"/>
              <w:rPr>
                <w:rFonts w:ascii="Times New Roman" w:eastAsia="Arial Unicode MS" w:hAnsi="Times New Roman" w:cs="Times New Roman"/>
                <w:color w:val="000000"/>
                <w:sz w:val="18"/>
                <w:szCs w:val="18"/>
              </w:rPr>
            </w:pPr>
            <w:r w:rsidRPr="004166A3">
              <w:rPr>
                <w:rFonts w:ascii="Times New Roman" w:eastAsia="Arial Unicode MS" w:hAnsi="Times New Roman" w:cs="Times New Roman"/>
                <w:color w:val="000000"/>
                <w:sz w:val="18"/>
                <w:szCs w:val="18"/>
                <w:lang w:val="en-US"/>
              </w:rPr>
              <w:t>Aprobat i</w:t>
            </w:r>
            <w:r>
              <w:rPr>
                <w:rFonts w:ascii="Times New Roman" w:eastAsia="Arial Unicode MS" w:hAnsi="Times New Roman" w:cs="Times New Roman"/>
                <w:color w:val="000000"/>
                <w:sz w:val="18"/>
                <w:szCs w:val="18"/>
              </w:rPr>
              <w:t>nitial pe an</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6E3B58" w:rsidRDefault="006E3B58">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Plan precizat pe an</w:t>
            </w:r>
          </w:p>
        </w:tc>
        <w:tc>
          <w:tcPr>
            <w:tcW w:w="1418" w:type="dxa"/>
            <w:tcBorders>
              <w:top w:val="single" w:sz="8" w:space="0" w:color="000000"/>
              <w:left w:val="nil"/>
              <w:bottom w:val="single" w:sz="8" w:space="0" w:color="000000"/>
              <w:right w:val="single" w:sz="8" w:space="0" w:color="000000"/>
            </w:tcBorders>
            <w:shd w:val="clear" w:color="auto" w:fill="D3D3D3"/>
            <w:vAlign w:val="center"/>
            <w:hideMark/>
          </w:tcPr>
          <w:p w:rsidR="006E3B58" w:rsidRDefault="006E3B58">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Executat în perioada de gestiune</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6E3B58" w:rsidRDefault="006E3B58">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Venituri / cheltuieli efective</w:t>
            </w:r>
          </w:p>
        </w:tc>
        <w:tc>
          <w:tcPr>
            <w:tcW w:w="850" w:type="dxa"/>
            <w:tcBorders>
              <w:top w:val="single" w:sz="8" w:space="0" w:color="000000"/>
              <w:left w:val="nil"/>
              <w:bottom w:val="single" w:sz="8" w:space="0" w:color="000000"/>
              <w:right w:val="single" w:sz="8" w:space="0" w:color="000000"/>
            </w:tcBorders>
            <w:shd w:val="clear" w:color="auto" w:fill="D3D3D3"/>
            <w:vAlign w:val="center"/>
            <w:hideMark/>
          </w:tcPr>
          <w:p w:rsidR="006E3B58" w:rsidRDefault="006E3B58">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TOTAL Creante</w:t>
            </w:r>
          </w:p>
        </w:tc>
        <w:tc>
          <w:tcPr>
            <w:tcW w:w="1131" w:type="dxa"/>
            <w:tcBorders>
              <w:top w:val="single" w:sz="8" w:space="0" w:color="000000"/>
              <w:left w:val="nil"/>
              <w:bottom w:val="single" w:sz="8" w:space="0" w:color="000000"/>
              <w:right w:val="single" w:sz="8" w:space="0" w:color="000000"/>
            </w:tcBorders>
            <w:shd w:val="clear" w:color="auto" w:fill="D3D3D3"/>
            <w:vAlign w:val="center"/>
            <w:hideMark/>
          </w:tcPr>
          <w:p w:rsidR="006E3B58" w:rsidRDefault="006E3B58">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TOTAL Datorii</w:t>
            </w:r>
          </w:p>
        </w:tc>
      </w:tr>
      <w:tr w:rsidR="00AA5CB4" w:rsidRPr="004F05D2" w:rsidTr="00757E68">
        <w:trPr>
          <w:trHeight w:val="358"/>
        </w:trPr>
        <w:tc>
          <w:tcPr>
            <w:tcW w:w="3119" w:type="dxa"/>
            <w:tcBorders>
              <w:top w:val="nil"/>
              <w:left w:val="single" w:sz="8" w:space="0" w:color="000000"/>
              <w:bottom w:val="single" w:sz="8" w:space="0" w:color="000000"/>
              <w:right w:val="single" w:sz="8" w:space="0" w:color="000000"/>
            </w:tcBorders>
            <w:vAlign w:val="bottom"/>
            <w:hideMark/>
          </w:tcPr>
          <w:p w:rsidR="00AA5CB4" w:rsidRDefault="00AA5CB4">
            <w:pPr>
              <w:spacing w:after="0" w:line="240" w:lineRule="auto"/>
              <w:rPr>
                <w:rFonts w:ascii="Times New Roman" w:eastAsia="Arial Unicode MS" w:hAnsi="Times New Roman" w:cs="Times New Roman"/>
                <w:b/>
                <w:bCs/>
                <w:color w:val="000000"/>
                <w:sz w:val="18"/>
                <w:szCs w:val="18"/>
              </w:rPr>
            </w:pPr>
            <w:r>
              <w:rPr>
                <w:rFonts w:ascii="Times New Roman" w:eastAsia="Arial Unicode MS" w:hAnsi="Times New Roman" w:cs="Times New Roman"/>
                <w:b/>
                <w:bCs/>
                <w:color w:val="000000"/>
                <w:sz w:val="18"/>
                <w:szCs w:val="18"/>
              </w:rPr>
              <w:t xml:space="preserve"> VENITURI, TOTAL</w:t>
            </w:r>
          </w:p>
        </w:tc>
        <w:tc>
          <w:tcPr>
            <w:tcW w:w="850" w:type="dxa"/>
            <w:tcBorders>
              <w:top w:val="nil"/>
              <w:left w:val="nil"/>
              <w:bottom w:val="single" w:sz="8" w:space="0" w:color="000000"/>
              <w:right w:val="single" w:sz="8" w:space="0" w:color="000000"/>
            </w:tcBorders>
            <w:vAlign w:val="bottom"/>
            <w:hideMark/>
          </w:tcPr>
          <w:p w:rsidR="00AA5CB4" w:rsidRDefault="00AA5CB4">
            <w:pPr>
              <w:spacing w:after="0" w:line="240" w:lineRule="auto"/>
              <w:jc w:val="center"/>
              <w:rPr>
                <w:rFonts w:ascii="Times New Roman" w:eastAsia="Arial Unicode MS" w:hAnsi="Times New Roman" w:cs="Times New Roman"/>
                <w:b/>
                <w:bCs/>
                <w:color w:val="000000"/>
                <w:sz w:val="18"/>
                <w:szCs w:val="18"/>
              </w:rPr>
            </w:pPr>
            <w:r>
              <w:rPr>
                <w:rFonts w:ascii="Times New Roman" w:eastAsia="Arial Unicode MS" w:hAnsi="Times New Roman" w:cs="Times New Roman"/>
                <w:b/>
                <w:bCs/>
                <w:color w:val="000000"/>
                <w:sz w:val="18"/>
                <w:szCs w:val="18"/>
              </w:rPr>
              <w:t> </w:t>
            </w:r>
          </w:p>
        </w:tc>
        <w:tc>
          <w:tcPr>
            <w:tcW w:w="1134" w:type="dxa"/>
            <w:tcBorders>
              <w:top w:val="nil"/>
              <w:left w:val="nil"/>
              <w:bottom w:val="single" w:sz="8" w:space="0" w:color="000000"/>
              <w:right w:val="single" w:sz="8" w:space="0" w:color="000000"/>
            </w:tcBorders>
            <w:vAlign w:val="bottom"/>
            <w:hideMark/>
          </w:tcPr>
          <w:p w:rsidR="00AA5CB4" w:rsidRPr="001677E7" w:rsidRDefault="00AA5CB4">
            <w:pPr>
              <w:spacing w:after="0" w:line="240" w:lineRule="auto"/>
              <w:jc w:val="right"/>
              <w:rPr>
                <w:rFonts w:ascii="Times New Roman" w:eastAsia="Arial Unicode MS" w:hAnsi="Times New Roman" w:cs="Times New Roman"/>
                <w:b/>
                <w:color w:val="000000"/>
                <w:sz w:val="18"/>
                <w:szCs w:val="18"/>
                <w:lang w:val="en-US"/>
              </w:rPr>
            </w:pPr>
            <w:r>
              <w:rPr>
                <w:rFonts w:ascii="Times New Roman" w:eastAsia="Arial Unicode MS" w:hAnsi="Times New Roman" w:cs="Times New Roman"/>
                <w:b/>
                <w:color w:val="000000"/>
                <w:sz w:val="18"/>
                <w:szCs w:val="18"/>
                <w:lang w:val="en-US"/>
              </w:rPr>
              <w:t>968700.00</w:t>
            </w:r>
          </w:p>
        </w:tc>
        <w:tc>
          <w:tcPr>
            <w:tcW w:w="1134" w:type="dxa"/>
            <w:tcBorders>
              <w:top w:val="nil"/>
              <w:left w:val="nil"/>
              <w:bottom w:val="single" w:sz="8" w:space="0" w:color="000000"/>
              <w:right w:val="single" w:sz="8" w:space="0" w:color="000000"/>
            </w:tcBorders>
            <w:vAlign w:val="bottom"/>
            <w:hideMark/>
          </w:tcPr>
          <w:p w:rsidR="00AA5CB4" w:rsidRPr="001677E7" w:rsidRDefault="00264F3D">
            <w:pPr>
              <w:spacing w:after="0" w:line="240" w:lineRule="auto"/>
              <w:jc w:val="right"/>
              <w:rPr>
                <w:rFonts w:ascii="Times New Roman" w:eastAsia="Arial Unicode MS" w:hAnsi="Times New Roman" w:cs="Times New Roman"/>
                <w:b/>
                <w:color w:val="000000"/>
                <w:sz w:val="18"/>
                <w:szCs w:val="18"/>
              </w:rPr>
            </w:pPr>
            <w:r>
              <w:rPr>
                <w:rFonts w:ascii="Times New Roman" w:eastAsia="Arial Unicode MS" w:hAnsi="Times New Roman" w:cs="Times New Roman"/>
                <w:b/>
                <w:color w:val="000000"/>
                <w:sz w:val="18"/>
                <w:szCs w:val="18"/>
                <w:lang w:val="en-US"/>
              </w:rPr>
              <w:t>1012700.00</w:t>
            </w:r>
          </w:p>
        </w:tc>
        <w:tc>
          <w:tcPr>
            <w:tcW w:w="1418" w:type="dxa"/>
            <w:tcBorders>
              <w:top w:val="nil"/>
              <w:left w:val="nil"/>
              <w:bottom w:val="single" w:sz="8" w:space="0" w:color="000000"/>
              <w:right w:val="single" w:sz="8" w:space="0" w:color="000000"/>
            </w:tcBorders>
            <w:vAlign w:val="bottom"/>
            <w:hideMark/>
          </w:tcPr>
          <w:p w:rsidR="00AA5CB4" w:rsidRPr="001677E7" w:rsidRDefault="00264F3D">
            <w:pPr>
              <w:spacing w:after="0" w:line="240" w:lineRule="auto"/>
              <w:jc w:val="right"/>
              <w:rPr>
                <w:rFonts w:ascii="Times New Roman" w:eastAsia="Arial Unicode MS" w:hAnsi="Times New Roman" w:cs="Times New Roman"/>
                <w:b/>
                <w:color w:val="000000"/>
                <w:sz w:val="18"/>
                <w:szCs w:val="18"/>
                <w:lang w:val="en-US"/>
              </w:rPr>
            </w:pPr>
            <w:r>
              <w:rPr>
                <w:rFonts w:ascii="Times New Roman" w:eastAsia="Arial Unicode MS" w:hAnsi="Times New Roman" w:cs="Times New Roman"/>
                <w:b/>
                <w:color w:val="000000"/>
                <w:sz w:val="18"/>
                <w:szCs w:val="18"/>
                <w:lang w:val="en-US"/>
              </w:rPr>
              <w:t>497665.06</w:t>
            </w:r>
          </w:p>
        </w:tc>
        <w:tc>
          <w:tcPr>
            <w:tcW w:w="1134" w:type="dxa"/>
            <w:tcBorders>
              <w:top w:val="nil"/>
              <w:left w:val="nil"/>
              <w:bottom w:val="single" w:sz="8" w:space="0" w:color="000000"/>
              <w:right w:val="single" w:sz="8" w:space="0" w:color="000000"/>
            </w:tcBorders>
            <w:vAlign w:val="bottom"/>
            <w:hideMark/>
          </w:tcPr>
          <w:p w:rsidR="00AA5CB4" w:rsidRPr="00E9470B" w:rsidRDefault="0020388C">
            <w:pPr>
              <w:spacing w:after="0"/>
              <w:rPr>
                <w:rFonts w:ascii="Times New Roman" w:hAnsi="Times New Roman" w:cs="Times New Roman"/>
                <w:b/>
                <w:color w:val="000000" w:themeColor="text1"/>
                <w:sz w:val="18"/>
                <w:szCs w:val="18"/>
                <w:lang w:val="en-US"/>
              </w:rPr>
            </w:pPr>
            <w:r w:rsidRPr="00E9470B">
              <w:rPr>
                <w:rFonts w:ascii="Times New Roman" w:hAnsi="Times New Roman" w:cs="Times New Roman"/>
                <w:b/>
                <w:color w:val="000000" w:themeColor="text1"/>
                <w:sz w:val="18"/>
                <w:szCs w:val="18"/>
                <w:lang w:val="en-US"/>
              </w:rPr>
              <w:t>497756.90</w:t>
            </w:r>
          </w:p>
        </w:tc>
        <w:tc>
          <w:tcPr>
            <w:tcW w:w="850" w:type="dxa"/>
            <w:tcBorders>
              <w:top w:val="nil"/>
              <w:left w:val="nil"/>
              <w:bottom w:val="single" w:sz="8" w:space="0" w:color="000000"/>
              <w:right w:val="single" w:sz="8" w:space="0" w:color="000000"/>
            </w:tcBorders>
            <w:vAlign w:val="bottom"/>
            <w:hideMark/>
          </w:tcPr>
          <w:p w:rsidR="00AA5CB4" w:rsidRPr="00E9470B" w:rsidRDefault="0020388C" w:rsidP="00F57B10">
            <w:pPr>
              <w:spacing w:after="0" w:line="240" w:lineRule="auto"/>
              <w:rPr>
                <w:rFonts w:ascii="Times New Roman" w:eastAsia="Arial Unicode MS" w:hAnsi="Times New Roman" w:cs="Times New Roman"/>
                <w:b/>
                <w:bCs/>
                <w:color w:val="000000" w:themeColor="text1"/>
                <w:sz w:val="18"/>
                <w:szCs w:val="18"/>
                <w:lang w:val="en-US"/>
              </w:rPr>
            </w:pPr>
            <w:r w:rsidRPr="00E9470B">
              <w:rPr>
                <w:rFonts w:ascii="Times New Roman" w:eastAsia="Arial Unicode MS" w:hAnsi="Times New Roman" w:cs="Times New Roman"/>
                <w:b/>
                <w:bCs/>
                <w:color w:val="000000" w:themeColor="text1"/>
                <w:sz w:val="18"/>
                <w:szCs w:val="18"/>
                <w:lang w:val="en-US"/>
              </w:rPr>
              <w:t>91.84</w:t>
            </w:r>
          </w:p>
        </w:tc>
        <w:tc>
          <w:tcPr>
            <w:tcW w:w="1131" w:type="dxa"/>
            <w:tcBorders>
              <w:top w:val="nil"/>
              <w:left w:val="nil"/>
              <w:bottom w:val="single" w:sz="8" w:space="0" w:color="000000"/>
              <w:right w:val="single" w:sz="8" w:space="0" w:color="000000"/>
            </w:tcBorders>
            <w:vAlign w:val="bottom"/>
            <w:hideMark/>
          </w:tcPr>
          <w:p w:rsidR="00AA5CB4" w:rsidRPr="00E9470B" w:rsidRDefault="00AA5CB4">
            <w:pPr>
              <w:spacing w:after="0" w:line="240" w:lineRule="auto"/>
              <w:jc w:val="right"/>
              <w:rPr>
                <w:rFonts w:ascii="Times New Roman" w:eastAsia="Arial Unicode MS" w:hAnsi="Times New Roman" w:cs="Times New Roman"/>
                <w:b/>
                <w:bCs/>
                <w:color w:val="000000"/>
                <w:sz w:val="18"/>
                <w:szCs w:val="18"/>
                <w:lang w:val="en-US"/>
              </w:rPr>
            </w:pPr>
          </w:p>
        </w:tc>
      </w:tr>
      <w:tr w:rsidR="00AA5CB4" w:rsidRPr="004F05D2" w:rsidTr="00757E68">
        <w:trPr>
          <w:trHeight w:val="268"/>
        </w:trPr>
        <w:tc>
          <w:tcPr>
            <w:tcW w:w="3119" w:type="dxa"/>
            <w:tcBorders>
              <w:top w:val="nil"/>
              <w:left w:val="single" w:sz="8" w:space="0" w:color="000000"/>
              <w:bottom w:val="single" w:sz="8" w:space="0" w:color="000000"/>
              <w:right w:val="single" w:sz="8" w:space="0" w:color="000000"/>
            </w:tcBorders>
            <w:vAlign w:val="bottom"/>
            <w:hideMark/>
          </w:tcPr>
          <w:p w:rsidR="00AA5CB4" w:rsidRDefault="00AA5CB4">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Incasari de la prestarea serviciilor cu plata</w:t>
            </w:r>
          </w:p>
        </w:tc>
        <w:tc>
          <w:tcPr>
            <w:tcW w:w="850" w:type="dxa"/>
            <w:tcBorders>
              <w:top w:val="nil"/>
              <w:left w:val="nil"/>
              <w:bottom w:val="single" w:sz="8" w:space="0" w:color="000000"/>
              <w:right w:val="single" w:sz="8" w:space="0" w:color="000000"/>
            </w:tcBorders>
            <w:vAlign w:val="bottom"/>
            <w:hideMark/>
          </w:tcPr>
          <w:p w:rsidR="00AA5CB4" w:rsidRPr="001677E7" w:rsidRDefault="00AA5CB4">
            <w:pPr>
              <w:spacing w:after="0" w:line="240" w:lineRule="auto"/>
              <w:rPr>
                <w:rFonts w:ascii="Times New Roman" w:eastAsia="Arial Unicode MS" w:hAnsi="Times New Roman" w:cs="Times New Roman"/>
                <w:color w:val="000000"/>
                <w:sz w:val="18"/>
                <w:szCs w:val="18"/>
                <w:lang w:val="en-US"/>
              </w:rPr>
            </w:pPr>
            <w:r w:rsidRPr="001677E7">
              <w:rPr>
                <w:rFonts w:ascii="Times New Roman" w:eastAsia="Arial Unicode MS" w:hAnsi="Times New Roman" w:cs="Times New Roman"/>
                <w:color w:val="000000"/>
                <w:sz w:val="18"/>
                <w:szCs w:val="18"/>
                <w:lang w:val="en-US"/>
              </w:rPr>
              <w:t>142310</w:t>
            </w:r>
          </w:p>
        </w:tc>
        <w:tc>
          <w:tcPr>
            <w:tcW w:w="1134" w:type="dxa"/>
            <w:tcBorders>
              <w:top w:val="nil"/>
              <w:left w:val="nil"/>
              <w:bottom w:val="single" w:sz="8" w:space="0" w:color="000000"/>
              <w:right w:val="single" w:sz="8" w:space="0" w:color="000000"/>
            </w:tcBorders>
            <w:vAlign w:val="bottom"/>
            <w:hideMark/>
          </w:tcPr>
          <w:p w:rsidR="00AA5CB4" w:rsidRPr="001677E7" w:rsidRDefault="00AA5CB4" w:rsidP="0007426D">
            <w:pPr>
              <w:spacing w:after="0"/>
              <w:rPr>
                <w:rFonts w:ascii="Times New Roman" w:hAnsi="Times New Roman" w:cs="Times New Roman"/>
                <w:sz w:val="18"/>
                <w:szCs w:val="18"/>
                <w:lang w:val="en-US"/>
              </w:rPr>
            </w:pPr>
            <w:r>
              <w:rPr>
                <w:rFonts w:ascii="Times New Roman" w:hAnsi="Times New Roman" w:cs="Times New Roman"/>
                <w:sz w:val="18"/>
                <w:szCs w:val="18"/>
                <w:lang w:val="en-US"/>
              </w:rPr>
              <w:t>11500.00</w:t>
            </w:r>
          </w:p>
        </w:tc>
        <w:tc>
          <w:tcPr>
            <w:tcW w:w="1134" w:type="dxa"/>
            <w:tcBorders>
              <w:top w:val="nil"/>
              <w:left w:val="nil"/>
              <w:bottom w:val="single" w:sz="8" w:space="0" w:color="000000"/>
              <w:right w:val="single" w:sz="8" w:space="0" w:color="000000"/>
            </w:tcBorders>
            <w:vAlign w:val="bottom"/>
            <w:hideMark/>
          </w:tcPr>
          <w:p w:rsidR="00AA5CB4" w:rsidRPr="001677E7" w:rsidRDefault="00AA5CB4">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11500.00</w:t>
            </w:r>
          </w:p>
        </w:tc>
        <w:tc>
          <w:tcPr>
            <w:tcW w:w="1418" w:type="dxa"/>
            <w:tcBorders>
              <w:top w:val="nil"/>
              <w:left w:val="nil"/>
              <w:bottom w:val="single" w:sz="8" w:space="0" w:color="000000"/>
              <w:right w:val="single" w:sz="8" w:space="0" w:color="000000"/>
            </w:tcBorders>
            <w:vAlign w:val="bottom"/>
            <w:hideMark/>
          </w:tcPr>
          <w:p w:rsidR="00AA5CB4" w:rsidRPr="001677E7" w:rsidRDefault="00264F3D">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940.00</w:t>
            </w:r>
          </w:p>
        </w:tc>
        <w:tc>
          <w:tcPr>
            <w:tcW w:w="1134" w:type="dxa"/>
            <w:tcBorders>
              <w:top w:val="nil"/>
              <w:left w:val="nil"/>
              <w:bottom w:val="single" w:sz="8" w:space="0" w:color="000000"/>
              <w:right w:val="single" w:sz="8" w:space="0" w:color="000000"/>
            </w:tcBorders>
            <w:vAlign w:val="bottom"/>
            <w:hideMark/>
          </w:tcPr>
          <w:p w:rsidR="00AA5CB4" w:rsidRPr="00E9470B" w:rsidRDefault="0020388C" w:rsidP="00285890">
            <w:pPr>
              <w:spacing w:after="0" w:line="240" w:lineRule="auto"/>
              <w:jc w:val="right"/>
              <w:rPr>
                <w:rFonts w:ascii="Times New Roman" w:eastAsia="Arial Unicode MS" w:hAnsi="Times New Roman" w:cs="Times New Roman"/>
                <w:bCs/>
                <w:color w:val="000000" w:themeColor="text1"/>
                <w:sz w:val="18"/>
                <w:szCs w:val="18"/>
                <w:lang w:val="en-US"/>
              </w:rPr>
            </w:pPr>
            <w:r w:rsidRPr="00E9470B">
              <w:rPr>
                <w:rFonts w:ascii="Times New Roman" w:eastAsia="Arial Unicode MS" w:hAnsi="Times New Roman" w:cs="Times New Roman"/>
                <w:bCs/>
                <w:color w:val="000000" w:themeColor="text1"/>
                <w:sz w:val="18"/>
                <w:szCs w:val="18"/>
                <w:lang w:val="en-US"/>
              </w:rPr>
              <w:t>940.00</w:t>
            </w:r>
          </w:p>
        </w:tc>
        <w:tc>
          <w:tcPr>
            <w:tcW w:w="850" w:type="dxa"/>
            <w:tcBorders>
              <w:top w:val="nil"/>
              <w:left w:val="nil"/>
              <w:bottom w:val="single" w:sz="8" w:space="0" w:color="000000"/>
              <w:right w:val="single" w:sz="8" w:space="0" w:color="000000"/>
            </w:tcBorders>
            <w:vAlign w:val="bottom"/>
            <w:hideMark/>
          </w:tcPr>
          <w:p w:rsidR="00AA5CB4" w:rsidRPr="00E9470B" w:rsidRDefault="00AA5CB4">
            <w:pPr>
              <w:spacing w:after="0"/>
              <w:rPr>
                <w:rFonts w:ascii="Times New Roman" w:hAnsi="Times New Roman" w:cs="Times New Roman"/>
                <w:color w:val="000000" w:themeColor="text1"/>
                <w:sz w:val="18"/>
                <w:szCs w:val="18"/>
                <w:lang w:val="en-US"/>
              </w:rPr>
            </w:pPr>
          </w:p>
        </w:tc>
        <w:tc>
          <w:tcPr>
            <w:tcW w:w="1131" w:type="dxa"/>
            <w:tcBorders>
              <w:top w:val="nil"/>
              <w:left w:val="nil"/>
              <w:bottom w:val="single" w:sz="8" w:space="0" w:color="000000"/>
              <w:right w:val="single" w:sz="8" w:space="0" w:color="000000"/>
            </w:tcBorders>
            <w:vAlign w:val="bottom"/>
            <w:hideMark/>
          </w:tcPr>
          <w:p w:rsidR="00AA5CB4" w:rsidRPr="00E9470B" w:rsidRDefault="00AA5CB4">
            <w:pPr>
              <w:spacing w:after="0"/>
              <w:rPr>
                <w:rFonts w:ascii="Times New Roman" w:hAnsi="Times New Roman" w:cs="Times New Roman"/>
                <w:sz w:val="18"/>
                <w:szCs w:val="18"/>
                <w:lang w:val="en-US"/>
              </w:rPr>
            </w:pPr>
          </w:p>
        </w:tc>
      </w:tr>
      <w:tr w:rsidR="00AA5CB4" w:rsidRPr="001677E7" w:rsidTr="00757E68">
        <w:trPr>
          <w:trHeight w:val="257"/>
        </w:trPr>
        <w:tc>
          <w:tcPr>
            <w:tcW w:w="3119" w:type="dxa"/>
            <w:tcBorders>
              <w:top w:val="nil"/>
              <w:left w:val="single" w:sz="8" w:space="0" w:color="000000"/>
              <w:bottom w:val="single" w:sz="8" w:space="0" w:color="000000"/>
              <w:right w:val="single" w:sz="8" w:space="0" w:color="000000"/>
            </w:tcBorders>
            <w:vAlign w:val="bottom"/>
            <w:hideMark/>
          </w:tcPr>
          <w:p w:rsidR="00AA5CB4" w:rsidRDefault="00AA5CB4">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Plata pentru locatiunea bun patrimoniului public</w:t>
            </w:r>
          </w:p>
        </w:tc>
        <w:tc>
          <w:tcPr>
            <w:tcW w:w="850" w:type="dxa"/>
            <w:tcBorders>
              <w:top w:val="nil"/>
              <w:left w:val="nil"/>
              <w:bottom w:val="single" w:sz="8" w:space="0" w:color="000000"/>
              <w:right w:val="single" w:sz="8" w:space="0" w:color="000000"/>
            </w:tcBorders>
            <w:vAlign w:val="bottom"/>
            <w:hideMark/>
          </w:tcPr>
          <w:p w:rsidR="00AA5CB4" w:rsidRDefault="00AA5CB4">
            <w:pPr>
              <w:spacing w:after="0" w:line="240" w:lineRule="auto"/>
              <w:rPr>
                <w:rFonts w:ascii="Times New Roman" w:eastAsia="Arial Unicode MS" w:hAnsi="Times New Roman" w:cs="Times New Roman"/>
                <w:color w:val="000000"/>
                <w:sz w:val="18"/>
                <w:szCs w:val="18"/>
                <w:lang w:val="en-US"/>
              </w:rPr>
            </w:pPr>
            <w:r w:rsidRPr="001677E7">
              <w:rPr>
                <w:rFonts w:ascii="Times New Roman" w:eastAsia="Arial Unicode MS" w:hAnsi="Times New Roman" w:cs="Times New Roman"/>
                <w:color w:val="000000"/>
                <w:sz w:val="18"/>
                <w:szCs w:val="18"/>
                <w:lang w:val="en-US"/>
              </w:rPr>
              <w:t>14</w:t>
            </w:r>
            <w:r>
              <w:rPr>
                <w:rFonts w:ascii="Times New Roman" w:eastAsia="Arial Unicode MS" w:hAnsi="Times New Roman" w:cs="Times New Roman"/>
                <w:color w:val="000000"/>
                <w:sz w:val="18"/>
                <w:szCs w:val="18"/>
                <w:lang w:val="en-US"/>
              </w:rPr>
              <w:t>2320</w:t>
            </w:r>
          </w:p>
        </w:tc>
        <w:tc>
          <w:tcPr>
            <w:tcW w:w="1134" w:type="dxa"/>
            <w:tcBorders>
              <w:top w:val="nil"/>
              <w:left w:val="nil"/>
              <w:bottom w:val="single" w:sz="8" w:space="0" w:color="000000"/>
              <w:right w:val="single" w:sz="8" w:space="0" w:color="000000"/>
            </w:tcBorders>
            <w:vAlign w:val="bottom"/>
            <w:hideMark/>
          </w:tcPr>
          <w:p w:rsidR="00AA5CB4" w:rsidRPr="001677E7" w:rsidRDefault="00AA5CB4" w:rsidP="0007426D">
            <w:pPr>
              <w:spacing w:after="0"/>
              <w:rPr>
                <w:rFonts w:ascii="Times New Roman" w:hAnsi="Times New Roman" w:cs="Times New Roman"/>
                <w:sz w:val="18"/>
                <w:szCs w:val="18"/>
                <w:lang w:val="en-US"/>
              </w:rPr>
            </w:pPr>
          </w:p>
        </w:tc>
        <w:tc>
          <w:tcPr>
            <w:tcW w:w="1134" w:type="dxa"/>
            <w:tcBorders>
              <w:top w:val="nil"/>
              <w:left w:val="nil"/>
              <w:bottom w:val="single" w:sz="8" w:space="0" w:color="000000"/>
              <w:right w:val="single" w:sz="8" w:space="0" w:color="000000"/>
            </w:tcBorders>
            <w:vAlign w:val="bottom"/>
            <w:hideMark/>
          </w:tcPr>
          <w:p w:rsidR="00AA5CB4" w:rsidRPr="001677E7" w:rsidRDefault="00AA5CB4">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AA5CB4" w:rsidRPr="001677E7" w:rsidRDefault="00264F3D">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587.58</w:t>
            </w:r>
          </w:p>
        </w:tc>
        <w:tc>
          <w:tcPr>
            <w:tcW w:w="1134" w:type="dxa"/>
            <w:tcBorders>
              <w:top w:val="nil"/>
              <w:left w:val="nil"/>
              <w:bottom w:val="single" w:sz="8" w:space="0" w:color="000000"/>
              <w:right w:val="single" w:sz="8" w:space="0" w:color="000000"/>
            </w:tcBorders>
            <w:vAlign w:val="bottom"/>
            <w:hideMark/>
          </w:tcPr>
          <w:p w:rsidR="00AA5CB4" w:rsidRPr="00E9470B" w:rsidRDefault="0020388C" w:rsidP="00300CC0">
            <w:pPr>
              <w:spacing w:after="0" w:line="240" w:lineRule="auto"/>
              <w:jc w:val="right"/>
              <w:rPr>
                <w:rFonts w:ascii="Times New Roman" w:eastAsia="Arial Unicode MS" w:hAnsi="Times New Roman" w:cs="Times New Roman"/>
                <w:bCs/>
                <w:color w:val="000000" w:themeColor="text1"/>
                <w:sz w:val="18"/>
                <w:szCs w:val="18"/>
                <w:lang w:val="en-US"/>
              </w:rPr>
            </w:pPr>
            <w:r w:rsidRPr="00E9470B">
              <w:rPr>
                <w:rFonts w:ascii="Times New Roman" w:eastAsia="Arial Unicode MS" w:hAnsi="Times New Roman" w:cs="Times New Roman"/>
                <w:bCs/>
                <w:color w:val="000000" w:themeColor="text1"/>
                <w:sz w:val="18"/>
                <w:szCs w:val="18"/>
                <w:lang w:val="en-US"/>
              </w:rPr>
              <w:t>679.42</w:t>
            </w:r>
          </w:p>
        </w:tc>
        <w:tc>
          <w:tcPr>
            <w:tcW w:w="850" w:type="dxa"/>
            <w:tcBorders>
              <w:top w:val="nil"/>
              <w:left w:val="nil"/>
              <w:bottom w:val="single" w:sz="8" w:space="0" w:color="000000"/>
              <w:right w:val="single" w:sz="8" w:space="0" w:color="000000"/>
            </w:tcBorders>
            <w:vAlign w:val="bottom"/>
            <w:hideMark/>
          </w:tcPr>
          <w:p w:rsidR="00AA5CB4" w:rsidRPr="00E9470B" w:rsidRDefault="0020388C" w:rsidP="0087060F">
            <w:pPr>
              <w:spacing w:after="0"/>
              <w:jc w:val="right"/>
              <w:rPr>
                <w:rFonts w:ascii="Times New Roman" w:hAnsi="Times New Roman" w:cs="Times New Roman"/>
                <w:color w:val="000000" w:themeColor="text1"/>
                <w:sz w:val="18"/>
                <w:szCs w:val="18"/>
                <w:lang w:val="en-US"/>
              </w:rPr>
            </w:pPr>
            <w:r w:rsidRPr="00E9470B">
              <w:rPr>
                <w:rFonts w:ascii="Times New Roman" w:hAnsi="Times New Roman" w:cs="Times New Roman"/>
                <w:color w:val="000000" w:themeColor="text1"/>
                <w:sz w:val="18"/>
                <w:szCs w:val="18"/>
                <w:lang w:val="en-US"/>
              </w:rPr>
              <w:t>91.48</w:t>
            </w:r>
          </w:p>
        </w:tc>
        <w:tc>
          <w:tcPr>
            <w:tcW w:w="1131" w:type="dxa"/>
            <w:tcBorders>
              <w:top w:val="nil"/>
              <w:left w:val="nil"/>
              <w:bottom w:val="single" w:sz="8" w:space="0" w:color="000000"/>
              <w:right w:val="single" w:sz="8" w:space="0" w:color="000000"/>
            </w:tcBorders>
            <w:vAlign w:val="bottom"/>
            <w:hideMark/>
          </w:tcPr>
          <w:p w:rsidR="00AA5CB4" w:rsidRPr="00E9470B" w:rsidRDefault="00AA5CB4" w:rsidP="0087060F">
            <w:pPr>
              <w:spacing w:after="0"/>
              <w:jc w:val="right"/>
              <w:rPr>
                <w:rFonts w:ascii="Times New Roman" w:hAnsi="Times New Roman" w:cs="Times New Roman"/>
                <w:sz w:val="18"/>
                <w:szCs w:val="18"/>
                <w:lang w:val="en-US"/>
              </w:rPr>
            </w:pPr>
          </w:p>
        </w:tc>
      </w:tr>
      <w:tr w:rsidR="00AA5CB4" w:rsidRPr="001677E7" w:rsidTr="00757E68">
        <w:trPr>
          <w:trHeight w:val="257"/>
        </w:trPr>
        <w:tc>
          <w:tcPr>
            <w:tcW w:w="3119" w:type="dxa"/>
            <w:tcBorders>
              <w:top w:val="nil"/>
              <w:left w:val="single" w:sz="8" w:space="0" w:color="000000"/>
              <w:bottom w:val="single" w:sz="8" w:space="0" w:color="000000"/>
              <w:right w:val="single" w:sz="8" w:space="0" w:color="000000"/>
            </w:tcBorders>
            <w:vAlign w:val="bottom"/>
            <w:hideMark/>
          </w:tcPr>
          <w:p w:rsidR="00AA5CB4" w:rsidRDefault="00AA5CB4">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Venituri de la active intrate cu titlu gratuit</w:t>
            </w:r>
          </w:p>
        </w:tc>
        <w:tc>
          <w:tcPr>
            <w:tcW w:w="850" w:type="dxa"/>
            <w:tcBorders>
              <w:top w:val="nil"/>
              <w:left w:val="nil"/>
              <w:bottom w:val="single" w:sz="8" w:space="0" w:color="000000"/>
              <w:right w:val="single" w:sz="8" w:space="0" w:color="000000"/>
            </w:tcBorders>
            <w:vAlign w:val="bottom"/>
            <w:hideMark/>
          </w:tcPr>
          <w:p w:rsidR="00AA5CB4" w:rsidRPr="001677E7" w:rsidRDefault="00AA5CB4">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149200</w:t>
            </w:r>
          </w:p>
        </w:tc>
        <w:tc>
          <w:tcPr>
            <w:tcW w:w="1134" w:type="dxa"/>
            <w:tcBorders>
              <w:top w:val="nil"/>
              <w:left w:val="nil"/>
              <w:bottom w:val="single" w:sz="8" w:space="0" w:color="000000"/>
              <w:right w:val="single" w:sz="8" w:space="0" w:color="000000"/>
            </w:tcBorders>
            <w:vAlign w:val="bottom"/>
            <w:hideMark/>
          </w:tcPr>
          <w:p w:rsidR="00AA5CB4" w:rsidRPr="001677E7" w:rsidRDefault="00AA5CB4" w:rsidP="0007426D">
            <w:pPr>
              <w:spacing w:after="0"/>
              <w:rPr>
                <w:rFonts w:ascii="Times New Roman" w:hAnsi="Times New Roman" w:cs="Times New Roman"/>
                <w:sz w:val="18"/>
                <w:szCs w:val="18"/>
                <w:lang w:val="en-US"/>
              </w:rPr>
            </w:pPr>
          </w:p>
        </w:tc>
        <w:tc>
          <w:tcPr>
            <w:tcW w:w="1134" w:type="dxa"/>
            <w:tcBorders>
              <w:top w:val="nil"/>
              <w:left w:val="nil"/>
              <w:bottom w:val="single" w:sz="8" w:space="0" w:color="000000"/>
              <w:right w:val="single" w:sz="8" w:space="0" w:color="000000"/>
            </w:tcBorders>
            <w:vAlign w:val="bottom"/>
            <w:hideMark/>
          </w:tcPr>
          <w:p w:rsidR="00AA5CB4" w:rsidRPr="001677E7" w:rsidRDefault="00AA5CB4">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AA5CB4" w:rsidRPr="001677E7" w:rsidRDefault="00AA5CB4">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AA5CB4" w:rsidRPr="00E9470B" w:rsidRDefault="00AA5CB4" w:rsidP="0087060F">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hideMark/>
          </w:tcPr>
          <w:p w:rsidR="00AA5CB4" w:rsidRPr="00E9470B" w:rsidRDefault="00AA5CB4" w:rsidP="0087060F">
            <w:pPr>
              <w:spacing w:after="0"/>
              <w:jc w:val="right"/>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hideMark/>
          </w:tcPr>
          <w:p w:rsidR="00AA5CB4" w:rsidRPr="00E9470B" w:rsidRDefault="00AA5CB4" w:rsidP="0087060F">
            <w:pPr>
              <w:spacing w:after="0"/>
              <w:jc w:val="right"/>
              <w:rPr>
                <w:rFonts w:ascii="Times New Roman" w:hAnsi="Times New Roman" w:cs="Times New Roman"/>
                <w:sz w:val="18"/>
                <w:szCs w:val="18"/>
              </w:rPr>
            </w:pPr>
          </w:p>
        </w:tc>
      </w:tr>
      <w:tr w:rsidR="00AA5CB4" w:rsidTr="00757E68">
        <w:trPr>
          <w:trHeight w:val="257"/>
        </w:trPr>
        <w:tc>
          <w:tcPr>
            <w:tcW w:w="3119" w:type="dxa"/>
            <w:tcBorders>
              <w:top w:val="nil"/>
              <w:left w:val="single" w:sz="8" w:space="0" w:color="000000"/>
              <w:bottom w:val="single" w:sz="8" w:space="0" w:color="000000"/>
              <w:right w:val="single" w:sz="8" w:space="0" w:color="000000"/>
            </w:tcBorders>
            <w:vAlign w:val="bottom"/>
            <w:hideMark/>
          </w:tcPr>
          <w:p w:rsidR="00AA5CB4" w:rsidRDefault="00AA5CB4">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Finantare de la buget</w:t>
            </w:r>
          </w:p>
        </w:tc>
        <w:tc>
          <w:tcPr>
            <w:tcW w:w="850" w:type="dxa"/>
            <w:tcBorders>
              <w:top w:val="nil"/>
              <w:left w:val="nil"/>
              <w:bottom w:val="single" w:sz="8" w:space="0" w:color="000000"/>
              <w:right w:val="single" w:sz="8" w:space="0" w:color="000000"/>
            </w:tcBorders>
            <w:vAlign w:val="bottom"/>
            <w:hideMark/>
          </w:tcPr>
          <w:p w:rsidR="00AA5CB4" w:rsidRDefault="00AA5CB4">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149800</w:t>
            </w:r>
          </w:p>
        </w:tc>
        <w:tc>
          <w:tcPr>
            <w:tcW w:w="1134" w:type="dxa"/>
            <w:tcBorders>
              <w:top w:val="nil"/>
              <w:left w:val="nil"/>
              <w:bottom w:val="single" w:sz="8" w:space="0" w:color="000000"/>
              <w:right w:val="single" w:sz="8" w:space="0" w:color="000000"/>
            </w:tcBorders>
            <w:vAlign w:val="bottom"/>
            <w:hideMark/>
          </w:tcPr>
          <w:p w:rsidR="00AA5CB4" w:rsidRPr="001677E7" w:rsidRDefault="00AA5CB4" w:rsidP="0007426D">
            <w:pPr>
              <w:spacing w:after="0"/>
              <w:rPr>
                <w:rFonts w:ascii="Times New Roman" w:hAnsi="Times New Roman" w:cs="Times New Roman"/>
                <w:sz w:val="18"/>
                <w:szCs w:val="18"/>
                <w:lang w:val="en-US"/>
              </w:rPr>
            </w:pPr>
            <w:r>
              <w:rPr>
                <w:rFonts w:ascii="Times New Roman" w:hAnsi="Times New Roman" w:cs="Times New Roman"/>
                <w:sz w:val="18"/>
                <w:szCs w:val="18"/>
                <w:lang w:val="en-US"/>
              </w:rPr>
              <w:t>957200.00</w:t>
            </w:r>
          </w:p>
        </w:tc>
        <w:tc>
          <w:tcPr>
            <w:tcW w:w="1134" w:type="dxa"/>
            <w:tcBorders>
              <w:top w:val="nil"/>
              <w:left w:val="nil"/>
              <w:bottom w:val="single" w:sz="8" w:space="0" w:color="000000"/>
              <w:right w:val="single" w:sz="8" w:space="0" w:color="000000"/>
            </w:tcBorders>
            <w:vAlign w:val="bottom"/>
            <w:hideMark/>
          </w:tcPr>
          <w:p w:rsidR="00AA5CB4" w:rsidRPr="001677E7" w:rsidRDefault="00CE6CB9" w:rsidP="0007426D">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1001200.00</w:t>
            </w:r>
          </w:p>
        </w:tc>
        <w:tc>
          <w:tcPr>
            <w:tcW w:w="1418" w:type="dxa"/>
            <w:tcBorders>
              <w:top w:val="nil"/>
              <w:left w:val="nil"/>
              <w:bottom w:val="single" w:sz="8" w:space="0" w:color="000000"/>
              <w:right w:val="single" w:sz="8" w:space="0" w:color="000000"/>
            </w:tcBorders>
            <w:vAlign w:val="bottom"/>
            <w:hideMark/>
          </w:tcPr>
          <w:p w:rsidR="00AA5CB4" w:rsidRPr="001677E7" w:rsidRDefault="00CE6CB9" w:rsidP="001677E7">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496137.48</w:t>
            </w:r>
          </w:p>
        </w:tc>
        <w:tc>
          <w:tcPr>
            <w:tcW w:w="1134" w:type="dxa"/>
            <w:tcBorders>
              <w:top w:val="nil"/>
              <w:left w:val="nil"/>
              <w:bottom w:val="single" w:sz="8" w:space="0" w:color="000000"/>
              <w:right w:val="single" w:sz="8" w:space="0" w:color="000000"/>
            </w:tcBorders>
            <w:vAlign w:val="bottom"/>
            <w:hideMark/>
          </w:tcPr>
          <w:p w:rsidR="00AA5CB4" w:rsidRPr="00E9470B" w:rsidRDefault="0020388C" w:rsidP="00757E68">
            <w:pPr>
              <w:spacing w:after="0" w:line="240" w:lineRule="auto"/>
              <w:rPr>
                <w:rFonts w:ascii="Times New Roman" w:eastAsia="Arial Unicode MS" w:hAnsi="Times New Roman" w:cs="Times New Roman"/>
                <w:bCs/>
                <w:color w:val="000000"/>
                <w:sz w:val="18"/>
                <w:szCs w:val="18"/>
                <w:lang w:val="en-US"/>
              </w:rPr>
            </w:pPr>
            <w:r w:rsidRPr="00E9470B">
              <w:rPr>
                <w:rFonts w:ascii="Times New Roman" w:eastAsia="Arial Unicode MS" w:hAnsi="Times New Roman" w:cs="Times New Roman"/>
                <w:bCs/>
                <w:color w:val="000000"/>
                <w:sz w:val="18"/>
                <w:szCs w:val="18"/>
                <w:lang w:val="en-US"/>
              </w:rPr>
              <w:t>496137.48</w:t>
            </w:r>
          </w:p>
        </w:tc>
        <w:tc>
          <w:tcPr>
            <w:tcW w:w="850" w:type="dxa"/>
            <w:tcBorders>
              <w:top w:val="nil"/>
              <w:left w:val="nil"/>
              <w:bottom w:val="single" w:sz="8" w:space="0" w:color="000000"/>
              <w:right w:val="single" w:sz="8" w:space="0" w:color="000000"/>
            </w:tcBorders>
            <w:vAlign w:val="bottom"/>
            <w:hideMark/>
          </w:tcPr>
          <w:p w:rsidR="00AA5CB4" w:rsidRPr="00E9470B" w:rsidRDefault="00AA5CB4" w:rsidP="0087060F">
            <w:pPr>
              <w:spacing w:after="0"/>
              <w:jc w:val="right"/>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hideMark/>
          </w:tcPr>
          <w:p w:rsidR="00AA5CB4" w:rsidRPr="00E9470B" w:rsidRDefault="00AA5CB4" w:rsidP="0087060F">
            <w:pPr>
              <w:spacing w:after="0"/>
              <w:jc w:val="right"/>
              <w:rPr>
                <w:rFonts w:ascii="Times New Roman" w:hAnsi="Times New Roman" w:cs="Times New Roman"/>
                <w:sz w:val="18"/>
                <w:szCs w:val="18"/>
              </w:rPr>
            </w:pPr>
          </w:p>
        </w:tc>
      </w:tr>
      <w:tr w:rsidR="00AA5CB4" w:rsidTr="00757E68">
        <w:trPr>
          <w:trHeight w:val="257"/>
        </w:trPr>
        <w:tc>
          <w:tcPr>
            <w:tcW w:w="3119" w:type="dxa"/>
            <w:tcBorders>
              <w:top w:val="nil"/>
              <w:left w:val="single" w:sz="8" w:space="0" w:color="000000"/>
              <w:bottom w:val="single" w:sz="8" w:space="0" w:color="000000"/>
              <w:right w:val="single" w:sz="8" w:space="0" w:color="000000"/>
            </w:tcBorders>
            <w:vAlign w:val="bottom"/>
            <w:hideMark/>
          </w:tcPr>
          <w:p w:rsidR="00AA5CB4" w:rsidRDefault="00AA5CB4">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Alte venituri ale institutiilor bugetare</w:t>
            </w:r>
          </w:p>
        </w:tc>
        <w:tc>
          <w:tcPr>
            <w:tcW w:w="850" w:type="dxa"/>
            <w:tcBorders>
              <w:top w:val="nil"/>
              <w:left w:val="nil"/>
              <w:bottom w:val="single" w:sz="8" w:space="0" w:color="000000"/>
              <w:right w:val="single" w:sz="8" w:space="0" w:color="000000"/>
            </w:tcBorders>
            <w:vAlign w:val="bottom"/>
            <w:hideMark/>
          </w:tcPr>
          <w:p w:rsidR="00AA5CB4" w:rsidRDefault="00AA5CB4">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149900</w:t>
            </w:r>
          </w:p>
        </w:tc>
        <w:tc>
          <w:tcPr>
            <w:tcW w:w="1134" w:type="dxa"/>
            <w:tcBorders>
              <w:top w:val="nil"/>
              <w:left w:val="nil"/>
              <w:bottom w:val="single" w:sz="8" w:space="0" w:color="000000"/>
              <w:right w:val="single" w:sz="8" w:space="0" w:color="000000"/>
            </w:tcBorders>
            <w:vAlign w:val="bottom"/>
            <w:hideMark/>
          </w:tcPr>
          <w:p w:rsidR="00AA5CB4" w:rsidRPr="001677E7" w:rsidRDefault="00AA5CB4" w:rsidP="0007426D">
            <w:pPr>
              <w:spacing w:after="0"/>
              <w:rPr>
                <w:rFonts w:ascii="Times New Roman" w:hAnsi="Times New Roman" w:cs="Times New Roman"/>
                <w:sz w:val="18"/>
                <w:szCs w:val="18"/>
              </w:rPr>
            </w:pPr>
          </w:p>
        </w:tc>
        <w:tc>
          <w:tcPr>
            <w:tcW w:w="1134" w:type="dxa"/>
            <w:tcBorders>
              <w:top w:val="nil"/>
              <w:left w:val="nil"/>
              <w:bottom w:val="single" w:sz="8" w:space="0" w:color="000000"/>
              <w:right w:val="single" w:sz="8" w:space="0" w:color="000000"/>
            </w:tcBorders>
            <w:vAlign w:val="bottom"/>
            <w:hideMark/>
          </w:tcPr>
          <w:p w:rsidR="00AA5CB4" w:rsidRPr="001677E7" w:rsidRDefault="00AA5CB4" w:rsidP="0007426D">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AA5CB4" w:rsidRPr="001677E7" w:rsidRDefault="00AA5CB4" w:rsidP="0007426D">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AA5CB4" w:rsidRPr="00E9470B" w:rsidRDefault="00AA5CB4" w:rsidP="0087060F">
            <w:pPr>
              <w:spacing w:after="0" w:line="240" w:lineRule="auto"/>
              <w:jc w:val="right"/>
              <w:rPr>
                <w:rFonts w:ascii="Times New Roman" w:eastAsia="Arial Unicode MS" w:hAnsi="Times New Roman" w:cs="Times New Roman"/>
                <w:bCs/>
                <w:color w:val="000000"/>
                <w:sz w:val="18"/>
                <w:szCs w:val="18"/>
                <w:lang w:val="en-US"/>
              </w:rPr>
            </w:pPr>
          </w:p>
        </w:tc>
        <w:tc>
          <w:tcPr>
            <w:tcW w:w="850" w:type="dxa"/>
            <w:tcBorders>
              <w:top w:val="nil"/>
              <w:left w:val="nil"/>
              <w:bottom w:val="single" w:sz="8" w:space="0" w:color="000000"/>
              <w:right w:val="single" w:sz="8" w:space="0" w:color="000000"/>
            </w:tcBorders>
            <w:vAlign w:val="bottom"/>
            <w:hideMark/>
          </w:tcPr>
          <w:p w:rsidR="00AA5CB4" w:rsidRPr="00E9470B" w:rsidRDefault="00AA5CB4" w:rsidP="0087060F">
            <w:pPr>
              <w:spacing w:after="0"/>
              <w:jc w:val="right"/>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hideMark/>
          </w:tcPr>
          <w:p w:rsidR="00AA5CB4" w:rsidRPr="00E9470B" w:rsidRDefault="00AA5CB4" w:rsidP="0087060F">
            <w:pPr>
              <w:spacing w:after="0"/>
              <w:jc w:val="right"/>
              <w:rPr>
                <w:rFonts w:ascii="Times New Roman" w:hAnsi="Times New Roman" w:cs="Times New Roman"/>
                <w:sz w:val="18"/>
                <w:szCs w:val="18"/>
              </w:rPr>
            </w:pPr>
          </w:p>
        </w:tc>
      </w:tr>
      <w:tr w:rsidR="00757E68" w:rsidRPr="001677E7" w:rsidTr="00757E68">
        <w:trPr>
          <w:trHeight w:val="212"/>
        </w:trPr>
        <w:tc>
          <w:tcPr>
            <w:tcW w:w="3119" w:type="dxa"/>
            <w:tcBorders>
              <w:top w:val="nil"/>
              <w:left w:val="single" w:sz="8" w:space="0" w:color="000000"/>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CHELTUIELI, TOTAL</w:t>
            </w:r>
          </w:p>
        </w:tc>
        <w:tc>
          <w:tcPr>
            <w:tcW w:w="850" w:type="dxa"/>
            <w:tcBorders>
              <w:top w:val="nil"/>
              <w:left w:val="nil"/>
              <w:bottom w:val="single" w:sz="8" w:space="0" w:color="000000"/>
              <w:right w:val="single" w:sz="8" w:space="0" w:color="000000"/>
            </w:tcBorders>
            <w:vAlign w:val="bottom"/>
            <w:hideMark/>
          </w:tcPr>
          <w:p w:rsidR="00757E68" w:rsidRDefault="00757E68" w:rsidP="001677E7">
            <w:pPr>
              <w:spacing w:after="0" w:line="240" w:lineRule="auto"/>
              <w:rPr>
                <w:rFonts w:ascii="Times New Roman" w:eastAsia="Arial Unicode MS" w:hAnsi="Times New Roman" w:cs="Times New Roman"/>
                <w:b/>
                <w:bCs/>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757E68" w:rsidRPr="001677E7" w:rsidRDefault="00757E68" w:rsidP="0007426D">
            <w:pPr>
              <w:spacing w:after="0"/>
              <w:rPr>
                <w:rFonts w:ascii="Times New Roman" w:hAnsi="Times New Roman" w:cs="Times New Roman"/>
                <w:b/>
                <w:sz w:val="18"/>
                <w:szCs w:val="18"/>
                <w:lang w:val="en-US"/>
              </w:rPr>
            </w:pPr>
            <w:r>
              <w:rPr>
                <w:rFonts w:ascii="Times New Roman" w:hAnsi="Times New Roman" w:cs="Times New Roman"/>
                <w:b/>
                <w:sz w:val="18"/>
                <w:szCs w:val="18"/>
                <w:lang w:val="en-US"/>
              </w:rPr>
              <w:t>898200.00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922200.00</w:t>
            </w: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422065.76</w:t>
            </w:r>
          </w:p>
        </w:tc>
        <w:tc>
          <w:tcPr>
            <w:tcW w:w="1134" w:type="dxa"/>
            <w:tcBorders>
              <w:top w:val="nil"/>
              <w:left w:val="nil"/>
              <w:bottom w:val="single" w:sz="8" w:space="0" w:color="000000"/>
              <w:right w:val="single" w:sz="8" w:space="0" w:color="000000"/>
            </w:tcBorders>
            <w:vAlign w:val="bottom"/>
            <w:hideMark/>
          </w:tcPr>
          <w:p w:rsidR="00757E68" w:rsidRPr="00E9470B" w:rsidRDefault="00300CC0" w:rsidP="00757E68">
            <w:pPr>
              <w:spacing w:after="0" w:line="240" w:lineRule="auto"/>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456765.98</w:t>
            </w:r>
          </w:p>
        </w:tc>
        <w:tc>
          <w:tcPr>
            <w:tcW w:w="850" w:type="dxa"/>
            <w:tcBorders>
              <w:top w:val="nil"/>
              <w:left w:val="nil"/>
              <w:bottom w:val="single" w:sz="8" w:space="0" w:color="000000"/>
              <w:right w:val="single" w:sz="8" w:space="0" w:color="000000"/>
            </w:tcBorders>
            <w:vAlign w:val="bottom"/>
            <w:hideMark/>
          </w:tcPr>
          <w:p w:rsidR="00757E68" w:rsidRPr="00E9470B" w:rsidRDefault="00757E68" w:rsidP="0087060F">
            <w:pPr>
              <w:spacing w:after="0"/>
              <w:jc w:val="right"/>
              <w:rPr>
                <w:rFonts w:cs="Times New Roman"/>
                <w:sz w:val="18"/>
                <w:szCs w:val="18"/>
              </w:rPr>
            </w:pPr>
          </w:p>
        </w:tc>
        <w:tc>
          <w:tcPr>
            <w:tcW w:w="1131" w:type="dxa"/>
            <w:tcBorders>
              <w:top w:val="nil"/>
              <w:left w:val="nil"/>
              <w:bottom w:val="single" w:sz="8" w:space="0" w:color="000000"/>
              <w:right w:val="single" w:sz="8" w:space="0" w:color="000000"/>
            </w:tcBorders>
            <w:vAlign w:val="bottom"/>
            <w:hideMark/>
          </w:tcPr>
          <w:p w:rsidR="00757E68" w:rsidRPr="00E9470B" w:rsidRDefault="00300CC0" w:rsidP="0087060F">
            <w:pPr>
              <w:spacing w:after="0"/>
              <w:jc w:val="right"/>
              <w:rPr>
                <w:rFonts w:cs="Times New Roman"/>
                <w:b/>
                <w:sz w:val="18"/>
                <w:szCs w:val="18"/>
                <w:lang w:val="en-US"/>
              </w:rPr>
            </w:pPr>
            <w:r>
              <w:rPr>
                <w:rFonts w:cs="Times New Roman"/>
                <w:b/>
                <w:sz w:val="18"/>
                <w:szCs w:val="18"/>
                <w:lang w:val="en-US"/>
              </w:rPr>
              <w:t>80067.77</w:t>
            </w:r>
          </w:p>
        </w:tc>
      </w:tr>
      <w:tr w:rsidR="00757E68" w:rsidRPr="001677E7" w:rsidTr="00757E68">
        <w:trPr>
          <w:trHeight w:val="451"/>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lastRenderedPageBreak/>
              <w:t>Remunerarea muncii angajatilor conform statelor</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211180</w:t>
            </w:r>
          </w:p>
        </w:tc>
        <w:tc>
          <w:tcPr>
            <w:tcW w:w="1134" w:type="dxa"/>
            <w:tcBorders>
              <w:top w:val="nil"/>
              <w:left w:val="nil"/>
              <w:bottom w:val="single" w:sz="8" w:space="0" w:color="000000"/>
              <w:right w:val="single" w:sz="8" w:space="0" w:color="000000"/>
            </w:tcBorders>
            <w:vAlign w:val="bottom"/>
            <w:hideMark/>
          </w:tcPr>
          <w:p w:rsidR="00757E68" w:rsidRPr="001677E7" w:rsidRDefault="00757E68" w:rsidP="0007426D">
            <w:pPr>
              <w:spacing w:after="0"/>
              <w:rPr>
                <w:rFonts w:ascii="Times New Roman" w:hAnsi="Times New Roman" w:cs="Times New Roman"/>
                <w:sz w:val="18"/>
                <w:szCs w:val="18"/>
                <w:lang w:val="en-US"/>
              </w:rPr>
            </w:pPr>
            <w:r>
              <w:rPr>
                <w:rFonts w:ascii="Times New Roman" w:hAnsi="Times New Roman" w:cs="Times New Roman"/>
                <w:sz w:val="18"/>
                <w:szCs w:val="18"/>
                <w:lang w:val="en-US"/>
              </w:rPr>
              <w:t>615000.00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615000.00</w:t>
            </w: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290708.36</w:t>
            </w:r>
          </w:p>
        </w:tc>
        <w:tc>
          <w:tcPr>
            <w:tcW w:w="1134" w:type="dxa"/>
            <w:tcBorders>
              <w:top w:val="nil"/>
              <w:left w:val="nil"/>
              <w:bottom w:val="single" w:sz="8" w:space="0" w:color="000000"/>
              <w:right w:val="single" w:sz="8" w:space="0" w:color="000000"/>
            </w:tcBorders>
            <w:vAlign w:val="bottom"/>
            <w:hideMark/>
          </w:tcPr>
          <w:p w:rsidR="00757E68" w:rsidRPr="00E9470B" w:rsidRDefault="00757E68" w:rsidP="0087060F">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hideMark/>
          </w:tcPr>
          <w:p w:rsidR="00757E68" w:rsidRPr="00E9470B" w:rsidRDefault="00757E68" w:rsidP="0087060F">
            <w:pPr>
              <w:spacing w:after="0"/>
              <w:jc w:val="right"/>
              <w:rPr>
                <w:rFonts w:cs="Times New Roman"/>
                <w:sz w:val="18"/>
                <w:szCs w:val="18"/>
              </w:rPr>
            </w:pPr>
          </w:p>
        </w:tc>
        <w:tc>
          <w:tcPr>
            <w:tcW w:w="1131" w:type="dxa"/>
            <w:tcBorders>
              <w:top w:val="nil"/>
              <w:left w:val="nil"/>
              <w:bottom w:val="single" w:sz="8" w:space="0" w:color="000000"/>
              <w:right w:val="single" w:sz="8" w:space="0" w:color="000000"/>
            </w:tcBorders>
            <w:vAlign w:val="bottom"/>
            <w:hideMark/>
          </w:tcPr>
          <w:p w:rsidR="00757E68" w:rsidRPr="00E9470B" w:rsidRDefault="0020388C" w:rsidP="0087060F">
            <w:pPr>
              <w:spacing w:after="0"/>
              <w:jc w:val="right"/>
              <w:rPr>
                <w:rFonts w:cs="Times New Roman"/>
                <w:sz w:val="18"/>
                <w:szCs w:val="18"/>
                <w:lang w:val="en-US"/>
              </w:rPr>
            </w:pPr>
            <w:r w:rsidRPr="00E9470B">
              <w:rPr>
                <w:rFonts w:cs="Times New Roman"/>
                <w:sz w:val="18"/>
                <w:szCs w:val="18"/>
                <w:lang w:val="en-US"/>
              </w:rPr>
              <w:t>53740.02</w:t>
            </w:r>
          </w:p>
        </w:tc>
      </w:tr>
      <w:tr w:rsidR="00757E68" w:rsidRPr="001677E7" w:rsidTr="00757E68">
        <w:trPr>
          <w:trHeight w:val="218"/>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Salariul de baza</w:t>
            </w:r>
          </w:p>
        </w:tc>
        <w:tc>
          <w:tcPr>
            <w:tcW w:w="850"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rPr>
                <w:rFonts w:ascii="Times New Roman" w:eastAsia="Arial Unicode MS" w:hAnsi="Times New Roman" w:cs="Times New Roman"/>
                <w:color w:val="000000"/>
                <w:sz w:val="18"/>
                <w:szCs w:val="18"/>
                <w:lang w:val="en-US"/>
              </w:rPr>
            </w:pPr>
            <w:r w:rsidRPr="001677E7">
              <w:rPr>
                <w:rFonts w:ascii="Times New Roman" w:eastAsia="Arial Unicode MS" w:hAnsi="Times New Roman" w:cs="Times New Roman"/>
                <w:color w:val="000000"/>
                <w:sz w:val="18"/>
                <w:szCs w:val="18"/>
                <w:lang w:val="en-US"/>
              </w:rPr>
              <w:t>211110</w:t>
            </w:r>
          </w:p>
        </w:tc>
        <w:tc>
          <w:tcPr>
            <w:tcW w:w="1134" w:type="dxa"/>
            <w:tcBorders>
              <w:top w:val="nil"/>
              <w:left w:val="nil"/>
              <w:bottom w:val="single" w:sz="8" w:space="0" w:color="000000"/>
              <w:right w:val="single" w:sz="8" w:space="0" w:color="000000"/>
            </w:tcBorders>
            <w:vAlign w:val="bottom"/>
            <w:hideMark/>
          </w:tcPr>
          <w:p w:rsidR="00757E68" w:rsidRPr="001677E7" w:rsidRDefault="00757E68" w:rsidP="0007426D">
            <w:pPr>
              <w:spacing w:after="0"/>
              <w:rPr>
                <w:rFonts w:ascii="Times New Roman" w:hAnsi="Times New Roman" w:cs="Times New Roman"/>
                <w:sz w:val="18"/>
                <w:szCs w:val="18"/>
                <w:lang w:val="en-US"/>
              </w:rPr>
            </w:pP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757E68" w:rsidRPr="00E9470B" w:rsidRDefault="00300CC0" w:rsidP="0087060F">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260174.40</w:t>
            </w:r>
          </w:p>
        </w:tc>
        <w:tc>
          <w:tcPr>
            <w:tcW w:w="850" w:type="dxa"/>
            <w:tcBorders>
              <w:top w:val="nil"/>
              <w:left w:val="nil"/>
              <w:bottom w:val="single" w:sz="8" w:space="0" w:color="000000"/>
              <w:right w:val="single" w:sz="8" w:space="0" w:color="000000"/>
            </w:tcBorders>
            <w:vAlign w:val="bottom"/>
            <w:hideMark/>
          </w:tcPr>
          <w:p w:rsidR="00757E68" w:rsidRPr="00E9470B" w:rsidRDefault="00757E68" w:rsidP="0087060F">
            <w:pPr>
              <w:spacing w:after="0"/>
              <w:jc w:val="right"/>
              <w:rPr>
                <w:rFonts w:cs="Times New Roman"/>
                <w:sz w:val="18"/>
                <w:szCs w:val="18"/>
              </w:rPr>
            </w:pPr>
          </w:p>
        </w:tc>
        <w:tc>
          <w:tcPr>
            <w:tcW w:w="1131" w:type="dxa"/>
            <w:tcBorders>
              <w:top w:val="nil"/>
              <w:left w:val="nil"/>
              <w:bottom w:val="single" w:sz="8" w:space="0" w:color="000000"/>
              <w:right w:val="single" w:sz="8" w:space="0" w:color="000000"/>
            </w:tcBorders>
            <w:vAlign w:val="bottom"/>
            <w:hideMark/>
          </w:tcPr>
          <w:p w:rsidR="00757E68" w:rsidRPr="00E9470B" w:rsidRDefault="00757E68" w:rsidP="0087060F">
            <w:pPr>
              <w:spacing w:after="0"/>
              <w:jc w:val="right"/>
              <w:rPr>
                <w:rFonts w:cs="Times New Roman"/>
                <w:sz w:val="18"/>
                <w:szCs w:val="18"/>
              </w:rPr>
            </w:pPr>
          </w:p>
        </w:tc>
      </w:tr>
      <w:tr w:rsidR="00757E68" w:rsidTr="00757E68">
        <w:trPr>
          <w:trHeight w:val="164"/>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Sporuri si suplimente la salariul de baza</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211120</w:t>
            </w:r>
          </w:p>
        </w:tc>
        <w:tc>
          <w:tcPr>
            <w:tcW w:w="1134" w:type="dxa"/>
            <w:tcBorders>
              <w:top w:val="nil"/>
              <w:left w:val="nil"/>
              <w:bottom w:val="single" w:sz="8" w:space="0" w:color="000000"/>
              <w:right w:val="single" w:sz="8" w:space="0" w:color="000000"/>
            </w:tcBorders>
            <w:vAlign w:val="bottom"/>
            <w:hideMark/>
          </w:tcPr>
          <w:p w:rsidR="00757E68" w:rsidRPr="001677E7" w:rsidRDefault="00757E68" w:rsidP="0007426D">
            <w:pPr>
              <w:spacing w:after="0"/>
              <w:rPr>
                <w:rFonts w:ascii="Times New Roman" w:hAnsi="Times New Roman" w:cs="Times New Roman"/>
                <w:sz w:val="18"/>
                <w:szCs w:val="18"/>
              </w:rPr>
            </w:pP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757E68" w:rsidRPr="00E9470B" w:rsidRDefault="0020388C" w:rsidP="0087060F">
            <w:pPr>
              <w:spacing w:after="0" w:line="240" w:lineRule="auto"/>
              <w:jc w:val="right"/>
              <w:rPr>
                <w:rFonts w:ascii="Times New Roman" w:eastAsia="Arial Unicode MS" w:hAnsi="Times New Roman" w:cs="Times New Roman"/>
                <w:bCs/>
                <w:color w:val="000000"/>
                <w:sz w:val="18"/>
                <w:szCs w:val="18"/>
                <w:lang w:val="en-US"/>
              </w:rPr>
            </w:pPr>
            <w:r w:rsidRPr="00E9470B">
              <w:rPr>
                <w:rFonts w:ascii="Times New Roman" w:eastAsia="Arial Unicode MS" w:hAnsi="Times New Roman" w:cs="Times New Roman"/>
                <w:bCs/>
                <w:color w:val="000000"/>
                <w:sz w:val="18"/>
                <w:szCs w:val="18"/>
                <w:lang w:val="en-US"/>
              </w:rPr>
              <w:t>31993.28</w:t>
            </w:r>
          </w:p>
        </w:tc>
        <w:tc>
          <w:tcPr>
            <w:tcW w:w="850" w:type="dxa"/>
            <w:tcBorders>
              <w:top w:val="nil"/>
              <w:left w:val="nil"/>
              <w:bottom w:val="single" w:sz="8" w:space="0" w:color="000000"/>
              <w:right w:val="single" w:sz="8" w:space="0" w:color="000000"/>
            </w:tcBorders>
            <w:vAlign w:val="bottom"/>
            <w:hideMark/>
          </w:tcPr>
          <w:p w:rsidR="00757E68" w:rsidRPr="00E9470B" w:rsidRDefault="00757E68" w:rsidP="0087060F">
            <w:pPr>
              <w:spacing w:after="0"/>
              <w:jc w:val="right"/>
              <w:rPr>
                <w:rFonts w:cs="Times New Roman"/>
                <w:sz w:val="18"/>
                <w:szCs w:val="18"/>
              </w:rPr>
            </w:pPr>
          </w:p>
        </w:tc>
        <w:tc>
          <w:tcPr>
            <w:tcW w:w="1131" w:type="dxa"/>
            <w:tcBorders>
              <w:top w:val="nil"/>
              <w:left w:val="nil"/>
              <w:bottom w:val="single" w:sz="8" w:space="0" w:color="000000"/>
              <w:right w:val="single" w:sz="8" w:space="0" w:color="000000"/>
            </w:tcBorders>
            <w:vAlign w:val="bottom"/>
            <w:hideMark/>
          </w:tcPr>
          <w:p w:rsidR="00757E68" w:rsidRPr="00E9470B" w:rsidRDefault="00757E68" w:rsidP="0087060F">
            <w:pPr>
              <w:spacing w:after="0"/>
              <w:jc w:val="right"/>
              <w:rPr>
                <w:rFonts w:cs="Times New Roman"/>
                <w:sz w:val="18"/>
                <w:szCs w:val="18"/>
              </w:rPr>
            </w:pPr>
          </w:p>
        </w:tc>
      </w:tr>
      <w:tr w:rsidR="00757E68" w:rsidTr="00757E68">
        <w:trPr>
          <w:trHeight w:val="224"/>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300CC0">
            <w:pPr>
              <w:spacing w:after="0" w:line="240" w:lineRule="auto"/>
              <w:rPr>
                <w:rFonts w:ascii="Times New Roman" w:eastAsia="Arial Unicode MS" w:hAnsi="Times New Roman" w:cs="Times New Roman"/>
                <w:color w:val="000000"/>
                <w:sz w:val="16"/>
                <w:szCs w:val="16"/>
                <w:lang w:val="en-US"/>
              </w:rPr>
            </w:pPr>
            <w:r>
              <w:rPr>
                <w:rFonts w:ascii="Times New Roman" w:eastAsia="Arial Unicode MS" w:hAnsi="Times New Roman" w:cs="Times New Roman"/>
                <w:color w:val="000000"/>
                <w:sz w:val="16"/>
                <w:szCs w:val="16"/>
                <w:lang w:val="en-US"/>
              </w:rPr>
              <w:t>Alte plati salariale</w:t>
            </w:r>
          </w:p>
        </w:tc>
        <w:tc>
          <w:tcPr>
            <w:tcW w:w="850" w:type="dxa"/>
            <w:tcBorders>
              <w:top w:val="nil"/>
              <w:left w:val="nil"/>
              <w:bottom w:val="single" w:sz="8" w:space="0" w:color="000000"/>
              <w:right w:val="single" w:sz="8" w:space="0" w:color="000000"/>
            </w:tcBorders>
            <w:vAlign w:val="bottom"/>
            <w:hideMark/>
          </w:tcPr>
          <w:p w:rsidR="00757E68" w:rsidRPr="009716A6" w:rsidRDefault="00300CC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211190</w:t>
            </w:r>
          </w:p>
        </w:tc>
        <w:tc>
          <w:tcPr>
            <w:tcW w:w="1134" w:type="dxa"/>
            <w:tcBorders>
              <w:top w:val="nil"/>
              <w:left w:val="nil"/>
              <w:bottom w:val="single" w:sz="8" w:space="0" w:color="000000"/>
              <w:right w:val="single" w:sz="8" w:space="0" w:color="000000"/>
            </w:tcBorders>
            <w:vAlign w:val="bottom"/>
            <w:hideMark/>
          </w:tcPr>
          <w:p w:rsidR="00757E68" w:rsidRPr="001677E7" w:rsidRDefault="00757E68" w:rsidP="0007426D">
            <w:pPr>
              <w:spacing w:after="0"/>
              <w:rPr>
                <w:rFonts w:ascii="Times New Roman" w:hAnsi="Times New Roman" w:cs="Times New Roman"/>
                <w:sz w:val="18"/>
                <w:szCs w:val="18"/>
              </w:rPr>
            </w:pP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757E68" w:rsidRPr="00E9470B" w:rsidRDefault="00300CC0" w:rsidP="0087060F">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5687.20</w:t>
            </w:r>
          </w:p>
        </w:tc>
        <w:tc>
          <w:tcPr>
            <w:tcW w:w="850" w:type="dxa"/>
            <w:tcBorders>
              <w:top w:val="nil"/>
              <w:left w:val="nil"/>
              <w:bottom w:val="single" w:sz="8" w:space="0" w:color="000000"/>
              <w:right w:val="single" w:sz="8" w:space="0" w:color="000000"/>
            </w:tcBorders>
            <w:vAlign w:val="bottom"/>
            <w:hideMark/>
          </w:tcPr>
          <w:p w:rsidR="00757E68" w:rsidRPr="00E9470B" w:rsidRDefault="00757E68" w:rsidP="0087060F">
            <w:pPr>
              <w:spacing w:after="0"/>
              <w:jc w:val="right"/>
              <w:rPr>
                <w:rFonts w:cs="Times New Roman"/>
                <w:sz w:val="18"/>
                <w:szCs w:val="18"/>
              </w:rPr>
            </w:pPr>
          </w:p>
        </w:tc>
        <w:tc>
          <w:tcPr>
            <w:tcW w:w="1131" w:type="dxa"/>
            <w:tcBorders>
              <w:top w:val="nil"/>
              <w:left w:val="nil"/>
              <w:bottom w:val="single" w:sz="8" w:space="0" w:color="000000"/>
              <w:right w:val="single" w:sz="8" w:space="0" w:color="000000"/>
            </w:tcBorders>
            <w:vAlign w:val="bottom"/>
            <w:hideMark/>
          </w:tcPr>
          <w:p w:rsidR="00757E68" w:rsidRPr="00E9470B" w:rsidRDefault="00757E68" w:rsidP="0087060F">
            <w:pPr>
              <w:spacing w:after="0"/>
              <w:jc w:val="right"/>
              <w:rPr>
                <w:rFonts w:cs="Times New Roman"/>
                <w:sz w:val="18"/>
                <w:szCs w:val="18"/>
              </w:rPr>
            </w:pPr>
          </w:p>
        </w:tc>
      </w:tr>
      <w:tr w:rsidR="00757E68" w:rsidTr="00757E68">
        <w:trPr>
          <w:trHeight w:val="256"/>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Contributii de asigurari sociale de stat obligator</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212100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178400.00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178400.00</w:t>
            </w: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84305.48</w:t>
            </w:r>
          </w:p>
        </w:tc>
        <w:tc>
          <w:tcPr>
            <w:tcW w:w="1134" w:type="dxa"/>
            <w:tcBorders>
              <w:top w:val="nil"/>
              <w:left w:val="nil"/>
              <w:bottom w:val="single" w:sz="8" w:space="0" w:color="000000"/>
              <w:right w:val="single" w:sz="8" w:space="0" w:color="000000"/>
            </w:tcBorders>
            <w:vAlign w:val="bottom"/>
            <w:hideMark/>
          </w:tcPr>
          <w:p w:rsidR="00757E68" w:rsidRPr="00E9470B" w:rsidRDefault="0020388C" w:rsidP="0087060F">
            <w:pPr>
              <w:spacing w:after="0" w:line="240" w:lineRule="auto"/>
              <w:jc w:val="right"/>
              <w:rPr>
                <w:rFonts w:ascii="Times New Roman" w:eastAsia="Arial Unicode MS" w:hAnsi="Times New Roman" w:cs="Times New Roman"/>
                <w:bCs/>
                <w:color w:val="000000"/>
                <w:sz w:val="18"/>
                <w:szCs w:val="18"/>
                <w:lang w:val="en-US"/>
              </w:rPr>
            </w:pPr>
            <w:r w:rsidRPr="00E9470B">
              <w:rPr>
                <w:rFonts w:ascii="Times New Roman" w:eastAsia="Arial Unicode MS" w:hAnsi="Times New Roman" w:cs="Times New Roman"/>
                <w:bCs/>
                <w:color w:val="000000"/>
                <w:sz w:val="18"/>
                <w:szCs w:val="18"/>
                <w:lang w:val="en-US"/>
              </w:rPr>
              <w:t>86377.98</w:t>
            </w:r>
          </w:p>
        </w:tc>
        <w:tc>
          <w:tcPr>
            <w:tcW w:w="850" w:type="dxa"/>
            <w:tcBorders>
              <w:top w:val="nil"/>
              <w:left w:val="nil"/>
              <w:bottom w:val="single" w:sz="8" w:space="0" w:color="000000"/>
              <w:right w:val="single" w:sz="8" w:space="0" w:color="000000"/>
            </w:tcBorders>
            <w:vAlign w:val="bottom"/>
            <w:hideMark/>
          </w:tcPr>
          <w:p w:rsidR="00757E68" w:rsidRPr="00E9470B" w:rsidRDefault="00757E68" w:rsidP="0087060F">
            <w:pPr>
              <w:spacing w:after="0"/>
              <w:jc w:val="right"/>
              <w:rPr>
                <w:rFonts w:cs="Times New Roman"/>
                <w:sz w:val="18"/>
                <w:szCs w:val="18"/>
              </w:rPr>
            </w:pPr>
          </w:p>
        </w:tc>
        <w:tc>
          <w:tcPr>
            <w:tcW w:w="1131" w:type="dxa"/>
            <w:tcBorders>
              <w:top w:val="nil"/>
              <w:left w:val="nil"/>
              <w:bottom w:val="single" w:sz="8" w:space="0" w:color="000000"/>
              <w:right w:val="single" w:sz="8" w:space="0" w:color="000000"/>
            </w:tcBorders>
            <w:vAlign w:val="bottom"/>
            <w:hideMark/>
          </w:tcPr>
          <w:p w:rsidR="00757E68" w:rsidRPr="00E9470B" w:rsidRDefault="0020388C" w:rsidP="0087060F">
            <w:pPr>
              <w:spacing w:after="0"/>
              <w:jc w:val="right"/>
              <w:rPr>
                <w:rFonts w:cs="Times New Roman"/>
                <w:sz w:val="18"/>
                <w:szCs w:val="18"/>
                <w:lang w:val="en-US"/>
              </w:rPr>
            </w:pPr>
            <w:r w:rsidRPr="00E9470B">
              <w:rPr>
                <w:rFonts w:cs="Times New Roman"/>
                <w:sz w:val="18"/>
                <w:szCs w:val="18"/>
                <w:lang w:val="en-US"/>
              </w:rPr>
              <w:t>15584.61</w:t>
            </w:r>
          </w:p>
        </w:tc>
      </w:tr>
      <w:tr w:rsidR="00757E68" w:rsidTr="00757E68">
        <w:trPr>
          <w:trHeight w:val="249"/>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Prime de asigurare obligatorie de asistenta medic</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212210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b/>
                <w:bCs/>
                <w:color w:val="000000"/>
                <w:sz w:val="18"/>
                <w:szCs w:val="18"/>
                <w:lang w:val="en-US"/>
              </w:rPr>
            </w:pP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jc w:val="right"/>
              <w:rPr>
                <w:rFonts w:cs="Times New Roman"/>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jc w:val="right"/>
              <w:rPr>
                <w:rFonts w:cs="Times New Roman"/>
                <w:sz w:val="18"/>
                <w:szCs w:val="18"/>
              </w:rPr>
            </w:pPr>
          </w:p>
        </w:tc>
      </w:tr>
      <w:tr w:rsidR="00757E68" w:rsidTr="00757E68">
        <w:trPr>
          <w:trHeight w:val="451"/>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Cheltuieli privind utilizarea combustibilului, carburantilor si lubrifiantilor</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221110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rPr>
            </w:pP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tcPr>
          <w:p w:rsidR="00757E68" w:rsidRPr="00E9470B" w:rsidRDefault="0020388C" w:rsidP="0087060F">
            <w:pPr>
              <w:spacing w:after="0" w:line="240" w:lineRule="auto"/>
              <w:jc w:val="right"/>
              <w:rPr>
                <w:rFonts w:ascii="Times New Roman" w:eastAsia="Arial Unicode MS" w:hAnsi="Times New Roman" w:cs="Times New Roman"/>
                <w:b/>
                <w:bCs/>
                <w:color w:val="000000"/>
                <w:sz w:val="18"/>
                <w:szCs w:val="18"/>
                <w:lang w:val="en-US"/>
              </w:rPr>
            </w:pPr>
            <w:r w:rsidRPr="00E9470B">
              <w:rPr>
                <w:rFonts w:ascii="Times New Roman" w:eastAsia="Arial Unicode MS" w:hAnsi="Times New Roman" w:cs="Times New Roman"/>
                <w:b/>
                <w:bCs/>
                <w:color w:val="000000"/>
                <w:sz w:val="18"/>
                <w:szCs w:val="18"/>
                <w:lang w:val="en-US"/>
              </w:rPr>
              <w:t>9825.33</w:t>
            </w: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jc w:val="right"/>
              <w:rPr>
                <w:rFonts w:cs="Times New Roman"/>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jc w:val="right"/>
              <w:rPr>
                <w:rFonts w:cs="Times New Roman"/>
                <w:sz w:val="18"/>
                <w:szCs w:val="18"/>
              </w:rPr>
            </w:pPr>
          </w:p>
        </w:tc>
      </w:tr>
      <w:tr w:rsidR="00757E68" w:rsidTr="00757E68">
        <w:trPr>
          <w:trHeight w:val="164"/>
        </w:trPr>
        <w:tc>
          <w:tcPr>
            <w:tcW w:w="3119" w:type="dxa"/>
            <w:tcBorders>
              <w:top w:val="nil"/>
              <w:left w:val="single" w:sz="8" w:space="0" w:color="000000"/>
              <w:bottom w:val="single" w:sz="8" w:space="0" w:color="000000"/>
              <w:right w:val="single" w:sz="8" w:space="0" w:color="000000"/>
            </w:tcBorders>
            <w:vAlign w:val="bottom"/>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Arial Unicode MS" w:eastAsia="Arial Unicode MS" w:hAnsi="Arial Unicode MS" w:cs="Arial Unicode MS" w:hint="eastAsia"/>
                <w:color w:val="000000"/>
                <w:sz w:val="16"/>
                <w:szCs w:val="16"/>
                <w:lang w:val="en-US"/>
              </w:rPr>
              <w:t>Cheltuieli privind utilizarea pieselor de schimb</w:t>
            </w:r>
          </w:p>
        </w:tc>
        <w:tc>
          <w:tcPr>
            <w:tcW w:w="850" w:type="dxa"/>
            <w:tcBorders>
              <w:top w:val="nil"/>
              <w:left w:val="nil"/>
              <w:bottom w:val="single" w:sz="8" w:space="0" w:color="000000"/>
              <w:right w:val="single" w:sz="8" w:space="0" w:color="000000"/>
            </w:tcBorders>
            <w:vAlign w:val="bottom"/>
          </w:tcPr>
          <w:p w:rsidR="00757E68" w:rsidRPr="0087060F"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221120</w:t>
            </w:r>
          </w:p>
        </w:tc>
        <w:tc>
          <w:tcPr>
            <w:tcW w:w="1134" w:type="dxa"/>
            <w:tcBorders>
              <w:top w:val="nil"/>
              <w:left w:val="nil"/>
              <w:bottom w:val="single" w:sz="8" w:space="0" w:color="000000"/>
              <w:right w:val="single" w:sz="8" w:space="0" w:color="000000"/>
            </w:tcBorders>
            <w:vAlign w:val="bottom"/>
          </w:tcPr>
          <w:p w:rsidR="00757E68" w:rsidRPr="001677E7" w:rsidRDefault="00757E68">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tcPr>
          <w:p w:rsidR="00757E68" w:rsidRPr="001677E7" w:rsidRDefault="00757E68">
            <w:pPr>
              <w:spacing w:after="0" w:line="240" w:lineRule="auto"/>
              <w:jc w:val="right"/>
              <w:rPr>
                <w:rFonts w:ascii="Times New Roman" w:eastAsia="Arial Unicode MS" w:hAnsi="Times New Roman" w:cs="Times New Roman"/>
                <w:color w:val="000000"/>
                <w:sz w:val="18"/>
                <w:szCs w:val="18"/>
              </w:rPr>
            </w:pPr>
          </w:p>
        </w:tc>
        <w:tc>
          <w:tcPr>
            <w:tcW w:w="1418" w:type="dxa"/>
            <w:tcBorders>
              <w:top w:val="nil"/>
              <w:left w:val="nil"/>
              <w:bottom w:val="single" w:sz="8" w:space="0" w:color="000000"/>
              <w:right w:val="single" w:sz="8" w:space="0" w:color="000000"/>
            </w:tcBorders>
            <w:vAlign w:val="bottom"/>
          </w:tcPr>
          <w:p w:rsidR="00757E68" w:rsidRPr="001677E7" w:rsidRDefault="00757E68">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tcPr>
          <w:p w:rsidR="00757E68" w:rsidRPr="00E9470B" w:rsidRDefault="0020388C" w:rsidP="0087060F">
            <w:pPr>
              <w:spacing w:after="0" w:line="240" w:lineRule="auto"/>
              <w:jc w:val="right"/>
              <w:rPr>
                <w:rFonts w:ascii="Times New Roman" w:eastAsia="Arial Unicode MS" w:hAnsi="Times New Roman" w:cs="Times New Roman"/>
                <w:b/>
                <w:bCs/>
                <w:color w:val="000000"/>
                <w:sz w:val="18"/>
                <w:szCs w:val="18"/>
                <w:lang w:val="en-US"/>
              </w:rPr>
            </w:pPr>
            <w:r w:rsidRPr="00E9470B">
              <w:rPr>
                <w:rFonts w:ascii="Times New Roman" w:eastAsia="Arial Unicode MS" w:hAnsi="Times New Roman" w:cs="Times New Roman"/>
                <w:b/>
                <w:bCs/>
                <w:color w:val="000000"/>
                <w:sz w:val="18"/>
                <w:szCs w:val="18"/>
                <w:lang w:val="en-US"/>
              </w:rPr>
              <w:t>8910.00</w:t>
            </w: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jc w:val="right"/>
              <w:rPr>
                <w:rFonts w:cs="Times New Roman"/>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jc w:val="right"/>
              <w:rPr>
                <w:rFonts w:cs="Times New Roman"/>
                <w:sz w:val="18"/>
                <w:szCs w:val="18"/>
              </w:rPr>
            </w:pPr>
          </w:p>
        </w:tc>
      </w:tr>
      <w:tr w:rsidR="00757E68" w:rsidTr="00757E68">
        <w:trPr>
          <w:trHeight w:val="451"/>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Cheltuieli privind utilizarea materialelor de uz gospodaresc</w:t>
            </w:r>
          </w:p>
        </w:tc>
        <w:tc>
          <w:tcPr>
            <w:tcW w:w="850"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221160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rPr>
            </w:pP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tcPr>
          <w:p w:rsidR="00757E68" w:rsidRPr="00E9470B" w:rsidRDefault="00481C2A" w:rsidP="0087060F">
            <w:pPr>
              <w:spacing w:after="0"/>
              <w:jc w:val="right"/>
              <w:rPr>
                <w:rFonts w:ascii="Times New Roman" w:hAnsi="Times New Roman" w:cs="Times New Roman"/>
                <w:sz w:val="18"/>
                <w:szCs w:val="18"/>
                <w:lang w:val="en-US"/>
              </w:rPr>
            </w:pPr>
            <w:r w:rsidRPr="00E9470B">
              <w:rPr>
                <w:rFonts w:ascii="Times New Roman" w:hAnsi="Times New Roman" w:cs="Times New Roman"/>
                <w:sz w:val="18"/>
                <w:szCs w:val="18"/>
                <w:lang w:val="en-US"/>
              </w:rPr>
              <w:t>860.95</w:t>
            </w: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r>
      <w:tr w:rsidR="00757E68" w:rsidTr="00757E68">
        <w:trPr>
          <w:trHeight w:val="451"/>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Cheltuieli privind utilizarea materialelor de constructie</w:t>
            </w:r>
          </w:p>
        </w:tc>
        <w:tc>
          <w:tcPr>
            <w:tcW w:w="850"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221170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rPr>
            </w:pP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tcPr>
          <w:p w:rsidR="00757E68" w:rsidRPr="00E9470B" w:rsidRDefault="00481C2A" w:rsidP="0087060F">
            <w:pPr>
              <w:spacing w:after="0"/>
              <w:jc w:val="right"/>
              <w:rPr>
                <w:rFonts w:ascii="Times New Roman" w:hAnsi="Times New Roman" w:cs="Times New Roman"/>
                <w:sz w:val="18"/>
                <w:szCs w:val="18"/>
                <w:lang w:val="en-US"/>
              </w:rPr>
            </w:pPr>
            <w:r w:rsidRPr="00E9470B">
              <w:rPr>
                <w:rFonts w:ascii="Times New Roman" w:hAnsi="Times New Roman" w:cs="Times New Roman"/>
                <w:sz w:val="18"/>
                <w:szCs w:val="18"/>
                <w:lang w:val="en-US"/>
              </w:rPr>
              <w:t>2576.00</w:t>
            </w: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r>
      <w:tr w:rsidR="00757E68" w:rsidTr="00757E68">
        <w:trPr>
          <w:trHeight w:val="325"/>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Cheltuieli privind utilizarea altor materiale</w:t>
            </w:r>
          </w:p>
        </w:tc>
        <w:tc>
          <w:tcPr>
            <w:tcW w:w="850"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221190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rPr>
            </w:pP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tcPr>
          <w:p w:rsidR="00757E68" w:rsidRPr="00E9470B" w:rsidRDefault="00757E68" w:rsidP="0087060F">
            <w:pPr>
              <w:spacing w:after="0"/>
              <w:jc w:val="right"/>
              <w:rPr>
                <w:rFonts w:ascii="Times New Roman" w:hAnsi="Times New Roman" w:cs="Times New Roman"/>
                <w:sz w:val="18"/>
                <w:szCs w:val="18"/>
                <w:lang w:val="en-US"/>
              </w:rPr>
            </w:pP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r>
      <w:tr w:rsidR="00757E68" w:rsidTr="00757E68">
        <w:trPr>
          <w:trHeight w:val="126"/>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rPr>
            </w:pPr>
            <w:r w:rsidRPr="00032374">
              <w:rPr>
                <w:rFonts w:ascii="Times New Roman" w:eastAsia="Arial Unicode MS" w:hAnsi="Times New Roman" w:cs="Times New Roman"/>
                <w:color w:val="000000"/>
                <w:sz w:val="16"/>
                <w:szCs w:val="16"/>
              </w:rPr>
              <w:t>Energie electrica</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222110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10000.00</w:t>
            </w: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3571.91</w:t>
            </w:r>
          </w:p>
        </w:tc>
        <w:tc>
          <w:tcPr>
            <w:tcW w:w="1134" w:type="dxa"/>
            <w:tcBorders>
              <w:top w:val="nil"/>
              <w:left w:val="nil"/>
              <w:bottom w:val="single" w:sz="8" w:space="0" w:color="000000"/>
              <w:right w:val="single" w:sz="8" w:space="0" w:color="000000"/>
            </w:tcBorders>
            <w:vAlign w:val="bottom"/>
          </w:tcPr>
          <w:p w:rsidR="00757E68" w:rsidRPr="00E9470B" w:rsidRDefault="00481C2A" w:rsidP="0087060F">
            <w:pPr>
              <w:spacing w:after="0" w:line="240" w:lineRule="auto"/>
              <w:jc w:val="right"/>
              <w:rPr>
                <w:rFonts w:ascii="Times New Roman" w:eastAsia="Arial Unicode MS" w:hAnsi="Times New Roman" w:cs="Times New Roman"/>
                <w:color w:val="000000"/>
                <w:sz w:val="18"/>
                <w:szCs w:val="18"/>
                <w:lang w:val="en-US"/>
              </w:rPr>
            </w:pPr>
            <w:r w:rsidRPr="00E9470B">
              <w:rPr>
                <w:rFonts w:ascii="Times New Roman" w:eastAsia="Arial Unicode MS" w:hAnsi="Times New Roman" w:cs="Times New Roman"/>
                <w:color w:val="000000"/>
                <w:sz w:val="18"/>
                <w:szCs w:val="18"/>
                <w:lang w:val="en-US"/>
              </w:rPr>
              <w:t>3571.91</w:t>
            </w: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r>
      <w:tr w:rsidR="00757E68" w:rsidTr="00757E68">
        <w:trPr>
          <w:trHeight w:val="58"/>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rPr>
            </w:pPr>
            <w:r w:rsidRPr="00032374">
              <w:rPr>
                <w:rFonts w:ascii="Times New Roman" w:eastAsia="Arial Unicode MS" w:hAnsi="Times New Roman" w:cs="Times New Roman"/>
                <w:color w:val="000000"/>
                <w:sz w:val="16"/>
                <w:szCs w:val="16"/>
              </w:rPr>
              <w:t>Gaze</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222120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35000.00</w:t>
            </w:r>
          </w:p>
        </w:tc>
        <w:tc>
          <w:tcPr>
            <w:tcW w:w="1134" w:type="dxa"/>
            <w:tcBorders>
              <w:top w:val="nil"/>
              <w:left w:val="nil"/>
              <w:bottom w:val="single" w:sz="8" w:space="0" w:color="000000"/>
              <w:right w:val="single" w:sz="8" w:space="0" w:color="000000"/>
            </w:tcBorders>
            <w:vAlign w:val="bottom"/>
            <w:hideMark/>
          </w:tcPr>
          <w:p w:rsidR="00757E68" w:rsidRPr="001677E7" w:rsidRDefault="00757E68" w:rsidP="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35000.00</w:t>
            </w: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22505.14</w:t>
            </w:r>
          </w:p>
        </w:tc>
        <w:tc>
          <w:tcPr>
            <w:tcW w:w="1134" w:type="dxa"/>
            <w:tcBorders>
              <w:top w:val="nil"/>
              <w:left w:val="nil"/>
              <w:bottom w:val="single" w:sz="8" w:space="0" w:color="000000"/>
              <w:right w:val="single" w:sz="8" w:space="0" w:color="000000"/>
            </w:tcBorders>
            <w:vAlign w:val="bottom"/>
          </w:tcPr>
          <w:p w:rsidR="00757E68" w:rsidRPr="00E9470B" w:rsidRDefault="00481C2A" w:rsidP="0087060F">
            <w:pPr>
              <w:spacing w:after="0" w:line="240" w:lineRule="auto"/>
              <w:jc w:val="right"/>
              <w:rPr>
                <w:rFonts w:ascii="Times New Roman" w:eastAsia="Arial Unicode MS" w:hAnsi="Times New Roman" w:cs="Times New Roman"/>
                <w:color w:val="000000"/>
                <w:sz w:val="18"/>
                <w:szCs w:val="18"/>
                <w:lang w:val="en-US"/>
              </w:rPr>
            </w:pPr>
            <w:r w:rsidRPr="00E9470B">
              <w:rPr>
                <w:rFonts w:ascii="Times New Roman" w:eastAsia="Arial Unicode MS" w:hAnsi="Times New Roman" w:cs="Times New Roman"/>
                <w:color w:val="000000"/>
                <w:sz w:val="18"/>
                <w:szCs w:val="18"/>
                <w:lang w:val="en-US"/>
              </w:rPr>
              <w:t>16488.70</w:t>
            </w: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lang w:val="en-US"/>
              </w:rPr>
            </w:pPr>
          </w:p>
        </w:tc>
      </w:tr>
      <w:tr w:rsidR="00757E68" w:rsidTr="00757E68">
        <w:trPr>
          <w:trHeight w:val="256"/>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Apa si canalizare</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222140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1500.00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1500.00</w:t>
            </w: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286.53</w:t>
            </w:r>
          </w:p>
        </w:tc>
        <w:tc>
          <w:tcPr>
            <w:tcW w:w="1134" w:type="dxa"/>
            <w:tcBorders>
              <w:top w:val="nil"/>
              <w:left w:val="nil"/>
              <w:bottom w:val="single" w:sz="8" w:space="0" w:color="000000"/>
              <w:right w:val="single" w:sz="8" w:space="0" w:color="000000"/>
            </w:tcBorders>
            <w:vAlign w:val="bottom"/>
          </w:tcPr>
          <w:p w:rsidR="00757E68" w:rsidRPr="00E9470B" w:rsidRDefault="00481C2A" w:rsidP="0087060F">
            <w:pPr>
              <w:spacing w:after="0" w:line="240" w:lineRule="auto"/>
              <w:jc w:val="right"/>
              <w:rPr>
                <w:rFonts w:ascii="Times New Roman" w:eastAsia="Arial Unicode MS" w:hAnsi="Times New Roman" w:cs="Times New Roman"/>
                <w:color w:val="000000"/>
                <w:sz w:val="18"/>
                <w:szCs w:val="18"/>
                <w:lang w:val="en-US"/>
              </w:rPr>
            </w:pPr>
            <w:r w:rsidRPr="00E9470B">
              <w:rPr>
                <w:rFonts w:ascii="Times New Roman" w:eastAsia="Arial Unicode MS" w:hAnsi="Times New Roman" w:cs="Times New Roman"/>
                <w:color w:val="000000"/>
                <w:sz w:val="18"/>
                <w:szCs w:val="18"/>
                <w:lang w:val="en-US"/>
              </w:rPr>
              <w:t>281.88</w:t>
            </w: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jc w:val="right"/>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20388C" w:rsidP="0087060F">
            <w:pPr>
              <w:spacing w:after="0"/>
              <w:jc w:val="right"/>
              <w:rPr>
                <w:rFonts w:ascii="Times New Roman" w:hAnsi="Times New Roman" w:cs="Times New Roman"/>
                <w:sz w:val="18"/>
                <w:szCs w:val="18"/>
                <w:lang w:val="en-US"/>
              </w:rPr>
            </w:pPr>
            <w:r w:rsidRPr="00E9470B">
              <w:rPr>
                <w:rFonts w:ascii="Times New Roman" w:hAnsi="Times New Roman" w:cs="Times New Roman"/>
                <w:sz w:val="18"/>
                <w:szCs w:val="18"/>
                <w:lang w:val="en-US"/>
              </w:rPr>
              <w:t>62.64</w:t>
            </w:r>
          </w:p>
        </w:tc>
      </w:tr>
      <w:tr w:rsidR="00757E68" w:rsidTr="00757E68">
        <w:trPr>
          <w:trHeight w:val="105"/>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rPr>
            </w:pPr>
            <w:r w:rsidRPr="00032374">
              <w:rPr>
                <w:rFonts w:ascii="Times New Roman" w:eastAsia="Arial Unicode MS" w:hAnsi="Times New Roman" w:cs="Times New Roman"/>
                <w:color w:val="000000"/>
                <w:sz w:val="16"/>
                <w:szCs w:val="16"/>
              </w:rPr>
              <w:t>Servicii informationale</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222210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15000.00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15000.00</w:t>
            </w: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6300.00</w:t>
            </w:r>
          </w:p>
        </w:tc>
        <w:tc>
          <w:tcPr>
            <w:tcW w:w="1134" w:type="dxa"/>
            <w:tcBorders>
              <w:top w:val="nil"/>
              <w:left w:val="nil"/>
              <w:bottom w:val="single" w:sz="8" w:space="0" w:color="000000"/>
              <w:right w:val="single" w:sz="8" w:space="0" w:color="000000"/>
            </w:tcBorders>
            <w:vAlign w:val="bottom"/>
          </w:tcPr>
          <w:p w:rsidR="00757E68" w:rsidRPr="00E9470B" w:rsidRDefault="00481C2A" w:rsidP="0087060F">
            <w:pPr>
              <w:spacing w:after="0" w:line="240" w:lineRule="auto"/>
              <w:jc w:val="right"/>
              <w:rPr>
                <w:rFonts w:ascii="Times New Roman" w:eastAsia="Arial Unicode MS" w:hAnsi="Times New Roman" w:cs="Times New Roman"/>
                <w:color w:val="000000"/>
                <w:sz w:val="18"/>
                <w:szCs w:val="18"/>
                <w:lang w:val="en-US"/>
              </w:rPr>
            </w:pPr>
            <w:r w:rsidRPr="00E9470B">
              <w:rPr>
                <w:rFonts w:ascii="Times New Roman" w:eastAsia="Arial Unicode MS" w:hAnsi="Times New Roman" w:cs="Times New Roman"/>
                <w:color w:val="000000"/>
                <w:sz w:val="18"/>
                <w:szCs w:val="18"/>
                <w:lang w:val="en-US"/>
              </w:rPr>
              <w:t>6300.00</w:t>
            </w: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r>
      <w:tr w:rsidR="00757E68" w:rsidTr="00757E68">
        <w:trPr>
          <w:trHeight w:val="150"/>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rPr>
            </w:pPr>
            <w:r w:rsidRPr="00032374">
              <w:rPr>
                <w:rFonts w:ascii="Times New Roman" w:eastAsia="Arial Unicode MS" w:hAnsi="Times New Roman" w:cs="Times New Roman"/>
                <w:color w:val="000000"/>
                <w:sz w:val="16"/>
                <w:szCs w:val="16"/>
              </w:rPr>
              <w:t>Servicii de telecomunicatii</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222220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4000.00</w:t>
            </w: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1729.88</w:t>
            </w:r>
          </w:p>
        </w:tc>
        <w:tc>
          <w:tcPr>
            <w:tcW w:w="1134" w:type="dxa"/>
            <w:tcBorders>
              <w:top w:val="nil"/>
              <w:left w:val="nil"/>
              <w:bottom w:val="single" w:sz="8" w:space="0" w:color="000000"/>
              <w:right w:val="single" w:sz="8" w:space="0" w:color="000000"/>
            </w:tcBorders>
            <w:vAlign w:val="bottom"/>
          </w:tcPr>
          <w:p w:rsidR="00757E68" w:rsidRPr="00E9470B" w:rsidRDefault="00481C2A" w:rsidP="0087060F">
            <w:pPr>
              <w:spacing w:after="0" w:line="240" w:lineRule="auto"/>
              <w:jc w:val="right"/>
              <w:rPr>
                <w:rFonts w:ascii="Times New Roman" w:eastAsia="Arial Unicode MS" w:hAnsi="Times New Roman" w:cs="Times New Roman"/>
                <w:color w:val="000000"/>
                <w:sz w:val="18"/>
                <w:szCs w:val="18"/>
                <w:lang w:val="en-US"/>
              </w:rPr>
            </w:pPr>
            <w:r w:rsidRPr="00E9470B">
              <w:rPr>
                <w:rFonts w:ascii="Times New Roman" w:eastAsia="Arial Unicode MS" w:hAnsi="Times New Roman" w:cs="Times New Roman"/>
                <w:color w:val="000000"/>
                <w:sz w:val="18"/>
                <w:szCs w:val="18"/>
                <w:lang w:val="en-US"/>
              </w:rPr>
              <w:t>1609.23</w:t>
            </w: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481C2A" w:rsidP="0087060F">
            <w:pPr>
              <w:spacing w:after="0" w:line="240" w:lineRule="auto"/>
              <w:jc w:val="right"/>
              <w:rPr>
                <w:rFonts w:ascii="Times New Roman" w:eastAsia="Arial Unicode MS" w:hAnsi="Times New Roman" w:cs="Times New Roman"/>
                <w:color w:val="000000"/>
                <w:sz w:val="18"/>
                <w:szCs w:val="18"/>
                <w:lang w:val="en-US"/>
              </w:rPr>
            </w:pPr>
            <w:r w:rsidRPr="00E9470B">
              <w:rPr>
                <w:rFonts w:ascii="Times New Roman" w:eastAsia="Arial Unicode MS" w:hAnsi="Times New Roman" w:cs="Times New Roman"/>
                <w:color w:val="000000"/>
                <w:sz w:val="18"/>
                <w:szCs w:val="18"/>
                <w:lang w:val="en-US"/>
              </w:rPr>
              <w:t>168.50</w:t>
            </w:r>
          </w:p>
        </w:tc>
      </w:tr>
      <w:tr w:rsidR="00757E68" w:rsidTr="00757E68">
        <w:trPr>
          <w:trHeight w:val="69"/>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rPr>
            </w:pPr>
            <w:r w:rsidRPr="00032374">
              <w:rPr>
                <w:rFonts w:ascii="Times New Roman" w:eastAsia="Arial Unicode MS" w:hAnsi="Times New Roman" w:cs="Times New Roman"/>
                <w:color w:val="000000"/>
                <w:sz w:val="16"/>
                <w:szCs w:val="16"/>
              </w:rPr>
              <w:t>Servicii de transport</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222400</w:t>
            </w:r>
          </w:p>
        </w:tc>
        <w:tc>
          <w:tcPr>
            <w:tcW w:w="1134" w:type="dxa"/>
            <w:tcBorders>
              <w:top w:val="nil"/>
              <w:left w:val="nil"/>
              <w:bottom w:val="single" w:sz="8" w:space="0" w:color="000000"/>
              <w:right w:val="single" w:sz="8" w:space="0" w:color="000000"/>
            </w:tcBorders>
            <w:vAlign w:val="bottom"/>
            <w:hideMark/>
          </w:tcPr>
          <w:p w:rsidR="00757E68" w:rsidRPr="00247946"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4000.00</w:t>
            </w: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2809.05</w:t>
            </w:r>
          </w:p>
        </w:tc>
        <w:tc>
          <w:tcPr>
            <w:tcW w:w="1134" w:type="dxa"/>
            <w:tcBorders>
              <w:top w:val="nil"/>
              <w:left w:val="nil"/>
              <w:bottom w:val="single" w:sz="8" w:space="0" w:color="000000"/>
              <w:right w:val="single" w:sz="8" w:space="0" w:color="000000"/>
            </w:tcBorders>
            <w:vAlign w:val="bottom"/>
          </w:tcPr>
          <w:p w:rsidR="00757E68" w:rsidRPr="00E9470B" w:rsidRDefault="00481C2A" w:rsidP="0087060F">
            <w:pPr>
              <w:spacing w:after="0" w:line="240" w:lineRule="auto"/>
              <w:jc w:val="right"/>
              <w:rPr>
                <w:rFonts w:ascii="Times New Roman" w:eastAsia="Arial Unicode MS" w:hAnsi="Times New Roman" w:cs="Times New Roman"/>
                <w:color w:val="000000"/>
                <w:sz w:val="18"/>
                <w:szCs w:val="18"/>
                <w:lang w:val="en-US"/>
              </w:rPr>
            </w:pPr>
            <w:r w:rsidRPr="00E9470B">
              <w:rPr>
                <w:rFonts w:ascii="Times New Roman" w:eastAsia="Arial Unicode MS" w:hAnsi="Times New Roman" w:cs="Times New Roman"/>
                <w:color w:val="000000"/>
                <w:sz w:val="18"/>
                <w:szCs w:val="18"/>
                <w:lang w:val="en-US"/>
              </w:rPr>
              <w:t>2809.05</w:t>
            </w: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lang w:val="en-US"/>
              </w:rPr>
            </w:pPr>
          </w:p>
        </w:tc>
      </w:tr>
      <w:tr w:rsidR="00757E68" w:rsidTr="00757E68">
        <w:trPr>
          <w:trHeight w:val="128"/>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Servicii de reparatii curente</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222500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3000.00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3000.00</w:t>
            </w: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w:t>
            </w:r>
          </w:p>
        </w:tc>
        <w:tc>
          <w:tcPr>
            <w:tcW w:w="1134" w:type="dxa"/>
            <w:tcBorders>
              <w:top w:val="nil"/>
              <w:left w:val="nil"/>
              <w:bottom w:val="single" w:sz="8" w:space="0" w:color="000000"/>
              <w:right w:val="single" w:sz="8" w:space="0" w:color="000000"/>
            </w:tcBorders>
            <w:vAlign w:val="bottom"/>
          </w:tcPr>
          <w:p w:rsidR="00757E68" w:rsidRPr="00E9470B" w:rsidRDefault="00481C2A" w:rsidP="0087060F">
            <w:pPr>
              <w:spacing w:after="0" w:line="240" w:lineRule="auto"/>
              <w:jc w:val="right"/>
              <w:rPr>
                <w:rFonts w:ascii="Times New Roman" w:eastAsia="Arial Unicode MS" w:hAnsi="Times New Roman" w:cs="Times New Roman"/>
                <w:color w:val="000000"/>
                <w:sz w:val="18"/>
                <w:szCs w:val="18"/>
                <w:lang w:val="en-US"/>
              </w:rPr>
            </w:pPr>
            <w:r w:rsidRPr="00E9470B">
              <w:rPr>
                <w:rFonts w:ascii="Times New Roman" w:eastAsia="Arial Unicode MS" w:hAnsi="Times New Roman" w:cs="Times New Roman"/>
                <w:color w:val="000000"/>
                <w:sz w:val="18"/>
                <w:szCs w:val="18"/>
                <w:lang w:val="en-US"/>
              </w:rPr>
              <w:t>500.00</w:t>
            </w: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jc w:val="right"/>
              <w:rPr>
                <w:rFonts w:ascii="Times New Roman" w:hAnsi="Times New Roman" w:cs="Times New Roman"/>
                <w:sz w:val="18"/>
                <w:szCs w:val="18"/>
              </w:rPr>
            </w:pPr>
          </w:p>
        </w:tc>
      </w:tr>
      <w:tr w:rsidR="00757E68" w:rsidTr="00757E68">
        <w:trPr>
          <w:trHeight w:val="128"/>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Formare profesionala</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222600</w:t>
            </w:r>
          </w:p>
        </w:tc>
        <w:tc>
          <w:tcPr>
            <w:tcW w:w="1134"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lang w:val="en-US"/>
              </w:rPr>
            </w:pP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jc w:val="right"/>
              <w:rPr>
                <w:rFonts w:ascii="Times New Roman" w:hAnsi="Times New Roman" w:cs="Times New Roman"/>
                <w:sz w:val="18"/>
                <w:szCs w:val="18"/>
              </w:rPr>
            </w:pPr>
          </w:p>
        </w:tc>
      </w:tr>
      <w:tr w:rsidR="00757E68" w:rsidTr="00757E68">
        <w:trPr>
          <w:trHeight w:val="107"/>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Deplasari de serviciu in interiorul tarii</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222710</w:t>
            </w:r>
          </w:p>
        </w:tc>
        <w:tc>
          <w:tcPr>
            <w:tcW w:w="1134" w:type="dxa"/>
            <w:tcBorders>
              <w:top w:val="nil"/>
              <w:left w:val="nil"/>
              <w:bottom w:val="single" w:sz="8" w:space="0" w:color="000000"/>
              <w:right w:val="single" w:sz="8" w:space="0" w:color="000000"/>
            </w:tcBorders>
            <w:vAlign w:val="bottom"/>
            <w:hideMark/>
          </w:tcPr>
          <w:p w:rsidR="00757E68" w:rsidRPr="00ED3534"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134" w:type="dxa"/>
            <w:tcBorders>
              <w:top w:val="nil"/>
              <w:left w:val="nil"/>
              <w:bottom w:val="single" w:sz="8" w:space="0" w:color="000000"/>
              <w:right w:val="single" w:sz="8" w:space="0" w:color="000000"/>
            </w:tcBorders>
            <w:vAlign w:val="bottom"/>
            <w:hideMark/>
          </w:tcPr>
          <w:p w:rsidR="00757E68" w:rsidRPr="00A60564"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418" w:type="dxa"/>
            <w:tcBorders>
              <w:top w:val="nil"/>
              <w:left w:val="nil"/>
              <w:bottom w:val="single" w:sz="8" w:space="0" w:color="000000"/>
              <w:right w:val="single" w:sz="8" w:space="0" w:color="000000"/>
            </w:tcBorders>
            <w:vAlign w:val="bottom"/>
            <w:hideMark/>
          </w:tcPr>
          <w:p w:rsidR="00757E68" w:rsidRPr="00A60564"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lang w:val="en-US"/>
              </w:rPr>
            </w:pP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jc w:val="right"/>
              <w:rPr>
                <w:rFonts w:ascii="Times New Roman" w:hAnsi="Times New Roman" w:cs="Times New Roman"/>
                <w:sz w:val="18"/>
                <w:szCs w:val="18"/>
              </w:rPr>
            </w:pPr>
          </w:p>
        </w:tc>
      </w:tr>
      <w:tr w:rsidR="00757E68" w:rsidTr="00757E68">
        <w:trPr>
          <w:trHeight w:val="107"/>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Servicii judiciare garantata de stat</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222950</w:t>
            </w:r>
          </w:p>
        </w:tc>
        <w:tc>
          <w:tcPr>
            <w:tcW w:w="1134"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757E68" w:rsidRPr="00ED3534"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6000.00</w:t>
            </w:r>
          </w:p>
        </w:tc>
        <w:tc>
          <w:tcPr>
            <w:tcW w:w="1418" w:type="dxa"/>
            <w:tcBorders>
              <w:top w:val="nil"/>
              <w:left w:val="nil"/>
              <w:bottom w:val="single" w:sz="8" w:space="0" w:color="000000"/>
              <w:right w:val="single" w:sz="8" w:space="0" w:color="000000"/>
            </w:tcBorders>
            <w:vAlign w:val="bottom"/>
            <w:hideMark/>
          </w:tcPr>
          <w:p w:rsidR="00757E68" w:rsidRPr="00ED3534"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lang w:val="en-US"/>
              </w:rPr>
            </w:pP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jc w:val="right"/>
              <w:rPr>
                <w:rFonts w:ascii="Times New Roman" w:hAnsi="Times New Roman" w:cs="Times New Roman"/>
                <w:sz w:val="18"/>
                <w:szCs w:val="18"/>
              </w:rPr>
            </w:pPr>
          </w:p>
        </w:tc>
      </w:tr>
      <w:tr w:rsidR="00757E68" w:rsidTr="00757E68">
        <w:trPr>
          <w:trHeight w:val="152"/>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Servicii bancare</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222970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4500.00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4500.00</w:t>
            </w: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1933.41</w:t>
            </w:r>
          </w:p>
        </w:tc>
        <w:tc>
          <w:tcPr>
            <w:tcW w:w="1134" w:type="dxa"/>
            <w:tcBorders>
              <w:top w:val="nil"/>
              <w:left w:val="nil"/>
              <w:bottom w:val="single" w:sz="8" w:space="0" w:color="000000"/>
              <w:right w:val="single" w:sz="8" w:space="0" w:color="000000"/>
            </w:tcBorders>
            <w:vAlign w:val="bottom"/>
          </w:tcPr>
          <w:p w:rsidR="00757E68" w:rsidRPr="00E9470B" w:rsidRDefault="00481C2A" w:rsidP="0087060F">
            <w:pPr>
              <w:spacing w:after="0" w:line="240" w:lineRule="auto"/>
              <w:jc w:val="right"/>
              <w:rPr>
                <w:rFonts w:ascii="Times New Roman" w:eastAsia="Arial Unicode MS" w:hAnsi="Times New Roman" w:cs="Times New Roman"/>
                <w:color w:val="000000"/>
                <w:sz w:val="18"/>
                <w:szCs w:val="18"/>
                <w:lang w:val="en-US"/>
              </w:rPr>
            </w:pPr>
            <w:r w:rsidRPr="00E9470B">
              <w:rPr>
                <w:rFonts w:ascii="Times New Roman" w:eastAsia="Arial Unicode MS" w:hAnsi="Times New Roman" w:cs="Times New Roman"/>
                <w:color w:val="000000"/>
                <w:sz w:val="18"/>
                <w:szCs w:val="18"/>
                <w:lang w:val="en-US"/>
              </w:rPr>
              <w:t>1933.41</w:t>
            </w: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lang w:val="en-US"/>
              </w:rPr>
            </w:pPr>
          </w:p>
        </w:tc>
      </w:tr>
      <w:tr w:rsidR="00757E68" w:rsidTr="00757E68">
        <w:trPr>
          <w:trHeight w:val="213"/>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Servicii postale si distrib.drep. sociale</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222980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6000.00</w:t>
            </w:r>
          </w:p>
        </w:tc>
        <w:tc>
          <w:tcPr>
            <w:tcW w:w="1134" w:type="dxa"/>
            <w:tcBorders>
              <w:top w:val="nil"/>
              <w:left w:val="nil"/>
              <w:bottom w:val="single" w:sz="8" w:space="0" w:color="000000"/>
              <w:right w:val="single" w:sz="8" w:space="0" w:color="000000"/>
            </w:tcBorders>
            <w:vAlign w:val="bottom"/>
            <w:hideMark/>
          </w:tcPr>
          <w:p w:rsidR="00757E68" w:rsidRPr="00ED3534"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6000.00</w:t>
            </w:r>
          </w:p>
        </w:tc>
        <w:tc>
          <w:tcPr>
            <w:tcW w:w="1418" w:type="dxa"/>
            <w:tcBorders>
              <w:top w:val="nil"/>
              <w:left w:val="nil"/>
              <w:bottom w:val="single" w:sz="8" w:space="0" w:color="000000"/>
              <w:right w:val="single" w:sz="8" w:space="0" w:color="000000"/>
            </w:tcBorders>
            <w:vAlign w:val="bottom"/>
            <w:hideMark/>
          </w:tcPr>
          <w:p w:rsidR="00757E68" w:rsidRPr="00ED3534"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3806.00</w:t>
            </w:r>
          </w:p>
        </w:tc>
        <w:tc>
          <w:tcPr>
            <w:tcW w:w="1134" w:type="dxa"/>
            <w:tcBorders>
              <w:top w:val="nil"/>
              <w:left w:val="nil"/>
              <w:bottom w:val="single" w:sz="8" w:space="0" w:color="000000"/>
              <w:right w:val="single" w:sz="8" w:space="0" w:color="000000"/>
            </w:tcBorders>
            <w:vAlign w:val="bottom"/>
          </w:tcPr>
          <w:p w:rsidR="00757E68" w:rsidRPr="00E9470B" w:rsidRDefault="00481C2A" w:rsidP="0087060F">
            <w:pPr>
              <w:spacing w:after="0" w:line="240" w:lineRule="auto"/>
              <w:jc w:val="right"/>
              <w:rPr>
                <w:rFonts w:ascii="Times New Roman" w:eastAsia="Arial Unicode MS" w:hAnsi="Times New Roman" w:cs="Times New Roman"/>
                <w:color w:val="000000"/>
                <w:sz w:val="18"/>
                <w:szCs w:val="18"/>
                <w:lang w:val="en-US"/>
              </w:rPr>
            </w:pPr>
            <w:r w:rsidRPr="00E9470B">
              <w:rPr>
                <w:rFonts w:ascii="Times New Roman" w:eastAsia="Arial Unicode MS" w:hAnsi="Times New Roman" w:cs="Times New Roman"/>
                <w:color w:val="000000"/>
                <w:sz w:val="18"/>
                <w:szCs w:val="18"/>
                <w:lang w:val="en-US"/>
              </w:rPr>
              <w:t>3806.00</w:t>
            </w: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r>
      <w:tr w:rsidR="00757E68" w:rsidTr="00757E68">
        <w:trPr>
          <w:trHeight w:val="116"/>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rPr>
            </w:pPr>
            <w:r w:rsidRPr="00032374">
              <w:rPr>
                <w:rFonts w:ascii="Times New Roman" w:eastAsia="Arial Unicode MS" w:hAnsi="Times New Roman" w:cs="Times New Roman"/>
                <w:color w:val="000000"/>
                <w:sz w:val="16"/>
                <w:szCs w:val="16"/>
              </w:rPr>
              <w:t>Servicii neatribuite altor aliniate</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222990</w:t>
            </w:r>
          </w:p>
        </w:tc>
        <w:tc>
          <w:tcPr>
            <w:tcW w:w="1134" w:type="dxa"/>
            <w:tcBorders>
              <w:top w:val="nil"/>
              <w:left w:val="nil"/>
              <w:bottom w:val="single" w:sz="8" w:space="0" w:color="000000"/>
              <w:right w:val="single" w:sz="8" w:space="0" w:color="000000"/>
            </w:tcBorders>
            <w:vAlign w:val="bottom"/>
            <w:hideMark/>
          </w:tcPr>
          <w:p w:rsidR="00757E68" w:rsidRPr="00ED3534"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11000.00</w:t>
            </w:r>
          </w:p>
        </w:tc>
        <w:tc>
          <w:tcPr>
            <w:tcW w:w="1134" w:type="dxa"/>
            <w:tcBorders>
              <w:top w:val="nil"/>
              <w:left w:val="nil"/>
              <w:bottom w:val="single" w:sz="8" w:space="0" w:color="000000"/>
              <w:right w:val="single" w:sz="8" w:space="0" w:color="000000"/>
            </w:tcBorders>
            <w:vAlign w:val="bottom"/>
            <w:hideMark/>
          </w:tcPr>
          <w:p w:rsidR="00757E68" w:rsidRPr="00ED3534"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29000.00</w:t>
            </w:r>
          </w:p>
        </w:tc>
        <w:tc>
          <w:tcPr>
            <w:tcW w:w="1418" w:type="dxa"/>
            <w:tcBorders>
              <w:top w:val="nil"/>
              <w:left w:val="nil"/>
              <w:bottom w:val="single" w:sz="8" w:space="0" w:color="000000"/>
              <w:right w:val="single" w:sz="8" w:space="0" w:color="000000"/>
            </w:tcBorders>
            <w:vAlign w:val="bottom"/>
            <w:hideMark/>
          </w:tcPr>
          <w:p w:rsidR="00757E68" w:rsidRPr="00ED3534"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3610.00</w:t>
            </w:r>
          </w:p>
        </w:tc>
        <w:tc>
          <w:tcPr>
            <w:tcW w:w="1134" w:type="dxa"/>
            <w:tcBorders>
              <w:top w:val="nil"/>
              <w:left w:val="nil"/>
              <w:bottom w:val="single" w:sz="8" w:space="0" w:color="000000"/>
              <w:right w:val="single" w:sz="8" w:space="0" w:color="000000"/>
            </w:tcBorders>
            <w:vAlign w:val="bottom"/>
          </w:tcPr>
          <w:p w:rsidR="00481C2A" w:rsidRPr="00E9470B" w:rsidRDefault="00481C2A" w:rsidP="00481C2A">
            <w:pPr>
              <w:spacing w:after="0" w:line="240" w:lineRule="auto"/>
              <w:jc w:val="right"/>
              <w:rPr>
                <w:rFonts w:ascii="Times New Roman" w:eastAsia="Arial Unicode MS" w:hAnsi="Times New Roman" w:cs="Times New Roman"/>
                <w:color w:val="000000"/>
                <w:sz w:val="18"/>
                <w:szCs w:val="18"/>
                <w:lang w:val="en-US"/>
              </w:rPr>
            </w:pPr>
            <w:r w:rsidRPr="00E9470B">
              <w:rPr>
                <w:rFonts w:ascii="Times New Roman" w:eastAsia="Arial Unicode MS" w:hAnsi="Times New Roman" w:cs="Times New Roman"/>
                <w:color w:val="000000"/>
                <w:sz w:val="18"/>
                <w:szCs w:val="18"/>
                <w:lang w:val="en-US"/>
              </w:rPr>
              <w:t>14122.00</w:t>
            </w:r>
          </w:p>
        </w:tc>
        <w:tc>
          <w:tcPr>
            <w:tcW w:w="850"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rsidP="0087060F">
            <w:pPr>
              <w:spacing w:after="0" w:line="240" w:lineRule="auto"/>
              <w:jc w:val="right"/>
              <w:rPr>
                <w:rFonts w:ascii="Times New Roman" w:eastAsia="Arial Unicode MS" w:hAnsi="Times New Roman" w:cs="Times New Roman"/>
                <w:color w:val="000000"/>
                <w:sz w:val="18"/>
                <w:szCs w:val="18"/>
              </w:rPr>
            </w:pPr>
          </w:p>
        </w:tc>
      </w:tr>
      <w:tr w:rsidR="00757E68" w:rsidTr="00757E68">
        <w:trPr>
          <w:trHeight w:val="116"/>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Cheltuielile privind uzura cladirilor</w:t>
            </w:r>
          </w:p>
        </w:tc>
        <w:tc>
          <w:tcPr>
            <w:tcW w:w="850" w:type="dxa"/>
            <w:tcBorders>
              <w:top w:val="nil"/>
              <w:left w:val="nil"/>
              <w:bottom w:val="single" w:sz="8" w:space="0" w:color="000000"/>
              <w:right w:val="single" w:sz="8" w:space="0" w:color="000000"/>
            </w:tcBorders>
            <w:vAlign w:val="bottom"/>
            <w:hideMark/>
          </w:tcPr>
          <w:p w:rsidR="00757E68" w:rsidRPr="00F179DC"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231100</w:t>
            </w:r>
          </w:p>
        </w:tc>
        <w:tc>
          <w:tcPr>
            <w:tcW w:w="1134"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c>
          <w:tcPr>
            <w:tcW w:w="850"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rPr>
            </w:pPr>
          </w:p>
        </w:tc>
      </w:tr>
      <w:tr w:rsidR="00757E68" w:rsidTr="00757E68">
        <w:trPr>
          <w:trHeight w:val="116"/>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Cheltuielile privind uzura constructiilor speciale</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231200</w:t>
            </w:r>
          </w:p>
        </w:tc>
        <w:tc>
          <w:tcPr>
            <w:tcW w:w="1134"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c>
          <w:tcPr>
            <w:tcW w:w="850"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rPr>
            </w:pPr>
          </w:p>
        </w:tc>
      </w:tr>
      <w:tr w:rsidR="00757E68" w:rsidRPr="001B203E" w:rsidTr="00757E68">
        <w:trPr>
          <w:trHeight w:val="116"/>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Cheltuielile privind uzura instalatiilor de transmisie</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231300</w:t>
            </w:r>
          </w:p>
        </w:tc>
        <w:tc>
          <w:tcPr>
            <w:tcW w:w="1134"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c>
          <w:tcPr>
            <w:tcW w:w="850"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r>
      <w:tr w:rsidR="00757E68" w:rsidRPr="001B203E" w:rsidTr="00757E68">
        <w:trPr>
          <w:trHeight w:val="116"/>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Cheltuielile privind uzura masinilor si utilajelor</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231400</w:t>
            </w:r>
          </w:p>
        </w:tc>
        <w:tc>
          <w:tcPr>
            <w:tcW w:w="1134"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c>
          <w:tcPr>
            <w:tcW w:w="850"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r>
      <w:tr w:rsidR="00757E68" w:rsidRPr="001B203E" w:rsidTr="00757E68">
        <w:trPr>
          <w:trHeight w:val="116"/>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Cheltuielile privind uzura uneltelor si sculelor,inventarului de producere</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231600</w:t>
            </w:r>
          </w:p>
        </w:tc>
        <w:tc>
          <w:tcPr>
            <w:tcW w:w="1134"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c>
          <w:tcPr>
            <w:tcW w:w="850"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r>
      <w:tr w:rsidR="00757E68" w:rsidRPr="001B203E" w:rsidTr="00757E68">
        <w:trPr>
          <w:trHeight w:val="116"/>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Amortizarea activelor nemateriale</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232000</w:t>
            </w:r>
          </w:p>
        </w:tc>
        <w:tc>
          <w:tcPr>
            <w:tcW w:w="1134"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757E68"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c>
          <w:tcPr>
            <w:tcW w:w="850"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r>
      <w:tr w:rsidR="00757E68" w:rsidTr="00757E68">
        <w:trPr>
          <w:trHeight w:val="213"/>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lang w:val="en-US"/>
              </w:rPr>
            </w:pPr>
            <w:r w:rsidRPr="00032374">
              <w:rPr>
                <w:rFonts w:ascii="Times New Roman" w:eastAsia="Arial Unicode MS" w:hAnsi="Times New Roman" w:cs="Times New Roman"/>
                <w:color w:val="000000"/>
                <w:sz w:val="16"/>
                <w:szCs w:val="16"/>
                <w:lang w:val="en-US"/>
              </w:rPr>
              <w:t>Indemn pt incapacitatea temp de munca</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273500</w:t>
            </w:r>
          </w:p>
        </w:tc>
        <w:tc>
          <w:tcPr>
            <w:tcW w:w="1134" w:type="dxa"/>
            <w:tcBorders>
              <w:top w:val="nil"/>
              <w:left w:val="nil"/>
              <w:bottom w:val="single" w:sz="8" w:space="0" w:color="000000"/>
              <w:right w:val="single" w:sz="8" w:space="0" w:color="000000"/>
            </w:tcBorders>
            <w:vAlign w:val="bottom"/>
            <w:hideMark/>
          </w:tcPr>
          <w:p w:rsidR="00757E68" w:rsidRPr="00ED3534"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2000.00</w:t>
            </w:r>
          </w:p>
        </w:tc>
        <w:tc>
          <w:tcPr>
            <w:tcW w:w="1134" w:type="dxa"/>
            <w:tcBorders>
              <w:top w:val="nil"/>
              <w:left w:val="nil"/>
              <w:bottom w:val="single" w:sz="8" w:space="0" w:color="000000"/>
              <w:right w:val="single" w:sz="8" w:space="0" w:color="000000"/>
            </w:tcBorders>
            <w:vAlign w:val="bottom"/>
            <w:hideMark/>
          </w:tcPr>
          <w:p w:rsidR="00757E68" w:rsidRPr="00ED3534" w:rsidRDefault="00757E68" w:rsidP="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2000.00</w:t>
            </w: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c>
          <w:tcPr>
            <w:tcW w:w="850"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r>
      <w:tr w:rsidR="00757E68" w:rsidTr="00757E68">
        <w:trPr>
          <w:trHeight w:val="130"/>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color w:val="000000"/>
                <w:sz w:val="16"/>
                <w:szCs w:val="16"/>
              </w:rPr>
            </w:pPr>
            <w:r w:rsidRPr="00032374">
              <w:rPr>
                <w:rFonts w:ascii="Times New Roman" w:eastAsia="Arial Unicode MS" w:hAnsi="Times New Roman" w:cs="Times New Roman"/>
                <w:color w:val="000000"/>
                <w:sz w:val="16"/>
                <w:szCs w:val="16"/>
              </w:rPr>
              <w:t>Alte cheltuieli curente</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281900</w:t>
            </w:r>
          </w:p>
        </w:tc>
        <w:tc>
          <w:tcPr>
            <w:tcW w:w="1134" w:type="dxa"/>
            <w:tcBorders>
              <w:top w:val="nil"/>
              <w:left w:val="nil"/>
              <w:bottom w:val="single" w:sz="8" w:space="0" w:color="000000"/>
              <w:right w:val="single" w:sz="8" w:space="0" w:color="000000"/>
            </w:tcBorders>
            <w:vAlign w:val="bottom"/>
            <w:hideMark/>
          </w:tcPr>
          <w:p w:rsidR="00757E68" w:rsidRPr="00ED3534"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7800.00</w:t>
            </w:r>
          </w:p>
        </w:tc>
        <w:tc>
          <w:tcPr>
            <w:tcW w:w="1134" w:type="dxa"/>
            <w:tcBorders>
              <w:top w:val="nil"/>
              <w:left w:val="nil"/>
              <w:bottom w:val="single" w:sz="8" w:space="0" w:color="000000"/>
              <w:right w:val="single" w:sz="8" w:space="0" w:color="000000"/>
            </w:tcBorders>
            <w:vAlign w:val="bottom"/>
            <w:hideMark/>
          </w:tcPr>
          <w:p w:rsidR="00757E68" w:rsidRPr="00ED3534" w:rsidRDefault="00757E68">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7800.00</w:t>
            </w:r>
          </w:p>
        </w:tc>
        <w:tc>
          <w:tcPr>
            <w:tcW w:w="1418" w:type="dxa"/>
            <w:tcBorders>
              <w:top w:val="nil"/>
              <w:left w:val="nil"/>
              <w:bottom w:val="single" w:sz="8" w:space="0" w:color="000000"/>
              <w:right w:val="single" w:sz="8" w:space="0" w:color="000000"/>
            </w:tcBorders>
            <w:vAlign w:val="bottom"/>
            <w:hideMark/>
          </w:tcPr>
          <w:p w:rsidR="00757E68" w:rsidRPr="00A60564" w:rsidRDefault="00757E68">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lang w:val="en-US"/>
              </w:rPr>
            </w:pPr>
          </w:p>
        </w:tc>
        <w:tc>
          <w:tcPr>
            <w:tcW w:w="850"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color w:val="000000"/>
                <w:sz w:val="18"/>
                <w:szCs w:val="18"/>
              </w:rPr>
            </w:pPr>
          </w:p>
        </w:tc>
      </w:tr>
      <w:tr w:rsidR="00757E68" w:rsidTr="00757E68">
        <w:trPr>
          <w:trHeight w:val="95"/>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b/>
                <w:bCs/>
                <w:color w:val="000000"/>
                <w:sz w:val="16"/>
                <w:szCs w:val="16"/>
              </w:rPr>
            </w:pPr>
            <w:r w:rsidRPr="00032374">
              <w:rPr>
                <w:rFonts w:ascii="Times New Roman" w:eastAsia="Arial Unicode MS" w:hAnsi="Times New Roman" w:cs="Times New Roman"/>
                <w:b/>
                <w:bCs/>
                <w:color w:val="000000"/>
                <w:sz w:val="16"/>
                <w:szCs w:val="16"/>
              </w:rPr>
              <w:t>ACTIVE NEFINANCIARE</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jc w:val="center"/>
              <w:rPr>
                <w:rFonts w:ascii="Times New Roman" w:eastAsia="Arial Unicode MS" w:hAnsi="Times New Roman" w:cs="Times New Roman"/>
                <w:b/>
                <w:bCs/>
                <w:color w:val="000000"/>
                <w:sz w:val="18"/>
                <w:szCs w:val="18"/>
              </w:rPr>
            </w:pPr>
            <w:r>
              <w:rPr>
                <w:rFonts w:ascii="Times New Roman" w:eastAsia="Arial Unicode MS" w:hAnsi="Times New Roman" w:cs="Times New Roman"/>
                <w:b/>
                <w:bCs/>
                <w:color w:val="000000"/>
                <w:sz w:val="18"/>
                <w:szCs w:val="18"/>
              </w:rPr>
              <w:t> </w:t>
            </w:r>
          </w:p>
        </w:tc>
        <w:tc>
          <w:tcPr>
            <w:tcW w:w="1134" w:type="dxa"/>
            <w:tcBorders>
              <w:top w:val="nil"/>
              <w:left w:val="nil"/>
              <w:bottom w:val="single" w:sz="8" w:space="0" w:color="000000"/>
              <w:right w:val="single" w:sz="8" w:space="0" w:color="000000"/>
            </w:tcBorders>
            <w:vAlign w:val="bottom"/>
            <w:hideMark/>
          </w:tcPr>
          <w:p w:rsidR="00757E68" w:rsidRPr="00ED3534" w:rsidRDefault="00757E68">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70500.00</w:t>
            </w:r>
          </w:p>
        </w:tc>
        <w:tc>
          <w:tcPr>
            <w:tcW w:w="1134" w:type="dxa"/>
            <w:tcBorders>
              <w:top w:val="nil"/>
              <w:left w:val="nil"/>
              <w:bottom w:val="single" w:sz="8" w:space="0" w:color="000000"/>
              <w:right w:val="single" w:sz="8" w:space="0" w:color="000000"/>
            </w:tcBorders>
            <w:vAlign w:val="bottom"/>
            <w:hideMark/>
          </w:tcPr>
          <w:p w:rsidR="00757E68" w:rsidRPr="00ED3534" w:rsidRDefault="00757E68">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90500.00</w:t>
            </w: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75599.30</w:t>
            </w:r>
          </w:p>
        </w:tc>
        <w:tc>
          <w:tcPr>
            <w:tcW w:w="1134"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b/>
                <w:bCs/>
                <w:color w:val="000000"/>
                <w:sz w:val="18"/>
                <w:szCs w:val="18"/>
                <w:lang w:val="en-US"/>
              </w:rPr>
            </w:pPr>
          </w:p>
          <w:p w:rsidR="006A6F15" w:rsidRPr="00E9470B" w:rsidRDefault="006A6F15">
            <w:pPr>
              <w:spacing w:after="0" w:line="240" w:lineRule="auto"/>
              <w:jc w:val="right"/>
              <w:rPr>
                <w:rFonts w:ascii="Times New Roman" w:eastAsia="Arial Unicode MS" w:hAnsi="Times New Roman" w:cs="Times New Roman"/>
                <w:b/>
                <w:bCs/>
                <w:color w:val="000000"/>
                <w:sz w:val="18"/>
                <w:szCs w:val="18"/>
                <w:lang w:val="en-US"/>
              </w:rPr>
            </w:pPr>
          </w:p>
        </w:tc>
        <w:tc>
          <w:tcPr>
            <w:tcW w:w="850"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b/>
                <w:bCs/>
                <w:color w:val="000000"/>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481C2A">
            <w:pPr>
              <w:spacing w:after="0" w:line="240" w:lineRule="auto"/>
              <w:jc w:val="right"/>
              <w:rPr>
                <w:rFonts w:ascii="Times New Roman" w:eastAsia="Arial Unicode MS" w:hAnsi="Times New Roman" w:cs="Times New Roman"/>
                <w:b/>
                <w:bCs/>
                <w:color w:val="000000"/>
                <w:sz w:val="18"/>
                <w:szCs w:val="18"/>
                <w:lang w:val="en-US"/>
              </w:rPr>
            </w:pPr>
            <w:r w:rsidRPr="00E9470B">
              <w:rPr>
                <w:rFonts w:ascii="Times New Roman" w:eastAsia="Arial Unicode MS" w:hAnsi="Times New Roman" w:cs="Times New Roman"/>
                <w:b/>
                <w:bCs/>
                <w:color w:val="000000"/>
                <w:sz w:val="18"/>
                <w:szCs w:val="18"/>
                <w:lang w:val="en-US"/>
              </w:rPr>
              <w:t>1916.74</w:t>
            </w:r>
          </w:p>
        </w:tc>
      </w:tr>
      <w:tr w:rsidR="00757E68" w:rsidTr="00757E68">
        <w:trPr>
          <w:trHeight w:val="95"/>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bCs/>
                <w:color w:val="000000"/>
                <w:sz w:val="16"/>
                <w:szCs w:val="16"/>
                <w:lang w:val="en-US"/>
              </w:rPr>
            </w:pPr>
            <w:r w:rsidRPr="00032374">
              <w:rPr>
                <w:rFonts w:ascii="Times New Roman" w:eastAsia="Arial Unicode MS" w:hAnsi="Times New Roman" w:cs="Times New Roman"/>
                <w:bCs/>
                <w:color w:val="000000"/>
                <w:sz w:val="16"/>
                <w:szCs w:val="16"/>
                <w:lang w:val="en-US"/>
              </w:rPr>
              <w:t>Reparatii capitale ale cladirilor</w:t>
            </w:r>
          </w:p>
        </w:tc>
        <w:tc>
          <w:tcPr>
            <w:tcW w:w="850" w:type="dxa"/>
            <w:tcBorders>
              <w:top w:val="nil"/>
              <w:left w:val="nil"/>
              <w:bottom w:val="single" w:sz="8" w:space="0" w:color="000000"/>
              <w:right w:val="single" w:sz="8" w:space="0" w:color="000000"/>
            </w:tcBorders>
            <w:vAlign w:val="bottom"/>
            <w:hideMark/>
          </w:tcPr>
          <w:p w:rsidR="00757E68" w:rsidRDefault="00757E68">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311120</w:t>
            </w:r>
          </w:p>
        </w:tc>
        <w:tc>
          <w:tcPr>
            <w:tcW w:w="1134" w:type="dxa"/>
            <w:tcBorders>
              <w:top w:val="nil"/>
              <w:left w:val="nil"/>
              <w:bottom w:val="single" w:sz="8" w:space="0" w:color="000000"/>
              <w:right w:val="single" w:sz="8" w:space="0" w:color="000000"/>
            </w:tcBorders>
            <w:vAlign w:val="bottom"/>
            <w:hideMark/>
          </w:tcPr>
          <w:p w:rsidR="00757E68" w:rsidRPr="00FB2137" w:rsidRDefault="00757E68">
            <w:pPr>
              <w:spacing w:after="0"/>
              <w:rPr>
                <w:rFonts w:ascii="Times New Roman" w:hAnsi="Times New Roman" w:cs="Times New Roman"/>
                <w:sz w:val="18"/>
                <w:szCs w:val="18"/>
                <w:lang w:val="en-US"/>
              </w:rPr>
            </w:pPr>
            <w:r>
              <w:rPr>
                <w:rFonts w:ascii="Times New Roman" w:hAnsi="Times New Roman" w:cs="Times New Roman"/>
                <w:sz w:val="18"/>
                <w:szCs w:val="18"/>
                <w:lang w:val="en-US"/>
              </w:rPr>
              <w:t>19700.00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29700.00</w:t>
            </w: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29650.00</w:t>
            </w:r>
          </w:p>
        </w:tc>
        <w:tc>
          <w:tcPr>
            <w:tcW w:w="1134"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tcPr>
          <w:p w:rsidR="00757E68" w:rsidRPr="00E9470B" w:rsidRDefault="00757E68">
            <w:pPr>
              <w:spacing w:after="0"/>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pPr>
              <w:spacing w:after="0"/>
              <w:rPr>
                <w:rFonts w:ascii="Times New Roman" w:hAnsi="Times New Roman" w:cs="Times New Roman"/>
                <w:sz w:val="18"/>
                <w:szCs w:val="18"/>
              </w:rPr>
            </w:pPr>
          </w:p>
        </w:tc>
      </w:tr>
      <w:tr w:rsidR="00757E68" w:rsidTr="00757E68">
        <w:trPr>
          <w:trHeight w:val="95"/>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bCs/>
                <w:color w:val="000000"/>
                <w:sz w:val="16"/>
                <w:szCs w:val="16"/>
                <w:lang w:val="en-US"/>
              </w:rPr>
            </w:pPr>
            <w:r w:rsidRPr="00032374">
              <w:rPr>
                <w:rFonts w:ascii="Times New Roman" w:eastAsia="Arial Unicode MS" w:hAnsi="Times New Roman" w:cs="Times New Roman"/>
                <w:bCs/>
                <w:color w:val="000000"/>
                <w:sz w:val="16"/>
                <w:szCs w:val="16"/>
                <w:lang w:val="en-US"/>
              </w:rPr>
              <w:t>Procurarea constructiilor speciale</w:t>
            </w:r>
          </w:p>
        </w:tc>
        <w:tc>
          <w:tcPr>
            <w:tcW w:w="850" w:type="dxa"/>
            <w:tcBorders>
              <w:top w:val="nil"/>
              <w:left w:val="nil"/>
              <w:bottom w:val="single" w:sz="8" w:space="0" w:color="000000"/>
              <w:right w:val="single" w:sz="8" w:space="0" w:color="000000"/>
            </w:tcBorders>
            <w:vAlign w:val="bottom"/>
            <w:hideMark/>
          </w:tcPr>
          <w:p w:rsidR="00757E68" w:rsidRDefault="00757E68" w:rsidP="0007426D">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312110</w:t>
            </w: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rPr>
                <w:rFonts w:ascii="Times New Roman" w:hAnsi="Times New Roman" w:cs="Times New Roman"/>
                <w:sz w:val="18"/>
                <w:szCs w:val="18"/>
              </w:rPr>
            </w:pP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tcPr>
          <w:p w:rsidR="00757E68" w:rsidRPr="00E9470B" w:rsidRDefault="00757E68">
            <w:pPr>
              <w:spacing w:after="0"/>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pPr>
              <w:spacing w:after="0"/>
              <w:rPr>
                <w:rFonts w:ascii="Times New Roman" w:hAnsi="Times New Roman" w:cs="Times New Roman"/>
                <w:sz w:val="18"/>
                <w:szCs w:val="18"/>
              </w:rPr>
            </w:pPr>
          </w:p>
        </w:tc>
      </w:tr>
      <w:tr w:rsidR="00757E68" w:rsidTr="00757E68">
        <w:trPr>
          <w:trHeight w:val="95"/>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bCs/>
                <w:color w:val="000000"/>
                <w:sz w:val="16"/>
                <w:szCs w:val="16"/>
                <w:lang w:val="en-US"/>
              </w:rPr>
            </w:pPr>
            <w:r w:rsidRPr="00032374">
              <w:rPr>
                <w:rFonts w:ascii="Times New Roman" w:eastAsia="Arial Unicode MS" w:hAnsi="Times New Roman" w:cs="Times New Roman"/>
                <w:bCs/>
                <w:color w:val="000000"/>
                <w:sz w:val="16"/>
                <w:szCs w:val="16"/>
                <w:lang w:val="en-US"/>
              </w:rPr>
              <w:t>Reparatii capitale ale costructiilor speciale</w:t>
            </w:r>
          </w:p>
        </w:tc>
        <w:tc>
          <w:tcPr>
            <w:tcW w:w="850" w:type="dxa"/>
            <w:tcBorders>
              <w:top w:val="nil"/>
              <w:left w:val="nil"/>
              <w:bottom w:val="single" w:sz="8" w:space="0" w:color="000000"/>
              <w:right w:val="single" w:sz="8" w:space="0" w:color="000000"/>
            </w:tcBorders>
            <w:vAlign w:val="bottom"/>
            <w:hideMark/>
          </w:tcPr>
          <w:p w:rsidR="00757E68" w:rsidRDefault="00757E68" w:rsidP="0007426D">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312120</w:t>
            </w:r>
          </w:p>
        </w:tc>
        <w:tc>
          <w:tcPr>
            <w:tcW w:w="1134" w:type="dxa"/>
            <w:tcBorders>
              <w:top w:val="nil"/>
              <w:left w:val="nil"/>
              <w:bottom w:val="single" w:sz="8" w:space="0" w:color="000000"/>
              <w:right w:val="single" w:sz="8" w:space="0" w:color="000000"/>
            </w:tcBorders>
            <w:vAlign w:val="bottom"/>
            <w:hideMark/>
          </w:tcPr>
          <w:p w:rsidR="00757E68" w:rsidRPr="001677E7" w:rsidRDefault="00757E68" w:rsidP="0007426D">
            <w:pPr>
              <w:spacing w:after="0"/>
              <w:rPr>
                <w:rFonts w:ascii="Times New Roman" w:hAnsi="Times New Roman" w:cs="Times New Roman"/>
                <w:sz w:val="18"/>
                <w:szCs w:val="18"/>
              </w:rPr>
            </w:pP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tcPr>
          <w:p w:rsidR="00757E68" w:rsidRPr="00E9470B" w:rsidRDefault="00757E68">
            <w:pPr>
              <w:spacing w:after="0"/>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pPr>
              <w:spacing w:after="0"/>
              <w:rPr>
                <w:rFonts w:ascii="Times New Roman" w:hAnsi="Times New Roman" w:cs="Times New Roman"/>
                <w:sz w:val="18"/>
                <w:szCs w:val="18"/>
              </w:rPr>
            </w:pPr>
          </w:p>
        </w:tc>
      </w:tr>
      <w:tr w:rsidR="00757E68" w:rsidTr="00757E68">
        <w:trPr>
          <w:trHeight w:val="95"/>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bCs/>
                <w:color w:val="000000"/>
                <w:sz w:val="16"/>
                <w:szCs w:val="16"/>
                <w:lang w:val="en-US"/>
              </w:rPr>
            </w:pPr>
            <w:r w:rsidRPr="00032374">
              <w:rPr>
                <w:rFonts w:ascii="Times New Roman" w:eastAsia="Arial Unicode MS" w:hAnsi="Times New Roman" w:cs="Times New Roman"/>
                <w:bCs/>
                <w:color w:val="000000"/>
                <w:sz w:val="16"/>
                <w:szCs w:val="16"/>
                <w:lang w:val="en-US"/>
              </w:rPr>
              <w:t>Procurarea masinilor si utilajelor</w:t>
            </w:r>
          </w:p>
        </w:tc>
        <w:tc>
          <w:tcPr>
            <w:tcW w:w="850" w:type="dxa"/>
            <w:tcBorders>
              <w:top w:val="nil"/>
              <w:left w:val="nil"/>
              <w:bottom w:val="single" w:sz="8" w:space="0" w:color="000000"/>
              <w:right w:val="single" w:sz="8" w:space="0" w:color="000000"/>
            </w:tcBorders>
            <w:vAlign w:val="bottom"/>
            <w:hideMark/>
          </w:tcPr>
          <w:p w:rsidR="00757E68" w:rsidRPr="0007426D" w:rsidRDefault="00757E68" w:rsidP="0007426D">
            <w:pPr>
              <w:spacing w:after="0" w:line="240" w:lineRule="auto"/>
              <w:jc w:val="center"/>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314110</w:t>
            </w:r>
          </w:p>
        </w:tc>
        <w:tc>
          <w:tcPr>
            <w:tcW w:w="1134" w:type="dxa"/>
            <w:tcBorders>
              <w:top w:val="nil"/>
              <w:left w:val="nil"/>
              <w:bottom w:val="single" w:sz="8" w:space="0" w:color="000000"/>
              <w:right w:val="single" w:sz="8" w:space="0" w:color="000000"/>
            </w:tcBorders>
            <w:vAlign w:val="bottom"/>
            <w:hideMark/>
          </w:tcPr>
          <w:p w:rsidR="00757E68" w:rsidRPr="001677E7" w:rsidRDefault="00757E68" w:rsidP="0007426D">
            <w:pPr>
              <w:spacing w:after="0"/>
              <w:rPr>
                <w:rFonts w:ascii="Times New Roman" w:hAnsi="Times New Roman" w:cs="Times New Roman"/>
                <w:sz w:val="18"/>
                <w:szCs w:val="18"/>
              </w:rPr>
            </w:pPr>
          </w:p>
        </w:tc>
        <w:tc>
          <w:tcPr>
            <w:tcW w:w="1134"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13045.00</w:t>
            </w:r>
          </w:p>
        </w:tc>
        <w:tc>
          <w:tcPr>
            <w:tcW w:w="1418" w:type="dxa"/>
            <w:tcBorders>
              <w:top w:val="nil"/>
              <w:left w:val="nil"/>
              <w:bottom w:val="single" w:sz="8" w:space="0" w:color="000000"/>
              <w:right w:val="single" w:sz="8" w:space="0" w:color="000000"/>
            </w:tcBorders>
            <w:vAlign w:val="bottom"/>
            <w:hideMark/>
          </w:tcPr>
          <w:p w:rsidR="00757E68" w:rsidRPr="001677E7" w:rsidRDefault="00757E68">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13045.00</w:t>
            </w:r>
          </w:p>
        </w:tc>
        <w:tc>
          <w:tcPr>
            <w:tcW w:w="1134"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tcPr>
          <w:p w:rsidR="00757E68" w:rsidRPr="00E9470B" w:rsidRDefault="00757E68" w:rsidP="0007426D">
            <w:pPr>
              <w:spacing w:after="0"/>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tcPr>
          <w:p w:rsidR="00757E68" w:rsidRPr="00E9470B" w:rsidRDefault="00757E68" w:rsidP="0007426D">
            <w:pPr>
              <w:spacing w:after="0"/>
              <w:rPr>
                <w:rFonts w:ascii="Times New Roman" w:hAnsi="Times New Roman" w:cs="Times New Roman"/>
                <w:sz w:val="18"/>
                <w:szCs w:val="18"/>
              </w:rPr>
            </w:pPr>
          </w:p>
        </w:tc>
      </w:tr>
      <w:tr w:rsidR="00757E68" w:rsidTr="00757E68">
        <w:trPr>
          <w:trHeight w:val="95"/>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bCs/>
                <w:color w:val="000000"/>
                <w:sz w:val="16"/>
                <w:szCs w:val="16"/>
                <w:lang w:val="en-US"/>
              </w:rPr>
            </w:pPr>
            <w:r w:rsidRPr="00032374">
              <w:rPr>
                <w:rFonts w:ascii="Times New Roman" w:eastAsia="Arial Unicode MS" w:hAnsi="Times New Roman" w:cs="Times New Roman"/>
                <w:bCs/>
                <w:color w:val="000000"/>
                <w:sz w:val="16"/>
                <w:szCs w:val="16"/>
                <w:lang w:val="en-US"/>
              </w:rPr>
              <w:t>Procurarea uneltelor si sculelor, inventarului de</w:t>
            </w:r>
          </w:p>
        </w:tc>
        <w:tc>
          <w:tcPr>
            <w:tcW w:w="850" w:type="dxa"/>
            <w:tcBorders>
              <w:top w:val="nil"/>
              <w:left w:val="nil"/>
              <w:bottom w:val="single" w:sz="8" w:space="0" w:color="000000"/>
              <w:right w:val="single" w:sz="8" w:space="0" w:color="000000"/>
            </w:tcBorders>
            <w:vAlign w:val="bottom"/>
            <w:hideMark/>
          </w:tcPr>
          <w:p w:rsidR="00757E68" w:rsidRPr="0007426D" w:rsidRDefault="00757E68" w:rsidP="0007426D">
            <w:pPr>
              <w:spacing w:after="0" w:line="240" w:lineRule="auto"/>
              <w:jc w:val="center"/>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316110</w:t>
            </w:r>
          </w:p>
        </w:tc>
        <w:tc>
          <w:tcPr>
            <w:tcW w:w="1134" w:type="dxa"/>
            <w:tcBorders>
              <w:top w:val="nil"/>
              <w:left w:val="nil"/>
              <w:bottom w:val="single" w:sz="8" w:space="0" w:color="000000"/>
              <w:right w:val="single" w:sz="8" w:space="0" w:color="000000"/>
            </w:tcBorders>
            <w:vAlign w:val="bottom"/>
            <w:hideMark/>
          </w:tcPr>
          <w:p w:rsidR="00757E68" w:rsidRPr="00FB2137" w:rsidRDefault="00757E68" w:rsidP="00FB2137">
            <w:pPr>
              <w:spacing w:after="0"/>
              <w:jc w:val="center"/>
              <w:rPr>
                <w:rFonts w:ascii="TeamViewer15" w:hAnsi="TeamViewer15" w:cs="Times New Roman"/>
                <w:sz w:val="16"/>
                <w:szCs w:val="16"/>
                <w:lang w:val="en-US"/>
              </w:rPr>
            </w:pPr>
            <w:r w:rsidRPr="00FB2137">
              <w:rPr>
                <w:rFonts w:ascii="TeamViewer15" w:hAnsi="TeamViewer15" w:cs="Times New Roman"/>
                <w:sz w:val="16"/>
                <w:szCs w:val="16"/>
                <w:lang w:val="en-US"/>
              </w:rPr>
              <w:t>3000.00</w:t>
            </w:r>
          </w:p>
        </w:tc>
        <w:tc>
          <w:tcPr>
            <w:tcW w:w="1134" w:type="dxa"/>
            <w:tcBorders>
              <w:top w:val="nil"/>
              <w:left w:val="nil"/>
              <w:bottom w:val="single" w:sz="8" w:space="0" w:color="000000"/>
              <w:right w:val="single" w:sz="8" w:space="0" w:color="000000"/>
            </w:tcBorders>
            <w:vAlign w:val="bottom"/>
            <w:hideMark/>
          </w:tcPr>
          <w:p w:rsidR="00757E68" w:rsidRPr="0007426D" w:rsidRDefault="00757E68" w:rsidP="0007426D">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3000.00</w:t>
            </w:r>
          </w:p>
        </w:tc>
        <w:tc>
          <w:tcPr>
            <w:tcW w:w="1418" w:type="dxa"/>
            <w:tcBorders>
              <w:top w:val="nil"/>
              <w:left w:val="nil"/>
              <w:bottom w:val="single" w:sz="8" w:space="0" w:color="000000"/>
              <w:right w:val="single" w:sz="8" w:space="0" w:color="000000"/>
            </w:tcBorders>
            <w:vAlign w:val="bottom"/>
            <w:hideMark/>
          </w:tcPr>
          <w:p w:rsidR="00757E68" w:rsidRPr="0007426D" w:rsidRDefault="00757E68" w:rsidP="0007426D">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tcPr>
          <w:p w:rsidR="00757E68" w:rsidRPr="00E9470B" w:rsidRDefault="00757E68" w:rsidP="0007426D">
            <w:pPr>
              <w:spacing w:after="0"/>
              <w:rPr>
                <w:rFonts w:cs="Times New Roman"/>
              </w:rPr>
            </w:pPr>
          </w:p>
        </w:tc>
        <w:tc>
          <w:tcPr>
            <w:tcW w:w="1131" w:type="dxa"/>
            <w:tcBorders>
              <w:top w:val="nil"/>
              <w:left w:val="nil"/>
              <w:bottom w:val="single" w:sz="8" w:space="0" w:color="000000"/>
              <w:right w:val="single" w:sz="8" w:space="0" w:color="000000"/>
            </w:tcBorders>
            <w:vAlign w:val="bottom"/>
          </w:tcPr>
          <w:p w:rsidR="00757E68" w:rsidRPr="00E9470B" w:rsidRDefault="00757E68" w:rsidP="0007426D">
            <w:pPr>
              <w:spacing w:after="0"/>
              <w:rPr>
                <w:rFonts w:cs="Times New Roman"/>
              </w:rPr>
            </w:pPr>
          </w:p>
        </w:tc>
      </w:tr>
      <w:tr w:rsidR="00757E68" w:rsidTr="00757E68">
        <w:trPr>
          <w:trHeight w:val="136"/>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bCs/>
                <w:color w:val="000000"/>
                <w:sz w:val="16"/>
                <w:szCs w:val="16"/>
                <w:lang w:val="en-US"/>
              </w:rPr>
            </w:pPr>
            <w:r w:rsidRPr="00032374">
              <w:rPr>
                <w:rFonts w:ascii="Times New Roman" w:eastAsia="Arial Unicode MS" w:hAnsi="Times New Roman" w:cs="Times New Roman"/>
                <w:bCs/>
                <w:color w:val="000000"/>
                <w:sz w:val="16"/>
                <w:szCs w:val="16"/>
                <w:lang w:val="en-US"/>
              </w:rPr>
              <w:t>Procurarea activelor nemateriale</w:t>
            </w:r>
          </w:p>
        </w:tc>
        <w:tc>
          <w:tcPr>
            <w:tcW w:w="850" w:type="dxa"/>
            <w:tcBorders>
              <w:top w:val="nil"/>
              <w:left w:val="nil"/>
              <w:bottom w:val="single" w:sz="8" w:space="0" w:color="000000"/>
              <w:right w:val="single" w:sz="8" w:space="0" w:color="000000"/>
            </w:tcBorders>
            <w:vAlign w:val="bottom"/>
            <w:hideMark/>
          </w:tcPr>
          <w:p w:rsidR="00757E68" w:rsidRPr="0007426D" w:rsidRDefault="00757E68" w:rsidP="0007426D">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317110</w:t>
            </w:r>
          </w:p>
        </w:tc>
        <w:tc>
          <w:tcPr>
            <w:tcW w:w="1134" w:type="dxa"/>
            <w:tcBorders>
              <w:top w:val="nil"/>
              <w:left w:val="nil"/>
              <w:bottom w:val="single" w:sz="8" w:space="0" w:color="000000"/>
              <w:right w:val="single" w:sz="8" w:space="0" w:color="000000"/>
            </w:tcBorders>
            <w:vAlign w:val="bottom"/>
            <w:hideMark/>
          </w:tcPr>
          <w:p w:rsidR="00757E68" w:rsidRPr="0007426D" w:rsidRDefault="00757E68" w:rsidP="0007426D">
            <w:pPr>
              <w:spacing w:after="0"/>
              <w:rPr>
                <w:rFonts w:cs="Times New Roman"/>
              </w:rPr>
            </w:pPr>
          </w:p>
        </w:tc>
        <w:tc>
          <w:tcPr>
            <w:tcW w:w="1134" w:type="dxa"/>
            <w:tcBorders>
              <w:top w:val="nil"/>
              <w:left w:val="nil"/>
              <w:bottom w:val="single" w:sz="8" w:space="0" w:color="000000"/>
              <w:right w:val="single" w:sz="8" w:space="0" w:color="000000"/>
            </w:tcBorders>
            <w:vAlign w:val="bottom"/>
            <w:hideMark/>
          </w:tcPr>
          <w:p w:rsidR="00757E68" w:rsidRDefault="00757E68" w:rsidP="0007426D">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757E68" w:rsidRDefault="00757E68" w:rsidP="0007426D">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tcPr>
          <w:p w:rsidR="00757E68" w:rsidRPr="00E9470B" w:rsidRDefault="00757E68" w:rsidP="0007426D">
            <w:pPr>
              <w:spacing w:after="0"/>
              <w:rPr>
                <w:rFonts w:cs="Times New Roman"/>
              </w:rPr>
            </w:pPr>
          </w:p>
        </w:tc>
        <w:tc>
          <w:tcPr>
            <w:tcW w:w="1131" w:type="dxa"/>
            <w:tcBorders>
              <w:top w:val="nil"/>
              <w:left w:val="nil"/>
              <w:bottom w:val="single" w:sz="8" w:space="0" w:color="000000"/>
              <w:right w:val="single" w:sz="8" w:space="0" w:color="000000"/>
            </w:tcBorders>
            <w:vAlign w:val="bottom"/>
          </w:tcPr>
          <w:p w:rsidR="00757E68" w:rsidRPr="00E9470B" w:rsidRDefault="00757E68" w:rsidP="0007426D">
            <w:pPr>
              <w:spacing w:after="0"/>
              <w:rPr>
                <w:rFonts w:cs="Times New Roman"/>
              </w:rPr>
            </w:pPr>
          </w:p>
        </w:tc>
      </w:tr>
      <w:tr w:rsidR="00757E68" w:rsidTr="00757E68">
        <w:trPr>
          <w:trHeight w:val="95"/>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bCs/>
                <w:color w:val="000000"/>
                <w:sz w:val="16"/>
                <w:szCs w:val="16"/>
                <w:lang w:val="en-US"/>
              </w:rPr>
            </w:pPr>
            <w:r w:rsidRPr="00032374">
              <w:rPr>
                <w:rFonts w:ascii="Times New Roman" w:eastAsia="Arial Unicode MS" w:hAnsi="Times New Roman" w:cs="Times New Roman"/>
                <w:bCs/>
                <w:color w:val="000000"/>
                <w:sz w:val="16"/>
                <w:szCs w:val="16"/>
                <w:lang w:val="en-US"/>
              </w:rPr>
              <w:t>Procurarea combustibilului, carburant lubrifiant</w:t>
            </w:r>
          </w:p>
        </w:tc>
        <w:tc>
          <w:tcPr>
            <w:tcW w:w="850" w:type="dxa"/>
            <w:tcBorders>
              <w:top w:val="nil"/>
              <w:left w:val="nil"/>
              <w:bottom w:val="single" w:sz="8" w:space="0" w:color="000000"/>
              <w:right w:val="single" w:sz="8" w:space="0" w:color="000000"/>
            </w:tcBorders>
            <w:vAlign w:val="bottom"/>
            <w:hideMark/>
          </w:tcPr>
          <w:p w:rsidR="00757E68" w:rsidRPr="0007426D" w:rsidRDefault="00757E68" w:rsidP="0007426D">
            <w:pPr>
              <w:spacing w:after="0" w:line="240" w:lineRule="auto"/>
              <w:jc w:val="center"/>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331110</w:t>
            </w:r>
          </w:p>
        </w:tc>
        <w:tc>
          <w:tcPr>
            <w:tcW w:w="1134" w:type="dxa"/>
            <w:tcBorders>
              <w:top w:val="nil"/>
              <w:left w:val="nil"/>
              <w:bottom w:val="single" w:sz="8" w:space="0" w:color="000000"/>
              <w:right w:val="single" w:sz="8" w:space="0" w:color="000000"/>
            </w:tcBorders>
            <w:vAlign w:val="bottom"/>
            <w:hideMark/>
          </w:tcPr>
          <w:p w:rsidR="00757E68" w:rsidRPr="00FB2137" w:rsidRDefault="00757E68" w:rsidP="00FB2137">
            <w:pPr>
              <w:spacing w:after="0"/>
              <w:jc w:val="center"/>
              <w:rPr>
                <w:rFonts w:cs="Times New Roman"/>
                <w:sz w:val="18"/>
                <w:szCs w:val="18"/>
                <w:lang w:val="en-US"/>
              </w:rPr>
            </w:pPr>
            <w:r>
              <w:rPr>
                <w:rFonts w:cs="Times New Roman"/>
                <w:sz w:val="18"/>
                <w:szCs w:val="18"/>
                <w:lang w:val="en-US"/>
              </w:rPr>
              <w:t>2</w:t>
            </w:r>
            <w:r w:rsidRPr="00FB2137">
              <w:rPr>
                <w:rFonts w:cs="Times New Roman"/>
                <w:sz w:val="18"/>
                <w:szCs w:val="18"/>
                <w:lang w:val="en-US"/>
              </w:rPr>
              <w:t>0000.00</w:t>
            </w:r>
          </w:p>
        </w:tc>
        <w:tc>
          <w:tcPr>
            <w:tcW w:w="1134" w:type="dxa"/>
            <w:tcBorders>
              <w:top w:val="nil"/>
              <w:left w:val="nil"/>
              <w:bottom w:val="single" w:sz="8" w:space="0" w:color="000000"/>
              <w:right w:val="single" w:sz="8" w:space="0" w:color="000000"/>
            </w:tcBorders>
            <w:vAlign w:val="bottom"/>
            <w:hideMark/>
          </w:tcPr>
          <w:p w:rsidR="00757E68" w:rsidRPr="0007426D" w:rsidRDefault="00757E68">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20000.00</w:t>
            </w:r>
          </w:p>
        </w:tc>
        <w:tc>
          <w:tcPr>
            <w:tcW w:w="1418" w:type="dxa"/>
            <w:tcBorders>
              <w:top w:val="nil"/>
              <w:left w:val="nil"/>
              <w:bottom w:val="single" w:sz="8" w:space="0" w:color="000000"/>
              <w:right w:val="single" w:sz="8" w:space="0" w:color="000000"/>
            </w:tcBorders>
            <w:vAlign w:val="bottom"/>
            <w:hideMark/>
          </w:tcPr>
          <w:p w:rsidR="00757E68" w:rsidRPr="0007426D" w:rsidRDefault="00757E68">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9342.40</w:t>
            </w:r>
          </w:p>
        </w:tc>
        <w:tc>
          <w:tcPr>
            <w:tcW w:w="1134" w:type="dxa"/>
            <w:tcBorders>
              <w:top w:val="nil"/>
              <w:left w:val="nil"/>
              <w:bottom w:val="single" w:sz="8" w:space="0" w:color="000000"/>
              <w:right w:val="single" w:sz="8" w:space="0" w:color="000000"/>
            </w:tcBorders>
            <w:vAlign w:val="bottom"/>
          </w:tcPr>
          <w:p w:rsidR="00757E68" w:rsidRPr="00E9470B" w:rsidRDefault="00757E68">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tcPr>
          <w:p w:rsidR="00757E68" w:rsidRPr="00E9470B" w:rsidRDefault="00757E68" w:rsidP="0007426D">
            <w:pPr>
              <w:spacing w:after="0"/>
              <w:rPr>
                <w:rFonts w:cs="Times New Roman"/>
              </w:rPr>
            </w:pPr>
          </w:p>
        </w:tc>
        <w:tc>
          <w:tcPr>
            <w:tcW w:w="1131" w:type="dxa"/>
            <w:tcBorders>
              <w:top w:val="nil"/>
              <w:left w:val="nil"/>
              <w:bottom w:val="single" w:sz="8" w:space="0" w:color="000000"/>
              <w:right w:val="single" w:sz="8" w:space="0" w:color="000000"/>
            </w:tcBorders>
            <w:vAlign w:val="bottom"/>
          </w:tcPr>
          <w:p w:rsidR="00757E68" w:rsidRPr="00E9470B" w:rsidRDefault="006A6F15" w:rsidP="00F55D01">
            <w:pPr>
              <w:spacing w:after="0"/>
              <w:jc w:val="right"/>
              <w:rPr>
                <w:rFonts w:cs="Times New Roman"/>
                <w:sz w:val="18"/>
                <w:szCs w:val="18"/>
                <w:lang w:val="en-US"/>
              </w:rPr>
            </w:pPr>
            <w:r w:rsidRPr="00E9470B">
              <w:rPr>
                <w:rFonts w:cs="Times New Roman"/>
                <w:sz w:val="18"/>
                <w:szCs w:val="18"/>
                <w:lang w:val="en-US"/>
              </w:rPr>
              <w:t>1916.74</w:t>
            </w:r>
          </w:p>
        </w:tc>
      </w:tr>
      <w:tr w:rsidR="00757E68" w:rsidTr="00757E68">
        <w:trPr>
          <w:trHeight w:val="95"/>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bCs/>
                <w:color w:val="000000"/>
                <w:sz w:val="16"/>
                <w:szCs w:val="16"/>
                <w:lang w:val="en-US"/>
              </w:rPr>
            </w:pPr>
            <w:r w:rsidRPr="00032374">
              <w:rPr>
                <w:rFonts w:ascii="Times New Roman" w:eastAsia="Arial Unicode MS" w:hAnsi="Times New Roman" w:cs="Times New Roman"/>
                <w:bCs/>
                <w:color w:val="000000"/>
                <w:sz w:val="16"/>
                <w:szCs w:val="16"/>
                <w:lang w:val="en-US"/>
              </w:rPr>
              <w:t>Procurarea pieselor de schimb</w:t>
            </w:r>
          </w:p>
        </w:tc>
        <w:tc>
          <w:tcPr>
            <w:tcW w:w="850" w:type="dxa"/>
            <w:tcBorders>
              <w:top w:val="nil"/>
              <w:left w:val="nil"/>
              <w:bottom w:val="single" w:sz="8" w:space="0" w:color="000000"/>
              <w:right w:val="single" w:sz="8" w:space="0" w:color="000000"/>
            </w:tcBorders>
            <w:vAlign w:val="bottom"/>
            <w:hideMark/>
          </w:tcPr>
          <w:p w:rsidR="00757E68" w:rsidRPr="0007426D" w:rsidRDefault="00757E68" w:rsidP="0007426D">
            <w:pPr>
              <w:spacing w:after="0" w:line="240" w:lineRule="auto"/>
              <w:jc w:val="center"/>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332110</w:t>
            </w:r>
          </w:p>
        </w:tc>
        <w:tc>
          <w:tcPr>
            <w:tcW w:w="1134" w:type="dxa"/>
            <w:tcBorders>
              <w:top w:val="nil"/>
              <w:left w:val="nil"/>
              <w:bottom w:val="single" w:sz="8" w:space="0" w:color="000000"/>
              <w:right w:val="single" w:sz="8" w:space="0" w:color="000000"/>
            </w:tcBorders>
            <w:vAlign w:val="bottom"/>
            <w:hideMark/>
          </w:tcPr>
          <w:p w:rsidR="00757E68" w:rsidRPr="00FB2137" w:rsidRDefault="00757E68" w:rsidP="00FB2137">
            <w:pPr>
              <w:spacing w:after="0"/>
              <w:jc w:val="center"/>
              <w:rPr>
                <w:rFonts w:cs="Times New Roman"/>
                <w:sz w:val="18"/>
                <w:szCs w:val="18"/>
                <w:lang w:val="en-US"/>
              </w:rPr>
            </w:pPr>
            <w:r w:rsidRPr="00FB2137">
              <w:rPr>
                <w:rFonts w:cs="Times New Roman"/>
                <w:sz w:val="18"/>
                <w:szCs w:val="18"/>
                <w:lang w:val="en-US"/>
              </w:rPr>
              <w:t>1</w:t>
            </w:r>
            <w:r>
              <w:rPr>
                <w:rFonts w:cs="Times New Roman"/>
                <w:sz w:val="18"/>
                <w:szCs w:val="18"/>
                <w:lang w:val="en-US"/>
              </w:rPr>
              <w:t>0</w:t>
            </w:r>
            <w:r w:rsidRPr="00FB2137">
              <w:rPr>
                <w:rFonts w:cs="Times New Roman"/>
                <w:sz w:val="18"/>
                <w:szCs w:val="18"/>
                <w:lang w:val="en-US"/>
              </w:rPr>
              <w:t>000.00</w:t>
            </w:r>
          </w:p>
        </w:tc>
        <w:tc>
          <w:tcPr>
            <w:tcW w:w="1134" w:type="dxa"/>
            <w:tcBorders>
              <w:top w:val="nil"/>
              <w:left w:val="nil"/>
              <w:bottom w:val="single" w:sz="8" w:space="0" w:color="000000"/>
              <w:right w:val="single" w:sz="8" w:space="0" w:color="000000"/>
            </w:tcBorders>
            <w:vAlign w:val="bottom"/>
            <w:hideMark/>
          </w:tcPr>
          <w:p w:rsidR="00757E68" w:rsidRPr="0007426D" w:rsidRDefault="00757E68">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10000.00</w:t>
            </w:r>
          </w:p>
        </w:tc>
        <w:tc>
          <w:tcPr>
            <w:tcW w:w="1418" w:type="dxa"/>
            <w:tcBorders>
              <w:top w:val="nil"/>
              <w:left w:val="nil"/>
              <w:bottom w:val="single" w:sz="8" w:space="0" w:color="000000"/>
              <w:right w:val="single" w:sz="8" w:space="0" w:color="000000"/>
            </w:tcBorders>
            <w:vAlign w:val="bottom"/>
            <w:hideMark/>
          </w:tcPr>
          <w:p w:rsidR="00757E68" w:rsidRPr="0007426D" w:rsidRDefault="00757E68">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8910.00</w:t>
            </w:r>
          </w:p>
        </w:tc>
        <w:tc>
          <w:tcPr>
            <w:tcW w:w="1134" w:type="dxa"/>
            <w:tcBorders>
              <w:top w:val="nil"/>
              <w:left w:val="nil"/>
              <w:bottom w:val="single" w:sz="8" w:space="0" w:color="000000"/>
              <w:right w:val="single" w:sz="8" w:space="0" w:color="000000"/>
            </w:tcBorders>
            <w:vAlign w:val="bottom"/>
          </w:tcPr>
          <w:p w:rsidR="00757E68" w:rsidRPr="00264F3D" w:rsidRDefault="00757E68">
            <w:pPr>
              <w:spacing w:after="0" w:line="240" w:lineRule="auto"/>
              <w:jc w:val="right"/>
              <w:rPr>
                <w:rFonts w:ascii="Times New Roman" w:eastAsia="Arial Unicode MS" w:hAnsi="Times New Roman" w:cs="Times New Roman"/>
                <w:b/>
                <w:bCs/>
                <w:color w:val="000000"/>
                <w:sz w:val="18"/>
                <w:szCs w:val="18"/>
                <w:highlight w:val="yellow"/>
              </w:rPr>
            </w:pPr>
          </w:p>
        </w:tc>
        <w:tc>
          <w:tcPr>
            <w:tcW w:w="850" w:type="dxa"/>
            <w:tcBorders>
              <w:top w:val="nil"/>
              <w:left w:val="nil"/>
              <w:bottom w:val="single" w:sz="8" w:space="0" w:color="000000"/>
              <w:right w:val="single" w:sz="8" w:space="0" w:color="000000"/>
            </w:tcBorders>
            <w:vAlign w:val="bottom"/>
          </w:tcPr>
          <w:p w:rsidR="00757E68" w:rsidRPr="00264F3D" w:rsidRDefault="00757E68" w:rsidP="0007426D">
            <w:pPr>
              <w:spacing w:after="0"/>
              <w:rPr>
                <w:rFonts w:cs="Times New Roman"/>
                <w:highlight w:val="yellow"/>
              </w:rPr>
            </w:pPr>
          </w:p>
        </w:tc>
        <w:tc>
          <w:tcPr>
            <w:tcW w:w="1131" w:type="dxa"/>
            <w:tcBorders>
              <w:top w:val="nil"/>
              <w:left w:val="nil"/>
              <w:bottom w:val="single" w:sz="8" w:space="0" w:color="000000"/>
              <w:right w:val="single" w:sz="8" w:space="0" w:color="000000"/>
            </w:tcBorders>
            <w:vAlign w:val="bottom"/>
          </w:tcPr>
          <w:p w:rsidR="00757E68" w:rsidRPr="00264F3D" w:rsidRDefault="00757E68" w:rsidP="0007426D">
            <w:pPr>
              <w:spacing w:after="0"/>
              <w:rPr>
                <w:rFonts w:cs="Times New Roman"/>
                <w:highlight w:val="yellow"/>
              </w:rPr>
            </w:pPr>
          </w:p>
        </w:tc>
      </w:tr>
      <w:tr w:rsidR="00757E68" w:rsidTr="00757E68">
        <w:trPr>
          <w:trHeight w:val="95"/>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bCs/>
                <w:color w:val="000000"/>
                <w:sz w:val="16"/>
                <w:szCs w:val="16"/>
                <w:lang w:val="en-US"/>
              </w:rPr>
            </w:pPr>
            <w:r w:rsidRPr="00032374">
              <w:rPr>
                <w:rFonts w:ascii="Times New Roman" w:eastAsia="Arial Unicode MS" w:hAnsi="Times New Roman" w:cs="Times New Roman"/>
                <w:bCs/>
                <w:color w:val="000000"/>
                <w:sz w:val="16"/>
                <w:szCs w:val="16"/>
                <w:lang w:val="en-US"/>
              </w:rPr>
              <w:t>Procurarea materialelor de uz gospodaresc si rechi</w:t>
            </w:r>
          </w:p>
        </w:tc>
        <w:tc>
          <w:tcPr>
            <w:tcW w:w="850" w:type="dxa"/>
            <w:tcBorders>
              <w:top w:val="nil"/>
              <w:left w:val="nil"/>
              <w:bottom w:val="single" w:sz="8" w:space="0" w:color="000000"/>
              <w:right w:val="single" w:sz="8" w:space="0" w:color="000000"/>
            </w:tcBorders>
            <w:vAlign w:val="bottom"/>
            <w:hideMark/>
          </w:tcPr>
          <w:p w:rsidR="00757E68" w:rsidRPr="0007426D" w:rsidRDefault="00757E68" w:rsidP="0007426D">
            <w:pPr>
              <w:spacing w:after="0" w:line="240" w:lineRule="auto"/>
              <w:jc w:val="center"/>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336110</w:t>
            </w:r>
          </w:p>
        </w:tc>
        <w:tc>
          <w:tcPr>
            <w:tcW w:w="1134" w:type="dxa"/>
            <w:tcBorders>
              <w:top w:val="nil"/>
              <w:left w:val="nil"/>
              <w:bottom w:val="single" w:sz="8" w:space="0" w:color="000000"/>
              <w:right w:val="single" w:sz="8" w:space="0" w:color="000000"/>
            </w:tcBorders>
            <w:vAlign w:val="bottom"/>
            <w:hideMark/>
          </w:tcPr>
          <w:p w:rsidR="00757E68" w:rsidRPr="00FB2137" w:rsidRDefault="00757E68" w:rsidP="00FB2137">
            <w:pPr>
              <w:spacing w:after="0"/>
              <w:jc w:val="center"/>
              <w:rPr>
                <w:rFonts w:cs="Times New Roman"/>
                <w:sz w:val="18"/>
                <w:szCs w:val="18"/>
                <w:lang w:val="en-US"/>
              </w:rPr>
            </w:pPr>
            <w:r>
              <w:rPr>
                <w:rFonts w:cs="Times New Roman"/>
                <w:sz w:val="18"/>
                <w:szCs w:val="18"/>
                <w:lang w:val="en-US"/>
              </w:rPr>
              <w:t>58</w:t>
            </w:r>
            <w:r w:rsidRPr="00FB2137">
              <w:rPr>
                <w:rFonts w:cs="Times New Roman"/>
                <w:sz w:val="18"/>
                <w:szCs w:val="18"/>
                <w:lang w:val="en-US"/>
              </w:rPr>
              <w:t>00.00</w:t>
            </w:r>
          </w:p>
        </w:tc>
        <w:tc>
          <w:tcPr>
            <w:tcW w:w="1134" w:type="dxa"/>
            <w:tcBorders>
              <w:top w:val="nil"/>
              <w:left w:val="nil"/>
              <w:bottom w:val="single" w:sz="8" w:space="0" w:color="000000"/>
              <w:right w:val="single" w:sz="8" w:space="0" w:color="000000"/>
            </w:tcBorders>
            <w:vAlign w:val="bottom"/>
            <w:hideMark/>
          </w:tcPr>
          <w:p w:rsidR="00757E68" w:rsidRPr="0007426D" w:rsidRDefault="00757E68" w:rsidP="00FB2137">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5699.00</w:t>
            </w:r>
          </w:p>
        </w:tc>
        <w:tc>
          <w:tcPr>
            <w:tcW w:w="1418" w:type="dxa"/>
            <w:tcBorders>
              <w:top w:val="nil"/>
              <w:left w:val="nil"/>
              <w:bottom w:val="single" w:sz="8" w:space="0" w:color="000000"/>
              <w:right w:val="single" w:sz="8" w:space="0" w:color="000000"/>
            </w:tcBorders>
            <w:vAlign w:val="bottom"/>
            <w:hideMark/>
          </w:tcPr>
          <w:p w:rsidR="00757E68" w:rsidRPr="0007426D" w:rsidRDefault="00757E68">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5595.90</w:t>
            </w:r>
          </w:p>
        </w:tc>
        <w:tc>
          <w:tcPr>
            <w:tcW w:w="1134" w:type="dxa"/>
            <w:tcBorders>
              <w:top w:val="nil"/>
              <w:left w:val="nil"/>
              <w:bottom w:val="single" w:sz="8" w:space="0" w:color="000000"/>
              <w:right w:val="single" w:sz="8" w:space="0" w:color="000000"/>
            </w:tcBorders>
            <w:vAlign w:val="bottom"/>
          </w:tcPr>
          <w:p w:rsidR="00757E68" w:rsidRPr="00264F3D" w:rsidRDefault="00757E68">
            <w:pPr>
              <w:spacing w:after="0" w:line="240" w:lineRule="auto"/>
              <w:jc w:val="right"/>
              <w:rPr>
                <w:rFonts w:ascii="Times New Roman" w:eastAsia="Arial Unicode MS" w:hAnsi="Times New Roman" w:cs="Times New Roman"/>
                <w:b/>
                <w:bCs/>
                <w:color w:val="000000"/>
                <w:sz w:val="18"/>
                <w:szCs w:val="18"/>
                <w:highlight w:val="yellow"/>
              </w:rPr>
            </w:pPr>
          </w:p>
        </w:tc>
        <w:tc>
          <w:tcPr>
            <w:tcW w:w="850" w:type="dxa"/>
            <w:tcBorders>
              <w:top w:val="nil"/>
              <w:left w:val="nil"/>
              <w:bottom w:val="single" w:sz="8" w:space="0" w:color="000000"/>
              <w:right w:val="single" w:sz="8" w:space="0" w:color="000000"/>
            </w:tcBorders>
            <w:vAlign w:val="bottom"/>
          </w:tcPr>
          <w:p w:rsidR="00757E68" w:rsidRPr="00264F3D" w:rsidRDefault="00757E68" w:rsidP="0007426D">
            <w:pPr>
              <w:spacing w:after="0"/>
              <w:rPr>
                <w:rFonts w:cs="Times New Roman"/>
                <w:highlight w:val="yellow"/>
              </w:rPr>
            </w:pPr>
          </w:p>
        </w:tc>
        <w:tc>
          <w:tcPr>
            <w:tcW w:w="1131" w:type="dxa"/>
            <w:tcBorders>
              <w:top w:val="nil"/>
              <w:left w:val="nil"/>
              <w:bottom w:val="single" w:sz="8" w:space="0" w:color="000000"/>
              <w:right w:val="single" w:sz="8" w:space="0" w:color="000000"/>
            </w:tcBorders>
            <w:vAlign w:val="bottom"/>
          </w:tcPr>
          <w:p w:rsidR="00757E68" w:rsidRPr="00264F3D" w:rsidRDefault="00757E68" w:rsidP="0007426D">
            <w:pPr>
              <w:spacing w:after="0"/>
              <w:rPr>
                <w:rFonts w:cs="Times New Roman"/>
                <w:highlight w:val="yellow"/>
              </w:rPr>
            </w:pPr>
          </w:p>
        </w:tc>
      </w:tr>
      <w:tr w:rsidR="00757E68" w:rsidTr="00757E68">
        <w:trPr>
          <w:trHeight w:val="257"/>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bCs/>
                <w:color w:val="000000"/>
                <w:sz w:val="16"/>
                <w:szCs w:val="16"/>
                <w:lang w:val="en-US"/>
              </w:rPr>
            </w:pPr>
            <w:r w:rsidRPr="00032374">
              <w:rPr>
                <w:rFonts w:ascii="Times New Roman" w:eastAsia="Arial Unicode MS" w:hAnsi="Times New Roman" w:cs="Times New Roman"/>
                <w:bCs/>
                <w:color w:val="000000"/>
                <w:sz w:val="16"/>
                <w:szCs w:val="16"/>
                <w:lang w:val="en-US"/>
              </w:rPr>
              <w:t>Procurarea materialelor de constructie</w:t>
            </w:r>
          </w:p>
        </w:tc>
        <w:tc>
          <w:tcPr>
            <w:tcW w:w="850" w:type="dxa"/>
            <w:tcBorders>
              <w:top w:val="nil"/>
              <w:left w:val="nil"/>
              <w:bottom w:val="single" w:sz="8" w:space="0" w:color="000000"/>
              <w:right w:val="single" w:sz="8" w:space="0" w:color="000000"/>
            </w:tcBorders>
            <w:vAlign w:val="bottom"/>
            <w:hideMark/>
          </w:tcPr>
          <w:p w:rsidR="00757E68" w:rsidRPr="0007426D" w:rsidRDefault="00757E68" w:rsidP="0007426D">
            <w:pPr>
              <w:spacing w:after="0" w:line="240" w:lineRule="auto"/>
              <w:jc w:val="center"/>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337110</w:t>
            </w:r>
          </w:p>
        </w:tc>
        <w:tc>
          <w:tcPr>
            <w:tcW w:w="1134" w:type="dxa"/>
            <w:tcBorders>
              <w:top w:val="nil"/>
              <w:left w:val="nil"/>
              <w:bottom w:val="single" w:sz="8" w:space="0" w:color="000000"/>
              <w:right w:val="single" w:sz="8" w:space="0" w:color="000000"/>
            </w:tcBorders>
            <w:vAlign w:val="bottom"/>
            <w:hideMark/>
          </w:tcPr>
          <w:p w:rsidR="00757E68" w:rsidRPr="00FB2137" w:rsidRDefault="00757E68" w:rsidP="00FB2137">
            <w:pPr>
              <w:spacing w:after="0"/>
              <w:jc w:val="center"/>
              <w:rPr>
                <w:rFonts w:cs="Times New Roman"/>
                <w:sz w:val="18"/>
                <w:szCs w:val="18"/>
                <w:lang w:val="en-US"/>
              </w:rPr>
            </w:pPr>
            <w:r>
              <w:rPr>
                <w:rFonts w:cs="Times New Roman"/>
                <w:sz w:val="18"/>
                <w:szCs w:val="18"/>
                <w:lang w:val="en-US"/>
              </w:rPr>
              <w:t>2</w:t>
            </w:r>
            <w:r w:rsidRPr="00FB2137">
              <w:rPr>
                <w:rFonts w:cs="Times New Roman"/>
                <w:sz w:val="18"/>
                <w:szCs w:val="18"/>
                <w:lang w:val="en-US"/>
              </w:rPr>
              <w:t>000.00</w:t>
            </w:r>
          </w:p>
        </w:tc>
        <w:tc>
          <w:tcPr>
            <w:tcW w:w="1134" w:type="dxa"/>
            <w:tcBorders>
              <w:top w:val="nil"/>
              <w:left w:val="nil"/>
              <w:bottom w:val="single" w:sz="8" w:space="0" w:color="000000"/>
              <w:right w:val="single" w:sz="8" w:space="0" w:color="000000"/>
            </w:tcBorders>
            <w:vAlign w:val="bottom"/>
            <w:hideMark/>
          </w:tcPr>
          <w:p w:rsidR="00757E68" w:rsidRPr="0007426D" w:rsidRDefault="00757E68">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9056.00</w:t>
            </w:r>
          </w:p>
        </w:tc>
        <w:tc>
          <w:tcPr>
            <w:tcW w:w="1418" w:type="dxa"/>
            <w:tcBorders>
              <w:top w:val="nil"/>
              <w:left w:val="nil"/>
              <w:bottom w:val="single" w:sz="8" w:space="0" w:color="000000"/>
              <w:right w:val="single" w:sz="8" w:space="0" w:color="000000"/>
            </w:tcBorders>
            <w:vAlign w:val="bottom"/>
            <w:hideMark/>
          </w:tcPr>
          <w:p w:rsidR="00757E68" w:rsidRPr="0007426D" w:rsidRDefault="00757E68">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9056.00</w:t>
            </w:r>
          </w:p>
        </w:tc>
        <w:tc>
          <w:tcPr>
            <w:tcW w:w="1134" w:type="dxa"/>
            <w:tcBorders>
              <w:top w:val="nil"/>
              <w:left w:val="nil"/>
              <w:bottom w:val="single" w:sz="8" w:space="0" w:color="000000"/>
              <w:right w:val="single" w:sz="8" w:space="0" w:color="000000"/>
            </w:tcBorders>
            <w:vAlign w:val="bottom"/>
          </w:tcPr>
          <w:p w:rsidR="00757E68" w:rsidRPr="00264F3D" w:rsidRDefault="00757E68">
            <w:pPr>
              <w:spacing w:after="0" w:line="240" w:lineRule="auto"/>
              <w:jc w:val="right"/>
              <w:rPr>
                <w:rFonts w:ascii="Times New Roman" w:eastAsia="Arial Unicode MS" w:hAnsi="Times New Roman" w:cs="Times New Roman"/>
                <w:b/>
                <w:bCs/>
                <w:color w:val="000000"/>
                <w:sz w:val="18"/>
                <w:szCs w:val="18"/>
                <w:highlight w:val="yellow"/>
              </w:rPr>
            </w:pPr>
          </w:p>
        </w:tc>
        <w:tc>
          <w:tcPr>
            <w:tcW w:w="850" w:type="dxa"/>
            <w:tcBorders>
              <w:top w:val="nil"/>
              <w:left w:val="nil"/>
              <w:bottom w:val="single" w:sz="8" w:space="0" w:color="000000"/>
              <w:right w:val="single" w:sz="8" w:space="0" w:color="000000"/>
            </w:tcBorders>
            <w:vAlign w:val="bottom"/>
          </w:tcPr>
          <w:p w:rsidR="00757E68" w:rsidRPr="00264F3D" w:rsidRDefault="00757E68" w:rsidP="0007426D">
            <w:pPr>
              <w:spacing w:after="0"/>
              <w:rPr>
                <w:rFonts w:cs="Times New Roman"/>
                <w:highlight w:val="yellow"/>
              </w:rPr>
            </w:pPr>
          </w:p>
        </w:tc>
        <w:tc>
          <w:tcPr>
            <w:tcW w:w="1131" w:type="dxa"/>
            <w:tcBorders>
              <w:top w:val="nil"/>
              <w:left w:val="nil"/>
              <w:bottom w:val="single" w:sz="8" w:space="0" w:color="000000"/>
              <w:right w:val="single" w:sz="8" w:space="0" w:color="000000"/>
            </w:tcBorders>
            <w:vAlign w:val="bottom"/>
          </w:tcPr>
          <w:p w:rsidR="00757E68" w:rsidRPr="00264F3D" w:rsidRDefault="00757E68" w:rsidP="0007426D">
            <w:pPr>
              <w:spacing w:after="0"/>
              <w:rPr>
                <w:rFonts w:cs="Times New Roman"/>
                <w:highlight w:val="yellow"/>
              </w:rPr>
            </w:pPr>
          </w:p>
        </w:tc>
      </w:tr>
      <w:tr w:rsidR="00757E68" w:rsidTr="00757E68">
        <w:trPr>
          <w:trHeight w:val="188"/>
        </w:trPr>
        <w:tc>
          <w:tcPr>
            <w:tcW w:w="3119" w:type="dxa"/>
            <w:tcBorders>
              <w:top w:val="nil"/>
              <w:left w:val="single" w:sz="8" w:space="0" w:color="000000"/>
              <w:bottom w:val="single" w:sz="8" w:space="0" w:color="000000"/>
              <w:right w:val="single" w:sz="8" w:space="0" w:color="000000"/>
            </w:tcBorders>
            <w:vAlign w:val="bottom"/>
            <w:hideMark/>
          </w:tcPr>
          <w:p w:rsidR="00757E68" w:rsidRPr="00032374" w:rsidRDefault="00757E68">
            <w:pPr>
              <w:spacing w:after="0" w:line="240" w:lineRule="auto"/>
              <w:rPr>
                <w:rFonts w:ascii="Times New Roman" w:eastAsia="Arial Unicode MS" w:hAnsi="Times New Roman" w:cs="Times New Roman"/>
                <w:bCs/>
                <w:color w:val="000000"/>
                <w:sz w:val="16"/>
                <w:szCs w:val="16"/>
                <w:lang w:val="en-US"/>
              </w:rPr>
            </w:pPr>
            <w:r w:rsidRPr="00032374">
              <w:rPr>
                <w:rFonts w:ascii="Times New Roman" w:eastAsia="Arial Unicode MS" w:hAnsi="Times New Roman" w:cs="Times New Roman"/>
                <w:bCs/>
                <w:color w:val="000000"/>
                <w:sz w:val="16"/>
                <w:szCs w:val="16"/>
                <w:lang w:val="en-US"/>
              </w:rPr>
              <w:t>Procurarea altor materiale</w:t>
            </w:r>
          </w:p>
        </w:tc>
        <w:tc>
          <w:tcPr>
            <w:tcW w:w="850" w:type="dxa"/>
            <w:tcBorders>
              <w:top w:val="nil"/>
              <w:left w:val="nil"/>
              <w:bottom w:val="single" w:sz="8" w:space="0" w:color="000000"/>
              <w:right w:val="single" w:sz="8" w:space="0" w:color="000000"/>
            </w:tcBorders>
            <w:vAlign w:val="bottom"/>
            <w:hideMark/>
          </w:tcPr>
          <w:p w:rsidR="00757E68" w:rsidRPr="0007426D" w:rsidRDefault="00757E68" w:rsidP="0007426D">
            <w:pPr>
              <w:spacing w:after="0" w:line="240" w:lineRule="auto"/>
              <w:jc w:val="center"/>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339110</w:t>
            </w:r>
          </w:p>
        </w:tc>
        <w:tc>
          <w:tcPr>
            <w:tcW w:w="1134" w:type="dxa"/>
            <w:tcBorders>
              <w:top w:val="nil"/>
              <w:left w:val="nil"/>
              <w:bottom w:val="single" w:sz="8" w:space="0" w:color="000000"/>
              <w:right w:val="single" w:sz="8" w:space="0" w:color="000000"/>
            </w:tcBorders>
            <w:vAlign w:val="bottom"/>
            <w:hideMark/>
          </w:tcPr>
          <w:p w:rsidR="00757E68" w:rsidRPr="00FB2137" w:rsidRDefault="00757E68" w:rsidP="00FB2137">
            <w:pPr>
              <w:spacing w:after="0"/>
              <w:jc w:val="center"/>
              <w:rPr>
                <w:rFonts w:cs="Times New Roman"/>
                <w:sz w:val="18"/>
                <w:szCs w:val="18"/>
                <w:lang w:val="en-US"/>
              </w:rPr>
            </w:pPr>
            <w:r>
              <w:rPr>
                <w:rFonts w:cs="Times New Roman"/>
                <w:sz w:val="18"/>
                <w:szCs w:val="18"/>
                <w:lang w:val="en-US"/>
              </w:rPr>
              <w:t>10</w:t>
            </w:r>
            <w:r w:rsidRPr="00FB2137">
              <w:rPr>
                <w:rFonts w:cs="Times New Roman"/>
                <w:sz w:val="18"/>
                <w:szCs w:val="18"/>
                <w:lang w:val="en-US"/>
              </w:rPr>
              <w:t>000.00</w:t>
            </w:r>
          </w:p>
        </w:tc>
        <w:tc>
          <w:tcPr>
            <w:tcW w:w="1134" w:type="dxa"/>
            <w:tcBorders>
              <w:top w:val="nil"/>
              <w:left w:val="nil"/>
              <w:bottom w:val="single" w:sz="8" w:space="0" w:color="000000"/>
              <w:right w:val="single" w:sz="8" w:space="0" w:color="000000"/>
            </w:tcBorders>
            <w:vAlign w:val="bottom"/>
            <w:hideMark/>
          </w:tcPr>
          <w:p w:rsidR="00757E68" w:rsidRPr="0007426D" w:rsidRDefault="00757E68">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757E68" w:rsidRPr="0007426D" w:rsidRDefault="00757E68">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757E68" w:rsidRPr="0007426D" w:rsidRDefault="00757E68">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tcPr>
          <w:p w:rsidR="00757E68" w:rsidRPr="0007426D" w:rsidRDefault="00757E68" w:rsidP="0007426D">
            <w:pPr>
              <w:spacing w:after="0"/>
              <w:rPr>
                <w:rFonts w:cs="Times New Roman"/>
              </w:rPr>
            </w:pPr>
          </w:p>
        </w:tc>
        <w:tc>
          <w:tcPr>
            <w:tcW w:w="1131" w:type="dxa"/>
            <w:tcBorders>
              <w:top w:val="nil"/>
              <w:left w:val="nil"/>
              <w:bottom w:val="single" w:sz="8" w:space="0" w:color="000000"/>
              <w:right w:val="single" w:sz="8" w:space="0" w:color="000000"/>
            </w:tcBorders>
            <w:vAlign w:val="bottom"/>
          </w:tcPr>
          <w:p w:rsidR="00757E68" w:rsidRPr="0007426D" w:rsidRDefault="00757E68" w:rsidP="0007426D">
            <w:pPr>
              <w:spacing w:after="0"/>
              <w:rPr>
                <w:rFonts w:cs="Times New Roman"/>
              </w:rPr>
            </w:pPr>
          </w:p>
        </w:tc>
      </w:tr>
    </w:tbl>
    <w:p w:rsidR="00A614A8" w:rsidRDefault="00A614A8" w:rsidP="00352B64">
      <w:pPr>
        <w:spacing w:after="0" w:line="240" w:lineRule="auto"/>
        <w:jc w:val="both"/>
        <w:rPr>
          <w:rFonts w:ascii="Calibri" w:eastAsia="Times New Roman" w:hAnsi="Calibri" w:cs="Calibri"/>
          <w:b/>
          <w:bCs/>
          <w:color w:val="000000"/>
          <w:lang w:val="fr-BE"/>
        </w:rPr>
      </w:pPr>
      <w:bookmarkStart w:id="1" w:name="OLE_LINK1"/>
      <w:bookmarkStart w:id="2" w:name="OLE_LINK2"/>
      <w:bookmarkStart w:id="3" w:name="OLE_LINK3"/>
    </w:p>
    <w:p w:rsidR="00352B64" w:rsidRPr="00A614A8" w:rsidRDefault="00BD03D1" w:rsidP="00352B64">
      <w:pPr>
        <w:spacing w:after="0" w:line="240" w:lineRule="auto"/>
        <w:jc w:val="both"/>
        <w:rPr>
          <w:rFonts w:ascii="Calibri" w:eastAsia="Times New Roman" w:hAnsi="Calibri" w:cs="Calibri"/>
          <w:b/>
          <w:bCs/>
          <w:color w:val="000000"/>
          <w:lang w:val="fr-BE"/>
        </w:rPr>
      </w:pPr>
      <w:r w:rsidRPr="00352B64">
        <w:rPr>
          <w:rFonts w:ascii="Times New Roman" w:eastAsia="Times New Roman" w:hAnsi="Times New Roman" w:cs="Times New Roman"/>
          <w:sz w:val="20"/>
          <w:szCs w:val="20"/>
          <w:lang w:val="fr-BE" w:eastAsia="en-US"/>
        </w:rPr>
        <w:fldChar w:fldCharType="begin"/>
      </w:r>
      <w:r w:rsidR="00352B64" w:rsidRPr="00352B64">
        <w:rPr>
          <w:rFonts w:ascii="Times New Roman" w:eastAsia="Times New Roman" w:hAnsi="Times New Roman" w:cs="Times New Roman"/>
          <w:sz w:val="20"/>
          <w:szCs w:val="20"/>
          <w:lang w:val="fr-BE" w:eastAsia="en-US"/>
        </w:rPr>
        <w:instrText xml:space="preserve"> LINK Excel.Sheet.12 "C:\\Users\\Contabil2\\Desktop\\tr 4\\rap.xlsx" "44!R2C1:R4C6" \a \f 4 \h  \* MERGEFORMAT </w:instrText>
      </w:r>
      <w:r w:rsidRPr="00352B64">
        <w:rPr>
          <w:rFonts w:ascii="Times New Roman" w:eastAsia="Times New Roman" w:hAnsi="Times New Roman" w:cs="Times New Roman"/>
          <w:sz w:val="20"/>
          <w:szCs w:val="20"/>
          <w:lang w:val="fr-BE" w:eastAsia="en-US"/>
        </w:rPr>
        <w:fldChar w:fldCharType="separate"/>
      </w:r>
    </w:p>
    <w:p w:rsidR="00C41D40" w:rsidRDefault="00BD03D1" w:rsidP="00352B64">
      <w:pPr>
        <w:spacing w:after="0" w:line="240" w:lineRule="auto"/>
        <w:jc w:val="both"/>
        <w:rPr>
          <w:rFonts w:ascii="Times New Roman" w:eastAsia="Times New Roman" w:hAnsi="Times New Roman" w:cs="Times New Roman"/>
          <w:b/>
          <w:sz w:val="20"/>
          <w:szCs w:val="20"/>
          <w:lang w:val="fr-BE" w:eastAsia="en-US"/>
        </w:rPr>
      </w:pPr>
      <w:r w:rsidRPr="00352B64">
        <w:rPr>
          <w:rFonts w:ascii="Times New Roman" w:eastAsia="Times New Roman" w:hAnsi="Times New Roman" w:cs="Times New Roman"/>
          <w:color w:val="FF0000"/>
          <w:sz w:val="20"/>
          <w:szCs w:val="20"/>
          <w:lang w:val="fr-BE" w:eastAsia="en-US"/>
        </w:rPr>
        <w:fldChar w:fldCharType="end"/>
      </w:r>
      <w:r w:rsidR="0043047D" w:rsidRPr="0043047D">
        <w:rPr>
          <w:rFonts w:ascii="Times New Roman" w:eastAsia="Times New Roman" w:hAnsi="Times New Roman" w:cs="Times New Roman"/>
          <w:b/>
          <w:sz w:val="20"/>
          <w:szCs w:val="20"/>
          <w:lang w:val="fr-BE" w:eastAsia="en-US"/>
        </w:rPr>
        <w:t xml:space="preserve"> </w:t>
      </w:r>
    </w:p>
    <w:p w:rsidR="00C41D40" w:rsidRDefault="00C41D40" w:rsidP="00352B64">
      <w:pPr>
        <w:spacing w:after="0" w:line="240" w:lineRule="auto"/>
        <w:jc w:val="both"/>
        <w:rPr>
          <w:rFonts w:ascii="Times New Roman" w:eastAsia="Times New Roman" w:hAnsi="Times New Roman" w:cs="Times New Roman"/>
          <w:b/>
          <w:sz w:val="20"/>
          <w:szCs w:val="20"/>
          <w:lang w:val="fr-BE" w:eastAsia="en-US"/>
        </w:rPr>
      </w:pPr>
    </w:p>
    <w:p w:rsidR="00C41D40" w:rsidRDefault="00C41D40" w:rsidP="00352B64">
      <w:pPr>
        <w:spacing w:after="0" w:line="240" w:lineRule="auto"/>
        <w:jc w:val="both"/>
        <w:rPr>
          <w:rFonts w:ascii="Times New Roman" w:eastAsia="Times New Roman" w:hAnsi="Times New Roman" w:cs="Times New Roman"/>
          <w:b/>
          <w:sz w:val="20"/>
          <w:szCs w:val="20"/>
          <w:lang w:val="fr-BE" w:eastAsia="en-US"/>
        </w:rPr>
      </w:pPr>
    </w:p>
    <w:p w:rsidR="00C41D40" w:rsidRDefault="00C41D40" w:rsidP="00352B64">
      <w:pPr>
        <w:spacing w:after="0" w:line="240" w:lineRule="auto"/>
        <w:jc w:val="both"/>
        <w:rPr>
          <w:rFonts w:ascii="Times New Roman" w:eastAsia="Times New Roman" w:hAnsi="Times New Roman" w:cs="Times New Roman"/>
          <w:b/>
          <w:sz w:val="20"/>
          <w:szCs w:val="20"/>
          <w:lang w:val="fr-BE" w:eastAsia="en-US"/>
        </w:rPr>
      </w:pPr>
    </w:p>
    <w:p w:rsidR="0043047D" w:rsidRPr="00C41D40" w:rsidRDefault="0043047D" w:rsidP="00352B64">
      <w:pPr>
        <w:spacing w:after="0" w:line="240" w:lineRule="auto"/>
        <w:jc w:val="both"/>
        <w:rPr>
          <w:rFonts w:ascii="Times New Roman" w:eastAsia="Times New Roman" w:hAnsi="Times New Roman" w:cs="Times New Roman"/>
          <w:b/>
          <w:sz w:val="20"/>
          <w:szCs w:val="20"/>
          <w:lang w:val="fr-BE" w:eastAsia="en-US"/>
        </w:rPr>
      </w:pPr>
      <w:r>
        <w:rPr>
          <w:rFonts w:ascii="Times New Roman" w:eastAsia="Times New Roman" w:hAnsi="Times New Roman" w:cs="Times New Roman"/>
          <w:b/>
          <w:sz w:val="20"/>
          <w:szCs w:val="20"/>
          <w:lang w:val="fr-BE" w:eastAsia="en-US"/>
        </w:rPr>
        <w:lastRenderedPageBreak/>
        <w:t>Aparatul Primarului Pohorniceni</w:t>
      </w:r>
      <w:r w:rsidRPr="00352B64">
        <w:rPr>
          <w:rFonts w:ascii="Times New Roman" w:eastAsia="Times New Roman" w:hAnsi="Times New Roman" w:cs="Times New Roman"/>
          <w:b/>
          <w:sz w:val="20"/>
          <w:szCs w:val="20"/>
          <w:lang w:val="fr-BE" w:eastAsia="en-US"/>
        </w:rPr>
        <w:t xml:space="preserve">  </w:t>
      </w:r>
      <w:r w:rsidRPr="00352B64">
        <w:rPr>
          <w:rFonts w:ascii="Times New Roman" w:eastAsia="Times New Roman" w:hAnsi="Times New Roman" w:cs="Times New Roman"/>
          <w:sz w:val="20"/>
          <w:szCs w:val="20"/>
          <w:lang w:val="fr-BE" w:eastAsia="en-US"/>
        </w:rPr>
        <w:t xml:space="preserve"> </w:t>
      </w:r>
      <w:r w:rsidRPr="0043047D">
        <w:rPr>
          <w:rFonts w:ascii="Times New Roman" w:eastAsia="Times New Roman" w:hAnsi="Times New Roman" w:cs="Times New Roman"/>
          <w:b/>
          <w:sz w:val="20"/>
          <w:szCs w:val="20"/>
          <w:lang w:val="fr-BE" w:eastAsia="en-US"/>
        </w:rPr>
        <w:t>P1P2 7502</w:t>
      </w:r>
    </w:p>
    <w:p w:rsidR="000604B4" w:rsidRPr="000604B4" w:rsidRDefault="000604B4" w:rsidP="000604B4">
      <w:pPr>
        <w:jc w:val="both"/>
        <w:rPr>
          <w:rFonts w:ascii="Times New Roman" w:hAnsi="Times New Roman" w:cs="Times New Roman"/>
          <w:i/>
          <w:color w:val="000000"/>
          <w:sz w:val="20"/>
          <w:szCs w:val="20"/>
          <w:lang w:val="fr-FR"/>
        </w:rPr>
      </w:pPr>
      <w:r w:rsidRPr="000604B4">
        <w:rPr>
          <w:rFonts w:ascii="Times New Roman" w:hAnsi="Times New Roman" w:cs="Times New Roman"/>
          <w:sz w:val="20"/>
          <w:szCs w:val="20"/>
          <w:lang w:val="fr-FR"/>
        </w:rPr>
        <w:t xml:space="preserve">La </w:t>
      </w:r>
      <w:r w:rsidRPr="000604B4">
        <w:rPr>
          <w:rFonts w:ascii="Times New Roman" w:hAnsi="Times New Roman" w:cs="Times New Roman"/>
          <w:b/>
          <w:sz w:val="20"/>
          <w:szCs w:val="20"/>
          <w:lang w:val="fr-FR"/>
        </w:rPr>
        <w:t>Amenajarea teritoriului</w:t>
      </w:r>
      <w:r w:rsidRPr="000604B4">
        <w:rPr>
          <w:rFonts w:ascii="Times New Roman" w:hAnsi="Times New Roman" w:cs="Times New Roman"/>
          <w:sz w:val="20"/>
          <w:szCs w:val="20"/>
          <w:lang w:val="fr-FR"/>
        </w:rPr>
        <w:t xml:space="preserve"> Cheltuielile de casa constituie </w:t>
      </w:r>
      <w:r w:rsidR="00DE7120">
        <w:rPr>
          <w:rFonts w:ascii="Times New Roman" w:eastAsia="Arial Unicode MS" w:hAnsi="Times New Roman" w:cs="Times New Roman"/>
          <w:b/>
          <w:color w:val="000000"/>
          <w:sz w:val="20"/>
          <w:szCs w:val="20"/>
          <w:lang w:val="en-US"/>
        </w:rPr>
        <w:t>56988.22</w:t>
      </w:r>
      <w:r w:rsidR="007457AB">
        <w:rPr>
          <w:rFonts w:ascii="Times New Roman" w:eastAsia="Arial Unicode MS" w:hAnsi="Times New Roman" w:cs="Times New Roman"/>
          <w:b/>
          <w:color w:val="000000"/>
          <w:sz w:val="20"/>
          <w:szCs w:val="20"/>
          <w:lang w:val="en-US"/>
        </w:rPr>
        <w:t xml:space="preserve"> </w:t>
      </w:r>
      <w:r w:rsidRPr="000604B4">
        <w:rPr>
          <w:rFonts w:ascii="Times New Roman" w:hAnsi="Times New Roman" w:cs="Times New Roman"/>
          <w:sz w:val="20"/>
          <w:szCs w:val="20"/>
          <w:lang w:val="fr-FR"/>
        </w:rPr>
        <w:t xml:space="preserve">lei si cele efective in suma de </w:t>
      </w:r>
      <w:r w:rsidR="00E9470B">
        <w:rPr>
          <w:rFonts w:ascii="Times New Roman" w:eastAsia="Arial Unicode MS" w:hAnsi="Times New Roman" w:cs="Times New Roman"/>
          <w:b/>
          <w:bCs/>
          <w:color w:val="000000"/>
          <w:sz w:val="20"/>
          <w:szCs w:val="20"/>
          <w:lang w:val="en-US"/>
        </w:rPr>
        <w:t>57438.22</w:t>
      </w:r>
      <w:r w:rsidR="007457AB">
        <w:rPr>
          <w:rFonts w:ascii="Times New Roman" w:eastAsia="Arial Unicode MS" w:hAnsi="Times New Roman" w:cs="Times New Roman"/>
          <w:b/>
          <w:bCs/>
          <w:color w:val="000000"/>
          <w:sz w:val="20"/>
          <w:szCs w:val="20"/>
          <w:lang w:val="en-US"/>
        </w:rPr>
        <w:t xml:space="preserve"> </w:t>
      </w:r>
      <w:r w:rsidRPr="000604B4">
        <w:rPr>
          <w:rFonts w:ascii="Times New Roman" w:hAnsi="Times New Roman" w:cs="Times New Roman"/>
          <w:sz w:val="20"/>
          <w:szCs w:val="20"/>
          <w:lang w:val="fr-FR"/>
        </w:rPr>
        <w:t>lei</w:t>
      </w:r>
      <w:r w:rsidR="00DE7120">
        <w:rPr>
          <w:rFonts w:ascii="Times New Roman" w:hAnsi="Times New Roman" w:cs="Times New Roman"/>
          <w:sz w:val="20"/>
          <w:szCs w:val="20"/>
          <w:lang w:val="fr-FR"/>
        </w:rPr>
        <w:t>.</w:t>
      </w:r>
    </w:p>
    <w:p w:rsidR="0043047D" w:rsidRPr="000604B4" w:rsidRDefault="0043047D" w:rsidP="00352B64">
      <w:pPr>
        <w:spacing w:after="0" w:line="240" w:lineRule="auto"/>
        <w:jc w:val="both"/>
        <w:rPr>
          <w:rFonts w:ascii="Times New Roman" w:eastAsia="Times New Roman" w:hAnsi="Times New Roman" w:cs="Times New Roman"/>
          <w:sz w:val="20"/>
          <w:szCs w:val="20"/>
          <w:lang w:val="fr-FR" w:eastAsia="en-US"/>
        </w:rPr>
      </w:pPr>
    </w:p>
    <w:tbl>
      <w:tblPr>
        <w:tblW w:w="10773" w:type="dxa"/>
        <w:tblInd w:w="108" w:type="dxa"/>
        <w:tblLook w:val="04A0" w:firstRow="1" w:lastRow="0" w:firstColumn="1" w:lastColumn="0" w:noHBand="0" w:noVBand="1"/>
      </w:tblPr>
      <w:tblGrid>
        <w:gridCol w:w="3402"/>
        <w:gridCol w:w="901"/>
        <w:gridCol w:w="1084"/>
        <w:gridCol w:w="1134"/>
        <w:gridCol w:w="1134"/>
        <w:gridCol w:w="1276"/>
        <w:gridCol w:w="850"/>
        <w:gridCol w:w="992"/>
      </w:tblGrid>
      <w:tr w:rsidR="00060CF3" w:rsidTr="00DE7120">
        <w:trPr>
          <w:trHeight w:val="960"/>
        </w:trPr>
        <w:tc>
          <w:tcPr>
            <w:tcW w:w="3402" w:type="dxa"/>
            <w:tcBorders>
              <w:top w:val="single" w:sz="8" w:space="0" w:color="000000"/>
              <w:left w:val="single" w:sz="8" w:space="0" w:color="000000"/>
              <w:bottom w:val="single" w:sz="8" w:space="0" w:color="000000"/>
              <w:right w:val="single" w:sz="8" w:space="0" w:color="000000"/>
            </w:tcBorders>
            <w:shd w:val="clear" w:color="auto" w:fill="D3D3D3"/>
            <w:vAlign w:val="center"/>
            <w:hideMark/>
          </w:tcPr>
          <w:p w:rsidR="00060CF3" w:rsidRPr="00233E9A" w:rsidRDefault="00060CF3">
            <w:pPr>
              <w:jc w:val="center"/>
              <w:rPr>
                <w:rFonts w:ascii="Arial Unicode MS" w:eastAsia="Arial Unicode MS" w:hAnsi="Arial Unicode MS" w:cs="Arial Unicode MS"/>
                <w:color w:val="000000"/>
                <w:sz w:val="14"/>
                <w:szCs w:val="14"/>
                <w:lang w:val="en-US"/>
              </w:rPr>
            </w:pPr>
            <w:r w:rsidRPr="00233E9A">
              <w:rPr>
                <w:rFonts w:ascii="Arial Unicode MS" w:eastAsia="Arial Unicode MS" w:hAnsi="Arial Unicode MS" w:cs="Arial Unicode MS" w:hint="eastAsia"/>
                <w:color w:val="000000"/>
                <w:sz w:val="14"/>
                <w:szCs w:val="14"/>
                <w:lang w:val="en-US"/>
              </w:rPr>
              <w:t>Denumirea indicatorului</w:t>
            </w:r>
          </w:p>
        </w:tc>
        <w:tc>
          <w:tcPr>
            <w:tcW w:w="901" w:type="dxa"/>
            <w:tcBorders>
              <w:top w:val="single" w:sz="8" w:space="0" w:color="000000"/>
              <w:left w:val="nil"/>
              <w:bottom w:val="single" w:sz="8" w:space="0" w:color="000000"/>
              <w:right w:val="single" w:sz="8" w:space="0" w:color="000000"/>
            </w:tcBorders>
            <w:shd w:val="clear" w:color="auto" w:fill="D3D3D3"/>
            <w:vAlign w:val="center"/>
            <w:hideMark/>
          </w:tcPr>
          <w:p w:rsidR="00060CF3" w:rsidRPr="00233E9A" w:rsidRDefault="00060CF3">
            <w:pPr>
              <w:spacing w:after="0" w:line="240" w:lineRule="auto"/>
              <w:jc w:val="center"/>
              <w:rPr>
                <w:rFonts w:ascii="Arial Unicode MS" w:eastAsia="Arial Unicode MS" w:hAnsi="Arial Unicode MS" w:cs="Arial Unicode MS"/>
                <w:color w:val="000000"/>
                <w:sz w:val="14"/>
                <w:szCs w:val="14"/>
                <w:lang w:val="en-US"/>
              </w:rPr>
            </w:pPr>
            <w:r w:rsidRPr="00233E9A">
              <w:rPr>
                <w:rFonts w:ascii="Arial Unicode MS" w:eastAsia="Arial Unicode MS" w:hAnsi="Arial Unicode MS" w:cs="Arial Unicode MS" w:hint="eastAsia"/>
                <w:color w:val="000000"/>
                <w:sz w:val="14"/>
                <w:szCs w:val="14"/>
                <w:lang w:val="en-US"/>
              </w:rPr>
              <w:t>ECO k6</w:t>
            </w:r>
          </w:p>
        </w:tc>
        <w:tc>
          <w:tcPr>
            <w:tcW w:w="1084" w:type="dxa"/>
            <w:tcBorders>
              <w:top w:val="single" w:sz="8" w:space="0" w:color="000000"/>
              <w:left w:val="nil"/>
              <w:bottom w:val="single" w:sz="8" w:space="0" w:color="000000"/>
              <w:right w:val="single" w:sz="8" w:space="0" w:color="000000"/>
            </w:tcBorders>
            <w:shd w:val="clear" w:color="auto" w:fill="D3D3D3"/>
            <w:vAlign w:val="center"/>
            <w:hideMark/>
          </w:tcPr>
          <w:p w:rsidR="00060CF3" w:rsidRPr="00233E9A" w:rsidRDefault="00060CF3">
            <w:pPr>
              <w:spacing w:after="0" w:line="240" w:lineRule="auto"/>
              <w:jc w:val="center"/>
              <w:rPr>
                <w:rFonts w:ascii="Arial Unicode MS" w:eastAsia="Arial Unicode MS" w:hAnsi="Arial Unicode MS" w:cs="Arial Unicode MS"/>
                <w:color w:val="000000"/>
                <w:sz w:val="14"/>
                <w:szCs w:val="14"/>
                <w:lang w:val="en-US"/>
              </w:rPr>
            </w:pPr>
            <w:r w:rsidRPr="00233E9A">
              <w:rPr>
                <w:rFonts w:ascii="Arial Unicode MS" w:eastAsia="Arial Unicode MS" w:hAnsi="Arial Unicode MS" w:cs="Arial Unicode MS" w:hint="eastAsia"/>
                <w:color w:val="000000"/>
                <w:sz w:val="14"/>
                <w:szCs w:val="14"/>
                <w:lang w:val="en-US"/>
              </w:rPr>
              <w:t>Aprobat initial pe an</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060CF3" w:rsidRPr="00233E9A" w:rsidRDefault="00060CF3">
            <w:pPr>
              <w:spacing w:after="0" w:line="240" w:lineRule="auto"/>
              <w:jc w:val="center"/>
              <w:rPr>
                <w:rFonts w:ascii="Arial Unicode MS" w:eastAsia="Arial Unicode MS" w:hAnsi="Arial Unicode MS" w:cs="Arial Unicode MS"/>
                <w:color w:val="000000"/>
                <w:sz w:val="14"/>
                <w:szCs w:val="14"/>
                <w:lang w:val="en-US"/>
              </w:rPr>
            </w:pPr>
            <w:r w:rsidRPr="00233E9A">
              <w:rPr>
                <w:rFonts w:ascii="Arial Unicode MS" w:eastAsia="Arial Unicode MS" w:hAnsi="Arial Unicode MS" w:cs="Arial Unicode MS" w:hint="eastAsia"/>
                <w:color w:val="000000"/>
                <w:sz w:val="14"/>
                <w:szCs w:val="14"/>
                <w:lang w:val="en-US"/>
              </w:rPr>
              <w:t>Plan precizat pe an</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060CF3" w:rsidRDefault="00060CF3">
            <w:pPr>
              <w:spacing w:after="0" w:line="240" w:lineRule="auto"/>
              <w:jc w:val="center"/>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Executat în perioada de gestiune</w:t>
            </w:r>
          </w:p>
        </w:tc>
        <w:tc>
          <w:tcPr>
            <w:tcW w:w="1276" w:type="dxa"/>
            <w:tcBorders>
              <w:top w:val="single" w:sz="8" w:space="0" w:color="000000"/>
              <w:left w:val="nil"/>
              <w:bottom w:val="single" w:sz="8" w:space="0" w:color="000000"/>
              <w:right w:val="single" w:sz="8" w:space="0" w:color="000000"/>
            </w:tcBorders>
            <w:shd w:val="clear" w:color="auto" w:fill="D3D3D3"/>
            <w:vAlign w:val="center"/>
            <w:hideMark/>
          </w:tcPr>
          <w:p w:rsidR="00060CF3" w:rsidRDefault="00060CF3">
            <w:pPr>
              <w:spacing w:after="0" w:line="240" w:lineRule="auto"/>
              <w:jc w:val="center"/>
              <w:rPr>
                <w:rFonts w:ascii="Arial Unicode MS" w:eastAsia="Arial Unicode MS" w:hAnsi="Arial Unicode MS" w:cs="Arial Unicode MS"/>
                <w:color w:val="000000"/>
                <w:sz w:val="14"/>
                <w:szCs w:val="14"/>
              </w:rPr>
            </w:pPr>
            <w:r w:rsidRPr="00233E9A">
              <w:rPr>
                <w:rFonts w:ascii="Arial Unicode MS" w:eastAsia="Arial Unicode MS" w:hAnsi="Arial Unicode MS" w:cs="Arial Unicode MS" w:hint="eastAsia"/>
                <w:color w:val="000000"/>
                <w:sz w:val="14"/>
                <w:szCs w:val="14"/>
                <w:lang w:val="en-US"/>
              </w:rPr>
              <w:t>Venituri / chel</w:t>
            </w:r>
            <w:r>
              <w:rPr>
                <w:rFonts w:ascii="Arial Unicode MS" w:eastAsia="Arial Unicode MS" w:hAnsi="Arial Unicode MS" w:cs="Arial Unicode MS" w:hint="eastAsia"/>
                <w:color w:val="000000"/>
                <w:sz w:val="14"/>
                <w:szCs w:val="14"/>
              </w:rPr>
              <w:t>tuieli efective</w:t>
            </w:r>
          </w:p>
        </w:tc>
        <w:tc>
          <w:tcPr>
            <w:tcW w:w="850" w:type="dxa"/>
            <w:tcBorders>
              <w:top w:val="single" w:sz="8" w:space="0" w:color="000000"/>
              <w:left w:val="nil"/>
              <w:bottom w:val="single" w:sz="8" w:space="0" w:color="000000"/>
              <w:right w:val="single" w:sz="8" w:space="0" w:color="000000"/>
            </w:tcBorders>
            <w:shd w:val="clear" w:color="auto" w:fill="D3D3D3"/>
            <w:vAlign w:val="center"/>
            <w:hideMark/>
          </w:tcPr>
          <w:p w:rsidR="00060CF3" w:rsidRDefault="00060CF3">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Creante</w:t>
            </w:r>
          </w:p>
        </w:tc>
        <w:tc>
          <w:tcPr>
            <w:tcW w:w="992" w:type="dxa"/>
            <w:tcBorders>
              <w:top w:val="single" w:sz="8" w:space="0" w:color="000000"/>
              <w:left w:val="nil"/>
              <w:bottom w:val="single" w:sz="8" w:space="0" w:color="000000"/>
              <w:right w:val="single" w:sz="8" w:space="0" w:color="000000"/>
            </w:tcBorders>
            <w:shd w:val="clear" w:color="auto" w:fill="D3D3D3"/>
            <w:vAlign w:val="center"/>
            <w:hideMark/>
          </w:tcPr>
          <w:p w:rsidR="00060CF3" w:rsidRDefault="00060CF3">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Datorii</w:t>
            </w:r>
          </w:p>
        </w:tc>
      </w:tr>
      <w:tr w:rsidR="00DE7120" w:rsidTr="00DE7120">
        <w:trPr>
          <w:trHeight w:val="315"/>
        </w:trPr>
        <w:tc>
          <w:tcPr>
            <w:tcW w:w="3402" w:type="dxa"/>
            <w:tcBorders>
              <w:top w:val="nil"/>
              <w:left w:val="single" w:sz="8" w:space="0" w:color="000000"/>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xml:space="preserve"> VENITURI, TOTAL</w:t>
            </w:r>
          </w:p>
        </w:tc>
        <w:tc>
          <w:tcPr>
            <w:tcW w:w="901" w:type="dxa"/>
            <w:tcBorders>
              <w:top w:val="nil"/>
              <w:left w:val="nil"/>
              <w:bottom w:val="single" w:sz="8" w:space="0" w:color="000000"/>
              <w:right w:val="single" w:sz="8" w:space="0" w:color="000000"/>
            </w:tcBorders>
            <w:vAlign w:val="bottom"/>
            <w:hideMark/>
          </w:tcPr>
          <w:p w:rsidR="00DE7120" w:rsidRDefault="00DE7120">
            <w:pPr>
              <w:spacing w:after="0" w:line="240" w:lineRule="auto"/>
              <w:jc w:val="center"/>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084" w:type="dxa"/>
            <w:tcBorders>
              <w:top w:val="nil"/>
              <w:left w:val="nil"/>
              <w:bottom w:val="single" w:sz="8" w:space="0" w:color="000000"/>
              <w:right w:val="single" w:sz="8" w:space="0" w:color="000000"/>
            </w:tcBorders>
            <w:vAlign w:val="bottom"/>
          </w:tcPr>
          <w:p w:rsidR="00DE7120" w:rsidRPr="00233E9A" w:rsidRDefault="00DE7120">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93700.00</w:t>
            </w:r>
          </w:p>
        </w:tc>
        <w:tc>
          <w:tcPr>
            <w:tcW w:w="1134" w:type="dxa"/>
            <w:tcBorders>
              <w:top w:val="nil"/>
              <w:left w:val="nil"/>
              <w:bottom w:val="single" w:sz="8" w:space="0" w:color="000000"/>
              <w:right w:val="single" w:sz="8" w:space="0" w:color="000000"/>
            </w:tcBorders>
            <w:vAlign w:val="bottom"/>
          </w:tcPr>
          <w:p w:rsidR="00DE7120" w:rsidRPr="00233E9A" w:rsidRDefault="00DE7120">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93700.00</w:t>
            </w:r>
          </w:p>
        </w:tc>
        <w:tc>
          <w:tcPr>
            <w:tcW w:w="1134" w:type="dxa"/>
            <w:tcBorders>
              <w:top w:val="nil"/>
              <w:left w:val="nil"/>
              <w:bottom w:val="single" w:sz="8" w:space="0" w:color="000000"/>
              <w:right w:val="single" w:sz="8" w:space="0" w:color="000000"/>
            </w:tcBorders>
            <w:vAlign w:val="bottom"/>
          </w:tcPr>
          <w:p w:rsidR="00DE7120" w:rsidRPr="00233E9A" w:rsidRDefault="00DE7120">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56988.22</w:t>
            </w:r>
          </w:p>
        </w:tc>
        <w:tc>
          <w:tcPr>
            <w:tcW w:w="1276" w:type="dxa"/>
            <w:tcBorders>
              <w:top w:val="nil"/>
              <w:left w:val="nil"/>
              <w:bottom w:val="single" w:sz="8" w:space="0" w:color="000000"/>
              <w:right w:val="single" w:sz="8" w:space="0" w:color="000000"/>
            </w:tcBorders>
            <w:vAlign w:val="bottom"/>
            <w:hideMark/>
          </w:tcPr>
          <w:p w:rsidR="00DE7120" w:rsidRPr="00254B2B" w:rsidRDefault="006A6F15">
            <w:pPr>
              <w:spacing w:after="0" w:line="240" w:lineRule="auto"/>
              <w:jc w:val="right"/>
              <w:rPr>
                <w:rFonts w:ascii="Arial Unicode MS" w:eastAsia="Arial Unicode MS" w:hAnsi="Arial Unicode MS" w:cs="Arial Unicode MS"/>
                <w:b/>
                <w:bCs/>
                <w:color w:val="000000"/>
                <w:sz w:val="14"/>
                <w:szCs w:val="14"/>
                <w:lang w:val="ro-RO"/>
              </w:rPr>
            </w:pPr>
            <w:r>
              <w:rPr>
                <w:rFonts w:ascii="Arial Unicode MS" w:eastAsia="Arial Unicode MS" w:hAnsi="Arial Unicode MS" w:cs="Arial Unicode MS"/>
                <w:b/>
                <w:bCs/>
                <w:color w:val="000000"/>
                <w:sz w:val="14"/>
                <w:szCs w:val="14"/>
                <w:lang w:val="ro-RO"/>
              </w:rPr>
              <w:t>57438.22</w:t>
            </w:r>
          </w:p>
        </w:tc>
        <w:tc>
          <w:tcPr>
            <w:tcW w:w="850" w:type="dxa"/>
            <w:tcBorders>
              <w:top w:val="nil"/>
              <w:left w:val="nil"/>
              <w:bottom w:val="single" w:sz="8" w:space="0" w:color="000000"/>
              <w:right w:val="single" w:sz="8" w:space="0" w:color="000000"/>
            </w:tcBorders>
            <w:vAlign w:val="bottom"/>
            <w:hideMark/>
          </w:tcPr>
          <w:p w:rsidR="00DE7120" w:rsidRPr="00254B2B" w:rsidRDefault="006A6F15">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600.00</w:t>
            </w:r>
          </w:p>
        </w:tc>
        <w:tc>
          <w:tcPr>
            <w:tcW w:w="992" w:type="dxa"/>
            <w:tcBorders>
              <w:top w:val="nil"/>
              <w:left w:val="nil"/>
              <w:bottom w:val="single" w:sz="8" w:space="0" w:color="000000"/>
              <w:right w:val="single" w:sz="8" w:space="0" w:color="000000"/>
            </w:tcBorders>
            <w:vAlign w:val="bottom"/>
            <w:hideMark/>
          </w:tcPr>
          <w:p w:rsidR="00DE7120" w:rsidRDefault="00DE7120">
            <w:pPr>
              <w:spacing w:after="0" w:line="240" w:lineRule="auto"/>
              <w:jc w:val="right"/>
              <w:rPr>
                <w:rFonts w:ascii="Arial Unicode MS" w:eastAsia="Arial Unicode MS" w:hAnsi="Arial Unicode MS" w:cs="Arial Unicode MS"/>
                <w:b/>
                <w:bCs/>
                <w:color w:val="000000"/>
                <w:sz w:val="14"/>
                <w:szCs w:val="14"/>
              </w:rPr>
            </w:pPr>
          </w:p>
        </w:tc>
      </w:tr>
      <w:tr w:rsidR="00DE7120" w:rsidTr="00DE7120">
        <w:trPr>
          <w:trHeight w:val="82"/>
        </w:trPr>
        <w:tc>
          <w:tcPr>
            <w:tcW w:w="3402" w:type="dxa"/>
            <w:tcBorders>
              <w:top w:val="nil"/>
              <w:left w:val="single" w:sz="8" w:space="0" w:color="000000"/>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Incasari de la prestarea serviciilor cu plata</w:t>
            </w:r>
          </w:p>
        </w:tc>
        <w:tc>
          <w:tcPr>
            <w:tcW w:w="901"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142310</w:t>
            </w:r>
          </w:p>
        </w:tc>
        <w:tc>
          <w:tcPr>
            <w:tcW w:w="1084" w:type="dxa"/>
            <w:tcBorders>
              <w:top w:val="nil"/>
              <w:left w:val="nil"/>
              <w:bottom w:val="single" w:sz="8" w:space="0" w:color="000000"/>
              <w:right w:val="single" w:sz="8" w:space="0" w:color="000000"/>
            </w:tcBorders>
            <w:vAlign w:val="bottom"/>
            <w:hideMark/>
          </w:tcPr>
          <w:p w:rsidR="00DE7120" w:rsidRDefault="00DE7120">
            <w:pPr>
              <w:spacing w:after="0" w:line="240" w:lineRule="auto"/>
              <w:jc w:val="right"/>
              <w:rPr>
                <w:rFonts w:ascii="Arial Unicode MS" w:eastAsia="Arial Unicode MS" w:hAnsi="Arial Unicode MS" w:cs="Arial Unicode MS"/>
                <w:color w:val="000000"/>
                <w:sz w:val="14"/>
                <w:szCs w:val="14"/>
              </w:rPr>
            </w:pPr>
          </w:p>
        </w:tc>
        <w:tc>
          <w:tcPr>
            <w:tcW w:w="1134" w:type="dxa"/>
            <w:tcBorders>
              <w:top w:val="nil"/>
              <w:left w:val="nil"/>
              <w:bottom w:val="single" w:sz="8" w:space="0" w:color="000000"/>
              <w:right w:val="single" w:sz="8" w:space="0" w:color="000000"/>
            </w:tcBorders>
            <w:vAlign w:val="bottom"/>
            <w:hideMark/>
          </w:tcPr>
          <w:p w:rsidR="00DE7120" w:rsidRDefault="00DE7120">
            <w:pPr>
              <w:spacing w:after="0" w:line="240" w:lineRule="auto"/>
              <w:jc w:val="right"/>
              <w:rPr>
                <w:rFonts w:ascii="Arial Unicode MS" w:eastAsia="Arial Unicode MS" w:hAnsi="Arial Unicode MS" w:cs="Arial Unicode MS"/>
                <w:color w:val="000000"/>
                <w:sz w:val="14"/>
                <w:szCs w:val="14"/>
              </w:rPr>
            </w:pP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5460.00</w:t>
            </w:r>
          </w:p>
        </w:tc>
        <w:tc>
          <w:tcPr>
            <w:tcW w:w="1276" w:type="dxa"/>
            <w:tcBorders>
              <w:top w:val="nil"/>
              <w:left w:val="nil"/>
              <w:bottom w:val="single" w:sz="8" w:space="0" w:color="000000"/>
              <w:right w:val="single" w:sz="8" w:space="0" w:color="000000"/>
            </w:tcBorders>
            <w:vAlign w:val="bottom"/>
            <w:hideMark/>
          </w:tcPr>
          <w:p w:rsidR="00DE7120" w:rsidRPr="00254B2B" w:rsidRDefault="009A3F5F">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5910.00</w:t>
            </w:r>
          </w:p>
        </w:tc>
        <w:tc>
          <w:tcPr>
            <w:tcW w:w="850" w:type="dxa"/>
            <w:tcBorders>
              <w:top w:val="nil"/>
              <w:left w:val="nil"/>
              <w:bottom w:val="single" w:sz="8" w:space="0" w:color="000000"/>
              <w:right w:val="single" w:sz="8" w:space="0" w:color="000000"/>
            </w:tcBorders>
            <w:vAlign w:val="bottom"/>
            <w:hideMark/>
          </w:tcPr>
          <w:p w:rsidR="00DE7120" w:rsidRPr="00254B2B" w:rsidRDefault="009A3F5F">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600.00</w:t>
            </w:r>
          </w:p>
        </w:tc>
        <w:tc>
          <w:tcPr>
            <w:tcW w:w="992" w:type="dxa"/>
            <w:tcBorders>
              <w:top w:val="nil"/>
              <w:left w:val="nil"/>
              <w:bottom w:val="single" w:sz="8" w:space="0" w:color="000000"/>
              <w:right w:val="single" w:sz="8" w:space="0" w:color="000000"/>
            </w:tcBorders>
            <w:vAlign w:val="bottom"/>
            <w:hideMark/>
          </w:tcPr>
          <w:p w:rsidR="00DE7120" w:rsidRDefault="00DE7120">
            <w:pPr>
              <w:spacing w:after="0" w:line="240" w:lineRule="auto"/>
              <w:jc w:val="right"/>
              <w:rPr>
                <w:rFonts w:ascii="Arial Unicode MS" w:eastAsia="Arial Unicode MS" w:hAnsi="Arial Unicode MS" w:cs="Arial Unicode MS"/>
                <w:color w:val="000000"/>
                <w:sz w:val="14"/>
                <w:szCs w:val="14"/>
              </w:rPr>
            </w:pPr>
          </w:p>
        </w:tc>
      </w:tr>
      <w:tr w:rsidR="00DE7120" w:rsidTr="00DE7120">
        <w:trPr>
          <w:trHeight w:val="82"/>
        </w:trPr>
        <w:tc>
          <w:tcPr>
            <w:tcW w:w="3402" w:type="dxa"/>
            <w:tcBorders>
              <w:top w:val="nil"/>
              <w:left w:val="single" w:sz="8" w:space="0" w:color="000000"/>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Finantare de buget</w:t>
            </w:r>
          </w:p>
        </w:tc>
        <w:tc>
          <w:tcPr>
            <w:tcW w:w="901"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149800</w:t>
            </w:r>
          </w:p>
        </w:tc>
        <w:tc>
          <w:tcPr>
            <w:tcW w:w="108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93700.00</w:t>
            </w: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93700.00</w:t>
            </w: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51528.22</w:t>
            </w:r>
          </w:p>
        </w:tc>
        <w:tc>
          <w:tcPr>
            <w:tcW w:w="1276" w:type="dxa"/>
            <w:tcBorders>
              <w:top w:val="nil"/>
              <w:left w:val="nil"/>
              <w:bottom w:val="single" w:sz="8" w:space="0" w:color="000000"/>
              <w:right w:val="single" w:sz="8" w:space="0" w:color="000000"/>
            </w:tcBorders>
            <w:vAlign w:val="bottom"/>
            <w:hideMark/>
          </w:tcPr>
          <w:p w:rsidR="00DE7120" w:rsidRPr="00254B2B" w:rsidRDefault="009A3F5F">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51528.22</w:t>
            </w:r>
          </w:p>
        </w:tc>
        <w:tc>
          <w:tcPr>
            <w:tcW w:w="850" w:type="dxa"/>
            <w:tcBorders>
              <w:top w:val="nil"/>
              <w:left w:val="nil"/>
              <w:bottom w:val="single" w:sz="8" w:space="0" w:color="000000"/>
              <w:right w:val="single" w:sz="8" w:space="0" w:color="000000"/>
            </w:tcBorders>
            <w:vAlign w:val="bottom"/>
            <w:hideMark/>
          </w:tcPr>
          <w:p w:rsidR="00DE7120" w:rsidRPr="00BB6A1E" w:rsidRDefault="00DE7120">
            <w:pPr>
              <w:spacing w:after="0" w:line="240" w:lineRule="auto"/>
              <w:jc w:val="right"/>
              <w:rPr>
                <w:rFonts w:ascii="Arial Unicode MS" w:eastAsia="Arial Unicode MS" w:hAnsi="Arial Unicode MS" w:cs="Arial Unicode MS"/>
                <w:color w:val="000000"/>
                <w:sz w:val="14"/>
                <w:szCs w:val="14"/>
                <w:lang w:val="en-US"/>
              </w:rPr>
            </w:pPr>
          </w:p>
        </w:tc>
        <w:tc>
          <w:tcPr>
            <w:tcW w:w="992" w:type="dxa"/>
            <w:tcBorders>
              <w:top w:val="nil"/>
              <w:left w:val="nil"/>
              <w:bottom w:val="single" w:sz="8" w:space="0" w:color="000000"/>
              <w:right w:val="single" w:sz="8" w:space="0" w:color="000000"/>
            </w:tcBorders>
            <w:vAlign w:val="bottom"/>
            <w:hideMark/>
          </w:tcPr>
          <w:p w:rsidR="00DE7120" w:rsidRDefault="00DE7120">
            <w:pPr>
              <w:spacing w:after="0" w:line="240" w:lineRule="auto"/>
              <w:jc w:val="right"/>
              <w:rPr>
                <w:rFonts w:ascii="Arial Unicode MS" w:eastAsia="Arial Unicode MS" w:hAnsi="Arial Unicode MS" w:cs="Arial Unicode MS"/>
                <w:color w:val="000000"/>
                <w:sz w:val="14"/>
                <w:szCs w:val="14"/>
              </w:rPr>
            </w:pPr>
          </w:p>
        </w:tc>
      </w:tr>
      <w:tr w:rsidR="00DE7120" w:rsidRPr="00C33679" w:rsidTr="00DE7120">
        <w:trPr>
          <w:trHeight w:val="101"/>
        </w:trPr>
        <w:tc>
          <w:tcPr>
            <w:tcW w:w="3402" w:type="dxa"/>
            <w:tcBorders>
              <w:top w:val="nil"/>
              <w:left w:val="single" w:sz="8" w:space="0" w:color="000000"/>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CHELTUIELI, TOTAL</w:t>
            </w:r>
          </w:p>
        </w:tc>
        <w:tc>
          <w:tcPr>
            <w:tcW w:w="901" w:type="dxa"/>
            <w:tcBorders>
              <w:top w:val="nil"/>
              <w:left w:val="nil"/>
              <w:bottom w:val="single" w:sz="8" w:space="0" w:color="000000"/>
              <w:right w:val="single" w:sz="8" w:space="0" w:color="000000"/>
            </w:tcBorders>
            <w:vAlign w:val="bottom"/>
            <w:hideMark/>
          </w:tcPr>
          <w:p w:rsidR="00DE7120" w:rsidRDefault="00DE7120">
            <w:pPr>
              <w:spacing w:after="0" w:line="240" w:lineRule="auto"/>
              <w:jc w:val="center"/>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08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79200.00</w:t>
            </w: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65798.00</w:t>
            </w: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30050.00</w:t>
            </w:r>
          </w:p>
        </w:tc>
        <w:tc>
          <w:tcPr>
            <w:tcW w:w="1276" w:type="dxa"/>
            <w:tcBorders>
              <w:top w:val="nil"/>
              <w:left w:val="nil"/>
              <w:bottom w:val="single" w:sz="8" w:space="0" w:color="000000"/>
              <w:right w:val="single" w:sz="8" w:space="0" w:color="000000"/>
            </w:tcBorders>
            <w:vAlign w:val="bottom"/>
            <w:hideMark/>
          </w:tcPr>
          <w:p w:rsidR="00DE7120" w:rsidRPr="00254B2B" w:rsidRDefault="009A3F5F">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49124.58</w:t>
            </w:r>
          </w:p>
        </w:tc>
        <w:tc>
          <w:tcPr>
            <w:tcW w:w="850" w:type="dxa"/>
            <w:tcBorders>
              <w:top w:val="nil"/>
              <w:left w:val="nil"/>
              <w:bottom w:val="single" w:sz="8" w:space="0" w:color="000000"/>
              <w:right w:val="single" w:sz="8" w:space="0" w:color="000000"/>
            </w:tcBorders>
            <w:vAlign w:val="bottom"/>
            <w:hideMark/>
          </w:tcPr>
          <w:p w:rsidR="00DE7120" w:rsidRPr="00254B2B" w:rsidRDefault="00DE7120">
            <w:pPr>
              <w:spacing w:after="0" w:line="240" w:lineRule="auto"/>
              <w:jc w:val="right"/>
              <w:rPr>
                <w:rFonts w:ascii="Arial Unicode MS" w:eastAsia="Arial Unicode MS" w:hAnsi="Arial Unicode MS" w:cs="Arial Unicode MS"/>
                <w:b/>
                <w:bCs/>
                <w:color w:val="000000"/>
                <w:sz w:val="14"/>
                <w:szCs w:val="14"/>
                <w:lang w:val="en-US"/>
              </w:rPr>
            </w:pPr>
          </w:p>
        </w:tc>
        <w:tc>
          <w:tcPr>
            <w:tcW w:w="992" w:type="dxa"/>
            <w:tcBorders>
              <w:top w:val="nil"/>
              <w:left w:val="nil"/>
              <w:bottom w:val="single" w:sz="8" w:space="0" w:color="000000"/>
              <w:right w:val="single" w:sz="8" w:space="0" w:color="000000"/>
            </w:tcBorders>
            <w:vAlign w:val="bottom"/>
            <w:hideMark/>
          </w:tcPr>
          <w:p w:rsidR="00DE7120" w:rsidRPr="00C33679" w:rsidRDefault="00DE7120">
            <w:pPr>
              <w:spacing w:after="0" w:line="240" w:lineRule="auto"/>
              <w:jc w:val="right"/>
              <w:rPr>
                <w:rFonts w:ascii="Arial Unicode MS" w:eastAsia="Arial Unicode MS" w:hAnsi="Arial Unicode MS" w:cs="Arial Unicode MS"/>
                <w:b/>
                <w:bCs/>
                <w:color w:val="000000"/>
                <w:sz w:val="14"/>
                <w:szCs w:val="14"/>
                <w:lang w:val="en-US"/>
              </w:rPr>
            </w:pPr>
          </w:p>
        </w:tc>
      </w:tr>
      <w:tr w:rsidR="00DE7120" w:rsidRPr="00C33679" w:rsidTr="00DE7120">
        <w:trPr>
          <w:trHeight w:val="101"/>
        </w:trPr>
        <w:tc>
          <w:tcPr>
            <w:tcW w:w="3402" w:type="dxa"/>
            <w:tcBorders>
              <w:top w:val="nil"/>
              <w:left w:val="single" w:sz="8" w:space="0" w:color="000000"/>
              <w:bottom w:val="single" w:sz="8" w:space="0" w:color="000000"/>
              <w:right w:val="single" w:sz="8" w:space="0" w:color="000000"/>
            </w:tcBorders>
            <w:vAlign w:val="bottom"/>
            <w:hideMark/>
          </w:tcPr>
          <w:p w:rsidR="00DE7120" w:rsidRPr="00233E9A" w:rsidRDefault="00DE7120">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Servicii informationale</w:t>
            </w:r>
          </w:p>
        </w:tc>
        <w:tc>
          <w:tcPr>
            <w:tcW w:w="901" w:type="dxa"/>
            <w:tcBorders>
              <w:top w:val="nil"/>
              <w:left w:val="nil"/>
              <w:bottom w:val="single" w:sz="8" w:space="0" w:color="000000"/>
              <w:right w:val="single" w:sz="8" w:space="0" w:color="000000"/>
            </w:tcBorders>
            <w:vAlign w:val="bottom"/>
            <w:hideMark/>
          </w:tcPr>
          <w:p w:rsidR="00DE7120" w:rsidRPr="00233E9A" w:rsidRDefault="00DE7120" w:rsidP="006E7BEA">
            <w:pPr>
              <w:spacing w:after="0" w:line="240" w:lineRule="auto"/>
              <w:rPr>
                <w:rFonts w:ascii="Arial Unicode MS" w:eastAsia="Arial Unicode MS" w:hAnsi="Arial Unicode MS" w:cs="Arial Unicode MS"/>
                <w:bCs/>
                <w:color w:val="000000"/>
                <w:sz w:val="14"/>
                <w:szCs w:val="14"/>
                <w:lang w:val="en-US"/>
              </w:rPr>
            </w:pPr>
            <w:r w:rsidRPr="00233E9A">
              <w:rPr>
                <w:rFonts w:ascii="Arial Unicode MS" w:eastAsia="Arial Unicode MS" w:hAnsi="Arial Unicode MS" w:cs="Arial Unicode MS"/>
                <w:bCs/>
                <w:color w:val="000000"/>
                <w:sz w:val="14"/>
                <w:szCs w:val="14"/>
                <w:lang w:val="en-US"/>
              </w:rPr>
              <w:t>222210</w:t>
            </w:r>
          </w:p>
        </w:tc>
        <w:tc>
          <w:tcPr>
            <w:tcW w:w="108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4500.00</w:t>
            </w: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45</w:t>
            </w:r>
            <w:r w:rsidRPr="00233E9A">
              <w:rPr>
                <w:rFonts w:ascii="Arial Unicode MS" w:eastAsia="Arial Unicode MS" w:hAnsi="Arial Unicode MS" w:cs="Arial Unicode MS"/>
                <w:bCs/>
                <w:color w:val="000000"/>
                <w:sz w:val="14"/>
                <w:szCs w:val="14"/>
                <w:lang w:val="en-US"/>
              </w:rPr>
              <w:t>00.00</w:t>
            </w: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2100.00</w:t>
            </w:r>
          </w:p>
        </w:tc>
        <w:tc>
          <w:tcPr>
            <w:tcW w:w="1276" w:type="dxa"/>
            <w:tcBorders>
              <w:top w:val="nil"/>
              <w:left w:val="nil"/>
              <w:bottom w:val="single" w:sz="8" w:space="0" w:color="000000"/>
              <w:right w:val="single" w:sz="8" w:space="0" w:color="000000"/>
            </w:tcBorders>
            <w:vAlign w:val="bottom"/>
          </w:tcPr>
          <w:p w:rsidR="00DE7120" w:rsidRPr="00254B2B" w:rsidRDefault="009A3F5F">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2100.00</w:t>
            </w:r>
          </w:p>
        </w:tc>
        <w:tc>
          <w:tcPr>
            <w:tcW w:w="850"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992" w:type="dxa"/>
            <w:tcBorders>
              <w:top w:val="nil"/>
              <w:left w:val="nil"/>
              <w:bottom w:val="single" w:sz="8" w:space="0" w:color="000000"/>
              <w:right w:val="single" w:sz="8" w:space="0" w:color="000000"/>
            </w:tcBorders>
            <w:vAlign w:val="bottom"/>
          </w:tcPr>
          <w:p w:rsidR="00DE7120" w:rsidRPr="00C33679" w:rsidRDefault="00DE7120">
            <w:pPr>
              <w:spacing w:after="0" w:line="240" w:lineRule="auto"/>
              <w:jc w:val="right"/>
              <w:rPr>
                <w:rFonts w:ascii="Arial Unicode MS" w:eastAsia="Arial Unicode MS" w:hAnsi="Arial Unicode MS" w:cs="Arial Unicode MS"/>
                <w:bCs/>
                <w:color w:val="000000"/>
                <w:sz w:val="14"/>
                <w:szCs w:val="14"/>
                <w:lang w:val="en-US"/>
              </w:rPr>
            </w:pPr>
          </w:p>
        </w:tc>
      </w:tr>
      <w:tr w:rsidR="00DE7120" w:rsidTr="00DE7120">
        <w:trPr>
          <w:trHeight w:val="101"/>
        </w:trPr>
        <w:tc>
          <w:tcPr>
            <w:tcW w:w="3402" w:type="dxa"/>
            <w:tcBorders>
              <w:top w:val="nil"/>
              <w:left w:val="single" w:sz="8" w:space="0" w:color="000000"/>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Cheltuieli privind utilizarea combustibilului carburantilor</w:t>
            </w:r>
          </w:p>
        </w:tc>
        <w:tc>
          <w:tcPr>
            <w:tcW w:w="901" w:type="dxa"/>
            <w:tcBorders>
              <w:top w:val="nil"/>
              <w:left w:val="nil"/>
              <w:bottom w:val="single" w:sz="8" w:space="0" w:color="000000"/>
              <w:right w:val="single" w:sz="8" w:space="0" w:color="000000"/>
            </w:tcBorders>
            <w:vAlign w:val="bottom"/>
            <w:hideMark/>
          </w:tcPr>
          <w:p w:rsidR="00DE7120" w:rsidRPr="00233E9A" w:rsidRDefault="00DE7120" w:rsidP="006E7BEA">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221110</w:t>
            </w:r>
          </w:p>
        </w:tc>
        <w:tc>
          <w:tcPr>
            <w:tcW w:w="108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1276" w:type="dxa"/>
            <w:tcBorders>
              <w:top w:val="nil"/>
              <w:left w:val="nil"/>
              <w:bottom w:val="single" w:sz="8" w:space="0" w:color="000000"/>
              <w:right w:val="single" w:sz="8" w:space="0" w:color="000000"/>
            </w:tcBorders>
            <w:vAlign w:val="bottom"/>
          </w:tcPr>
          <w:p w:rsidR="00DE7120" w:rsidRPr="00254B2B" w:rsidRDefault="009A3F5F" w:rsidP="006F735F">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2759.48</w:t>
            </w:r>
          </w:p>
        </w:tc>
        <w:tc>
          <w:tcPr>
            <w:tcW w:w="850"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992" w:type="dxa"/>
            <w:tcBorders>
              <w:top w:val="nil"/>
              <w:left w:val="nil"/>
              <w:bottom w:val="single" w:sz="8" w:space="0" w:color="000000"/>
              <w:right w:val="single" w:sz="8" w:space="0" w:color="000000"/>
            </w:tcBorders>
            <w:vAlign w:val="bottom"/>
          </w:tcPr>
          <w:p w:rsidR="00DE7120" w:rsidRPr="00233E9A" w:rsidRDefault="00DE7120">
            <w:pPr>
              <w:spacing w:after="0" w:line="240" w:lineRule="auto"/>
              <w:jc w:val="right"/>
              <w:rPr>
                <w:rFonts w:ascii="Arial Unicode MS" w:eastAsia="Arial Unicode MS" w:hAnsi="Arial Unicode MS" w:cs="Arial Unicode MS"/>
                <w:bCs/>
                <w:color w:val="000000"/>
                <w:sz w:val="14"/>
                <w:szCs w:val="14"/>
              </w:rPr>
            </w:pPr>
          </w:p>
        </w:tc>
      </w:tr>
      <w:tr w:rsidR="00DE7120" w:rsidTr="00DE7120">
        <w:trPr>
          <w:trHeight w:val="101"/>
        </w:trPr>
        <w:tc>
          <w:tcPr>
            <w:tcW w:w="3402" w:type="dxa"/>
            <w:tcBorders>
              <w:top w:val="nil"/>
              <w:left w:val="single" w:sz="8" w:space="0" w:color="000000"/>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Cheltuieli privind utilizarea materialelor de uz gospodaresc</w:t>
            </w:r>
          </w:p>
        </w:tc>
        <w:tc>
          <w:tcPr>
            <w:tcW w:w="901" w:type="dxa"/>
            <w:tcBorders>
              <w:top w:val="nil"/>
              <w:left w:val="nil"/>
              <w:bottom w:val="single" w:sz="8" w:space="0" w:color="000000"/>
              <w:right w:val="single" w:sz="8" w:space="0" w:color="000000"/>
            </w:tcBorders>
            <w:vAlign w:val="bottom"/>
            <w:hideMark/>
          </w:tcPr>
          <w:p w:rsidR="00DE7120" w:rsidRPr="00233E9A" w:rsidRDefault="00DE7120" w:rsidP="006E7BEA">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221160</w:t>
            </w:r>
          </w:p>
        </w:tc>
        <w:tc>
          <w:tcPr>
            <w:tcW w:w="108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1276" w:type="dxa"/>
            <w:tcBorders>
              <w:top w:val="nil"/>
              <w:left w:val="nil"/>
              <w:bottom w:val="single" w:sz="8" w:space="0" w:color="000000"/>
              <w:right w:val="single" w:sz="8" w:space="0" w:color="000000"/>
            </w:tcBorders>
            <w:vAlign w:val="bottom"/>
          </w:tcPr>
          <w:p w:rsidR="00DE7120" w:rsidRPr="00254B2B" w:rsidRDefault="009A3F5F">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2004.00</w:t>
            </w:r>
          </w:p>
        </w:tc>
        <w:tc>
          <w:tcPr>
            <w:tcW w:w="850"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992" w:type="dxa"/>
            <w:tcBorders>
              <w:top w:val="nil"/>
              <w:left w:val="nil"/>
              <w:bottom w:val="single" w:sz="8" w:space="0" w:color="000000"/>
              <w:right w:val="single" w:sz="8" w:space="0" w:color="000000"/>
            </w:tcBorders>
            <w:vAlign w:val="bottom"/>
          </w:tcPr>
          <w:p w:rsidR="00DE7120" w:rsidRPr="00233E9A" w:rsidRDefault="00DE7120">
            <w:pPr>
              <w:spacing w:after="0" w:line="240" w:lineRule="auto"/>
              <w:jc w:val="right"/>
              <w:rPr>
                <w:rFonts w:ascii="Arial Unicode MS" w:eastAsia="Arial Unicode MS" w:hAnsi="Arial Unicode MS" w:cs="Arial Unicode MS"/>
                <w:bCs/>
                <w:color w:val="000000"/>
                <w:sz w:val="14"/>
                <w:szCs w:val="14"/>
              </w:rPr>
            </w:pPr>
          </w:p>
        </w:tc>
      </w:tr>
      <w:tr w:rsidR="00DE7120" w:rsidTr="00DE7120">
        <w:trPr>
          <w:trHeight w:val="101"/>
        </w:trPr>
        <w:tc>
          <w:tcPr>
            <w:tcW w:w="3402" w:type="dxa"/>
            <w:tcBorders>
              <w:top w:val="nil"/>
              <w:left w:val="single" w:sz="8" w:space="0" w:color="000000"/>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Cheltuieli privind utilizarea materialelor de constructie</w:t>
            </w:r>
          </w:p>
        </w:tc>
        <w:tc>
          <w:tcPr>
            <w:tcW w:w="901" w:type="dxa"/>
            <w:tcBorders>
              <w:top w:val="nil"/>
              <w:left w:val="nil"/>
              <w:bottom w:val="single" w:sz="8" w:space="0" w:color="000000"/>
              <w:right w:val="single" w:sz="8" w:space="0" w:color="000000"/>
            </w:tcBorders>
            <w:vAlign w:val="bottom"/>
            <w:hideMark/>
          </w:tcPr>
          <w:p w:rsidR="00DE7120" w:rsidRPr="00233E9A" w:rsidRDefault="00DE7120" w:rsidP="006E7BEA">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221170</w:t>
            </w:r>
          </w:p>
        </w:tc>
        <w:tc>
          <w:tcPr>
            <w:tcW w:w="108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1276" w:type="dxa"/>
            <w:tcBorders>
              <w:top w:val="nil"/>
              <w:left w:val="nil"/>
              <w:bottom w:val="single" w:sz="8" w:space="0" w:color="000000"/>
              <w:right w:val="single" w:sz="8" w:space="0" w:color="000000"/>
            </w:tcBorders>
            <w:vAlign w:val="bottom"/>
          </w:tcPr>
          <w:p w:rsidR="00DE7120" w:rsidRPr="00254B2B" w:rsidRDefault="009A3F5F">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13351.10</w:t>
            </w:r>
          </w:p>
        </w:tc>
        <w:tc>
          <w:tcPr>
            <w:tcW w:w="850"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992" w:type="dxa"/>
            <w:tcBorders>
              <w:top w:val="nil"/>
              <w:left w:val="nil"/>
              <w:bottom w:val="single" w:sz="8" w:space="0" w:color="000000"/>
              <w:right w:val="single" w:sz="8" w:space="0" w:color="000000"/>
            </w:tcBorders>
            <w:vAlign w:val="bottom"/>
          </w:tcPr>
          <w:p w:rsidR="00DE7120" w:rsidRPr="00233E9A" w:rsidRDefault="00DE7120">
            <w:pPr>
              <w:spacing w:after="0" w:line="240" w:lineRule="auto"/>
              <w:jc w:val="right"/>
              <w:rPr>
                <w:rFonts w:ascii="Arial Unicode MS" w:eastAsia="Arial Unicode MS" w:hAnsi="Arial Unicode MS" w:cs="Arial Unicode MS"/>
                <w:bCs/>
                <w:color w:val="000000"/>
                <w:sz w:val="14"/>
                <w:szCs w:val="14"/>
              </w:rPr>
            </w:pPr>
          </w:p>
        </w:tc>
      </w:tr>
      <w:tr w:rsidR="00DE7120" w:rsidTr="00DE7120">
        <w:trPr>
          <w:trHeight w:val="101"/>
        </w:trPr>
        <w:tc>
          <w:tcPr>
            <w:tcW w:w="3402" w:type="dxa"/>
            <w:tcBorders>
              <w:top w:val="nil"/>
              <w:left w:val="single" w:sz="8" w:space="0" w:color="000000"/>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Cheltuieli privind utilizarea altor materiale</w:t>
            </w:r>
          </w:p>
        </w:tc>
        <w:tc>
          <w:tcPr>
            <w:tcW w:w="901" w:type="dxa"/>
            <w:tcBorders>
              <w:top w:val="nil"/>
              <w:left w:val="nil"/>
              <w:bottom w:val="single" w:sz="8" w:space="0" w:color="000000"/>
              <w:right w:val="single" w:sz="8" w:space="0" w:color="000000"/>
            </w:tcBorders>
            <w:vAlign w:val="bottom"/>
            <w:hideMark/>
          </w:tcPr>
          <w:p w:rsidR="00DE7120" w:rsidRPr="00233E9A" w:rsidRDefault="00DE7120" w:rsidP="006E7BEA">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221190</w:t>
            </w:r>
          </w:p>
        </w:tc>
        <w:tc>
          <w:tcPr>
            <w:tcW w:w="108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1276" w:type="dxa"/>
            <w:tcBorders>
              <w:top w:val="nil"/>
              <w:left w:val="nil"/>
              <w:bottom w:val="single" w:sz="8" w:space="0" w:color="000000"/>
              <w:right w:val="single" w:sz="8" w:space="0" w:color="000000"/>
            </w:tcBorders>
            <w:vAlign w:val="bottom"/>
          </w:tcPr>
          <w:p w:rsidR="00DE7120" w:rsidRPr="00254B2B" w:rsidRDefault="009A3F5F">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960.00</w:t>
            </w:r>
          </w:p>
        </w:tc>
        <w:tc>
          <w:tcPr>
            <w:tcW w:w="850"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992" w:type="dxa"/>
            <w:tcBorders>
              <w:top w:val="nil"/>
              <w:left w:val="nil"/>
              <w:bottom w:val="single" w:sz="8" w:space="0" w:color="000000"/>
              <w:right w:val="single" w:sz="8" w:space="0" w:color="000000"/>
            </w:tcBorders>
            <w:vAlign w:val="bottom"/>
          </w:tcPr>
          <w:p w:rsidR="00DE7120" w:rsidRPr="00233E9A" w:rsidRDefault="00DE7120">
            <w:pPr>
              <w:spacing w:after="0" w:line="240" w:lineRule="auto"/>
              <w:jc w:val="right"/>
              <w:rPr>
                <w:rFonts w:ascii="Arial Unicode MS" w:eastAsia="Arial Unicode MS" w:hAnsi="Arial Unicode MS" w:cs="Arial Unicode MS"/>
                <w:bCs/>
                <w:color w:val="000000"/>
                <w:sz w:val="14"/>
                <w:szCs w:val="14"/>
              </w:rPr>
            </w:pPr>
          </w:p>
        </w:tc>
      </w:tr>
      <w:tr w:rsidR="00DE7120" w:rsidTr="00DE7120">
        <w:trPr>
          <w:trHeight w:val="101"/>
        </w:trPr>
        <w:tc>
          <w:tcPr>
            <w:tcW w:w="3402" w:type="dxa"/>
            <w:tcBorders>
              <w:top w:val="nil"/>
              <w:left w:val="single" w:sz="8" w:space="0" w:color="000000"/>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bCs/>
                <w:color w:val="000000"/>
                <w:sz w:val="14"/>
                <w:szCs w:val="14"/>
                <w:lang w:val="en-US"/>
              </w:rPr>
            </w:pPr>
            <w:r>
              <w:rPr>
                <w:rFonts w:ascii="Times New Roman" w:eastAsia="Arial Unicode MS" w:hAnsi="Times New Roman" w:cs="Times New Roman"/>
                <w:color w:val="000000"/>
                <w:sz w:val="18"/>
                <w:szCs w:val="18"/>
                <w:lang w:val="en-US"/>
              </w:rPr>
              <w:t>Cheltuielile privind uzura constructiilor speciale</w:t>
            </w:r>
          </w:p>
        </w:tc>
        <w:tc>
          <w:tcPr>
            <w:tcW w:w="901" w:type="dxa"/>
            <w:tcBorders>
              <w:top w:val="nil"/>
              <w:left w:val="nil"/>
              <w:bottom w:val="single" w:sz="8" w:space="0" w:color="000000"/>
              <w:right w:val="single" w:sz="8" w:space="0" w:color="000000"/>
            </w:tcBorders>
            <w:vAlign w:val="bottom"/>
            <w:hideMark/>
          </w:tcPr>
          <w:p w:rsidR="00DE7120" w:rsidRDefault="00DE7120" w:rsidP="006E7BEA">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231200</w:t>
            </w:r>
          </w:p>
        </w:tc>
        <w:tc>
          <w:tcPr>
            <w:tcW w:w="108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DE7120" w:rsidRPr="00233E9A"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1276" w:type="dxa"/>
            <w:tcBorders>
              <w:top w:val="nil"/>
              <w:left w:val="nil"/>
              <w:bottom w:val="single" w:sz="8" w:space="0" w:color="000000"/>
              <w:right w:val="single" w:sz="8" w:space="0" w:color="000000"/>
            </w:tcBorders>
            <w:vAlign w:val="bottom"/>
          </w:tcPr>
          <w:p w:rsidR="00DE7120"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850"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bCs/>
                <w:color w:val="000000"/>
                <w:sz w:val="14"/>
                <w:szCs w:val="14"/>
                <w:lang w:val="en-US"/>
              </w:rPr>
            </w:pPr>
          </w:p>
        </w:tc>
        <w:tc>
          <w:tcPr>
            <w:tcW w:w="992" w:type="dxa"/>
            <w:tcBorders>
              <w:top w:val="nil"/>
              <w:left w:val="nil"/>
              <w:bottom w:val="single" w:sz="8" w:space="0" w:color="000000"/>
              <w:right w:val="single" w:sz="8" w:space="0" w:color="000000"/>
            </w:tcBorders>
            <w:vAlign w:val="bottom"/>
          </w:tcPr>
          <w:p w:rsidR="00DE7120" w:rsidRPr="00233E9A" w:rsidRDefault="00DE7120">
            <w:pPr>
              <w:spacing w:after="0" w:line="240" w:lineRule="auto"/>
              <w:jc w:val="right"/>
              <w:rPr>
                <w:rFonts w:ascii="Arial Unicode MS" w:eastAsia="Arial Unicode MS" w:hAnsi="Arial Unicode MS" w:cs="Arial Unicode MS"/>
                <w:bCs/>
                <w:color w:val="000000"/>
                <w:sz w:val="14"/>
                <w:szCs w:val="14"/>
              </w:rPr>
            </w:pPr>
          </w:p>
        </w:tc>
      </w:tr>
      <w:tr w:rsidR="00DE7120" w:rsidTr="00DE7120">
        <w:trPr>
          <w:trHeight w:val="246"/>
        </w:trPr>
        <w:tc>
          <w:tcPr>
            <w:tcW w:w="3402" w:type="dxa"/>
            <w:tcBorders>
              <w:top w:val="nil"/>
              <w:left w:val="single" w:sz="8" w:space="0" w:color="000000"/>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de transport</w:t>
            </w:r>
          </w:p>
        </w:tc>
        <w:tc>
          <w:tcPr>
            <w:tcW w:w="901" w:type="dxa"/>
            <w:tcBorders>
              <w:top w:val="nil"/>
              <w:left w:val="nil"/>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222400</w:t>
            </w:r>
          </w:p>
        </w:tc>
        <w:tc>
          <w:tcPr>
            <w:tcW w:w="1084" w:type="dxa"/>
            <w:tcBorders>
              <w:top w:val="nil"/>
              <w:left w:val="nil"/>
              <w:bottom w:val="single" w:sz="8" w:space="0" w:color="000000"/>
              <w:right w:val="single" w:sz="8" w:space="0" w:color="000000"/>
            </w:tcBorders>
            <w:vAlign w:val="bottom"/>
            <w:hideMark/>
          </w:tcPr>
          <w:p w:rsidR="00DE7120" w:rsidRPr="00506ED4"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10000.00</w:t>
            </w:r>
          </w:p>
        </w:tc>
        <w:tc>
          <w:tcPr>
            <w:tcW w:w="1134" w:type="dxa"/>
            <w:tcBorders>
              <w:top w:val="nil"/>
              <w:left w:val="nil"/>
              <w:bottom w:val="single" w:sz="8" w:space="0" w:color="000000"/>
              <w:right w:val="single" w:sz="8" w:space="0" w:color="000000"/>
            </w:tcBorders>
            <w:vAlign w:val="bottom"/>
            <w:hideMark/>
          </w:tcPr>
          <w:p w:rsidR="00DE7120" w:rsidRPr="006E7BEA"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26850.00</w:t>
            </w:r>
          </w:p>
        </w:tc>
        <w:tc>
          <w:tcPr>
            <w:tcW w:w="1134" w:type="dxa"/>
            <w:tcBorders>
              <w:top w:val="nil"/>
              <w:left w:val="nil"/>
              <w:bottom w:val="single" w:sz="8" w:space="0" w:color="000000"/>
              <w:right w:val="single" w:sz="8" w:space="0" w:color="000000"/>
            </w:tcBorders>
            <w:vAlign w:val="bottom"/>
            <w:hideMark/>
          </w:tcPr>
          <w:p w:rsidR="00DE7120" w:rsidRPr="006E7BEA"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26450.00</w:t>
            </w:r>
          </w:p>
        </w:tc>
        <w:tc>
          <w:tcPr>
            <w:tcW w:w="1276" w:type="dxa"/>
            <w:tcBorders>
              <w:top w:val="nil"/>
              <w:left w:val="nil"/>
              <w:bottom w:val="single" w:sz="8" w:space="0" w:color="000000"/>
              <w:right w:val="single" w:sz="8" w:space="0" w:color="000000"/>
            </w:tcBorders>
            <w:vAlign w:val="bottom"/>
          </w:tcPr>
          <w:p w:rsidR="00DE7120" w:rsidRPr="00254B2B" w:rsidRDefault="009A3F5F">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26450.00</w:t>
            </w:r>
          </w:p>
        </w:tc>
        <w:tc>
          <w:tcPr>
            <w:tcW w:w="850"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color w:val="000000"/>
                <w:sz w:val="14"/>
                <w:szCs w:val="14"/>
              </w:rPr>
            </w:pPr>
          </w:p>
        </w:tc>
        <w:tc>
          <w:tcPr>
            <w:tcW w:w="992" w:type="dxa"/>
            <w:tcBorders>
              <w:top w:val="nil"/>
              <w:left w:val="nil"/>
              <w:bottom w:val="single" w:sz="8" w:space="0" w:color="000000"/>
              <w:right w:val="single" w:sz="8" w:space="0" w:color="000000"/>
            </w:tcBorders>
            <w:vAlign w:val="bottom"/>
          </w:tcPr>
          <w:p w:rsidR="00DE7120" w:rsidRDefault="00DE7120">
            <w:pPr>
              <w:spacing w:after="0" w:line="240" w:lineRule="auto"/>
              <w:jc w:val="right"/>
              <w:rPr>
                <w:rFonts w:ascii="Arial Unicode MS" w:eastAsia="Arial Unicode MS" w:hAnsi="Arial Unicode MS" w:cs="Arial Unicode MS"/>
                <w:color w:val="000000"/>
                <w:sz w:val="14"/>
                <w:szCs w:val="14"/>
              </w:rPr>
            </w:pPr>
          </w:p>
        </w:tc>
      </w:tr>
      <w:tr w:rsidR="00DE7120" w:rsidTr="00DE7120">
        <w:trPr>
          <w:trHeight w:val="123"/>
        </w:trPr>
        <w:tc>
          <w:tcPr>
            <w:tcW w:w="3402" w:type="dxa"/>
            <w:tcBorders>
              <w:top w:val="nil"/>
              <w:left w:val="single" w:sz="8" w:space="0" w:color="000000"/>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neatribuite altor aliniate</w:t>
            </w:r>
          </w:p>
        </w:tc>
        <w:tc>
          <w:tcPr>
            <w:tcW w:w="901" w:type="dxa"/>
            <w:tcBorders>
              <w:top w:val="nil"/>
              <w:left w:val="nil"/>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222990</w:t>
            </w:r>
          </w:p>
        </w:tc>
        <w:tc>
          <w:tcPr>
            <w:tcW w:w="1084" w:type="dxa"/>
            <w:tcBorders>
              <w:top w:val="nil"/>
              <w:left w:val="nil"/>
              <w:bottom w:val="single" w:sz="8" w:space="0" w:color="000000"/>
              <w:right w:val="single" w:sz="8" w:space="0" w:color="000000"/>
            </w:tcBorders>
            <w:vAlign w:val="bottom"/>
            <w:hideMark/>
          </w:tcPr>
          <w:p w:rsidR="00DE7120" w:rsidRPr="006E7BEA"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64700.00</w:t>
            </w:r>
          </w:p>
        </w:tc>
        <w:tc>
          <w:tcPr>
            <w:tcW w:w="1134" w:type="dxa"/>
            <w:tcBorders>
              <w:top w:val="nil"/>
              <w:left w:val="nil"/>
              <w:bottom w:val="single" w:sz="8" w:space="0" w:color="000000"/>
              <w:right w:val="single" w:sz="8" w:space="0" w:color="000000"/>
            </w:tcBorders>
            <w:vAlign w:val="bottom"/>
            <w:hideMark/>
          </w:tcPr>
          <w:p w:rsidR="00DE7120" w:rsidRPr="006E7BEA"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34448.00</w:t>
            </w:r>
          </w:p>
        </w:tc>
        <w:tc>
          <w:tcPr>
            <w:tcW w:w="1134" w:type="dxa"/>
            <w:tcBorders>
              <w:top w:val="nil"/>
              <w:left w:val="nil"/>
              <w:bottom w:val="single" w:sz="8" w:space="0" w:color="000000"/>
              <w:right w:val="single" w:sz="8" w:space="0" w:color="000000"/>
            </w:tcBorders>
            <w:vAlign w:val="bottom"/>
            <w:hideMark/>
          </w:tcPr>
          <w:p w:rsidR="00DE7120" w:rsidRPr="006E7BEA"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1500.00</w:t>
            </w:r>
          </w:p>
        </w:tc>
        <w:tc>
          <w:tcPr>
            <w:tcW w:w="1276" w:type="dxa"/>
            <w:tcBorders>
              <w:top w:val="nil"/>
              <w:left w:val="nil"/>
              <w:bottom w:val="single" w:sz="8" w:space="0" w:color="000000"/>
              <w:right w:val="single" w:sz="8" w:space="0" w:color="000000"/>
            </w:tcBorders>
            <w:vAlign w:val="bottom"/>
          </w:tcPr>
          <w:p w:rsidR="00DE7120" w:rsidRPr="00254B2B" w:rsidRDefault="009A3F5F">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1500.00</w:t>
            </w:r>
          </w:p>
        </w:tc>
        <w:tc>
          <w:tcPr>
            <w:tcW w:w="850"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color w:val="000000"/>
                <w:sz w:val="14"/>
                <w:szCs w:val="14"/>
              </w:rPr>
            </w:pPr>
          </w:p>
        </w:tc>
        <w:tc>
          <w:tcPr>
            <w:tcW w:w="992" w:type="dxa"/>
            <w:tcBorders>
              <w:top w:val="nil"/>
              <w:left w:val="nil"/>
              <w:bottom w:val="single" w:sz="8" w:space="0" w:color="000000"/>
              <w:right w:val="single" w:sz="8" w:space="0" w:color="000000"/>
            </w:tcBorders>
            <w:vAlign w:val="bottom"/>
          </w:tcPr>
          <w:p w:rsidR="00DE7120" w:rsidRDefault="00DE7120">
            <w:pPr>
              <w:spacing w:after="0" w:line="240" w:lineRule="auto"/>
              <w:jc w:val="right"/>
              <w:rPr>
                <w:rFonts w:ascii="Arial Unicode MS" w:eastAsia="Arial Unicode MS" w:hAnsi="Arial Unicode MS" w:cs="Arial Unicode MS"/>
                <w:color w:val="000000"/>
                <w:sz w:val="14"/>
                <w:szCs w:val="14"/>
              </w:rPr>
            </w:pPr>
          </w:p>
        </w:tc>
      </w:tr>
      <w:tr w:rsidR="00DE7120" w:rsidRPr="00FB2B59" w:rsidTr="00DE7120">
        <w:trPr>
          <w:trHeight w:val="190"/>
        </w:trPr>
        <w:tc>
          <w:tcPr>
            <w:tcW w:w="3402" w:type="dxa"/>
            <w:tcBorders>
              <w:top w:val="nil"/>
              <w:left w:val="single" w:sz="8" w:space="0" w:color="000000"/>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xml:space="preserve"> ACTIVE NEFINANCIARE</w:t>
            </w:r>
          </w:p>
        </w:tc>
        <w:tc>
          <w:tcPr>
            <w:tcW w:w="901" w:type="dxa"/>
            <w:tcBorders>
              <w:top w:val="nil"/>
              <w:left w:val="nil"/>
              <w:bottom w:val="single" w:sz="8" w:space="0" w:color="000000"/>
              <w:right w:val="single" w:sz="8" w:space="0" w:color="000000"/>
            </w:tcBorders>
            <w:vAlign w:val="bottom"/>
            <w:hideMark/>
          </w:tcPr>
          <w:p w:rsidR="00DE7120" w:rsidRPr="009A3F5F" w:rsidRDefault="00DE7120">
            <w:pPr>
              <w:spacing w:after="0" w:line="240" w:lineRule="auto"/>
              <w:jc w:val="center"/>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hint="eastAsia"/>
                <w:b/>
                <w:bCs/>
                <w:color w:val="000000"/>
                <w:sz w:val="14"/>
                <w:szCs w:val="14"/>
              </w:rPr>
              <w:t> </w:t>
            </w:r>
          </w:p>
        </w:tc>
        <w:tc>
          <w:tcPr>
            <w:tcW w:w="1084" w:type="dxa"/>
            <w:tcBorders>
              <w:top w:val="nil"/>
              <w:left w:val="nil"/>
              <w:bottom w:val="single" w:sz="8" w:space="0" w:color="000000"/>
              <w:right w:val="single" w:sz="8" w:space="0" w:color="000000"/>
            </w:tcBorders>
            <w:vAlign w:val="bottom"/>
            <w:hideMark/>
          </w:tcPr>
          <w:p w:rsidR="00DE7120" w:rsidRPr="006E7BEA" w:rsidRDefault="00DE7120">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14500.00</w:t>
            </w:r>
          </w:p>
        </w:tc>
        <w:tc>
          <w:tcPr>
            <w:tcW w:w="1134" w:type="dxa"/>
            <w:tcBorders>
              <w:top w:val="nil"/>
              <w:left w:val="nil"/>
              <w:bottom w:val="single" w:sz="8" w:space="0" w:color="000000"/>
              <w:right w:val="single" w:sz="8" w:space="0" w:color="000000"/>
            </w:tcBorders>
            <w:vAlign w:val="bottom"/>
            <w:hideMark/>
          </w:tcPr>
          <w:p w:rsidR="00DE7120" w:rsidRPr="006E7BEA" w:rsidRDefault="00DE7120">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27902.00</w:t>
            </w:r>
          </w:p>
        </w:tc>
        <w:tc>
          <w:tcPr>
            <w:tcW w:w="1134" w:type="dxa"/>
            <w:tcBorders>
              <w:top w:val="nil"/>
              <w:left w:val="nil"/>
              <w:bottom w:val="single" w:sz="8" w:space="0" w:color="000000"/>
              <w:right w:val="single" w:sz="8" w:space="0" w:color="000000"/>
            </w:tcBorders>
            <w:vAlign w:val="bottom"/>
            <w:hideMark/>
          </w:tcPr>
          <w:p w:rsidR="00DE7120" w:rsidRPr="006E7BEA" w:rsidRDefault="00DE7120">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24238.22</w:t>
            </w:r>
          </w:p>
        </w:tc>
        <w:tc>
          <w:tcPr>
            <w:tcW w:w="1276"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b/>
                <w:bCs/>
                <w:color w:val="000000"/>
                <w:sz w:val="14"/>
                <w:szCs w:val="14"/>
              </w:rPr>
            </w:pPr>
          </w:p>
        </w:tc>
        <w:tc>
          <w:tcPr>
            <w:tcW w:w="850"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b/>
                <w:bCs/>
                <w:color w:val="000000"/>
                <w:sz w:val="14"/>
                <w:szCs w:val="14"/>
                <w:lang w:val="en-US"/>
              </w:rPr>
            </w:pPr>
          </w:p>
        </w:tc>
        <w:tc>
          <w:tcPr>
            <w:tcW w:w="992" w:type="dxa"/>
            <w:tcBorders>
              <w:top w:val="nil"/>
              <w:left w:val="nil"/>
              <w:bottom w:val="single" w:sz="8" w:space="0" w:color="000000"/>
              <w:right w:val="single" w:sz="8" w:space="0" w:color="000000"/>
            </w:tcBorders>
            <w:vAlign w:val="bottom"/>
          </w:tcPr>
          <w:p w:rsidR="00DE7120" w:rsidRPr="00FB2B59" w:rsidRDefault="009A3F5F">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487.55</w:t>
            </w:r>
          </w:p>
        </w:tc>
      </w:tr>
      <w:tr w:rsidR="00DE7120" w:rsidRPr="00FB2B59" w:rsidTr="00DE7120">
        <w:trPr>
          <w:trHeight w:val="155"/>
        </w:trPr>
        <w:tc>
          <w:tcPr>
            <w:tcW w:w="3402" w:type="dxa"/>
            <w:tcBorders>
              <w:top w:val="nil"/>
              <w:left w:val="single" w:sz="8" w:space="0" w:color="000000"/>
              <w:bottom w:val="single" w:sz="8" w:space="0" w:color="000000"/>
              <w:right w:val="single" w:sz="8" w:space="0" w:color="000000"/>
            </w:tcBorders>
            <w:vAlign w:val="bottom"/>
            <w:hideMark/>
          </w:tcPr>
          <w:p w:rsidR="00DE7120" w:rsidRPr="00FB2B59" w:rsidRDefault="00DE7120">
            <w:pPr>
              <w:spacing w:after="0" w:line="240" w:lineRule="auto"/>
              <w:rPr>
                <w:rFonts w:ascii="Arial Unicode MS" w:eastAsia="Arial Unicode MS" w:hAnsi="Arial Unicode MS" w:cs="Arial Unicode MS"/>
                <w:color w:val="000000"/>
                <w:sz w:val="14"/>
                <w:szCs w:val="14"/>
                <w:lang w:val="en-US"/>
              </w:rPr>
            </w:pPr>
            <w:r w:rsidRPr="00FB2B59">
              <w:rPr>
                <w:rFonts w:ascii="Arial Unicode MS" w:eastAsia="Arial Unicode MS" w:hAnsi="Arial Unicode MS" w:cs="Arial Unicode MS" w:hint="eastAsia"/>
                <w:color w:val="000000"/>
                <w:sz w:val="14"/>
                <w:szCs w:val="14"/>
                <w:lang w:val="en-US"/>
              </w:rPr>
              <w:t>Procurarea combustibilului, carburant lubrifiant</w:t>
            </w:r>
          </w:p>
        </w:tc>
        <w:tc>
          <w:tcPr>
            <w:tcW w:w="901" w:type="dxa"/>
            <w:tcBorders>
              <w:top w:val="nil"/>
              <w:left w:val="nil"/>
              <w:bottom w:val="single" w:sz="8" w:space="0" w:color="000000"/>
              <w:right w:val="single" w:sz="8" w:space="0" w:color="000000"/>
            </w:tcBorders>
            <w:vAlign w:val="bottom"/>
            <w:hideMark/>
          </w:tcPr>
          <w:p w:rsidR="00DE7120" w:rsidRPr="00FB2B59" w:rsidRDefault="00DE7120">
            <w:pPr>
              <w:spacing w:after="0" w:line="240" w:lineRule="auto"/>
              <w:rPr>
                <w:rFonts w:ascii="Arial Unicode MS" w:eastAsia="Arial Unicode MS" w:hAnsi="Arial Unicode MS" w:cs="Arial Unicode MS"/>
                <w:color w:val="000000"/>
                <w:sz w:val="14"/>
                <w:szCs w:val="14"/>
                <w:lang w:val="en-US"/>
              </w:rPr>
            </w:pPr>
            <w:r w:rsidRPr="00FB2B59">
              <w:rPr>
                <w:rFonts w:ascii="Arial Unicode MS" w:eastAsia="Arial Unicode MS" w:hAnsi="Arial Unicode MS" w:cs="Arial Unicode MS" w:hint="eastAsia"/>
                <w:color w:val="000000"/>
                <w:sz w:val="14"/>
                <w:szCs w:val="14"/>
                <w:lang w:val="en-US"/>
              </w:rPr>
              <w:t>331110</w:t>
            </w:r>
          </w:p>
        </w:tc>
        <w:tc>
          <w:tcPr>
            <w:tcW w:w="1084" w:type="dxa"/>
            <w:tcBorders>
              <w:top w:val="nil"/>
              <w:left w:val="nil"/>
              <w:bottom w:val="single" w:sz="8" w:space="0" w:color="000000"/>
              <w:right w:val="single" w:sz="8" w:space="0" w:color="000000"/>
            </w:tcBorders>
            <w:vAlign w:val="bottom"/>
            <w:hideMark/>
          </w:tcPr>
          <w:p w:rsidR="00DE7120" w:rsidRPr="00345A7B"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4500.00</w:t>
            </w:r>
          </w:p>
        </w:tc>
        <w:tc>
          <w:tcPr>
            <w:tcW w:w="1134" w:type="dxa"/>
            <w:tcBorders>
              <w:top w:val="nil"/>
              <w:left w:val="nil"/>
              <w:bottom w:val="single" w:sz="8" w:space="0" w:color="000000"/>
              <w:right w:val="single" w:sz="8" w:space="0" w:color="000000"/>
            </w:tcBorders>
            <w:vAlign w:val="bottom"/>
            <w:hideMark/>
          </w:tcPr>
          <w:p w:rsidR="00DE7120" w:rsidRPr="00345A7B"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4500.00</w:t>
            </w:r>
          </w:p>
        </w:tc>
        <w:tc>
          <w:tcPr>
            <w:tcW w:w="1134" w:type="dxa"/>
            <w:tcBorders>
              <w:top w:val="nil"/>
              <w:left w:val="nil"/>
              <w:bottom w:val="single" w:sz="8" w:space="0" w:color="000000"/>
              <w:right w:val="single" w:sz="8" w:space="0" w:color="000000"/>
            </w:tcBorders>
            <w:vAlign w:val="bottom"/>
            <w:hideMark/>
          </w:tcPr>
          <w:p w:rsidR="00DE7120" w:rsidRPr="00345A7B"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2924.12</w:t>
            </w:r>
          </w:p>
        </w:tc>
        <w:tc>
          <w:tcPr>
            <w:tcW w:w="1276" w:type="dxa"/>
            <w:tcBorders>
              <w:top w:val="nil"/>
              <w:left w:val="nil"/>
              <w:bottom w:val="single" w:sz="8" w:space="0" w:color="000000"/>
              <w:right w:val="single" w:sz="8" w:space="0" w:color="000000"/>
            </w:tcBorders>
            <w:vAlign w:val="bottom"/>
          </w:tcPr>
          <w:p w:rsidR="00DE7120" w:rsidRPr="00FB2B59" w:rsidRDefault="00DE7120">
            <w:pPr>
              <w:spacing w:after="0" w:line="240" w:lineRule="auto"/>
              <w:jc w:val="right"/>
              <w:rPr>
                <w:rFonts w:ascii="Arial Unicode MS" w:eastAsia="Arial Unicode MS" w:hAnsi="Arial Unicode MS" w:cs="Arial Unicode MS"/>
                <w:color w:val="000000"/>
                <w:sz w:val="14"/>
                <w:szCs w:val="14"/>
                <w:lang w:val="en-US"/>
              </w:rPr>
            </w:pPr>
          </w:p>
        </w:tc>
        <w:tc>
          <w:tcPr>
            <w:tcW w:w="850" w:type="dxa"/>
            <w:tcBorders>
              <w:top w:val="nil"/>
              <w:left w:val="nil"/>
              <w:bottom w:val="single" w:sz="8" w:space="0" w:color="000000"/>
              <w:right w:val="single" w:sz="8" w:space="0" w:color="000000"/>
            </w:tcBorders>
            <w:vAlign w:val="bottom"/>
          </w:tcPr>
          <w:p w:rsidR="00DE7120" w:rsidRPr="00FB2B59" w:rsidRDefault="00DE7120">
            <w:pPr>
              <w:spacing w:after="0" w:line="240" w:lineRule="auto"/>
              <w:jc w:val="right"/>
              <w:rPr>
                <w:rFonts w:ascii="Arial Unicode MS" w:eastAsia="Arial Unicode MS" w:hAnsi="Arial Unicode MS" w:cs="Arial Unicode MS"/>
                <w:color w:val="000000"/>
                <w:sz w:val="14"/>
                <w:szCs w:val="14"/>
                <w:lang w:val="en-US"/>
              </w:rPr>
            </w:pPr>
          </w:p>
        </w:tc>
        <w:tc>
          <w:tcPr>
            <w:tcW w:w="992" w:type="dxa"/>
            <w:tcBorders>
              <w:top w:val="nil"/>
              <w:left w:val="nil"/>
              <w:bottom w:val="single" w:sz="8" w:space="0" w:color="000000"/>
              <w:right w:val="single" w:sz="8" w:space="0" w:color="000000"/>
            </w:tcBorders>
            <w:vAlign w:val="bottom"/>
          </w:tcPr>
          <w:p w:rsidR="00DE7120" w:rsidRPr="00FB2B59" w:rsidRDefault="009A3F5F">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487.55</w:t>
            </w:r>
          </w:p>
        </w:tc>
      </w:tr>
      <w:tr w:rsidR="00DE7120" w:rsidTr="00DE7120">
        <w:trPr>
          <w:trHeight w:val="155"/>
        </w:trPr>
        <w:tc>
          <w:tcPr>
            <w:tcW w:w="3402" w:type="dxa"/>
            <w:tcBorders>
              <w:top w:val="nil"/>
              <w:left w:val="single" w:sz="8" w:space="0" w:color="000000"/>
              <w:bottom w:val="single" w:sz="8" w:space="0" w:color="000000"/>
              <w:right w:val="single" w:sz="8" w:space="0" w:color="000000"/>
            </w:tcBorders>
            <w:vAlign w:val="bottom"/>
            <w:hideMark/>
          </w:tcPr>
          <w:p w:rsidR="00DE7120" w:rsidRPr="00345A7B" w:rsidRDefault="00DE7120">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Procurarea constructiilor speciale</w:t>
            </w:r>
          </w:p>
        </w:tc>
        <w:tc>
          <w:tcPr>
            <w:tcW w:w="901" w:type="dxa"/>
            <w:tcBorders>
              <w:top w:val="nil"/>
              <w:left w:val="nil"/>
              <w:bottom w:val="single" w:sz="8" w:space="0" w:color="000000"/>
              <w:right w:val="single" w:sz="8" w:space="0" w:color="000000"/>
            </w:tcBorders>
            <w:vAlign w:val="bottom"/>
            <w:hideMark/>
          </w:tcPr>
          <w:p w:rsidR="00DE7120" w:rsidRPr="00345A7B" w:rsidRDefault="00DE7120">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312110</w:t>
            </w:r>
          </w:p>
        </w:tc>
        <w:tc>
          <w:tcPr>
            <w:tcW w:w="1084" w:type="dxa"/>
            <w:tcBorders>
              <w:top w:val="nil"/>
              <w:left w:val="nil"/>
              <w:bottom w:val="single" w:sz="8" w:space="0" w:color="000000"/>
              <w:right w:val="single" w:sz="8" w:space="0" w:color="000000"/>
            </w:tcBorders>
            <w:vAlign w:val="bottom"/>
            <w:hideMark/>
          </w:tcPr>
          <w:p w:rsidR="00DE7120" w:rsidRDefault="00DE7120">
            <w:pPr>
              <w:spacing w:after="0" w:line="240" w:lineRule="auto"/>
              <w:jc w:val="right"/>
              <w:rPr>
                <w:rFonts w:ascii="Arial Unicode MS" w:eastAsia="Arial Unicode MS" w:hAnsi="Arial Unicode MS" w:cs="Arial Unicode MS"/>
                <w:color w:val="000000"/>
                <w:sz w:val="14"/>
                <w:szCs w:val="14"/>
              </w:rPr>
            </w:pPr>
          </w:p>
        </w:tc>
        <w:tc>
          <w:tcPr>
            <w:tcW w:w="1134" w:type="dxa"/>
            <w:tcBorders>
              <w:top w:val="nil"/>
              <w:left w:val="nil"/>
              <w:bottom w:val="single" w:sz="8" w:space="0" w:color="000000"/>
              <w:right w:val="single" w:sz="8" w:space="0" w:color="000000"/>
            </w:tcBorders>
            <w:vAlign w:val="bottom"/>
            <w:hideMark/>
          </w:tcPr>
          <w:p w:rsidR="00DE7120" w:rsidRPr="00345A7B" w:rsidRDefault="00DE7120">
            <w:pPr>
              <w:spacing w:after="0" w:line="240" w:lineRule="auto"/>
              <w:jc w:val="right"/>
              <w:rPr>
                <w:rFonts w:ascii="Arial Unicode MS" w:eastAsia="Arial Unicode MS" w:hAnsi="Arial Unicode MS" w:cs="Arial Unicode M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DE7120" w:rsidRPr="00345A7B" w:rsidRDefault="00DE7120">
            <w:pPr>
              <w:spacing w:after="0" w:line="240" w:lineRule="auto"/>
              <w:jc w:val="right"/>
              <w:rPr>
                <w:rFonts w:ascii="Arial Unicode MS" w:eastAsia="Arial Unicode MS" w:hAnsi="Arial Unicode MS" w:cs="Arial Unicode MS"/>
                <w:color w:val="000000"/>
                <w:sz w:val="14"/>
                <w:szCs w:val="14"/>
                <w:lang w:val="en-US"/>
              </w:rPr>
            </w:pPr>
          </w:p>
        </w:tc>
        <w:tc>
          <w:tcPr>
            <w:tcW w:w="1276"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color w:val="000000"/>
                <w:sz w:val="14"/>
                <w:szCs w:val="14"/>
              </w:rPr>
            </w:pPr>
          </w:p>
        </w:tc>
        <w:tc>
          <w:tcPr>
            <w:tcW w:w="850"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color w:val="000000"/>
                <w:sz w:val="14"/>
                <w:szCs w:val="14"/>
              </w:rPr>
            </w:pPr>
          </w:p>
        </w:tc>
        <w:tc>
          <w:tcPr>
            <w:tcW w:w="992" w:type="dxa"/>
            <w:tcBorders>
              <w:top w:val="nil"/>
              <w:left w:val="nil"/>
              <w:bottom w:val="single" w:sz="8" w:space="0" w:color="000000"/>
              <w:right w:val="single" w:sz="8" w:space="0" w:color="000000"/>
            </w:tcBorders>
            <w:vAlign w:val="bottom"/>
          </w:tcPr>
          <w:p w:rsidR="00DE7120" w:rsidRDefault="00DE7120">
            <w:pPr>
              <w:spacing w:after="0" w:line="240" w:lineRule="auto"/>
              <w:jc w:val="right"/>
              <w:rPr>
                <w:rFonts w:ascii="Arial Unicode MS" w:eastAsia="Arial Unicode MS" w:hAnsi="Arial Unicode MS" w:cs="Arial Unicode MS"/>
                <w:color w:val="000000"/>
                <w:sz w:val="14"/>
                <w:szCs w:val="14"/>
              </w:rPr>
            </w:pPr>
          </w:p>
        </w:tc>
      </w:tr>
      <w:tr w:rsidR="00DE7120" w:rsidTr="00DE7120">
        <w:trPr>
          <w:trHeight w:val="155"/>
        </w:trPr>
        <w:tc>
          <w:tcPr>
            <w:tcW w:w="3402" w:type="dxa"/>
            <w:tcBorders>
              <w:top w:val="nil"/>
              <w:left w:val="single" w:sz="8" w:space="0" w:color="000000"/>
              <w:bottom w:val="single" w:sz="8" w:space="0" w:color="000000"/>
              <w:right w:val="single" w:sz="8" w:space="0" w:color="000000"/>
            </w:tcBorders>
            <w:vAlign w:val="bottom"/>
          </w:tcPr>
          <w:p w:rsidR="00DE7120" w:rsidRDefault="00DE7120">
            <w:pPr>
              <w:spacing w:after="0" w:line="240" w:lineRule="auto"/>
              <w:rPr>
                <w:rFonts w:ascii="Arial Unicode MS" w:eastAsia="Arial Unicode MS" w:hAnsi="Arial Unicode MS" w:cs="Arial Unicode MS"/>
                <w:color w:val="000000"/>
                <w:sz w:val="14"/>
                <w:szCs w:val="14"/>
                <w:lang w:val="en-US"/>
              </w:rPr>
            </w:pPr>
            <w:r>
              <w:rPr>
                <w:rFonts w:ascii="Times New Roman" w:eastAsia="Arial Unicode MS" w:hAnsi="Times New Roman" w:cs="Times New Roman"/>
                <w:color w:val="000000"/>
                <w:sz w:val="18"/>
                <w:szCs w:val="18"/>
                <w:lang w:val="en-US"/>
              </w:rPr>
              <w:t>Procurarea altor mijloace fixe</w:t>
            </w:r>
          </w:p>
        </w:tc>
        <w:tc>
          <w:tcPr>
            <w:tcW w:w="901" w:type="dxa"/>
            <w:tcBorders>
              <w:top w:val="nil"/>
              <w:left w:val="nil"/>
              <w:bottom w:val="single" w:sz="8" w:space="0" w:color="000000"/>
              <w:right w:val="single" w:sz="8" w:space="0" w:color="000000"/>
            </w:tcBorders>
            <w:vAlign w:val="bottom"/>
          </w:tcPr>
          <w:p w:rsidR="00DE7120" w:rsidRDefault="00DE7120">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318110</w:t>
            </w:r>
          </w:p>
        </w:tc>
        <w:tc>
          <w:tcPr>
            <w:tcW w:w="1084" w:type="dxa"/>
            <w:tcBorders>
              <w:top w:val="nil"/>
              <w:left w:val="nil"/>
              <w:bottom w:val="single" w:sz="8" w:space="0" w:color="000000"/>
              <w:right w:val="single" w:sz="8" w:space="0" w:color="000000"/>
            </w:tcBorders>
            <w:vAlign w:val="bottom"/>
          </w:tcPr>
          <w:p w:rsidR="00DE7120" w:rsidRDefault="00DE7120">
            <w:pPr>
              <w:spacing w:after="0" w:line="240" w:lineRule="auto"/>
              <w:jc w:val="right"/>
              <w:rPr>
                <w:rFonts w:ascii="Arial Unicode MS" w:eastAsia="Arial Unicode MS" w:hAnsi="Arial Unicode MS" w:cs="Arial Unicode MS"/>
                <w:color w:val="000000"/>
                <w:sz w:val="14"/>
                <w:szCs w:val="14"/>
              </w:rPr>
            </w:pPr>
          </w:p>
        </w:tc>
        <w:tc>
          <w:tcPr>
            <w:tcW w:w="1134" w:type="dxa"/>
            <w:tcBorders>
              <w:top w:val="nil"/>
              <w:left w:val="nil"/>
              <w:bottom w:val="single" w:sz="8" w:space="0" w:color="000000"/>
              <w:right w:val="single" w:sz="8" w:space="0" w:color="000000"/>
            </w:tcBorders>
            <w:vAlign w:val="bottom"/>
          </w:tcPr>
          <w:p w:rsidR="00DE7120" w:rsidRPr="00345A7B"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5000.00</w:t>
            </w:r>
          </w:p>
        </w:tc>
        <w:tc>
          <w:tcPr>
            <w:tcW w:w="1134" w:type="dxa"/>
            <w:tcBorders>
              <w:top w:val="nil"/>
              <w:left w:val="nil"/>
              <w:bottom w:val="single" w:sz="8" w:space="0" w:color="000000"/>
              <w:right w:val="single" w:sz="8" w:space="0" w:color="000000"/>
            </w:tcBorders>
            <w:vAlign w:val="bottom"/>
          </w:tcPr>
          <w:p w:rsidR="00DE7120" w:rsidRPr="00345A7B"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4999.00</w:t>
            </w:r>
          </w:p>
        </w:tc>
        <w:tc>
          <w:tcPr>
            <w:tcW w:w="1276"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color w:val="000000"/>
                <w:sz w:val="14"/>
                <w:szCs w:val="14"/>
              </w:rPr>
            </w:pPr>
          </w:p>
        </w:tc>
        <w:tc>
          <w:tcPr>
            <w:tcW w:w="850"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color w:val="000000"/>
                <w:sz w:val="14"/>
                <w:szCs w:val="14"/>
              </w:rPr>
            </w:pPr>
          </w:p>
        </w:tc>
        <w:tc>
          <w:tcPr>
            <w:tcW w:w="992" w:type="dxa"/>
            <w:tcBorders>
              <w:top w:val="nil"/>
              <w:left w:val="nil"/>
              <w:bottom w:val="single" w:sz="8" w:space="0" w:color="000000"/>
              <w:right w:val="single" w:sz="8" w:space="0" w:color="000000"/>
            </w:tcBorders>
            <w:vAlign w:val="bottom"/>
          </w:tcPr>
          <w:p w:rsidR="00DE7120" w:rsidRDefault="00DE7120">
            <w:pPr>
              <w:spacing w:after="0" w:line="240" w:lineRule="auto"/>
              <w:jc w:val="right"/>
              <w:rPr>
                <w:rFonts w:ascii="Arial Unicode MS" w:eastAsia="Arial Unicode MS" w:hAnsi="Arial Unicode MS" w:cs="Arial Unicode MS"/>
                <w:color w:val="000000"/>
                <w:sz w:val="14"/>
                <w:szCs w:val="14"/>
              </w:rPr>
            </w:pPr>
          </w:p>
        </w:tc>
      </w:tr>
      <w:tr w:rsidR="00DE7120" w:rsidTr="00DE7120">
        <w:trPr>
          <w:trHeight w:val="58"/>
        </w:trPr>
        <w:tc>
          <w:tcPr>
            <w:tcW w:w="3402" w:type="dxa"/>
            <w:tcBorders>
              <w:top w:val="nil"/>
              <w:left w:val="single" w:sz="8" w:space="0" w:color="000000"/>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Procurarea materialelor de uz gospodaresc si rechi</w:t>
            </w:r>
          </w:p>
        </w:tc>
        <w:tc>
          <w:tcPr>
            <w:tcW w:w="901" w:type="dxa"/>
            <w:tcBorders>
              <w:top w:val="nil"/>
              <w:left w:val="nil"/>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336110</w:t>
            </w:r>
          </w:p>
        </w:tc>
        <w:tc>
          <w:tcPr>
            <w:tcW w:w="1084" w:type="dxa"/>
            <w:tcBorders>
              <w:top w:val="nil"/>
              <w:left w:val="nil"/>
              <w:bottom w:val="single" w:sz="8" w:space="0" w:color="000000"/>
              <w:right w:val="single" w:sz="8" w:space="0" w:color="000000"/>
            </w:tcBorders>
            <w:vAlign w:val="bottom"/>
            <w:hideMark/>
          </w:tcPr>
          <w:p w:rsidR="00DE7120" w:rsidRDefault="00DE7120">
            <w:pPr>
              <w:spacing w:after="0" w:line="240" w:lineRule="auto"/>
              <w:jc w:val="right"/>
              <w:rPr>
                <w:rFonts w:ascii="Arial Unicode MS" w:eastAsia="Arial Unicode MS" w:hAnsi="Arial Unicode MS" w:cs="Arial Unicode MS"/>
                <w:color w:val="000000"/>
                <w:sz w:val="14"/>
                <w:szCs w:val="14"/>
              </w:rPr>
            </w:pPr>
          </w:p>
        </w:tc>
        <w:tc>
          <w:tcPr>
            <w:tcW w:w="1134" w:type="dxa"/>
            <w:tcBorders>
              <w:top w:val="nil"/>
              <w:left w:val="nil"/>
              <w:bottom w:val="single" w:sz="8" w:space="0" w:color="000000"/>
              <w:right w:val="single" w:sz="8" w:space="0" w:color="000000"/>
            </w:tcBorders>
            <w:vAlign w:val="bottom"/>
            <w:hideMark/>
          </w:tcPr>
          <w:p w:rsidR="00DE7120" w:rsidRPr="00345A7B"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2004.00</w:t>
            </w:r>
          </w:p>
        </w:tc>
        <w:tc>
          <w:tcPr>
            <w:tcW w:w="1134" w:type="dxa"/>
            <w:tcBorders>
              <w:top w:val="nil"/>
              <w:left w:val="nil"/>
              <w:bottom w:val="single" w:sz="8" w:space="0" w:color="000000"/>
              <w:right w:val="single" w:sz="8" w:space="0" w:color="000000"/>
            </w:tcBorders>
            <w:vAlign w:val="bottom"/>
            <w:hideMark/>
          </w:tcPr>
          <w:p w:rsidR="00DE7120" w:rsidRPr="00345A7B"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2004.00</w:t>
            </w:r>
          </w:p>
        </w:tc>
        <w:tc>
          <w:tcPr>
            <w:tcW w:w="1276"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color w:val="000000"/>
                <w:sz w:val="14"/>
                <w:szCs w:val="14"/>
              </w:rPr>
            </w:pPr>
          </w:p>
        </w:tc>
        <w:tc>
          <w:tcPr>
            <w:tcW w:w="850"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color w:val="000000"/>
                <w:sz w:val="14"/>
                <w:szCs w:val="14"/>
              </w:rPr>
            </w:pPr>
          </w:p>
        </w:tc>
        <w:tc>
          <w:tcPr>
            <w:tcW w:w="992" w:type="dxa"/>
            <w:tcBorders>
              <w:top w:val="nil"/>
              <w:left w:val="nil"/>
              <w:bottom w:val="single" w:sz="8" w:space="0" w:color="000000"/>
              <w:right w:val="single" w:sz="8" w:space="0" w:color="000000"/>
            </w:tcBorders>
            <w:vAlign w:val="bottom"/>
          </w:tcPr>
          <w:p w:rsidR="00DE7120" w:rsidRDefault="00DE7120">
            <w:pPr>
              <w:spacing w:after="0" w:line="240" w:lineRule="auto"/>
              <w:jc w:val="right"/>
              <w:rPr>
                <w:rFonts w:ascii="Arial Unicode MS" w:eastAsia="Arial Unicode MS" w:hAnsi="Arial Unicode MS" w:cs="Arial Unicode MS"/>
                <w:color w:val="000000"/>
                <w:sz w:val="14"/>
                <w:szCs w:val="14"/>
              </w:rPr>
            </w:pPr>
          </w:p>
        </w:tc>
      </w:tr>
      <w:tr w:rsidR="00DE7120" w:rsidTr="00DE7120">
        <w:trPr>
          <w:trHeight w:val="58"/>
        </w:trPr>
        <w:tc>
          <w:tcPr>
            <w:tcW w:w="3402" w:type="dxa"/>
            <w:tcBorders>
              <w:top w:val="nil"/>
              <w:left w:val="single" w:sz="8" w:space="0" w:color="000000"/>
              <w:bottom w:val="single" w:sz="8" w:space="0" w:color="000000"/>
              <w:right w:val="single" w:sz="8" w:space="0" w:color="000000"/>
            </w:tcBorders>
            <w:vAlign w:val="bottom"/>
            <w:hideMark/>
          </w:tcPr>
          <w:p w:rsidR="00DE7120" w:rsidRDefault="00DE7120" w:rsidP="002E62A3">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Procurarea materialelor de constructie</w:t>
            </w:r>
          </w:p>
        </w:tc>
        <w:tc>
          <w:tcPr>
            <w:tcW w:w="901" w:type="dxa"/>
            <w:tcBorders>
              <w:top w:val="nil"/>
              <w:left w:val="nil"/>
              <w:bottom w:val="single" w:sz="8" w:space="0" w:color="000000"/>
              <w:right w:val="single" w:sz="8" w:space="0" w:color="000000"/>
            </w:tcBorders>
            <w:vAlign w:val="bottom"/>
            <w:hideMark/>
          </w:tcPr>
          <w:p w:rsidR="00DE7120" w:rsidRDefault="00DE7120" w:rsidP="002E62A3">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337110</w:t>
            </w:r>
          </w:p>
        </w:tc>
        <w:tc>
          <w:tcPr>
            <w:tcW w:w="1084" w:type="dxa"/>
            <w:tcBorders>
              <w:top w:val="nil"/>
              <w:left w:val="nil"/>
              <w:bottom w:val="single" w:sz="8" w:space="0" w:color="000000"/>
              <w:right w:val="single" w:sz="8" w:space="0" w:color="000000"/>
            </w:tcBorders>
            <w:vAlign w:val="bottom"/>
            <w:hideMark/>
          </w:tcPr>
          <w:p w:rsidR="00DE7120" w:rsidRPr="00506ED4" w:rsidRDefault="00DE7120" w:rsidP="002E62A3">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10000.00</w:t>
            </w:r>
          </w:p>
        </w:tc>
        <w:tc>
          <w:tcPr>
            <w:tcW w:w="1134" w:type="dxa"/>
            <w:tcBorders>
              <w:top w:val="nil"/>
              <w:left w:val="nil"/>
              <w:bottom w:val="single" w:sz="8" w:space="0" w:color="000000"/>
              <w:right w:val="single" w:sz="8" w:space="0" w:color="000000"/>
            </w:tcBorders>
            <w:vAlign w:val="bottom"/>
          </w:tcPr>
          <w:p w:rsidR="00DE7120" w:rsidRPr="00345A7B" w:rsidRDefault="00DE7120" w:rsidP="002E62A3">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154380.00</w:t>
            </w:r>
          </w:p>
        </w:tc>
        <w:tc>
          <w:tcPr>
            <w:tcW w:w="1134" w:type="dxa"/>
            <w:tcBorders>
              <w:top w:val="nil"/>
              <w:left w:val="nil"/>
              <w:bottom w:val="single" w:sz="8" w:space="0" w:color="000000"/>
              <w:right w:val="single" w:sz="8" w:space="0" w:color="000000"/>
            </w:tcBorders>
            <w:vAlign w:val="bottom"/>
          </w:tcPr>
          <w:p w:rsidR="00DE7120" w:rsidRPr="00345A7B" w:rsidRDefault="00DE7120" w:rsidP="002E62A3">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13351.10</w:t>
            </w:r>
          </w:p>
        </w:tc>
        <w:tc>
          <w:tcPr>
            <w:tcW w:w="1276" w:type="dxa"/>
            <w:tcBorders>
              <w:top w:val="nil"/>
              <w:left w:val="nil"/>
              <w:bottom w:val="single" w:sz="8" w:space="0" w:color="000000"/>
              <w:right w:val="single" w:sz="8" w:space="0" w:color="000000"/>
            </w:tcBorders>
            <w:vAlign w:val="bottom"/>
          </w:tcPr>
          <w:p w:rsidR="00DE7120" w:rsidRPr="00254B2B" w:rsidRDefault="00DE7120" w:rsidP="002E62A3">
            <w:pPr>
              <w:spacing w:after="0" w:line="240" w:lineRule="auto"/>
              <w:jc w:val="right"/>
              <w:rPr>
                <w:rFonts w:ascii="Arial Unicode MS" w:eastAsia="Arial Unicode MS" w:hAnsi="Arial Unicode MS" w:cs="Arial Unicode MS"/>
                <w:color w:val="000000"/>
                <w:sz w:val="14"/>
                <w:szCs w:val="14"/>
              </w:rPr>
            </w:pPr>
          </w:p>
        </w:tc>
        <w:tc>
          <w:tcPr>
            <w:tcW w:w="850" w:type="dxa"/>
            <w:tcBorders>
              <w:top w:val="nil"/>
              <w:left w:val="nil"/>
              <w:bottom w:val="single" w:sz="8" w:space="0" w:color="000000"/>
              <w:right w:val="single" w:sz="8" w:space="0" w:color="000000"/>
            </w:tcBorders>
            <w:vAlign w:val="bottom"/>
          </w:tcPr>
          <w:p w:rsidR="00DE7120" w:rsidRPr="00254B2B" w:rsidRDefault="00DE7120" w:rsidP="002E62A3">
            <w:pPr>
              <w:spacing w:after="0" w:line="240" w:lineRule="auto"/>
              <w:jc w:val="right"/>
              <w:rPr>
                <w:rFonts w:ascii="Arial Unicode MS" w:eastAsia="Arial Unicode MS" w:hAnsi="Arial Unicode MS" w:cs="Arial Unicode MS"/>
                <w:color w:val="000000"/>
                <w:sz w:val="14"/>
                <w:szCs w:val="14"/>
                <w:lang w:val="en-US"/>
              </w:rPr>
            </w:pPr>
          </w:p>
        </w:tc>
        <w:tc>
          <w:tcPr>
            <w:tcW w:w="992" w:type="dxa"/>
            <w:tcBorders>
              <w:top w:val="nil"/>
              <w:left w:val="nil"/>
              <w:bottom w:val="single" w:sz="8" w:space="0" w:color="000000"/>
              <w:right w:val="single" w:sz="8" w:space="0" w:color="000000"/>
            </w:tcBorders>
            <w:vAlign w:val="bottom"/>
          </w:tcPr>
          <w:p w:rsidR="00DE7120" w:rsidRDefault="00DE7120">
            <w:pPr>
              <w:spacing w:after="0" w:line="240" w:lineRule="auto"/>
              <w:jc w:val="right"/>
              <w:rPr>
                <w:rFonts w:ascii="Arial Unicode MS" w:eastAsia="Arial Unicode MS" w:hAnsi="Arial Unicode MS" w:cs="Arial Unicode MS"/>
                <w:color w:val="000000"/>
                <w:sz w:val="14"/>
                <w:szCs w:val="14"/>
              </w:rPr>
            </w:pPr>
          </w:p>
        </w:tc>
      </w:tr>
      <w:tr w:rsidR="00DE7120" w:rsidTr="00DE7120">
        <w:trPr>
          <w:trHeight w:val="58"/>
        </w:trPr>
        <w:tc>
          <w:tcPr>
            <w:tcW w:w="3402" w:type="dxa"/>
            <w:tcBorders>
              <w:top w:val="nil"/>
              <w:left w:val="single" w:sz="8" w:space="0" w:color="000000"/>
              <w:bottom w:val="single" w:sz="8" w:space="0" w:color="000000"/>
              <w:right w:val="single" w:sz="8" w:space="0" w:color="000000"/>
            </w:tcBorders>
            <w:vAlign w:val="bottom"/>
            <w:hideMark/>
          </w:tcPr>
          <w:p w:rsidR="00DE7120" w:rsidRPr="00345A7B" w:rsidRDefault="00DE7120">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rPr>
              <w:t xml:space="preserve">Procurarea </w:t>
            </w:r>
            <w:r>
              <w:rPr>
                <w:rFonts w:ascii="Arial Unicode MS" w:eastAsia="Arial Unicode MS" w:hAnsi="Arial Unicode MS" w:cs="Arial Unicode MS"/>
                <w:color w:val="000000"/>
                <w:sz w:val="14"/>
                <w:szCs w:val="14"/>
                <w:lang w:val="en-US"/>
              </w:rPr>
              <w:t xml:space="preserve">altor  </w:t>
            </w:r>
            <w:r>
              <w:rPr>
                <w:rFonts w:ascii="Arial Unicode MS" w:eastAsia="Arial Unicode MS" w:hAnsi="Arial Unicode MS" w:cs="Arial Unicode MS" w:hint="eastAsia"/>
                <w:color w:val="000000"/>
                <w:sz w:val="14"/>
                <w:szCs w:val="14"/>
              </w:rPr>
              <w:t>materiale</w:t>
            </w:r>
          </w:p>
        </w:tc>
        <w:tc>
          <w:tcPr>
            <w:tcW w:w="901" w:type="dxa"/>
            <w:tcBorders>
              <w:top w:val="nil"/>
              <w:left w:val="nil"/>
              <w:bottom w:val="single" w:sz="8" w:space="0" w:color="000000"/>
              <w:right w:val="single" w:sz="8" w:space="0" w:color="000000"/>
            </w:tcBorders>
            <w:vAlign w:val="bottom"/>
            <w:hideMark/>
          </w:tcPr>
          <w:p w:rsidR="00DE7120" w:rsidRDefault="00DE7120">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33</w:t>
            </w:r>
            <w:r>
              <w:rPr>
                <w:rFonts w:ascii="Arial Unicode MS" w:eastAsia="Arial Unicode MS" w:hAnsi="Arial Unicode MS" w:cs="Arial Unicode MS"/>
                <w:color w:val="000000"/>
                <w:sz w:val="14"/>
                <w:szCs w:val="14"/>
                <w:lang w:val="en-US"/>
              </w:rPr>
              <w:t>9</w:t>
            </w:r>
            <w:r>
              <w:rPr>
                <w:rFonts w:ascii="Arial Unicode MS" w:eastAsia="Arial Unicode MS" w:hAnsi="Arial Unicode MS" w:cs="Arial Unicode MS" w:hint="eastAsia"/>
                <w:color w:val="000000"/>
                <w:sz w:val="14"/>
                <w:szCs w:val="14"/>
              </w:rPr>
              <w:t>110</w:t>
            </w:r>
          </w:p>
        </w:tc>
        <w:tc>
          <w:tcPr>
            <w:tcW w:w="1084" w:type="dxa"/>
            <w:tcBorders>
              <w:top w:val="nil"/>
              <w:left w:val="nil"/>
              <w:bottom w:val="single" w:sz="8" w:space="0" w:color="000000"/>
              <w:right w:val="single" w:sz="8" w:space="0" w:color="000000"/>
            </w:tcBorders>
            <w:vAlign w:val="bottom"/>
            <w:hideMark/>
          </w:tcPr>
          <w:p w:rsidR="00DE7120" w:rsidRDefault="00DE7120">
            <w:pPr>
              <w:spacing w:after="0" w:line="240" w:lineRule="auto"/>
              <w:jc w:val="right"/>
              <w:rPr>
                <w:rFonts w:ascii="Arial Unicode MS" w:eastAsia="Arial Unicode MS" w:hAnsi="Arial Unicode MS" w:cs="Arial Unicode MS"/>
                <w:color w:val="000000"/>
                <w:sz w:val="14"/>
                <w:szCs w:val="14"/>
              </w:rPr>
            </w:pPr>
          </w:p>
        </w:tc>
        <w:tc>
          <w:tcPr>
            <w:tcW w:w="1134" w:type="dxa"/>
            <w:tcBorders>
              <w:top w:val="nil"/>
              <w:left w:val="nil"/>
              <w:bottom w:val="single" w:sz="8" w:space="0" w:color="000000"/>
              <w:right w:val="single" w:sz="8" w:space="0" w:color="000000"/>
            </w:tcBorders>
            <w:vAlign w:val="bottom"/>
          </w:tcPr>
          <w:p w:rsidR="00DE7120" w:rsidRPr="00345A7B"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960.00</w:t>
            </w:r>
          </w:p>
        </w:tc>
        <w:tc>
          <w:tcPr>
            <w:tcW w:w="1134" w:type="dxa"/>
            <w:tcBorders>
              <w:top w:val="nil"/>
              <w:left w:val="nil"/>
              <w:bottom w:val="single" w:sz="8" w:space="0" w:color="000000"/>
              <w:right w:val="single" w:sz="8" w:space="0" w:color="000000"/>
            </w:tcBorders>
            <w:vAlign w:val="bottom"/>
          </w:tcPr>
          <w:p w:rsidR="00DE7120" w:rsidRPr="00345A7B" w:rsidRDefault="00DE7120">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960.00</w:t>
            </w:r>
          </w:p>
        </w:tc>
        <w:tc>
          <w:tcPr>
            <w:tcW w:w="1276" w:type="dxa"/>
            <w:tcBorders>
              <w:top w:val="nil"/>
              <w:left w:val="nil"/>
              <w:bottom w:val="single" w:sz="8" w:space="0" w:color="000000"/>
              <w:right w:val="single" w:sz="8" w:space="0" w:color="000000"/>
            </w:tcBorders>
            <w:vAlign w:val="bottom"/>
          </w:tcPr>
          <w:p w:rsidR="00DE7120" w:rsidRPr="00254B2B" w:rsidRDefault="00DE7120">
            <w:pPr>
              <w:spacing w:after="0" w:line="240" w:lineRule="auto"/>
              <w:jc w:val="right"/>
              <w:rPr>
                <w:rFonts w:ascii="Arial Unicode MS" w:eastAsia="Arial Unicode MS" w:hAnsi="Arial Unicode MS" w:cs="Arial Unicode MS"/>
                <w:color w:val="000000"/>
                <w:sz w:val="14"/>
                <w:szCs w:val="14"/>
                <w:lang w:val="en-US"/>
              </w:rPr>
            </w:pPr>
          </w:p>
        </w:tc>
        <w:tc>
          <w:tcPr>
            <w:tcW w:w="850" w:type="dxa"/>
            <w:tcBorders>
              <w:top w:val="nil"/>
              <w:left w:val="nil"/>
              <w:bottom w:val="single" w:sz="8" w:space="0" w:color="000000"/>
              <w:right w:val="single" w:sz="8" w:space="0" w:color="000000"/>
            </w:tcBorders>
            <w:vAlign w:val="bottom"/>
          </w:tcPr>
          <w:p w:rsidR="00DE7120" w:rsidRPr="00254B2B" w:rsidRDefault="00DE7120" w:rsidP="00345A7B">
            <w:pPr>
              <w:spacing w:after="0" w:line="240" w:lineRule="auto"/>
              <w:jc w:val="center"/>
              <w:rPr>
                <w:rFonts w:ascii="Arial Unicode MS" w:eastAsia="Arial Unicode MS" w:hAnsi="Arial Unicode MS" w:cs="Arial Unicode MS"/>
                <w:color w:val="000000"/>
                <w:sz w:val="14"/>
                <w:szCs w:val="14"/>
                <w:lang w:val="en-US"/>
              </w:rPr>
            </w:pPr>
          </w:p>
        </w:tc>
        <w:tc>
          <w:tcPr>
            <w:tcW w:w="992" w:type="dxa"/>
            <w:tcBorders>
              <w:top w:val="nil"/>
              <w:left w:val="nil"/>
              <w:bottom w:val="single" w:sz="8" w:space="0" w:color="000000"/>
              <w:right w:val="single" w:sz="8" w:space="0" w:color="000000"/>
            </w:tcBorders>
            <w:vAlign w:val="bottom"/>
          </w:tcPr>
          <w:p w:rsidR="00DE7120" w:rsidRDefault="00DE7120">
            <w:pPr>
              <w:spacing w:after="0" w:line="240" w:lineRule="auto"/>
              <w:jc w:val="right"/>
              <w:rPr>
                <w:rFonts w:ascii="Arial Unicode MS" w:eastAsia="Arial Unicode MS" w:hAnsi="Arial Unicode MS" w:cs="Arial Unicode MS"/>
                <w:color w:val="000000"/>
                <w:sz w:val="14"/>
                <w:szCs w:val="14"/>
              </w:rPr>
            </w:pPr>
          </w:p>
        </w:tc>
      </w:tr>
    </w:tbl>
    <w:p w:rsidR="00A7146B" w:rsidRDefault="00A7146B" w:rsidP="00273933">
      <w:pPr>
        <w:rPr>
          <w:b/>
          <w:sz w:val="20"/>
          <w:szCs w:val="20"/>
          <w:lang w:val="fr-BE"/>
        </w:rPr>
      </w:pPr>
    </w:p>
    <w:p w:rsidR="00277BDE" w:rsidRPr="00C41D40" w:rsidRDefault="00273933" w:rsidP="00C41D40">
      <w:pPr>
        <w:rPr>
          <w:b/>
          <w:sz w:val="20"/>
          <w:szCs w:val="20"/>
          <w:lang w:val="fr-BE"/>
        </w:rPr>
      </w:pPr>
      <w:r w:rsidRPr="00606C3B">
        <w:rPr>
          <w:b/>
          <w:sz w:val="20"/>
          <w:szCs w:val="20"/>
          <w:lang w:val="fr-BE"/>
        </w:rPr>
        <w:t xml:space="preserve">Aparatul primarului </w:t>
      </w:r>
      <w:r w:rsidR="009C6CA0">
        <w:rPr>
          <w:rFonts w:ascii="Times New Roman" w:eastAsia="Times New Roman" w:hAnsi="Times New Roman" w:cs="Times New Roman"/>
          <w:b/>
          <w:sz w:val="20"/>
          <w:szCs w:val="20"/>
          <w:lang w:val="fr-BE" w:eastAsia="en-US"/>
        </w:rPr>
        <w:t>Pohorniceni</w:t>
      </w:r>
      <w:r w:rsidRPr="00606C3B">
        <w:rPr>
          <w:b/>
          <w:sz w:val="20"/>
          <w:szCs w:val="20"/>
          <w:lang w:val="fr-BE"/>
        </w:rPr>
        <w:t xml:space="preserve"> </w:t>
      </w:r>
      <w:r w:rsidRPr="00606C3B">
        <w:rPr>
          <w:sz w:val="20"/>
          <w:szCs w:val="20"/>
          <w:lang w:val="fr-BE"/>
        </w:rPr>
        <w:t xml:space="preserve"> </w:t>
      </w:r>
      <w:r w:rsidR="00AA5CB4">
        <w:rPr>
          <w:b/>
          <w:sz w:val="20"/>
          <w:szCs w:val="20"/>
          <w:lang w:val="fr-BE"/>
        </w:rPr>
        <w:t>P1P2 6402</w:t>
      </w:r>
      <w:r w:rsidRPr="00606C3B">
        <w:rPr>
          <w:b/>
          <w:sz w:val="20"/>
          <w:szCs w:val="20"/>
          <w:lang w:val="fr-BE"/>
        </w:rPr>
        <w:t>:</w:t>
      </w:r>
      <w:r w:rsidR="00C41D40">
        <w:rPr>
          <w:b/>
          <w:sz w:val="20"/>
          <w:szCs w:val="20"/>
          <w:lang w:val="fr-BE"/>
        </w:rPr>
        <w:t xml:space="preserve"> </w:t>
      </w:r>
      <w:r w:rsidRPr="00606C3B">
        <w:rPr>
          <w:sz w:val="20"/>
          <w:szCs w:val="20"/>
          <w:lang w:val="fr-BE"/>
        </w:rPr>
        <w:t xml:space="preserve"> Serviciile de întreținere a subprogramului  ,,</w:t>
      </w:r>
      <w:r w:rsidR="00AA5CB4">
        <w:rPr>
          <w:b/>
          <w:sz w:val="20"/>
          <w:szCs w:val="20"/>
          <w:lang w:val="fr-BE"/>
        </w:rPr>
        <w:t>Transportul rutier</w:t>
      </w:r>
      <w:r w:rsidRPr="00606C3B">
        <w:rPr>
          <w:sz w:val="20"/>
          <w:szCs w:val="20"/>
          <w:lang w:val="fr-BE"/>
        </w:rPr>
        <w:t>,,.</w:t>
      </w:r>
      <w:r w:rsidR="00BD03D1">
        <w:rPr>
          <w:rFonts w:ascii="Times New Roman" w:eastAsia="Times New Roman" w:hAnsi="Times New Roman" w:cs="Times New Roman"/>
          <w:color w:val="FF0000"/>
          <w:sz w:val="20"/>
          <w:szCs w:val="20"/>
          <w:lang w:val="fr-BE" w:eastAsia="en-US"/>
        </w:rPr>
        <w:fldChar w:fldCharType="begin"/>
      </w:r>
      <w:r w:rsidR="00277BDE">
        <w:rPr>
          <w:rFonts w:ascii="Times New Roman" w:eastAsia="Times New Roman" w:hAnsi="Times New Roman" w:cs="Times New Roman"/>
          <w:color w:val="FF0000"/>
          <w:sz w:val="20"/>
          <w:szCs w:val="20"/>
          <w:lang w:val="fr-BE" w:eastAsia="en-US"/>
        </w:rPr>
        <w:instrText xml:space="preserve"> LINK Excel.SheetBinaryMacroEnabled.12 "D:\\DATE UTILIZATOR\\Desktop\\tr4\\47 DRM NOU.xls" "47 DRM NOU!R13C1:R24C14" \a \f 4 \h  \* MERGEFORMAT </w:instrText>
      </w:r>
      <w:r w:rsidR="00BD03D1">
        <w:rPr>
          <w:rFonts w:ascii="Times New Roman" w:eastAsia="Times New Roman" w:hAnsi="Times New Roman" w:cs="Times New Roman"/>
          <w:color w:val="FF0000"/>
          <w:sz w:val="20"/>
          <w:szCs w:val="20"/>
          <w:lang w:val="fr-BE" w:eastAsia="en-US"/>
        </w:rPr>
        <w:fldChar w:fldCharType="separate"/>
      </w:r>
    </w:p>
    <w:tbl>
      <w:tblPr>
        <w:tblW w:w="10773" w:type="dxa"/>
        <w:tblInd w:w="108" w:type="dxa"/>
        <w:tblLook w:val="04A0" w:firstRow="1" w:lastRow="0" w:firstColumn="1" w:lastColumn="0" w:noHBand="0" w:noVBand="1"/>
      </w:tblPr>
      <w:tblGrid>
        <w:gridCol w:w="3402"/>
        <w:gridCol w:w="851"/>
        <w:gridCol w:w="1134"/>
        <w:gridCol w:w="1134"/>
        <w:gridCol w:w="1134"/>
        <w:gridCol w:w="1276"/>
        <w:gridCol w:w="850"/>
        <w:gridCol w:w="992"/>
      </w:tblGrid>
      <w:tr w:rsidR="00277BDE" w:rsidTr="00277BDE">
        <w:trPr>
          <w:trHeight w:val="1140"/>
        </w:trPr>
        <w:tc>
          <w:tcPr>
            <w:tcW w:w="3402" w:type="dxa"/>
            <w:tcBorders>
              <w:top w:val="single" w:sz="8" w:space="0" w:color="000000"/>
              <w:left w:val="single" w:sz="8" w:space="0" w:color="000000"/>
              <w:bottom w:val="single" w:sz="8" w:space="0" w:color="000000"/>
              <w:right w:val="single" w:sz="8" w:space="0" w:color="000000"/>
            </w:tcBorders>
            <w:shd w:val="clear" w:color="auto" w:fill="D3D3D3"/>
            <w:vAlign w:val="center"/>
            <w:hideMark/>
          </w:tcPr>
          <w:p w:rsidR="00277BDE" w:rsidRDefault="00277BDE">
            <w:pPr>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Denumirea indicatorului</w:t>
            </w:r>
          </w:p>
        </w:tc>
        <w:tc>
          <w:tcPr>
            <w:tcW w:w="851" w:type="dxa"/>
            <w:tcBorders>
              <w:top w:val="single" w:sz="8" w:space="0" w:color="000000"/>
              <w:left w:val="nil"/>
              <w:bottom w:val="single" w:sz="8" w:space="0" w:color="000000"/>
              <w:right w:val="single" w:sz="8" w:space="0" w:color="000000"/>
            </w:tcBorders>
            <w:shd w:val="clear" w:color="auto" w:fill="D3D3D3"/>
            <w:vAlign w:val="center"/>
            <w:hideMark/>
          </w:tcPr>
          <w:p w:rsidR="00277BDE" w:rsidRDefault="00277BDE">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ECO k6</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277BDE" w:rsidRDefault="00277BDE">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Aprobat initial pe an</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277BDE" w:rsidRDefault="00277BDE">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Plan precizat pe an</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277BDE" w:rsidRDefault="00277BDE">
            <w:pPr>
              <w:spacing w:after="0" w:line="240" w:lineRule="auto"/>
              <w:jc w:val="center"/>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Executat în perioada de gestiune</w:t>
            </w:r>
          </w:p>
        </w:tc>
        <w:tc>
          <w:tcPr>
            <w:tcW w:w="1276" w:type="dxa"/>
            <w:tcBorders>
              <w:top w:val="single" w:sz="8" w:space="0" w:color="000000"/>
              <w:left w:val="nil"/>
              <w:bottom w:val="single" w:sz="8" w:space="0" w:color="000000"/>
              <w:right w:val="single" w:sz="8" w:space="0" w:color="000000"/>
            </w:tcBorders>
            <w:shd w:val="clear" w:color="auto" w:fill="D3D3D3"/>
            <w:vAlign w:val="center"/>
            <w:hideMark/>
          </w:tcPr>
          <w:p w:rsidR="00277BDE" w:rsidRDefault="00277BDE">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lang w:val="ro-RO"/>
              </w:rPr>
              <w:t>C</w:t>
            </w:r>
            <w:r>
              <w:rPr>
                <w:rFonts w:ascii="Arial Unicode MS" w:eastAsia="Arial Unicode MS" w:hAnsi="Arial Unicode MS" w:cs="Arial Unicode MS" w:hint="eastAsia"/>
                <w:color w:val="000000"/>
                <w:sz w:val="14"/>
                <w:szCs w:val="14"/>
              </w:rPr>
              <w:t>heltuieli efective</w:t>
            </w:r>
          </w:p>
        </w:tc>
        <w:tc>
          <w:tcPr>
            <w:tcW w:w="850" w:type="dxa"/>
            <w:tcBorders>
              <w:top w:val="single" w:sz="8" w:space="0" w:color="000000"/>
              <w:left w:val="nil"/>
              <w:bottom w:val="single" w:sz="8" w:space="0" w:color="000000"/>
              <w:right w:val="single" w:sz="8" w:space="0" w:color="000000"/>
            </w:tcBorders>
            <w:shd w:val="clear" w:color="auto" w:fill="D3D3D3"/>
            <w:vAlign w:val="center"/>
            <w:hideMark/>
          </w:tcPr>
          <w:p w:rsidR="00277BDE" w:rsidRDefault="00277BDE">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Creante</w:t>
            </w:r>
          </w:p>
        </w:tc>
        <w:tc>
          <w:tcPr>
            <w:tcW w:w="992" w:type="dxa"/>
            <w:tcBorders>
              <w:top w:val="single" w:sz="8" w:space="0" w:color="000000"/>
              <w:left w:val="nil"/>
              <w:bottom w:val="single" w:sz="8" w:space="0" w:color="000000"/>
              <w:right w:val="single" w:sz="8" w:space="0" w:color="000000"/>
            </w:tcBorders>
            <w:shd w:val="clear" w:color="auto" w:fill="D3D3D3"/>
            <w:vAlign w:val="center"/>
            <w:hideMark/>
          </w:tcPr>
          <w:p w:rsidR="00277BDE" w:rsidRDefault="00277BDE">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Datorii</w:t>
            </w:r>
          </w:p>
        </w:tc>
      </w:tr>
      <w:tr w:rsidR="00277BDE" w:rsidTr="00277BDE">
        <w:trPr>
          <w:trHeight w:val="315"/>
        </w:trPr>
        <w:tc>
          <w:tcPr>
            <w:tcW w:w="3402" w:type="dxa"/>
            <w:tcBorders>
              <w:top w:val="nil"/>
              <w:left w:val="single" w:sz="8" w:space="0" w:color="000000"/>
              <w:bottom w:val="single" w:sz="8" w:space="0" w:color="000000"/>
              <w:right w:val="single" w:sz="8" w:space="0" w:color="000000"/>
            </w:tcBorders>
            <w:vAlign w:val="bottom"/>
            <w:hideMark/>
          </w:tcPr>
          <w:p w:rsidR="00277BDE" w:rsidRDefault="00277BDE">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CHELTUIELI, TOTAL</w:t>
            </w:r>
          </w:p>
        </w:tc>
        <w:tc>
          <w:tcPr>
            <w:tcW w:w="851" w:type="dxa"/>
            <w:tcBorders>
              <w:top w:val="nil"/>
              <w:left w:val="nil"/>
              <w:bottom w:val="single" w:sz="8" w:space="0" w:color="000000"/>
              <w:right w:val="single" w:sz="8" w:space="0" w:color="000000"/>
            </w:tcBorders>
            <w:vAlign w:val="bottom"/>
            <w:hideMark/>
          </w:tcPr>
          <w:p w:rsidR="00277BDE" w:rsidRDefault="00277BDE">
            <w:pPr>
              <w:spacing w:after="0" w:line="240" w:lineRule="auto"/>
              <w:jc w:val="center"/>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134"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134"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134"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276" w:type="dxa"/>
            <w:tcBorders>
              <w:top w:val="nil"/>
              <w:left w:val="nil"/>
              <w:bottom w:val="single" w:sz="8" w:space="0" w:color="000000"/>
              <w:right w:val="single" w:sz="8" w:space="0" w:color="000000"/>
            </w:tcBorders>
            <w:vAlign w:val="bottom"/>
            <w:hideMark/>
          </w:tcPr>
          <w:p w:rsidR="00277BDE" w:rsidRDefault="00277BDE">
            <w:pPr>
              <w:spacing w:after="0"/>
              <w:rPr>
                <w:rFonts w:cs="Times New Roman"/>
              </w:rPr>
            </w:pPr>
          </w:p>
        </w:tc>
        <w:tc>
          <w:tcPr>
            <w:tcW w:w="850"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992"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r>
      <w:tr w:rsidR="00277BDE" w:rsidTr="00277BDE">
        <w:trPr>
          <w:trHeight w:val="315"/>
        </w:trPr>
        <w:tc>
          <w:tcPr>
            <w:tcW w:w="3402" w:type="dxa"/>
            <w:tcBorders>
              <w:top w:val="nil"/>
              <w:left w:val="single" w:sz="8" w:space="0" w:color="000000"/>
              <w:bottom w:val="single" w:sz="8" w:space="0" w:color="000000"/>
              <w:right w:val="single" w:sz="8" w:space="0" w:color="000000"/>
            </w:tcBorders>
            <w:vAlign w:val="bottom"/>
            <w:hideMark/>
          </w:tcPr>
          <w:p w:rsidR="00277BDE" w:rsidRDefault="00277BDE">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Cheltuieli privind uzura constructiilor speciale</w:t>
            </w:r>
          </w:p>
        </w:tc>
        <w:tc>
          <w:tcPr>
            <w:tcW w:w="851" w:type="dxa"/>
            <w:tcBorders>
              <w:top w:val="nil"/>
              <w:left w:val="nil"/>
              <w:bottom w:val="single" w:sz="8" w:space="0" w:color="000000"/>
              <w:right w:val="single" w:sz="8" w:space="0" w:color="000000"/>
            </w:tcBorders>
            <w:vAlign w:val="bottom"/>
            <w:hideMark/>
          </w:tcPr>
          <w:p w:rsidR="00277BDE" w:rsidRDefault="00277BDE">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231200</w:t>
            </w:r>
          </w:p>
        </w:tc>
        <w:tc>
          <w:tcPr>
            <w:tcW w:w="1134"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c>
          <w:tcPr>
            <w:tcW w:w="1134"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c>
          <w:tcPr>
            <w:tcW w:w="1134"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c>
          <w:tcPr>
            <w:tcW w:w="1276" w:type="dxa"/>
            <w:tcBorders>
              <w:top w:val="nil"/>
              <w:left w:val="nil"/>
              <w:bottom w:val="single" w:sz="8" w:space="0" w:color="000000"/>
              <w:right w:val="single" w:sz="8" w:space="0" w:color="000000"/>
            </w:tcBorders>
            <w:vAlign w:val="bottom"/>
            <w:hideMark/>
          </w:tcPr>
          <w:p w:rsidR="00277BDE" w:rsidRDefault="00277BDE">
            <w:pPr>
              <w:spacing w:after="0"/>
              <w:rPr>
                <w:rFonts w:cs="Times New Roman"/>
              </w:rPr>
            </w:pPr>
          </w:p>
        </w:tc>
        <w:tc>
          <w:tcPr>
            <w:tcW w:w="850"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c>
          <w:tcPr>
            <w:tcW w:w="992"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r>
      <w:tr w:rsidR="00F12DFA" w:rsidTr="00277BDE">
        <w:trPr>
          <w:trHeight w:val="222"/>
        </w:trPr>
        <w:tc>
          <w:tcPr>
            <w:tcW w:w="3402" w:type="dxa"/>
            <w:tcBorders>
              <w:top w:val="nil"/>
              <w:left w:val="single" w:sz="8" w:space="0" w:color="000000"/>
              <w:bottom w:val="single" w:sz="8" w:space="0" w:color="000000"/>
              <w:right w:val="single" w:sz="8" w:space="0" w:color="000000"/>
            </w:tcBorders>
            <w:vAlign w:val="bottom"/>
            <w:hideMark/>
          </w:tcPr>
          <w:p w:rsidR="00F12DFA" w:rsidRDefault="00F12DFA">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ACTIVE NEFINANCIARE</w:t>
            </w:r>
          </w:p>
        </w:tc>
        <w:tc>
          <w:tcPr>
            <w:tcW w:w="851" w:type="dxa"/>
            <w:tcBorders>
              <w:top w:val="nil"/>
              <w:left w:val="nil"/>
              <w:bottom w:val="single" w:sz="8" w:space="0" w:color="000000"/>
              <w:right w:val="single" w:sz="8" w:space="0" w:color="000000"/>
            </w:tcBorders>
            <w:vAlign w:val="bottom"/>
            <w:hideMark/>
          </w:tcPr>
          <w:p w:rsidR="00F12DFA" w:rsidRDefault="00F12DFA">
            <w:pPr>
              <w:spacing w:after="0" w:line="240" w:lineRule="auto"/>
              <w:jc w:val="center"/>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134" w:type="dxa"/>
            <w:tcBorders>
              <w:top w:val="nil"/>
              <w:left w:val="nil"/>
              <w:bottom w:val="single" w:sz="8" w:space="0" w:color="000000"/>
              <w:right w:val="single" w:sz="8" w:space="0" w:color="000000"/>
            </w:tcBorders>
            <w:vAlign w:val="bottom"/>
            <w:hideMark/>
          </w:tcPr>
          <w:p w:rsidR="00F12DFA" w:rsidRDefault="00AA5CB4">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430000.00</w:t>
            </w:r>
          </w:p>
        </w:tc>
        <w:tc>
          <w:tcPr>
            <w:tcW w:w="1134" w:type="dxa"/>
            <w:tcBorders>
              <w:top w:val="nil"/>
              <w:left w:val="nil"/>
              <w:bottom w:val="single" w:sz="8" w:space="0" w:color="000000"/>
              <w:right w:val="single" w:sz="8" w:space="0" w:color="000000"/>
            </w:tcBorders>
            <w:vAlign w:val="bottom"/>
            <w:hideMark/>
          </w:tcPr>
          <w:p w:rsidR="00F12DFA" w:rsidRPr="00F12DFA" w:rsidRDefault="00A436FA">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1031820.00</w:t>
            </w:r>
          </w:p>
        </w:tc>
        <w:tc>
          <w:tcPr>
            <w:tcW w:w="1134" w:type="dxa"/>
            <w:tcBorders>
              <w:top w:val="nil"/>
              <w:left w:val="nil"/>
              <w:bottom w:val="single" w:sz="8" w:space="0" w:color="000000"/>
              <w:right w:val="single" w:sz="8" w:space="0" w:color="000000"/>
            </w:tcBorders>
            <w:vAlign w:val="bottom"/>
            <w:hideMark/>
          </w:tcPr>
          <w:p w:rsidR="00F12DFA" w:rsidRDefault="00A436FA">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1031790.32</w:t>
            </w:r>
          </w:p>
        </w:tc>
        <w:tc>
          <w:tcPr>
            <w:tcW w:w="1276" w:type="dxa"/>
            <w:tcBorders>
              <w:top w:val="nil"/>
              <w:left w:val="nil"/>
              <w:bottom w:val="single" w:sz="8" w:space="0" w:color="000000"/>
              <w:right w:val="single" w:sz="8" w:space="0" w:color="000000"/>
            </w:tcBorders>
            <w:vAlign w:val="bottom"/>
          </w:tcPr>
          <w:p w:rsidR="00F12DFA" w:rsidRPr="002E5F1C" w:rsidRDefault="002E5F1C">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1031790.32</w:t>
            </w:r>
          </w:p>
        </w:tc>
        <w:tc>
          <w:tcPr>
            <w:tcW w:w="850" w:type="dxa"/>
            <w:tcBorders>
              <w:top w:val="nil"/>
              <w:left w:val="nil"/>
              <w:bottom w:val="single" w:sz="8" w:space="0" w:color="000000"/>
              <w:right w:val="single" w:sz="8" w:space="0" w:color="000000"/>
            </w:tcBorders>
            <w:vAlign w:val="bottom"/>
            <w:hideMark/>
          </w:tcPr>
          <w:p w:rsidR="00F12DFA" w:rsidRDefault="00F12DFA">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992" w:type="dxa"/>
            <w:tcBorders>
              <w:top w:val="nil"/>
              <w:left w:val="nil"/>
              <w:bottom w:val="single" w:sz="8" w:space="0" w:color="000000"/>
              <w:right w:val="single" w:sz="8" w:space="0" w:color="000000"/>
            </w:tcBorders>
            <w:vAlign w:val="bottom"/>
            <w:hideMark/>
          </w:tcPr>
          <w:p w:rsidR="00F12DFA" w:rsidRDefault="00F12DFA">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r>
      <w:tr w:rsidR="00F12DFA" w:rsidTr="00277BDE">
        <w:trPr>
          <w:trHeight w:val="58"/>
        </w:trPr>
        <w:tc>
          <w:tcPr>
            <w:tcW w:w="3402" w:type="dxa"/>
            <w:tcBorders>
              <w:top w:val="nil"/>
              <w:left w:val="single" w:sz="8" w:space="0" w:color="000000"/>
              <w:bottom w:val="single" w:sz="8" w:space="0" w:color="000000"/>
              <w:right w:val="single" w:sz="8" w:space="0" w:color="000000"/>
            </w:tcBorders>
            <w:vAlign w:val="bottom"/>
            <w:hideMark/>
          </w:tcPr>
          <w:p w:rsidR="00F12DFA" w:rsidRDefault="00F12DFA">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Reparatii capitale ale constructiilor speciale</w:t>
            </w:r>
          </w:p>
        </w:tc>
        <w:tc>
          <w:tcPr>
            <w:tcW w:w="851" w:type="dxa"/>
            <w:tcBorders>
              <w:top w:val="nil"/>
              <w:left w:val="nil"/>
              <w:bottom w:val="single" w:sz="8" w:space="0" w:color="000000"/>
              <w:right w:val="single" w:sz="8" w:space="0" w:color="000000"/>
            </w:tcBorders>
            <w:vAlign w:val="bottom"/>
            <w:hideMark/>
          </w:tcPr>
          <w:p w:rsidR="00F12DFA" w:rsidRDefault="00F12DFA">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312120</w:t>
            </w:r>
          </w:p>
        </w:tc>
        <w:tc>
          <w:tcPr>
            <w:tcW w:w="1134" w:type="dxa"/>
            <w:tcBorders>
              <w:top w:val="nil"/>
              <w:left w:val="nil"/>
              <w:bottom w:val="single" w:sz="8" w:space="0" w:color="000000"/>
              <w:right w:val="single" w:sz="8" w:space="0" w:color="000000"/>
            </w:tcBorders>
            <w:vAlign w:val="bottom"/>
            <w:hideMark/>
          </w:tcPr>
          <w:p w:rsidR="00F12DFA" w:rsidRPr="00F12DFA" w:rsidRDefault="00AA5CB4">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b/>
                <w:bCs/>
                <w:color w:val="000000"/>
                <w:sz w:val="14"/>
                <w:szCs w:val="14"/>
                <w:lang w:val="en-US"/>
              </w:rPr>
              <w:t>430000.00</w:t>
            </w:r>
          </w:p>
        </w:tc>
        <w:tc>
          <w:tcPr>
            <w:tcW w:w="1134" w:type="dxa"/>
            <w:tcBorders>
              <w:top w:val="nil"/>
              <w:left w:val="nil"/>
              <w:bottom w:val="single" w:sz="8" w:space="0" w:color="000000"/>
              <w:right w:val="single" w:sz="8" w:space="0" w:color="000000"/>
            </w:tcBorders>
            <w:vAlign w:val="bottom"/>
            <w:hideMark/>
          </w:tcPr>
          <w:p w:rsidR="00F12DFA" w:rsidRPr="00F12DFA" w:rsidRDefault="00A436FA">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b/>
                <w:bCs/>
                <w:color w:val="000000"/>
                <w:sz w:val="14"/>
                <w:szCs w:val="14"/>
                <w:lang w:val="en-US"/>
              </w:rPr>
              <w:t>1031820.00</w:t>
            </w:r>
          </w:p>
        </w:tc>
        <w:tc>
          <w:tcPr>
            <w:tcW w:w="1134" w:type="dxa"/>
            <w:tcBorders>
              <w:top w:val="nil"/>
              <w:left w:val="nil"/>
              <w:bottom w:val="single" w:sz="8" w:space="0" w:color="000000"/>
              <w:right w:val="single" w:sz="8" w:space="0" w:color="000000"/>
            </w:tcBorders>
            <w:vAlign w:val="bottom"/>
            <w:hideMark/>
          </w:tcPr>
          <w:p w:rsidR="00F12DFA" w:rsidRPr="00F12DFA" w:rsidRDefault="00A436FA">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b/>
                <w:bCs/>
                <w:color w:val="000000"/>
                <w:sz w:val="14"/>
                <w:szCs w:val="14"/>
                <w:lang w:val="en-US"/>
              </w:rPr>
              <w:t>1031790.32</w:t>
            </w:r>
          </w:p>
        </w:tc>
        <w:tc>
          <w:tcPr>
            <w:tcW w:w="1276" w:type="dxa"/>
            <w:tcBorders>
              <w:top w:val="nil"/>
              <w:left w:val="nil"/>
              <w:bottom w:val="single" w:sz="8" w:space="0" w:color="000000"/>
              <w:right w:val="single" w:sz="8" w:space="0" w:color="000000"/>
            </w:tcBorders>
            <w:vAlign w:val="bottom"/>
          </w:tcPr>
          <w:p w:rsidR="00F12DFA" w:rsidRDefault="00F12DFA">
            <w:pPr>
              <w:spacing w:after="0" w:line="240" w:lineRule="auto"/>
              <w:jc w:val="right"/>
              <w:rPr>
                <w:rFonts w:ascii="Arial Unicode MS" w:eastAsia="Arial Unicode MS" w:hAnsi="Arial Unicode MS" w:cs="Arial Unicode MS"/>
                <w:color w:val="000000"/>
                <w:sz w:val="14"/>
                <w:szCs w:val="14"/>
              </w:rPr>
            </w:pPr>
          </w:p>
        </w:tc>
        <w:tc>
          <w:tcPr>
            <w:tcW w:w="850" w:type="dxa"/>
            <w:tcBorders>
              <w:top w:val="nil"/>
              <w:left w:val="nil"/>
              <w:bottom w:val="single" w:sz="8" w:space="0" w:color="000000"/>
              <w:right w:val="single" w:sz="8" w:space="0" w:color="000000"/>
            </w:tcBorders>
            <w:vAlign w:val="bottom"/>
            <w:hideMark/>
          </w:tcPr>
          <w:p w:rsidR="00F12DFA" w:rsidRDefault="00F12DFA">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c>
          <w:tcPr>
            <w:tcW w:w="992" w:type="dxa"/>
            <w:tcBorders>
              <w:top w:val="nil"/>
              <w:left w:val="nil"/>
              <w:bottom w:val="single" w:sz="8" w:space="0" w:color="000000"/>
              <w:right w:val="single" w:sz="8" w:space="0" w:color="000000"/>
            </w:tcBorders>
            <w:vAlign w:val="bottom"/>
            <w:hideMark/>
          </w:tcPr>
          <w:p w:rsidR="00F12DFA" w:rsidRDefault="00F12DFA">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r>
    </w:tbl>
    <w:p w:rsidR="001F2119" w:rsidRPr="002F6D31" w:rsidRDefault="00BD03D1" w:rsidP="002F6D31">
      <w:pPr>
        <w:spacing w:after="0" w:line="240" w:lineRule="auto"/>
        <w:jc w:val="both"/>
        <w:rPr>
          <w:rFonts w:ascii="Times New Roman" w:eastAsia="Times New Roman" w:hAnsi="Times New Roman" w:cs="Times New Roman"/>
          <w:sz w:val="20"/>
          <w:szCs w:val="20"/>
          <w:lang w:val="fr-BE" w:eastAsia="en-US"/>
        </w:rPr>
      </w:pPr>
      <w:r>
        <w:rPr>
          <w:rFonts w:ascii="Times New Roman" w:eastAsia="Times New Roman" w:hAnsi="Times New Roman" w:cs="Times New Roman"/>
          <w:color w:val="FF0000"/>
          <w:sz w:val="20"/>
          <w:szCs w:val="20"/>
          <w:lang w:val="fr-BE" w:eastAsia="en-US"/>
        </w:rPr>
        <w:fldChar w:fldCharType="end"/>
      </w:r>
    </w:p>
    <w:p w:rsidR="00273933" w:rsidRDefault="00273933" w:rsidP="00A614A8">
      <w:pPr>
        <w:rPr>
          <w:sz w:val="20"/>
          <w:szCs w:val="20"/>
          <w:lang w:val="fr-FR"/>
        </w:rPr>
      </w:pPr>
      <w:r w:rsidRPr="00606C3B">
        <w:rPr>
          <w:b/>
          <w:sz w:val="20"/>
          <w:szCs w:val="20"/>
          <w:lang w:val="fr-BE"/>
        </w:rPr>
        <w:t xml:space="preserve">Aparatul primarului </w:t>
      </w:r>
      <w:r w:rsidR="009C6CA0">
        <w:rPr>
          <w:rFonts w:ascii="Times New Roman" w:eastAsia="Times New Roman" w:hAnsi="Times New Roman" w:cs="Times New Roman"/>
          <w:b/>
          <w:sz w:val="20"/>
          <w:szCs w:val="20"/>
          <w:lang w:val="fr-BE" w:eastAsia="en-US"/>
        </w:rPr>
        <w:t>Pohorniceni</w:t>
      </w:r>
      <w:r w:rsidRPr="00606C3B">
        <w:rPr>
          <w:b/>
          <w:sz w:val="20"/>
          <w:szCs w:val="20"/>
          <w:lang w:val="fr-BE"/>
        </w:rPr>
        <w:t xml:space="preserve">  </w:t>
      </w:r>
      <w:r w:rsidRPr="00606C3B">
        <w:rPr>
          <w:sz w:val="20"/>
          <w:szCs w:val="20"/>
          <w:lang w:val="fr-BE"/>
        </w:rPr>
        <w:t xml:space="preserve"> </w:t>
      </w:r>
      <w:r w:rsidRPr="00606C3B">
        <w:rPr>
          <w:b/>
          <w:sz w:val="20"/>
          <w:szCs w:val="20"/>
          <w:lang w:val="fr-BE"/>
        </w:rPr>
        <w:t>P1P2 7505:</w:t>
      </w:r>
      <w:r w:rsidRPr="00606C3B">
        <w:rPr>
          <w:lang w:val="fr-BE"/>
        </w:rPr>
        <w:t xml:space="preserve">  </w:t>
      </w:r>
      <w:r w:rsidRPr="00606C3B">
        <w:rPr>
          <w:sz w:val="20"/>
          <w:szCs w:val="20"/>
          <w:lang w:val="fr-BE"/>
        </w:rPr>
        <w:t xml:space="preserve">Serviciile de întreținere a subprogramului  </w:t>
      </w:r>
      <w:r w:rsidRPr="00062182">
        <w:rPr>
          <w:b/>
          <w:sz w:val="20"/>
          <w:szCs w:val="20"/>
          <w:lang w:val="fr-BE"/>
        </w:rPr>
        <w:t>,,Iluminarea strazilor,,</w:t>
      </w:r>
      <w:r w:rsidRPr="00606C3B">
        <w:rPr>
          <w:sz w:val="20"/>
          <w:szCs w:val="20"/>
          <w:lang w:val="fr-BE"/>
        </w:rPr>
        <w:t xml:space="preserve"> </w:t>
      </w:r>
      <w:r w:rsidR="00092788" w:rsidRPr="00092788">
        <w:rPr>
          <w:sz w:val="20"/>
          <w:szCs w:val="20"/>
          <w:lang w:val="fr-FR"/>
        </w:rPr>
        <w:t xml:space="preserve">cheltuielile de casa si efective constituie </w:t>
      </w:r>
      <w:r w:rsidR="00D94044">
        <w:rPr>
          <w:rFonts w:ascii="Times New Roman" w:eastAsia="Arial Unicode MS" w:hAnsi="Times New Roman" w:cs="Times New Roman"/>
          <w:b/>
          <w:color w:val="000000"/>
          <w:sz w:val="18"/>
          <w:szCs w:val="18"/>
          <w:lang w:val="fr-FR"/>
        </w:rPr>
        <w:t>41281.95</w:t>
      </w:r>
      <w:r w:rsidR="00AC4987">
        <w:rPr>
          <w:rFonts w:ascii="Times New Roman" w:eastAsia="Arial Unicode MS" w:hAnsi="Times New Roman" w:cs="Times New Roman"/>
          <w:b/>
          <w:color w:val="000000"/>
          <w:sz w:val="18"/>
          <w:szCs w:val="18"/>
          <w:lang w:val="en-US"/>
        </w:rPr>
        <w:t xml:space="preserve"> </w:t>
      </w:r>
      <w:r w:rsidR="00B07FFC">
        <w:rPr>
          <w:rFonts w:ascii="Times New Roman" w:eastAsia="Arial Unicode MS" w:hAnsi="Times New Roman" w:cs="Times New Roman"/>
          <w:b/>
          <w:color w:val="000000"/>
          <w:sz w:val="18"/>
          <w:szCs w:val="18"/>
          <w:lang w:val="en-US"/>
        </w:rPr>
        <w:t xml:space="preserve"> </w:t>
      </w:r>
      <w:r w:rsidR="00092788" w:rsidRPr="00092788">
        <w:rPr>
          <w:sz w:val="20"/>
          <w:szCs w:val="20"/>
          <w:lang w:val="fr-FR"/>
        </w:rPr>
        <w:t xml:space="preserve">lei </w:t>
      </w:r>
    </w:p>
    <w:tbl>
      <w:tblPr>
        <w:tblW w:w="10773" w:type="dxa"/>
        <w:tblInd w:w="108" w:type="dxa"/>
        <w:tblLook w:val="04A0" w:firstRow="1" w:lastRow="0" w:firstColumn="1" w:lastColumn="0" w:noHBand="0" w:noVBand="1"/>
      </w:tblPr>
      <w:tblGrid>
        <w:gridCol w:w="3636"/>
        <w:gridCol w:w="756"/>
        <w:gridCol w:w="936"/>
        <w:gridCol w:w="1126"/>
        <w:gridCol w:w="1126"/>
        <w:gridCol w:w="986"/>
        <w:gridCol w:w="1215"/>
        <w:gridCol w:w="992"/>
      </w:tblGrid>
      <w:tr w:rsidR="00024906" w:rsidTr="001416E3">
        <w:trPr>
          <w:trHeight w:val="1020"/>
        </w:trPr>
        <w:tc>
          <w:tcPr>
            <w:tcW w:w="3636" w:type="dxa"/>
            <w:tcBorders>
              <w:top w:val="single" w:sz="8" w:space="0" w:color="000000"/>
              <w:left w:val="single" w:sz="8" w:space="0" w:color="000000"/>
              <w:bottom w:val="single" w:sz="8" w:space="0" w:color="000000"/>
              <w:right w:val="single" w:sz="8" w:space="0" w:color="000000"/>
            </w:tcBorders>
            <w:shd w:val="clear" w:color="auto" w:fill="D3D3D3"/>
            <w:vAlign w:val="center"/>
            <w:hideMark/>
          </w:tcPr>
          <w:p w:rsidR="00024906" w:rsidRPr="00907227" w:rsidRDefault="00024906" w:rsidP="002E62A3">
            <w:pPr>
              <w:spacing w:after="0" w:line="240" w:lineRule="auto"/>
              <w:jc w:val="center"/>
              <w:rPr>
                <w:rFonts w:ascii="Arial Unicode MS" w:eastAsia="Arial Unicode MS" w:hAnsi="Arial Unicode MS" w:cs="Arial Unicode MS"/>
                <w:color w:val="000000"/>
                <w:sz w:val="14"/>
                <w:szCs w:val="14"/>
                <w:lang w:val="en-US"/>
              </w:rPr>
            </w:pPr>
            <w:r w:rsidRPr="00907227">
              <w:rPr>
                <w:rFonts w:ascii="Arial Unicode MS" w:eastAsia="Arial Unicode MS" w:hAnsi="Arial Unicode MS" w:cs="Arial Unicode MS" w:hint="eastAsia"/>
                <w:color w:val="000000"/>
                <w:sz w:val="14"/>
                <w:szCs w:val="14"/>
                <w:lang w:val="en-US"/>
              </w:rPr>
              <w:t>Denumirea indicatorului</w:t>
            </w:r>
          </w:p>
        </w:tc>
        <w:tc>
          <w:tcPr>
            <w:tcW w:w="756" w:type="dxa"/>
            <w:tcBorders>
              <w:top w:val="single" w:sz="8" w:space="0" w:color="000000"/>
              <w:left w:val="nil"/>
              <w:bottom w:val="single" w:sz="8" w:space="0" w:color="000000"/>
              <w:right w:val="single" w:sz="8" w:space="0" w:color="000000"/>
            </w:tcBorders>
            <w:shd w:val="clear" w:color="auto" w:fill="D3D3D3"/>
            <w:vAlign w:val="center"/>
            <w:hideMark/>
          </w:tcPr>
          <w:p w:rsidR="00024906" w:rsidRPr="00907227" w:rsidRDefault="00024906" w:rsidP="002E62A3">
            <w:pPr>
              <w:spacing w:after="0" w:line="240" w:lineRule="auto"/>
              <w:jc w:val="center"/>
              <w:rPr>
                <w:rFonts w:ascii="Arial Unicode MS" w:eastAsia="Arial Unicode MS" w:hAnsi="Arial Unicode MS" w:cs="Arial Unicode MS"/>
                <w:color w:val="000000"/>
                <w:sz w:val="14"/>
                <w:szCs w:val="14"/>
                <w:lang w:val="en-US"/>
              </w:rPr>
            </w:pPr>
            <w:r w:rsidRPr="00907227">
              <w:rPr>
                <w:rFonts w:ascii="Arial Unicode MS" w:eastAsia="Arial Unicode MS" w:hAnsi="Arial Unicode MS" w:cs="Arial Unicode MS" w:hint="eastAsia"/>
                <w:color w:val="000000"/>
                <w:sz w:val="14"/>
                <w:szCs w:val="14"/>
                <w:lang w:val="en-US"/>
              </w:rPr>
              <w:t>ECO k6</w:t>
            </w:r>
          </w:p>
        </w:tc>
        <w:tc>
          <w:tcPr>
            <w:tcW w:w="936" w:type="dxa"/>
            <w:tcBorders>
              <w:top w:val="single" w:sz="8" w:space="0" w:color="000000"/>
              <w:left w:val="nil"/>
              <w:bottom w:val="single" w:sz="8" w:space="0" w:color="000000"/>
              <w:right w:val="single" w:sz="8" w:space="0" w:color="000000"/>
            </w:tcBorders>
            <w:shd w:val="clear" w:color="auto" w:fill="D3D3D3"/>
            <w:vAlign w:val="center"/>
            <w:hideMark/>
          </w:tcPr>
          <w:p w:rsidR="00024906" w:rsidRPr="00907227" w:rsidRDefault="00024906" w:rsidP="002E62A3">
            <w:pPr>
              <w:spacing w:after="0" w:line="240" w:lineRule="auto"/>
              <w:jc w:val="center"/>
              <w:rPr>
                <w:rFonts w:ascii="Arial Unicode MS" w:eastAsia="Arial Unicode MS" w:hAnsi="Arial Unicode MS" w:cs="Arial Unicode MS"/>
                <w:color w:val="000000"/>
                <w:sz w:val="14"/>
                <w:szCs w:val="14"/>
                <w:lang w:val="en-US"/>
              </w:rPr>
            </w:pPr>
            <w:r w:rsidRPr="00907227">
              <w:rPr>
                <w:rFonts w:ascii="Arial Unicode MS" w:eastAsia="Arial Unicode MS" w:hAnsi="Arial Unicode MS" w:cs="Arial Unicode MS" w:hint="eastAsia"/>
                <w:color w:val="000000"/>
                <w:sz w:val="14"/>
                <w:szCs w:val="14"/>
                <w:lang w:val="en-US"/>
              </w:rPr>
              <w:t>Aprobat initial pe an</w:t>
            </w:r>
          </w:p>
        </w:tc>
        <w:tc>
          <w:tcPr>
            <w:tcW w:w="1126" w:type="dxa"/>
            <w:tcBorders>
              <w:top w:val="single" w:sz="8" w:space="0" w:color="000000"/>
              <w:left w:val="nil"/>
              <w:bottom w:val="single" w:sz="8" w:space="0" w:color="000000"/>
              <w:right w:val="single" w:sz="8" w:space="0" w:color="000000"/>
            </w:tcBorders>
            <w:shd w:val="clear" w:color="auto" w:fill="D3D3D3"/>
            <w:vAlign w:val="center"/>
            <w:hideMark/>
          </w:tcPr>
          <w:p w:rsidR="00024906" w:rsidRPr="00907227" w:rsidRDefault="00024906" w:rsidP="002E62A3">
            <w:pPr>
              <w:spacing w:after="0" w:line="240" w:lineRule="auto"/>
              <w:jc w:val="center"/>
              <w:rPr>
                <w:rFonts w:ascii="Arial Unicode MS" w:eastAsia="Arial Unicode MS" w:hAnsi="Arial Unicode MS" w:cs="Arial Unicode MS"/>
                <w:color w:val="000000"/>
                <w:sz w:val="14"/>
                <w:szCs w:val="14"/>
                <w:lang w:val="en-US"/>
              </w:rPr>
            </w:pPr>
            <w:r w:rsidRPr="00907227">
              <w:rPr>
                <w:rFonts w:ascii="Arial Unicode MS" w:eastAsia="Arial Unicode MS" w:hAnsi="Arial Unicode MS" w:cs="Arial Unicode MS" w:hint="eastAsia"/>
                <w:color w:val="000000"/>
                <w:sz w:val="14"/>
                <w:szCs w:val="14"/>
                <w:lang w:val="en-US"/>
              </w:rPr>
              <w:t>Plan precizat pe an</w:t>
            </w:r>
          </w:p>
        </w:tc>
        <w:tc>
          <w:tcPr>
            <w:tcW w:w="1126" w:type="dxa"/>
            <w:tcBorders>
              <w:top w:val="single" w:sz="8" w:space="0" w:color="000000"/>
              <w:left w:val="nil"/>
              <w:bottom w:val="single" w:sz="8" w:space="0" w:color="000000"/>
              <w:right w:val="single" w:sz="8" w:space="0" w:color="000000"/>
            </w:tcBorders>
            <w:shd w:val="clear" w:color="auto" w:fill="D3D3D3"/>
            <w:vAlign w:val="center"/>
            <w:hideMark/>
          </w:tcPr>
          <w:p w:rsidR="00024906" w:rsidRDefault="00024906" w:rsidP="002E62A3">
            <w:pPr>
              <w:spacing w:after="0" w:line="240" w:lineRule="auto"/>
              <w:jc w:val="center"/>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Executat în perioada de gestiune</w:t>
            </w:r>
          </w:p>
        </w:tc>
        <w:tc>
          <w:tcPr>
            <w:tcW w:w="986" w:type="dxa"/>
            <w:tcBorders>
              <w:top w:val="single" w:sz="8" w:space="0" w:color="000000"/>
              <w:left w:val="nil"/>
              <w:bottom w:val="single" w:sz="8" w:space="0" w:color="000000"/>
              <w:right w:val="single" w:sz="8" w:space="0" w:color="000000"/>
            </w:tcBorders>
            <w:shd w:val="clear" w:color="auto" w:fill="D3D3D3"/>
            <w:vAlign w:val="center"/>
            <w:hideMark/>
          </w:tcPr>
          <w:p w:rsidR="00024906" w:rsidRDefault="00024906" w:rsidP="002E62A3">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lang w:val="ro-RO"/>
              </w:rPr>
              <w:t>C</w:t>
            </w:r>
            <w:r w:rsidRPr="00907227">
              <w:rPr>
                <w:rFonts w:ascii="Arial Unicode MS" w:eastAsia="Arial Unicode MS" w:hAnsi="Arial Unicode MS" w:cs="Arial Unicode MS" w:hint="eastAsia"/>
                <w:color w:val="000000"/>
                <w:sz w:val="14"/>
                <w:szCs w:val="14"/>
                <w:lang w:val="en-US"/>
              </w:rPr>
              <w:t>heltuieli efect</w:t>
            </w:r>
            <w:r>
              <w:rPr>
                <w:rFonts w:ascii="Arial Unicode MS" w:eastAsia="Arial Unicode MS" w:hAnsi="Arial Unicode MS" w:cs="Arial Unicode MS" w:hint="eastAsia"/>
                <w:color w:val="000000"/>
                <w:sz w:val="14"/>
                <w:szCs w:val="14"/>
              </w:rPr>
              <w:t>ive</w:t>
            </w:r>
          </w:p>
        </w:tc>
        <w:tc>
          <w:tcPr>
            <w:tcW w:w="1215" w:type="dxa"/>
            <w:tcBorders>
              <w:top w:val="single" w:sz="8" w:space="0" w:color="000000"/>
              <w:left w:val="nil"/>
              <w:bottom w:val="single" w:sz="8" w:space="0" w:color="000000"/>
              <w:right w:val="single" w:sz="8" w:space="0" w:color="000000"/>
            </w:tcBorders>
            <w:shd w:val="clear" w:color="auto" w:fill="D3D3D3"/>
            <w:vAlign w:val="center"/>
            <w:hideMark/>
          </w:tcPr>
          <w:p w:rsidR="00024906" w:rsidRDefault="00024906" w:rsidP="002E62A3">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Creante</w:t>
            </w:r>
          </w:p>
        </w:tc>
        <w:tc>
          <w:tcPr>
            <w:tcW w:w="992" w:type="dxa"/>
            <w:tcBorders>
              <w:top w:val="single" w:sz="8" w:space="0" w:color="000000"/>
              <w:left w:val="nil"/>
              <w:bottom w:val="single" w:sz="8" w:space="0" w:color="000000"/>
              <w:right w:val="single" w:sz="8" w:space="0" w:color="000000"/>
            </w:tcBorders>
            <w:shd w:val="clear" w:color="auto" w:fill="D3D3D3"/>
            <w:vAlign w:val="center"/>
            <w:hideMark/>
          </w:tcPr>
          <w:p w:rsidR="00024906" w:rsidRDefault="00024906" w:rsidP="002E62A3">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Datorii</w:t>
            </w:r>
          </w:p>
        </w:tc>
      </w:tr>
      <w:tr w:rsidR="00345337" w:rsidTr="001416E3">
        <w:trPr>
          <w:trHeight w:val="315"/>
        </w:trPr>
        <w:tc>
          <w:tcPr>
            <w:tcW w:w="3636" w:type="dxa"/>
            <w:tcBorders>
              <w:top w:val="nil"/>
              <w:left w:val="single" w:sz="8" w:space="0" w:color="000000"/>
              <w:bottom w:val="single" w:sz="8" w:space="0" w:color="000000"/>
              <w:right w:val="single" w:sz="8" w:space="0" w:color="000000"/>
            </w:tcBorders>
            <w:vAlign w:val="bottom"/>
            <w:hideMark/>
          </w:tcPr>
          <w:p w:rsidR="00345337" w:rsidRPr="007B51A0" w:rsidRDefault="00345337" w:rsidP="002E62A3">
            <w:pPr>
              <w:spacing w:after="0" w:line="240" w:lineRule="auto"/>
              <w:rPr>
                <w:rFonts w:ascii="Times New Roman" w:eastAsia="Arial Unicode MS" w:hAnsi="Times New Roman" w:cs="Times New Roman"/>
                <w:b/>
                <w:bCs/>
                <w:color w:val="000000"/>
                <w:sz w:val="18"/>
                <w:szCs w:val="18"/>
              </w:rPr>
            </w:pPr>
            <w:r w:rsidRPr="007B51A0">
              <w:rPr>
                <w:rFonts w:ascii="Times New Roman" w:eastAsia="Arial Unicode MS" w:hAnsi="Times New Roman" w:cs="Times New Roman"/>
                <w:b/>
                <w:bCs/>
                <w:color w:val="000000"/>
                <w:sz w:val="18"/>
                <w:szCs w:val="18"/>
              </w:rPr>
              <w:t xml:space="preserve"> VENITURI, TOTAL</w:t>
            </w:r>
          </w:p>
        </w:tc>
        <w:tc>
          <w:tcPr>
            <w:tcW w:w="756" w:type="dxa"/>
            <w:tcBorders>
              <w:top w:val="nil"/>
              <w:left w:val="nil"/>
              <w:bottom w:val="single" w:sz="8" w:space="0" w:color="000000"/>
              <w:right w:val="single" w:sz="8" w:space="0" w:color="000000"/>
            </w:tcBorders>
            <w:vAlign w:val="bottom"/>
            <w:hideMark/>
          </w:tcPr>
          <w:p w:rsidR="00345337" w:rsidRPr="007B51A0" w:rsidRDefault="00345337" w:rsidP="002E62A3">
            <w:pPr>
              <w:spacing w:after="0" w:line="240" w:lineRule="auto"/>
              <w:jc w:val="center"/>
              <w:rPr>
                <w:rFonts w:ascii="Times New Roman" w:eastAsia="Arial Unicode MS" w:hAnsi="Times New Roman" w:cs="Times New Roman"/>
                <w:b/>
                <w:bCs/>
                <w:color w:val="000000"/>
                <w:sz w:val="18"/>
                <w:szCs w:val="18"/>
              </w:rPr>
            </w:pPr>
          </w:p>
        </w:tc>
        <w:tc>
          <w:tcPr>
            <w:tcW w:w="936" w:type="dxa"/>
            <w:tcBorders>
              <w:top w:val="nil"/>
              <w:left w:val="nil"/>
              <w:bottom w:val="single" w:sz="8" w:space="0" w:color="000000"/>
              <w:right w:val="single" w:sz="8" w:space="0" w:color="000000"/>
            </w:tcBorders>
            <w:vAlign w:val="bottom"/>
            <w:hideMark/>
          </w:tcPr>
          <w:p w:rsidR="00345337" w:rsidRPr="00A46F5C" w:rsidRDefault="00345337" w:rsidP="002E62A3">
            <w:pPr>
              <w:spacing w:after="0" w:line="240" w:lineRule="auto"/>
              <w:jc w:val="center"/>
              <w:rPr>
                <w:rFonts w:ascii="Times New Roman" w:eastAsia="Arial Unicode MS" w:hAnsi="Times New Roman" w:cs="Times New Roman"/>
                <w:b/>
                <w:color w:val="000000"/>
                <w:sz w:val="18"/>
                <w:szCs w:val="18"/>
                <w:lang w:val="en-US"/>
              </w:rPr>
            </w:pPr>
            <w:r>
              <w:rPr>
                <w:rFonts w:ascii="Times New Roman" w:eastAsia="Arial Unicode MS" w:hAnsi="Times New Roman" w:cs="Times New Roman"/>
                <w:b/>
                <w:color w:val="000000"/>
                <w:sz w:val="18"/>
                <w:szCs w:val="18"/>
                <w:lang w:val="en-US"/>
              </w:rPr>
              <w:t>92000.00</w:t>
            </w:r>
          </w:p>
        </w:tc>
        <w:tc>
          <w:tcPr>
            <w:tcW w:w="1126" w:type="dxa"/>
            <w:tcBorders>
              <w:top w:val="nil"/>
              <w:left w:val="nil"/>
              <w:bottom w:val="single" w:sz="8" w:space="0" w:color="000000"/>
              <w:right w:val="single" w:sz="8" w:space="0" w:color="000000"/>
            </w:tcBorders>
            <w:vAlign w:val="bottom"/>
            <w:hideMark/>
          </w:tcPr>
          <w:p w:rsidR="00345337" w:rsidRPr="00A46F5C" w:rsidRDefault="00345337" w:rsidP="002E62A3">
            <w:pPr>
              <w:spacing w:after="0" w:line="240" w:lineRule="auto"/>
              <w:jc w:val="center"/>
              <w:rPr>
                <w:rFonts w:ascii="Times New Roman" w:eastAsia="Arial Unicode MS" w:hAnsi="Times New Roman" w:cs="Times New Roman"/>
                <w:b/>
                <w:color w:val="000000"/>
                <w:sz w:val="18"/>
                <w:szCs w:val="18"/>
                <w:lang w:val="en-US"/>
              </w:rPr>
            </w:pPr>
            <w:r>
              <w:rPr>
                <w:rFonts w:ascii="Times New Roman" w:eastAsia="Arial Unicode MS" w:hAnsi="Times New Roman" w:cs="Times New Roman"/>
                <w:b/>
                <w:color w:val="000000"/>
                <w:sz w:val="18"/>
                <w:szCs w:val="18"/>
                <w:lang w:val="en-US"/>
              </w:rPr>
              <w:t>92000.00</w:t>
            </w:r>
          </w:p>
        </w:tc>
        <w:tc>
          <w:tcPr>
            <w:tcW w:w="1126" w:type="dxa"/>
            <w:tcBorders>
              <w:top w:val="nil"/>
              <w:left w:val="nil"/>
              <w:bottom w:val="single" w:sz="8" w:space="0" w:color="000000"/>
              <w:right w:val="single" w:sz="8" w:space="0" w:color="000000"/>
            </w:tcBorders>
            <w:vAlign w:val="bottom"/>
            <w:hideMark/>
          </w:tcPr>
          <w:p w:rsidR="00345337" w:rsidRPr="00A46F5C" w:rsidRDefault="00D23C16" w:rsidP="002E62A3">
            <w:pPr>
              <w:spacing w:after="0" w:line="240" w:lineRule="auto"/>
              <w:jc w:val="center"/>
              <w:rPr>
                <w:rFonts w:ascii="Times New Roman" w:eastAsia="Arial Unicode MS" w:hAnsi="Times New Roman" w:cs="Times New Roman"/>
                <w:b/>
                <w:color w:val="000000"/>
                <w:sz w:val="18"/>
                <w:szCs w:val="18"/>
                <w:lang w:val="en-US"/>
              </w:rPr>
            </w:pPr>
            <w:r>
              <w:rPr>
                <w:rFonts w:ascii="Times New Roman" w:eastAsia="Arial Unicode MS" w:hAnsi="Times New Roman" w:cs="Times New Roman"/>
                <w:b/>
                <w:color w:val="000000"/>
                <w:sz w:val="18"/>
                <w:szCs w:val="18"/>
                <w:lang w:val="en-US"/>
              </w:rPr>
              <w:t>41281.95</w:t>
            </w:r>
          </w:p>
        </w:tc>
        <w:tc>
          <w:tcPr>
            <w:tcW w:w="986" w:type="dxa"/>
            <w:tcBorders>
              <w:top w:val="nil"/>
              <w:left w:val="nil"/>
              <w:bottom w:val="single" w:sz="8" w:space="0" w:color="000000"/>
              <w:right w:val="single" w:sz="8" w:space="0" w:color="000000"/>
            </w:tcBorders>
            <w:vAlign w:val="bottom"/>
          </w:tcPr>
          <w:p w:rsidR="00345337" w:rsidRPr="00C173C7" w:rsidRDefault="00286C83" w:rsidP="002E62A3">
            <w:pPr>
              <w:spacing w:after="0" w:line="240" w:lineRule="auto"/>
              <w:jc w:val="center"/>
              <w:rPr>
                <w:rFonts w:ascii="Times New Roman" w:eastAsia="Arial Unicode MS" w:hAnsi="Times New Roman" w:cs="Times New Roman"/>
                <w:b/>
                <w:color w:val="000000"/>
                <w:sz w:val="18"/>
                <w:szCs w:val="18"/>
                <w:lang w:val="en-US"/>
              </w:rPr>
            </w:pPr>
            <w:r>
              <w:rPr>
                <w:rFonts w:ascii="Times New Roman" w:eastAsia="Arial Unicode MS" w:hAnsi="Times New Roman" w:cs="Times New Roman"/>
                <w:b/>
                <w:color w:val="000000"/>
                <w:sz w:val="18"/>
                <w:szCs w:val="18"/>
                <w:lang w:val="en-US"/>
              </w:rPr>
              <w:t>41281.95</w:t>
            </w:r>
          </w:p>
        </w:tc>
        <w:tc>
          <w:tcPr>
            <w:tcW w:w="1215" w:type="dxa"/>
            <w:tcBorders>
              <w:top w:val="nil"/>
              <w:left w:val="nil"/>
              <w:bottom w:val="single" w:sz="8" w:space="0" w:color="000000"/>
              <w:right w:val="single" w:sz="8" w:space="0" w:color="000000"/>
            </w:tcBorders>
            <w:vAlign w:val="bottom"/>
            <w:hideMark/>
          </w:tcPr>
          <w:p w:rsidR="00345337" w:rsidRDefault="00345337" w:rsidP="002E62A3">
            <w:pPr>
              <w:spacing w:after="0" w:line="240" w:lineRule="auto"/>
              <w:jc w:val="right"/>
              <w:rPr>
                <w:rFonts w:ascii="Arial Unicode MS" w:eastAsia="Arial Unicode MS" w:hAnsi="Arial Unicode MS" w:cs="Arial Unicode MS"/>
                <w:b/>
                <w:bCs/>
                <w:color w:val="000000"/>
                <w:sz w:val="14"/>
                <w:szCs w:val="14"/>
              </w:rPr>
            </w:pPr>
          </w:p>
        </w:tc>
        <w:tc>
          <w:tcPr>
            <w:tcW w:w="992" w:type="dxa"/>
            <w:tcBorders>
              <w:top w:val="nil"/>
              <w:left w:val="nil"/>
              <w:bottom w:val="single" w:sz="8" w:space="0" w:color="000000"/>
              <w:right w:val="single" w:sz="8" w:space="0" w:color="000000"/>
            </w:tcBorders>
            <w:vAlign w:val="bottom"/>
            <w:hideMark/>
          </w:tcPr>
          <w:p w:rsidR="00345337" w:rsidRDefault="00345337" w:rsidP="002E62A3">
            <w:pPr>
              <w:spacing w:after="0" w:line="240" w:lineRule="auto"/>
              <w:jc w:val="right"/>
              <w:rPr>
                <w:rFonts w:ascii="Arial Unicode MS" w:eastAsia="Arial Unicode MS" w:hAnsi="Arial Unicode MS" w:cs="Arial Unicode MS"/>
                <w:b/>
                <w:bCs/>
                <w:color w:val="000000"/>
                <w:sz w:val="14"/>
                <w:szCs w:val="14"/>
              </w:rPr>
            </w:pPr>
          </w:p>
        </w:tc>
      </w:tr>
      <w:tr w:rsidR="00345337" w:rsidTr="001416E3">
        <w:trPr>
          <w:trHeight w:val="315"/>
        </w:trPr>
        <w:tc>
          <w:tcPr>
            <w:tcW w:w="3636" w:type="dxa"/>
            <w:tcBorders>
              <w:top w:val="nil"/>
              <w:left w:val="single" w:sz="8" w:space="0" w:color="000000"/>
              <w:bottom w:val="single" w:sz="8" w:space="0" w:color="000000"/>
              <w:right w:val="single" w:sz="8" w:space="0" w:color="000000"/>
            </w:tcBorders>
            <w:vAlign w:val="bottom"/>
            <w:hideMark/>
          </w:tcPr>
          <w:p w:rsidR="00345337" w:rsidRPr="008526A9" w:rsidRDefault="00345337" w:rsidP="002E62A3">
            <w:pPr>
              <w:spacing w:after="0" w:line="240" w:lineRule="auto"/>
              <w:rPr>
                <w:rFonts w:ascii="Times New Roman" w:eastAsia="Arial Unicode MS" w:hAnsi="Times New Roman" w:cs="Times New Roman"/>
                <w:bCs/>
                <w:color w:val="000000"/>
                <w:sz w:val="18"/>
                <w:szCs w:val="18"/>
                <w:lang w:val="en-US"/>
              </w:rPr>
            </w:pPr>
            <w:r w:rsidRPr="008526A9">
              <w:rPr>
                <w:rFonts w:ascii="Times New Roman" w:eastAsia="Arial Unicode MS" w:hAnsi="Times New Roman" w:cs="Times New Roman"/>
                <w:bCs/>
                <w:color w:val="000000"/>
                <w:sz w:val="18"/>
                <w:szCs w:val="18"/>
                <w:lang w:val="en-US"/>
              </w:rPr>
              <w:t>Finantare de la buget</w:t>
            </w:r>
          </w:p>
        </w:tc>
        <w:tc>
          <w:tcPr>
            <w:tcW w:w="756" w:type="dxa"/>
            <w:tcBorders>
              <w:top w:val="nil"/>
              <w:left w:val="nil"/>
              <w:bottom w:val="single" w:sz="8" w:space="0" w:color="000000"/>
              <w:right w:val="single" w:sz="8" w:space="0" w:color="000000"/>
            </w:tcBorders>
            <w:vAlign w:val="bottom"/>
            <w:hideMark/>
          </w:tcPr>
          <w:p w:rsidR="00345337" w:rsidRPr="008526A9" w:rsidRDefault="00345337" w:rsidP="002E62A3">
            <w:pPr>
              <w:spacing w:after="0" w:line="240" w:lineRule="auto"/>
              <w:jc w:val="center"/>
              <w:rPr>
                <w:rFonts w:ascii="Times New Roman" w:eastAsia="Arial Unicode MS" w:hAnsi="Times New Roman" w:cs="Times New Roman"/>
                <w:bCs/>
                <w:color w:val="000000"/>
                <w:sz w:val="18"/>
                <w:szCs w:val="18"/>
                <w:lang w:val="en-US"/>
              </w:rPr>
            </w:pPr>
            <w:r w:rsidRPr="008526A9">
              <w:rPr>
                <w:rFonts w:ascii="Times New Roman" w:eastAsia="Arial Unicode MS" w:hAnsi="Times New Roman" w:cs="Times New Roman"/>
                <w:bCs/>
                <w:color w:val="000000"/>
                <w:sz w:val="18"/>
                <w:szCs w:val="18"/>
                <w:lang w:val="en-US"/>
              </w:rPr>
              <w:t>149800</w:t>
            </w:r>
          </w:p>
        </w:tc>
        <w:tc>
          <w:tcPr>
            <w:tcW w:w="936" w:type="dxa"/>
            <w:tcBorders>
              <w:top w:val="nil"/>
              <w:left w:val="nil"/>
              <w:bottom w:val="single" w:sz="8" w:space="0" w:color="000000"/>
              <w:right w:val="single" w:sz="8" w:space="0" w:color="000000"/>
            </w:tcBorders>
            <w:vAlign w:val="bottom"/>
            <w:hideMark/>
          </w:tcPr>
          <w:p w:rsidR="00345337" w:rsidRPr="00A83398" w:rsidRDefault="00345337" w:rsidP="002E62A3">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92</w:t>
            </w:r>
            <w:r w:rsidRPr="00A83398">
              <w:rPr>
                <w:rFonts w:ascii="Times New Roman" w:eastAsia="Arial Unicode MS" w:hAnsi="Times New Roman" w:cs="Times New Roman"/>
                <w:color w:val="000000"/>
                <w:sz w:val="18"/>
                <w:szCs w:val="18"/>
                <w:lang w:val="en-US"/>
              </w:rPr>
              <w:t>000.00</w:t>
            </w:r>
          </w:p>
        </w:tc>
        <w:tc>
          <w:tcPr>
            <w:tcW w:w="1126" w:type="dxa"/>
            <w:tcBorders>
              <w:top w:val="nil"/>
              <w:left w:val="nil"/>
              <w:bottom w:val="single" w:sz="8" w:space="0" w:color="000000"/>
              <w:right w:val="single" w:sz="8" w:space="0" w:color="000000"/>
            </w:tcBorders>
            <w:vAlign w:val="bottom"/>
            <w:hideMark/>
          </w:tcPr>
          <w:p w:rsidR="00345337" w:rsidRPr="00A83398" w:rsidRDefault="00345337" w:rsidP="002E62A3">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92000</w:t>
            </w:r>
            <w:r w:rsidRPr="00A83398">
              <w:rPr>
                <w:rFonts w:ascii="Times New Roman" w:eastAsia="Arial Unicode MS" w:hAnsi="Times New Roman" w:cs="Times New Roman"/>
                <w:color w:val="000000"/>
                <w:sz w:val="18"/>
                <w:szCs w:val="18"/>
                <w:lang w:val="en-US"/>
              </w:rPr>
              <w:t>.00</w:t>
            </w:r>
          </w:p>
        </w:tc>
        <w:tc>
          <w:tcPr>
            <w:tcW w:w="1126" w:type="dxa"/>
            <w:tcBorders>
              <w:top w:val="nil"/>
              <w:left w:val="nil"/>
              <w:bottom w:val="single" w:sz="8" w:space="0" w:color="000000"/>
              <w:right w:val="single" w:sz="8" w:space="0" w:color="000000"/>
            </w:tcBorders>
            <w:vAlign w:val="bottom"/>
            <w:hideMark/>
          </w:tcPr>
          <w:p w:rsidR="00345337" w:rsidRPr="00345337" w:rsidRDefault="00D23C16" w:rsidP="002E62A3">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41281.95</w:t>
            </w:r>
          </w:p>
        </w:tc>
        <w:tc>
          <w:tcPr>
            <w:tcW w:w="986" w:type="dxa"/>
            <w:tcBorders>
              <w:top w:val="nil"/>
              <w:left w:val="nil"/>
              <w:bottom w:val="single" w:sz="8" w:space="0" w:color="000000"/>
              <w:right w:val="single" w:sz="8" w:space="0" w:color="000000"/>
            </w:tcBorders>
            <w:vAlign w:val="bottom"/>
          </w:tcPr>
          <w:p w:rsidR="00345337" w:rsidRPr="00C173C7" w:rsidRDefault="00286C83" w:rsidP="002E62A3">
            <w:pPr>
              <w:spacing w:after="0" w:line="240" w:lineRule="auto"/>
              <w:rPr>
                <w:rFonts w:ascii="Times New Roman" w:eastAsia="Arial Unicode MS" w:hAnsi="Times New Roman" w:cs="Times New Roman"/>
                <w:color w:val="000000"/>
                <w:sz w:val="18"/>
                <w:szCs w:val="18"/>
                <w:lang w:val="ro-RO"/>
              </w:rPr>
            </w:pPr>
            <w:r>
              <w:rPr>
                <w:rFonts w:ascii="Times New Roman" w:eastAsia="Arial Unicode MS" w:hAnsi="Times New Roman" w:cs="Times New Roman"/>
                <w:color w:val="000000"/>
                <w:sz w:val="18"/>
                <w:szCs w:val="18"/>
                <w:lang w:val="ro-RO"/>
              </w:rPr>
              <w:t>41281.95</w:t>
            </w:r>
          </w:p>
        </w:tc>
        <w:tc>
          <w:tcPr>
            <w:tcW w:w="1215" w:type="dxa"/>
            <w:tcBorders>
              <w:top w:val="nil"/>
              <w:left w:val="nil"/>
              <w:bottom w:val="single" w:sz="8" w:space="0" w:color="000000"/>
              <w:right w:val="single" w:sz="8" w:space="0" w:color="000000"/>
            </w:tcBorders>
            <w:vAlign w:val="bottom"/>
            <w:hideMark/>
          </w:tcPr>
          <w:p w:rsidR="00345337" w:rsidRPr="00C173C7" w:rsidRDefault="00345337" w:rsidP="002E62A3">
            <w:pPr>
              <w:spacing w:after="0" w:line="240" w:lineRule="auto"/>
              <w:jc w:val="right"/>
              <w:rPr>
                <w:rFonts w:ascii="Arial Unicode MS" w:eastAsia="Arial Unicode MS" w:hAnsi="Arial Unicode MS" w:cs="Arial Unicode MS"/>
                <w:b/>
                <w:bCs/>
                <w:color w:val="000000"/>
                <w:sz w:val="14"/>
                <w:szCs w:val="14"/>
              </w:rPr>
            </w:pPr>
          </w:p>
        </w:tc>
        <w:tc>
          <w:tcPr>
            <w:tcW w:w="992" w:type="dxa"/>
            <w:tcBorders>
              <w:top w:val="nil"/>
              <w:left w:val="nil"/>
              <w:bottom w:val="single" w:sz="8" w:space="0" w:color="000000"/>
              <w:right w:val="single" w:sz="8" w:space="0" w:color="000000"/>
            </w:tcBorders>
            <w:vAlign w:val="bottom"/>
            <w:hideMark/>
          </w:tcPr>
          <w:p w:rsidR="00345337" w:rsidRPr="00C173C7" w:rsidRDefault="00345337" w:rsidP="002E62A3">
            <w:pPr>
              <w:spacing w:after="0" w:line="240" w:lineRule="auto"/>
              <w:jc w:val="right"/>
              <w:rPr>
                <w:rFonts w:ascii="Arial Unicode MS" w:eastAsia="Arial Unicode MS" w:hAnsi="Arial Unicode MS" w:cs="Arial Unicode MS"/>
                <w:b/>
                <w:bCs/>
                <w:color w:val="000000"/>
                <w:sz w:val="14"/>
                <w:szCs w:val="14"/>
              </w:rPr>
            </w:pPr>
          </w:p>
        </w:tc>
      </w:tr>
      <w:tr w:rsidR="00345337" w:rsidTr="001416E3">
        <w:trPr>
          <w:trHeight w:val="315"/>
        </w:trPr>
        <w:tc>
          <w:tcPr>
            <w:tcW w:w="3636" w:type="dxa"/>
            <w:tcBorders>
              <w:top w:val="nil"/>
              <w:left w:val="single" w:sz="8" w:space="0" w:color="000000"/>
              <w:bottom w:val="single" w:sz="8" w:space="0" w:color="000000"/>
              <w:right w:val="single" w:sz="8" w:space="0" w:color="000000"/>
            </w:tcBorders>
            <w:vAlign w:val="bottom"/>
            <w:hideMark/>
          </w:tcPr>
          <w:p w:rsidR="00345337" w:rsidRPr="00A83398" w:rsidRDefault="00345337" w:rsidP="002E62A3">
            <w:pPr>
              <w:spacing w:after="0" w:line="240" w:lineRule="auto"/>
              <w:rPr>
                <w:rFonts w:ascii="Times New Roman" w:eastAsia="Arial Unicode MS" w:hAnsi="Times New Roman" w:cs="Times New Roman"/>
                <w:b/>
                <w:bCs/>
                <w:color w:val="000000"/>
                <w:sz w:val="18"/>
                <w:szCs w:val="18"/>
                <w:lang w:val="en-US"/>
              </w:rPr>
            </w:pPr>
            <w:r w:rsidRPr="00A83398">
              <w:rPr>
                <w:rFonts w:ascii="Times New Roman" w:eastAsia="Arial Unicode MS" w:hAnsi="Times New Roman" w:cs="Times New Roman"/>
                <w:b/>
                <w:bCs/>
                <w:color w:val="000000"/>
                <w:sz w:val="18"/>
                <w:szCs w:val="18"/>
                <w:lang w:val="en-US"/>
              </w:rPr>
              <w:t>CHELTUIELI, TOTAL</w:t>
            </w:r>
          </w:p>
        </w:tc>
        <w:tc>
          <w:tcPr>
            <w:tcW w:w="756" w:type="dxa"/>
            <w:tcBorders>
              <w:top w:val="nil"/>
              <w:left w:val="nil"/>
              <w:bottom w:val="single" w:sz="8" w:space="0" w:color="000000"/>
              <w:right w:val="single" w:sz="8" w:space="0" w:color="000000"/>
            </w:tcBorders>
            <w:vAlign w:val="bottom"/>
            <w:hideMark/>
          </w:tcPr>
          <w:p w:rsidR="00345337" w:rsidRPr="008526A9" w:rsidRDefault="00345337" w:rsidP="002E62A3">
            <w:pPr>
              <w:spacing w:after="0" w:line="240" w:lineRule="auto"/>
              <w:jc w:val="center"/>
              <w:rPr>
                <w:rFonts w:ascii="Times New Roman" w:eastAsia="Arial Unicode MS" w:hAnsi="Times New Roman" w:cs="Times New Roman"/>
                <w:bCs/>
                <w:color w:val="000000"/>
                <w:sz w:val="18"/>
                <w:szCs w:val="18"/>
                <w:lang w:val="en-US"/>
              </w:rPr>
            </w:pPr>
          </w:p>
        </w:tc>
        <w:tc>
          <w:tcPr>
            <w:tcW w:w="936" w:type="dxa"/>
            <w:tcBorders>
              <w:top w:val="nil"/>
              <w:left w:val="nil"/>
              <w:bottom w:val="single" w:sz="8" w:space="0" w:color="000000"/>
              <w:right w:val="single" w:sz="8" w:space="0" w:color="000000"/>
            </w:tcBorders>
            <w:vAlign w:val="bottom"/>
            <w:hideMark/>
          </w:tcPr>
          <w:p w:rsidR="00345337" w:rsidRPr="00345337" w:rsidRDefault="00345337" w:rsidP="002E62A3">
            <w:pPr>
              <w:spacing w:after="0" w:line="240" w:lineRule="auto"/>
              <w:jc w:val="center"/>
              <w:rPr>
                <w:rFonts w:ascii="Times New Roman" w:eastAsia="Arial Unicode MS" w:hAnsi="Times New Roman" w:cs="Times New Roman"/>
                <w:b/>
                <w:color w:val="000000"/>
                <w:sz w:val="18"/>
                <w:szCs w:val="18"/>
                <w:lang w:val="en-US"/>
              </w:rPr>
            </w:pPr>
            <w:r w:rsidRPr="00345337">
              <w:rPr>
                <w:rFonts w:ascii="Times New Roman" w:eastAsia="Arial Unicode MS" w:hAnsi="Times New Roman" w:cs="Times New Roman"/>
                <w:b/>
                <w:color w:val="000000"/>
                <w:sz w:val="18"/>
                <w:szCs w:val="18"/>
                <w:lang w:val="en-US"/>
              </w:rPr>
              <w:t>92000.00</w:t>
            </w:r>
          </w:p>
        </w:tc>
        <w:tc>
          <w:tcPr>
            <w:tcW w:w="1126" w:type="dxa"/>
            <w:tcBorders>
              <w:top w:val="nil"/>
              <w:left w:val="nil"/>
              <w:bottom w:val="single" w:sz="8" w:space="0" w:color="000000"/>
              <w:right w:val="single" w:sz="8" w:space="0" w:color="000000"/>
            </w:tcBorders>
            <w:vAlign w:val="bottom"/>
            <w:hideMark/>
          </w:tcPr>
          <w:p w:rsidR="00345337" w:rsidRPr="00345337" w:rsidRDefault="00345337" w:rsidP="002E62A3">
            <w:pPr>
              <w:spacing w:after="0" w:line="240" w:lineRule="auto"/>
              <w:jc w:val="center"/>
              <w:rPr>
                <w:rFonts w:ascii="Times New Roman" w:eastAsia="Arial Unicode MS" w:hAnsi="Times New Roman" w:cs="Times New Roman"/>
                <w:b/>
                <w:color w:val="000000"/>
                <w:sz w:val="18"/>
                <w:szCs w:val="18"/>
                <w:lang w:val="en-US"/>
              </w:rPr>
            </w:pPr>
            <w:r w:rsidRPr="00345337">
              <w:rPr>
                <w:rFonts w:ascii="Times New Roman" w:eastAsia="Arial Unicode MS" w:hAnsi="Times New Roman" w:cs="Times New Roman"/>
                <w:b/>
                <w:color w:val="000000"/>
                <w:sz w:val="18"/>
                <w:szCs w:val="18"/>
                <w:lang w:val="en-US"/>
              </w:rPr>
              <w:t>92000.00</w:t>
            </w:r>
          </w:p>
        </w:tc>
        <w:tc>
          <w:tcPr>
            <w:tcW w:w="1126" w:type="dxa"/>
            <w:tcBorders>
              <w:top w:val="nil"/>
              <w:left w:val="nil"/>
              <w:bottom w:val="single" w:sz="8" w:space="0" w:color="000000"/>
              <w:right w:val="single" w:sz="8" w:space="0" w:color="000000"/>
            </w:tcBorders>
            <w:vAlign w:val="bottom"/>
            <w:hideMark/>
          </w:tcPr>
          <w:p w:rsidR="00345337" w:rsidRPr="00024906" w:rsidRDefault="00D23C16" w:rsidP="002E62A3">
            <w:pPr>
              <w:spacing w:after="0" w:line="240" w:lineRule="auto"/>
              <w:jc w:val="center"/>
              <w:rPr>
                <w:rFonts w:ascii="Times New Roman" w:eastAsia="Arial Unicode MS" w:hAnsi="Times New Roman" w:cs="Times New Roman"/>
                <w:b/>
                <w:color w:val="000000"/>
                <w:sz w:val="18"/>
                <w:szCs w:val="18"/>
                <w:lang w:val="en-US"/>
              </w:rPr>
            </w:pPr>
            <w:r>
              <w:rPr>
                <w:rFonts w:ascii="Times New Roman" w:eastAsia="Arial Unicode MS" w:hAnsi="Times New Roman" w:cs="Times New Roman"/>
                <w:b/>
                <w:color w:val="000000"/>
                <w:sz w:val="18"/>
                <w:szCs w:val="18"/>
                <w:lang w:val="en-US"/>
              </w:rPr>
              <w:t>41281.95</w:t>
            </w:r>
          </w:p>
        </w:tc>
        <w:tc>
          <w:tcPr>
            <w:tcW w:w="986" w:type="dxa"/>
            <w:tcBorders>
              <w:top w:val="nil"/>
              <w:left w:val="nil"/>
              <w:bottom w:val="single" w:sz="8" w:space="0" w:color="000000"/>
              <w:right w:val="single" w:sz="8" w:space="0" w:color="000000"/>
            </w:tcBorders>
            <w:vAlign w:val="bottom"/>
          </w:tcPr>
          <w:p w:rsidR="00345337" w:rsidRPr="00C173C7" w:rsidRDefault="00286C83" w:rsidP="002E62A3">
            <w:pPr>
              <w:spacing w:after="0" w:line="240" w:lineRule="auto"/>
              <w:jc w:val="center"/>
              <w:rPr>
                <w:rFonts w:ascii="Times New Roman" w:eastAsia="Arial Unicode MS" w:hAnsi="Times New Roman" w:cs="Times New Roman"/>
                <w:b/>
                <w:color w:val="000000"/>
                <w:sz w:val="18"/>
                <w:szCs w:val="18"/>
                <w:lang w:val="ro-RO"/>
              </w:rPr>
            </w:pPr>
            <w:r>
              <w:rPr>
                <w:rFonts w:ascii="Times New Roman" w:eastAsia="Arial Unicode MS" w:hAnsi="Times New Roman" w:cs="Times New Roman"/>
                <w:b/>
                <w:color w:val="000000"/>
                <w:sz w:val="18"/>
                <w:szCs w:val="18"/>
                <w:lang w:val="ro-RO"/>
              </w:rPr>
              <w:t>41281.95</w:t>
            </w:r>
          </w:p>
        </w:tc>
        <w:tc>
          <w:tcPr>
            <w:tcW w:w="1215" w:type="dxa"/>
            <w:tcBorders>
              <w:top w:val="nil"/>
              <w:left w:val="nil"/>
              <w:bottom w:val="single" w:sz="8" w:space="0" w:color="000000"/>
              <w:right w:val="single" w:sz="8" w:space="0" w:color="000000"/>
            </w:tcBorders>
            <w:vAlign w:val="bottom"/>
            <w:hideMark/>
          </w:tcPr>
          <w:p w:rsidR="00345337" w:rsidRPr="00C173C7" w:rsidRDefault="00345337" w:rsidP="002E62A3">
            <w:pPr>
              <w:spacing w:after="0" w:line="240" w:lineRule="auto"/>
              <w:jc w:val="right"/>
              <w:rPr>
                <w:rFonts w:ascii="Arial Unicode MS" w:eastAsia="Arial Unicode MS" w:hAnsi="Arial Unicode MS" w:cs="Arial Unicode MS"/>
                <w:b/>
                <w:bCs/>
                <w:color w:val="000000"/>
                <w:sz w:val="14"/>
                <w:szCs w:val="14"/>
                <w:lang w:val="en-US"/>
              </w:rPr>
            </w:pPr>
          </w:p>
        </w:tc>
        <w:tc>
          <w:tcPr>
            <w:tcW w:w="992" w:type="dxa"/>
            <w:tcBorders>
              <w:top w:val="nil"/>
              <w:left w:val="nil"/>
              <w:bottom w:val="single" w:sz="8" w:space="0" w:color="000000"/>
              <w:right w:val="single" w:sz="8" w:space="0" w:color="000000"/>
            </w:tcBorders>
            <w:vAlign w:val="bottom"/>
            <w:hideMark/>
          </w:tcPr>
          <w:p w:rsidR="00345337" w:rsidRPr="00C173C7" w:rsidRDefault="00345337" w:rsidP="002E62A3">
            <w:pPr>
              <w:spacing w:after="0" w:line="240" w:lineRule="auto"/>
              <w:jc w:val="right"/>
              <w:rPr>
                <w:rFonts w:ascii="Arial Unicode MS" w:eastAsia="Arial Unicode MS" w:hAnsi="Arial Unicode MS" w:cs="Arial Unicode MS"/>
                <w:b/>
                <w:bCs/>
                <w:color w:val="000000"/>
                <w:sz w:val="14"/>
                <w:szCs w:val="14"/>
                <w:lang w:val="en-US"/>
              </w:rPr>
            </w:pPr>
          </w:p>
        </w:tc>
      </w:tr>
      <w:tr w:rsidR="00345337" w:rsidTr="00EA3C53">
        <w:trPr>
          <w:trHeight w:val="181"/>
        </w:trPr>
        <w:tc>
          <w:tcPr>
            <w:tcW w:w="3636" w:type="dxa"/>
            <w:tcBorders>
              <w:top w:val="nil"/>
              <w:left w:val="single" w:sz="8" w:space="0" w:color="000000"/>
              <w:bottom w:val="single" w:sz="8" w:space="0" w:color="000000"/>
              <w:right w:val="single" w:sz="8" w:space="0" w:color="000000"/>
            </w:tcBorders>
            <w:vAlign w:val="bottom"/>
            <w:hideMark/>
          </w:tcPr>
          <w:p w:rsidR="00345337" w:rsidRPr="00A83398" w:rsidRDefault="00345337" w:rsidP="002E62A3">
            <w:pPr>
              <w:spacing w:after="0" w:line="240" w:lineRule="auto"/>
              <w:rPr>
                <w:rFonts w:ascii="Times New Roman" w:eastAsia="Arial Unicode MS" w:hAnsi="Times New Roman" w:cs="Times New Roman"/>
                <w:bCs/>
                <w:color w:val="000000"/>
                <w:sz w:val="18"/>
                <w:szCs w:val="18"/>
                <w:lang w:val="en-US"/>
              </w:rPr>
            </w:pPr>
            <w:r w:rsidRPr="00A83398">
              <w:rPr>
                <w:rFonts w:ascii="Times New Roman" w:eastAsia="Arial Unicode MS" w:hAnsi="Times New Roman" w:cs="Times New Roman"/>
                <w:bCs/>
                <w:color w:val="000000"/>
                <w:sz w:val="18"/>
                <w:szCs w:val="18"/>
                <w:lang w:val="en-US"/>
              </w:rPr>
              <w:t>Energia electrica</w:t>
            </w:r>
          </w:p>
        </w:tc>
        <w:tc>
          <w:tcPr>
            <w:tcW w:w="756" w:type="dxa"/>
            <w:tcBorders>
              <w:top w:val="nil"/>
              <w:left w:val="nil"/>
              <w:bottom w:val="single" w:sz="8" w:space="0" w:color="000000"/>
              <w:right w:val="single" w:sz="8" w:space="0" w:color="000000"/>
            </w:tcBorders>
            <w:vAlign w:val="bottom"/>
            <w:hideMark/>
          </w:tcPr>
          <w:p w:rsidR="00345337" w:rsidRPr="008526A9" w:rsidRDefault="00345337" w:rsidP="002E62A3">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222110</w:t>
            </w:r>
          </w:p>
        </w:tc>
        <w:tc>
          <w:tcPr>
            <w:tcW w:w="936" w:type="dxa"/>
            <w:tcBorders>
              <w:top w:val="nil"/>
              <w:left w:val="nil"/>
              <w:bottom w:val="single" w:sz="8" w:space="0" w:color="000000"/>
              <w:right w:val="single" w:sz="8" w:space="0" w:color="000000"/>
            </w:tcBorders>
            <w:vAlign w:val="bottom"/>
            <w:hideMark/>
          </w:tcPr>
          <w:p w:rsidR="00345337" w:rsidRDefault="00345337" w:rsidP="002E62A3">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92</w:t>
            </w:r>
            <w:r w:rsidRPr="00A83398">
              <w:rPr>
                <w:rFonts w:ascii="Times New Roman" w:eastAsia="Arial Unicode MS" w:hAnsi="Times New Roman" w:cs="Times New Roman"/>
                <w:color w:val="000000"/>
                <w:sz w:val="18"/>
                <w:szCs w:val="18"/>
                <w:lang w:val="en-US"/>
              </w:rPr>
              <w:t>000.00</w:t>
            </w:r>
          </w:p>
        </w:tc>
        <w:tc>
          <w:tcPr>
            <w:tcW w:w="1126" w:type="dxa"/>
            <w:tcBorders>
              <w:top w:val="nil"/>
              <w:left w:val="nil"/>
              <w:bottom w:val="single" w:sz="8" w:space="0" w:color="000000"/>
              <w:right w:val="single" w:sz="8" w:space="0" w:color="000000"/>
            </w:tcBorders>
            <w:vAlign w:val="bottom"/>
            <w:hideMark/>
          </w:tcPr>
          <w:p w:rsidR="00345337" w:rsidRPr="00A83398" w:rsidRDefault="00345337" w:rsidP="00B373DD">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92</w:t>
            </w:r>
            <w:r w:rsidRPr="00A83398">
              <w:rPr>
                <w:rFonts w:ascii="Times New Roman" w:eastAsia="Arial Unicode MS" w:hAnsi="Times New Roman" w:cs="Times New Roman"/>
                <w:color w:val="000000"/>
                <w:sz w:val="18"/>
                <w:szCs w:val="18"/>
                <w:lang w:val="en-US"/>
              </w:rPr>
              <w:t>000.00</w:t>
            </w:r>
          </w:p>
        </w:tc>
        <w:tc>
          <w:tcPr>
            <w:tcW w:w="1126" w:type="dxa"/>
            <w:tcBorders>
              <w:top w:val="nil"/>
              <w:left w:val="nil"/>
              <w:bottom w:val="single" w:sz="8" w:space="0" w:color="000000"/>
              <w:right w:val="single" w:sz="8" w:space="0" w:color="000000"/>
            </w:tcBorders>
            <w:vAlign w:val="bottom"/>
            <w:hideMark/>
          </w:tcPr>
          <w:p w:rsidR="00345337" w:rsidRPr="00345337" w:rsidRDefault="00D23C16" w:rsidP="002E62A3">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b/>
                <w:color w:val="000000"/>
                <w:sz w:val="18"/>
                <w:szCs w:val="18"/>
                <w:lang w:val="en-US"/>
              </w:rPr>
              <w:t>41281.95</w:t>
            </w:r>
          </w:p>
        </w:tc>
        <w:tc>
          <w:tcPr>
            <w:tcW w:w="986" w:type="dxa"/>
            <w:tcBorders>
              <w:top w:val="nil"/>
              <w:left w:val="nil"/>
              <w:bottom w:val="single" w:sz="8" w:space="0" w:color="000000"/>
              <w:right w:val="single" w:sz="8" w:space="0" w:color="000000"/>
            </w:tcBorders>
            <w:vAlign w:val="bottom"/>
          </w:tcPr>
          <w:p w:rsidR="00345337" w:rsidRPr="00C173C7" w:rsidRDefault="00286C83" w:rsidP="002E62A3">
            <w:pPr>
              <w:spacing w:after="0" w:line="240" w:lineRule="auto"/>
              <w:jc w:val="center"/>
              <w:rPr>
                <w:rFonts w:ascii="Times New Roman" w:eastAsia="Arial Unicode MS" w:hAnsi="Times New Roman" w:cs="Times New Roman"/>
                <w:color w:val="000000"/>
                <w:sz w:val="18"/>
                <w:szCs w:val="18"/>
                <w:lang w:val="ro-RO"/>
              </w:rPr>
            </w:pPr>
            <w:r>
              <w:rPr>
                <w:rFonts w:ascii="Times New Roman" w:eastAsia="Arial Unicode MS" w:hAnsi="Times New Roman" w:cs="Times New Roman"/>
                <w:color w:val="000000"/>
                <w:sz w:val="18"/>
                <w:szCs w:val="18"/>
                <w:lang w:val="ro-RO"/>
              </w:rPr>
              <w:t>41281.95</w:t>
            </w:r>
          </w:p>
        </w:tc>
        <w:tc>
          <w:tcPr>
            <w:tcW w:w="1215" w:type="dxa"/>
            <w:tcBorders>
              <w:top w:val="nil"/>
              <w:left w:val="nil"/>
              <w:bottom w:val="single" w:sz="8" w:space="0" w:color="000000"/>
              <w:right w:val="single" w:sz="8" w:space="0" w:color="000000"/>
            </w:tcBorders>
            <w:vAlign w:val="bottom"/>
            <w:hideMark/>
          </w:tcPr>
          <w:p w:rsidR="00345337" w:rsidRPr="00C173C7" w:rsidRDefault="00345337" w:rsidP="002E62A3">
            <w:pPr>
              <w:spacing w:after="0" w:line="240" w:lineRule="auto"/>
              <w:jc w:val="right"/>
              <w:rPr>
                <w:rFonts w:ascii="Arial Unicode MS" w:eastAsia="Arial Unicode MS" w:hAnsi="Arial Unicode MS" w:cs="Arial Unicode MS"/>
                <w:bCs/>
                <w:color w:val="000000"/>
                <w:sz w:val="14"/>
                <w:szCs w:val="14"/>
                <w:lang w:val="en-US"/>
              </w:rPr>
            </w:pPr>
          </w:p>
        </w:tc>
        <w:tc>
          <w:tcPr>
            <w:tcW w:w="992" w:type="dxa"/>
            <w:tcBorders>
              <w:top w:val="nil"/>
              <w:left w:val="nil"/>
              <w:bottom w:val="single" w:sz="8" w:space="0" w:color="000000"/>
              <w:right w:val="single" w:sz="8" w:space="0" w:color="000000"/>
            </w:tcBorders>
            <w:vAlign w:val="bottom"/>
            <w:hideMark/>
          </w:tcPr>
          <w:p w:rsidR="00345337" w:rsidRPr="00C173C7" w:rsidRDefault="00345337" w:rsidP="002E62A3">
            <w:pPr>
              <w:spacing w:after="0" w:line="240" w:lineRule="auto"/>
              <w:jc w:val="right"/>
              <w:rPr>
                <w:rFonts w:ascii="Arial Unicode MS" w:eastAsia="Arial Unicode MS" w:hAnsi="Arial Unicode MS" w:cs="Arial Unicode MS"/>
                <w:bCs/>
                <w:color w:val="000000"/>
                <w:sz w:val="14"/>
                <w:szCs w:val="14"/>
              </w:rPr>
            </w:pPr>
          </w:p>
        </w:tc>
      </w:tr>
      <w:tr w:rsidR="00345337" w:rsidTr="00EA3C53">
        <w:trPr>
          <w:trHeight w:val="227"/>
        </w:trPr>
        <w:tc>
          <w:tcPr>
            <w:tcW w:w="3636" w:type="dxa"/>
            <w:tcBorders>
              <w:top w:val="nil"/>
              <w:left w:val="single" w:sz="8" w:space="0" w:color="000000"/>
              <w:bottom w:val="single" w:sz="8" w:space="0" w:color="000000"/>
              <w:right w:val="single" w:sz="8" w:space="0" w:color="000000"/>
            </w:tcBorders>
            <w:vAlign w:val="bottom"/>
            <w:hideMark/>
          </w:tcPr>
          <w:p w:rsidR="00345337" w:rsidRPr="00A83398" w:rsidRDefault="00345337" w:rsidP="002E62A3">
            <w:pPr>
              <w:spacing w:after="0" w:line="240" w:lineRule="auto"/>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Servicii atribuite altor alineate</w:t>
            </w:r>
          </w:p>
        </w:tc>
        <w:tc>
          <w:tcPr>
            <w:tcW w:w="756" w:type="dxa"/>
            <w:tcBorders>
              <w:top w:val="nil"/>
              <w:left w:val="nil"/>
              <w:bottom w:val="single" w:sz="8" w:space="0" w:color="000000"/>
              <w:right w:val="single" w:sz="8" w:space="0" w:color="000000"/>
            </w:tcBorders>
            <w:vAlign w:val="bottom"/>
            <w:hideMark/>
          </w:tcPr>
          <w:p w:rsidR="00345337" w:rsidRDefault="00345337" w:rsidP="002E62A3">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222990</w:t>
            </w:r>
          </w:p>
        </w:tc>
        <w:tc>
          <w:tcPr>
            <w:tcW w:w="936" w:type="dxa"/>
            <w:tcBorders>
              <w:top w:val="nil"/>
              <w:left w:val="nil"/>
              <w:bottom w:val="single" w:sz="8" w:space="0" w:color="000000"/>
              <w:right w:val="single" w:sz="8" w:space="0" w:color="000000"/>
            </w:tcBorders>
            <w:vAlign w:val="bottom"/>
            <w:hideMark/>
          </w:tcPr>
          <w:p w:rsidR="00345337" w:rsidRDefault="00345337" w:rsidP="002E62A3">
            <w:pPr>
              <w:spacing w:after="0" w:line="240" w:lineRule="auto"/>
              <w:jc w:val="center"/>
              <w:rPr>
                <w:rFonts w:ascii="Times New Roman" w:eastAsia="Arial Unicode MS" w:hAnsi="Times New Roman" w:cs="Times New Roman"/>
                <w:color w:val="000000"/>
                <w:sz w:val="18"/>
                <w:szCs w:val="18"/>
                <w:lang w:val="en-US"/>
              </w:rPr>
            </w:pPr>
          </w:p>
        </w:tc>
        <w:tc>
          <w:tcPr>
            <w:tcW w:w="1126" w:type="dxa"/>
            <w:tcBorders>
              <w:top w:val="nil"/>
              <w:left w:val="nil"/>
              <w:bottom w:val="single" w:sz="8" w:space="0" w:color="000000"/>
              <w:right w:val="single" w:sz="8" w:space="0" w:color="000000"/>
            </w:tcBorders>
            <w:vAlign w:val="bottom"/>
          </w:tcPr>
          <w:p w:rsidR="00345337" w:rsidRDefault="00345337" w:rsidP="002E62A3">
            <w:pPr>
              <w:spacing w:after="0" w:line="240" w:lineRule="auto"/>
              <w:jc w:val="center"/>
              <w:rPr>
                <w:rFonts w:ascii="Times New Roman" w:eastAsia="Arial Unicode MS" w:hAnsi="Times New Roman" w:cs="Times New Roman"/>
                <w:color w:val="000000"/>
                <w:sz w:val="18"/>
                <w:szCs w:val="18"/>
                <w:lang w:val="en-US"/>
              </w:rPr>
            </w:pPr>
          </w:p>
        </w:tc>
        <w:tc>
          <w:tcPr>
            <w:tcW w:w="1126" w:type="dxa"/>
            <w:tcBorders>
              <w:top w:val="nil"/>
              <w:left w:val="nil"/>
              <w:bottom w:val="single" w:sz="8" w:space="0" w:color="000000"/>
              <w:right w:val="single" w:sz="8" w:space="0" w:color="000000"/>
            </w:tcBorders>
            <w:vAlign w:val="bottom"/>
          </w:tcPr>
          <w:p w:rsidR="00345337" w:rsidRDefault="00345337" w:rsidP="002E62A3">
            <w:pPr>
              <w:spacing w:after="0" w:line="240" w:lineRule="auto"/>
              <w:jc w:val="center"/>
              <w:rPr>
                <w:rFonts w:ascii="Times New Roman" w:eastAsia="Arial Unicode MS" w:hAnsi="Times New Roman" w:cs="Times New Roman"/>
                <w:color w:val="000000"/>
                <w:sz w:val="18"/>
                <w:szCs w:val="18"/>
                <w:lang w:val="en-US"/>
              </w:rPr>
            </w:pPr>
          </w:p>
        </w:tc>
        <w:tc>
          <w:tcPr>
            <w:tcW w:w="986" w:type="dxa"/>
            <w:tcBorders>
              <w:top w:val="nil"/>
              <w:left w:val="nil"/>
              <w:bottom w:val="single" w:sz="8" w:space="0" w:color="000000"/>
              <w:right w:val="single" w:sz="8" w:space="0" w:color="000000"/>
            </w:tcBorders>
            <w:vAlign w:val="bottom"/>
          </w:tcPr>
          <w:p w:rsidR="00345337" w:rsidRPr="00C173C7" w:rsidRDefault="00345337" w:rsidP="002E62A3">
            <w:pPr>
              <w:spacing w:after="0" w:line="240" w:lineRule="auto"/>
              <w:jc w:val="center"/>
              <w:rPr>
                <w:rFonts w:ascii="Times New Roman" w:eastAsia="Arial Unicode MS" w:hAnsi="Times New Roman" w:cs="Times New Roman"/>
                <w:color w:val="000000"/>
                <w:sz w:val="18"/>
                <w:szCs w:val="18"/>
                <w:lang w:val="ro-RO"/>
              </w:rPr>
            </w:pPr>
          </w:p>
        </w:tc>
        <w:tc>
          <w:tcPr>
            <w:tcW w:w="1215" w:type="dxa"/>
            <w:tcBorders>
              <w:top w:val="nil"/>
              <w:left w:val="nil"/>
              <w:bottom w:val="single" w:sz="8" w:space="0" w:color="000000"/>
              <w:right w:val="single" w:sz="8" w:space="0" w:color="000000"/>
            </w:tcBorders>
            <w:vAlign w:val="bottom"/>
            <w:hideMark/>
          </w:tcPr>
          <w:p w:rsidR="00345337" w:rsidRPr="00C173C7" w:rsidRDefault="00345337" w:rsidP="002E62A3">
            <w:pPr>
              <w:spacing w:after="0" w:line="240" w:lineRule="auto"/>
              <w:jc w:val="right"/>
              <w:rPr>
                <w:rFonts w:ascii="Arial Unicode MS" w:eastAsia="Arial Unicode MS" w:hAnsi="Arial Unicode MS" w:cs="Arial Unicode MS"/>
                <w:bCs/>
                <w:color w:val="000000"/>
                <w:sz w:val="14"/>
                <w:szCs w:val="14"/>
              </w:rPr>
            </w:pPr>
          </w:p>
        </w:tc>
        <w:tc>
          <w:tcPr>
            <w:tcW w:w="992" w:type="dxa"/>
            <w:tcBorders>
              <w:top w:val="nil"/>
              <w:left w:val="nil"/>
              <w:bottom w:val="single" w:sz="8" w:space="0" w:color="000000"/>
              <w:right w:val="single" w:sz="8" w:space="0" w:color="000000"/>
            </w:tcBorders>
            <w:vAlign w:val="bottom"/>
            <w:hideMark/>
          </w:tcPr>
          <w:p w:rsidR="00345337" w:rsidRPr="00C173C7" w:rsidRDefault="00345337" w:rsidP="002E62A3">
            <w:pPr>
              <w:spacing w:after="0" w:line="240" w:lineRule="auto"/>
              <w:jc w:val="right"/>
              <w:rPr>
                <w:rFonts w:ascii="Arial Unicode MS" w:eastAsia="Arial Unicode MS" w:hAnsi="Arial Unicode MS" w:cs="Arial Unicode MS"/>
                <w:bCs/>
                <w:color w:val="000000"/>
                <w:sz w:val="14"/>
                <w:szCs w:val="14"/>
                <w:lang w:val="en-US"/>
              </w:rPr>
            </w:pPr>
          </w:p>
        </w:tc>
      </w:tr>
      <w:tr w:rsidR="00345337" w:rsidTr="00EA3C53">
        <w:trPr>
          <w:trHeight w:val="130"/>
        </w:trPr>
        <w:tc>
          <w:tcPr>
            <w:tcW w:w="3636" w:type="dxa"/>
            <w:tcBorders>
              <w:top w:val="nil"/>
              <w:left w:val="single" w:sz="8" w:space="0" w:color="000000"/>
              <w:bottom w:val="single" w:sz="8" w:space="0" w:color="000000"/>
              <w:right w:val="single" w:sz="8" w:space="0" w:color="000000"/>
            </w:tcBorders>
            <w:vAlign w:val="bottom"/>
            <w:hideMark/>
          </w:tcPr>
          <w:p w:rsidR="00345337" w:rsidRPr="007B51A0" w:rsidRDefault="00345337" w:rsidP="002E62A3">
            <w:pPr>
              <w:spacing w:after="0" w:line="240" w:lineRule="auto"/>
              <w:rPr>
                <w:rFonts w:ascii="Times New Roman" w:eastAsia="Arial Unicode MS" w:hAnsi="Times New Roman" w:cs="Times New Roman"/>
                <w:color w:val="000000"/>
                <w:sz w:val="18"/>
                <w:szCs w:val="18"/>
                <w:lang w:val="en-US"/>
              </w:rPr>
            </w:pPr>
            <w:r w:rsidRPr="007B51A0">
              <w:rPr>
                <w:rFonts w:ascii="Times New Roman" w:eastAsia="Arial Unicode MS" w:hAnsi="Times New Roman" w:cs="Times New Roman"/>
                <w:b/>
                <w:bCs/>
                <w:color w:val="000000"/>
                <w:sz w:val="18"/>
                <w:szCs w:val="18"/>
              </w:rPr>
              <w:t>ACTIVE NEFINANCIARE</w:t>
            </w:r>
          </w:p>
        </w:tc>
        <w:tc>
          <w:tcPr>
            <w:tcW w:w="756" w:type="dxa"/>
            <w:tcBorders>
              <w:top w:val="nil"/>
              <w:left w:val="nil"/>
              <w:bottom w:val="single" w:sz="8" w:space="0" w:color="000000"/>
              <w:right w:val="single" w:sz="8" w:space="0" w:color="000000"/>
            </w:tcBorders>
            <w:vAlign w:val="bottom"/>
            <w:hideMark/>
          </w:tcPr>
          <w:p w:rsidR="00345337" w:rsidRPr="008526A9" w:rsidRDefault="00345337" w:rsidP="002E62A3">
            <w:pPr>
              <w:spacing w:after="0" w:line="240" w:lineRule="auto"/>
              <w:jc w:val="center"/>
              <w:rPr>
                <w:rFonts w:ascii="Times New Roman" w:eastAsia="Arial Unicode MS" w:hAnsi="Times New Roman" w:cs="Times New Roman"/>
                <w:color w:val="000000"/>
                <w:sz w:val="18"/>
                <w:szCs w:val="18"/>
                <w:lang w:val="en-US"/>
              </w:rPr>
            </w:pPr>
          </w:p>
        </w:tc>
        <w:tc>
          <w:tcPr>
            <w:tcW w:w="936" w:type="dxa"/>
            <w:tcBorders>
              <w:top w:val="nil"/>
              <w:left w:val="nil"/>
              <w:bottom w:val="single" w:sz="8" w:space="0" w:color="000000"/>
              <w:right w:val="single" w:sz="8" w:space="0" w:color="000000"/>
            </w:tcBorders>
            <w:vAlign w:val="bottom"/>
            <w:hideMark/>
          </w:tcPr>
          <w:p w:rsidR="00345337" w:rsidRPr="00EC0D06" w:rsidRDefault="00345337" w:rsidP="002E62A3">
            <w:pPr>
              <w:spacing w:after="0" w:line="240" w:lineRule="auto"/>
              <w:jc w:val="center"/>
              <w:rPr>
                <w:rFonts w:ascii="Times New Roman" w:eastAsia="Arial Unicode MS" w:hAnsi="Times New Roman" w:cs="Times New Roman"/>
                <w:b/>
                <w:color w:val="000000"/>
                <w:sz w:val="18"/>
                <w:szCs w:val="18"/>
                <w:lang w:val="en-US"/>
              </w:rPr>
            </w:pPr>
          </w:p>
        </w:tc>
        <w:tc>
          <w:tcPr>
            <w:tcW w:w="1126" w:type="dxa"/>
            <w:tcBorders>
              <w:top w:val="nil"/>
              <w:left w:val="nil"/>
              <w:bottom w:val="single" w:sz="8" w:space="0" w:color="000000"/>
              <w:right w:val="single" w:sz="8" w:space="0" w:color="000000"/>
            </w:tcBorders>
            <w:vAlign w:val="bottom"/>
          </w:tcPr>
          <w:p w:rsidR="00345337" w:rsidRPr="00EC0D06" w:rsidRDefault="00345337" w:rsidP="002E62A3">
            <w:pPr>
              <w:spacing w:after="0" w:line="240" w:lineRule="auto"/>
              <w:jc w:val="center"/>
              <w:rPr>
                <w:rFonts w:ascii="Times New Roman" w:eastAsia="Arial Unicode MS" w:hAnsi="Times New Roman" w:cs="Times New Roman"/>
                <w:b/>
                <w:color w:val="000000"/>
                <w:sz w:val="18"/>
                <w:szCs w:val="18"/>
                <w:lang w:val="en-US"/>
              </w:rPr>
            </w:pPr>
          </w:p>
        </w:tc>
        <w:tc>
          <w:tcPr>
            <w:tcW w:w="1126" w:type="dxa"/>
            <w:tcBorders>
              <w:top w:val="nil"/>
              <w:left w:val="nil"/>
              <w:bottom w:val="single" w:sz="8" w:space="0" w:color="000000"/>
              <w:right w:val="single" w:sz="8" w:space="0" w:color="000000"/>
            </w:tcBorders>
            <w:vAlign w:val="bottom"/>
          </w:tcPr>
          <w:p w:rsidR="00345337" w:rsidRPr="00EC0D06" w:rsidRDefault="00345337" w:rsidP="002E62A3">
            <w:pPr>
              <w:spacing w:after="0" w:line="240" w:lineRule="auto"/>
              <w:jc w:val="center"/>
              <w:rPr>
                <w:rFonts w:ascii="Times New Roman" w:eastAsia="Arial Unicode MS" w:hAnsi="Times New Roman" w:cs="Times New Roman"/>
                <w:b/>
                <w:color w:val="000000"/>
                <w:sz w:val="18"/>
                <w:szCs w:val="18"/>
                <w:lang w:val="en-US"/>
              </w:rPr>
            </w:pPr>
          </w:p>
        </w:tc>
        <w:tc>
          <w:tcPr>
            <w:tcW w:w="986" w:type="dxa"/>
            <w:tcBorders>
              <w:top w:val="nil"/>
              <w:left w:val="nil"/>
              <w:bottom w:val="single" w:sz="8" w:space="0" w:color="000000"/>
              <w:right w:val="single" w:sz="8" w:space="0" w:color="000000"/>
            </w:tcBorders>
            <w:vAlign w:val="bottom"/>
          </w:tcPr>
          <w:p w:rsidR="00345337" w:rsidRPr="00C173C7" w:rsidRDefault="00345337" w:rsidP="002E62A3">
            <w:pPr>
              <w:spacing w:after="0" w:line="240" w:lineRule="auto"/>
              <w:jc w:val="center"/>
              <w:rPr>
                <w:rFonts w:ascii="Times New Roman" w:eastAsia="Arial Unicode MS" w:hAnsi="Times New Roman" w:cs="Times New Roman"/>
                <w:b/>
                <w:color w:val="000000"/>
                <w:sz w:val="18"/>
                <w:szCs w:val="18"/>
                <w:lang w:val="en-US"/>
              </w:rPr>
            </w:pPr>
          </w:p>
        </w:tc>
        <w:tc>
          <w:tcPr>
            <w:tcW w:w="1215" w:type="dxa"/>
            <w:tcBorders>
              <w:top w:val="nil"/>
              <w:left w:val="nil"/>
              <w:bottom w:val="single" w:sz="8" w:space="0" w:color="000000"/>
              <w:right w:val="single" w:sz="8" w:space="0" w:color="000000"/>
            </w:tcBorders>
            <w:vAlign w:val="bottom"/>
            <w:hideMark/>
          </w:tcPr>
          <w:p w:rsidR="00345337" w:rsidRPr="00C173C7" w:rsidRDefault="00345337" w:rsidP="002E62A3">
            <w:pPr>
              <w:spacing w:after="0" w:line="240" w:lineRule="auto"/>
              <w:jc w:val="right"/>
              <w:rPr>
                <w:rFonts w:ascii="Arial Unicode MS" w:eastAsia="Arial Unicode MS" w:hAnsi="Arial Unicode MS" w:cs="Arial Unicode MS"/>
                <w:b/>
                <w:bCs/>
                <w:color w:val="000000"/>
                <w:sz w:val="14"/>
                <w:szCs w:val="14"/>
              </w:rPr>
            </w:pPr>
          </w:p>
        </w:tc>
        <w:tc>
          <w:tcPr>
            <w:tcW w:w="992" w:type="dxa"/>
            <w:tcBorders>
              <w:top w:val="nil"/>
              <w:left w:val="nil"/>
              <w:bottom w:val="single" w:sz="8" w:space="0" w:color="000000"/>
              <w:right w:val="single" w:sz="8" w:space="0" w:color="000000"/>
            </w:tcBorders>
            <w:vAlign w:val="bottom"/>
            <w:hideMark/>
          </w:tcPr>
          <w:p w:rsidR="00345337" w:rsidRPr="00C173C7" w:rsidRDefault="00345337" w:rsidP="002E62A3">
            <w:pPr>
              <w:spacing w:after="0" w:line="240" w:lineRule="auto"/>
              <w:jc w:val="right"/>
              <w:rPr>
                <w:rFonts w:ascii="Arial Unicode MS" w:eastAsia="Arial Unicode MS" w:hAnsi="Arial Unicode MS" w:cs="Arial Unicode MS"/>
                <w:b/>
                <w:bCs/>
                <w:color w:val="000000"/>
                <w:sz w:val="14"/>
                <w:szCs w:val="14"/>
              </w:rPr>
            </w:pPr>
          </w:p>
        </w:tc>
      </w:tr>
      <w:tr w:rsidR="00345337" w:rsidTr="00EA3C53">
        <w:trPr>
          <w:trHeight w:val="191"/>
        </w:trPr>
        <w:tc>
          <w:tcPr>
            <w:tcW w:w="3636" w:type="dxa"/>
            <w:tcBorders>
              <w:top w:val="nil"/>
              <w:left w:val="single" w:sz="8" w:space="0" w:color="000000"/>
              <w:bottom w:val="single" w:sz="8" w:space="0" w:color="000000"/>
              <w:right w:val="single" w:sz="8" w:space="0" w:color="000000"/>
            </w:tcBorders>
            <w:vAlign w:val="bottom"/>
            <w:hideMark/>
          </w:tcPr>
          <w:p w:rsidR="00345337" w:rsidRPr="008526A9" w:rsidRDefault="00345337" w:rsidP="00B373DD">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Reparatii capital ale instalatiilor de transmisie</w:t>
            </w:r>
          </w:p>
        </w:tc>
        <w:tc>
          <w:tcPr>
            <w:tcW w:w="756" w:type="dxa"/>
            <w:tcBorders>
              <w:top w:val="nil"/>
              <w:left w:val="nil"/>
              <w:bottom w:val="single" w:sz="8" w:space="0" w:color="000000"/>
              <w:right w:val="single" w:sz="8" w:space="0" w:color="000000"/>
            </w:tcBorders>
            <w:vAlign w:val="bottom"/>
            <w:hideMark/>
          </w:tcPr>
          <w:p w:rsidR="00345337" w:rsidRPr="008526A9" w:rsidRDefault="00345337" w:rsidP="002E62A3">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313120</w:t>
            </w:r>
          </w:p>
        </w:tc>
        <w:tc>
          <w:tcPr>
            <w:tcW w:w="936" w:type="dxa"/>
            <w:tcBorders>
              <w:top w:val="nil"/>
              <w:left w:val="nil"/>
              <w:bottom w:val="single" w:sz="8" w:space="0" w:color="000000"/>
              <w:right w:val="single" w:sz="8" w:space="0" w:color="000000"/>
            </w:tcBorders>
            <w:vAlign w:val="bottom"/>
            <w:hideMark/>
          </w:tcPr>
          <w:p w:rsidR="00345337" w:rsidRPr="00A83398" w:rsidRDefault="00345337" w:rsidP="002E62A3">
            <w:pPr>
              <w:spacing w:after="0" w:line="240" w:lineRule="auto"/>
              <w:jc w:val="center"/>
              <w:rPr>
                <w:rFonts w:ascii="Times New Roman" w:eastAsia="Arial Unicode MS" w:hAnsi="Times New Roman" w:cs="Times New Roman"/>
                <w:color w:val="000000"/>
                <w:sz w:val="18"/>
                <w:szCs w:val="18"/>
                <w:lang w:val="en-US"/>
              </w:rPr>
            </w:pPr>
          </w:p>
        </w:tc>
        <w:tc>
          <w:tcPr>
            <w:tcW w:w="1126" w:type="dxa"/>
            <w:tcBorders>
              <w:top w:val="nil"/>
              <w:left w:val="nil"/>
              <w:bottom w:val="single" w:sz="8" w:space="0" w:color="000000"/>
              <w:right w:val="single" w:sz="8" w:space="0" w:color="000000"/>
            </w:tcBorders>
            <w:vAlign w:val="bottom"/>
          </w:tcPr>
          <w:p w:rsidR="00345337" w:rsidRPr="00A83398" w:rsidRDefault="00345337" w:rsidP="002E62A3">
            <w:pPr>
              <w:spacing w:after="0" w:line="240" w:lineRule="auto"/>
              <w:jc w:val="center"/>
              <w:rPr>
                <w:rFonts w:ascii="Times New Roman" w:eastAsia="Arial Unicode MS" w:hAnsi="Times New Roman" w:cs="Times New Roman"/>
                <w:color w:val="000000"/>
                <w:sz w:val="18"/>
                <w:szCs w:val="18"/>
                <w:lang w:val="en-US"/>
              </w:rPr>
            </w:pPr>
          </w:p>
        </w:tc>
        <w:tc>
          <w:tcPr>
            <w:tcW w:w="1126" w:type="dxa"/>
            <w:tcBorders>
              <w:top w:val="nil"/>
              <w:left w:val="nil"/>
              <w:bottom w:val="single" w:sz="8" w:space="0" w:color="000000"/>
              <w:right w:val="single" w:sz="8" w:space="0" w:color="000000"/>
            </w:tcBorders>
            <w:vAlign w:val="bottom"/>
          </w:tcPr>
          <w:p w:rsidR="00345337" w:rsidRPr="00A83398" w:rsidRDefault="00345337" w:rsidP="002E62A3">
            <w:pPr>
              <w:spacing w:after="0" w:line="240" w:lineRule="auto"/>
              <w:jc w:val="center"/>
              <w:rPr>
                <w:rFonts w:ascii="Times New Roman" w:eastAsia="Arial Unicode MS" w:hAnsi="Times New Roman" w:cs="Times New Roman"/>
                <w:color w:val="000000"/>
                <w:sz w:val="18"/>
                <w:szCs w:val="18"/>
                <w:lang w:val="en-US"/>
              </w:rPr>
            </w:pPr>
          </w:p>
        </w:tc>
        <w:tc>
          <w:tcPr>
            <w:tcW w:w="986" w:type="dxa"/>
            <w:tcBorders>
              <w:top w:val="nil"/>
              <w:left w:val="nil"/>
              <w:bottom w:val="single" w:sz="8" w:space="0" w:color="000000"/>
              <w:right w:val="single" w:sz="8" w:space="0" w:color="000000"/>
            </w:tcBorders>
            <w:vAlign w:val="bottom"/>
          </w:tcPr>
          <w:p w:rsidR="00345337" w:rsidRPr="008526A9" w:rsidRDefault="00345337" w:rsidP="002E62A3">
            <w:pPr>
              <w:spacing w:after="0" w:line="240" w:lineRule="auto"/>
              <w:jc w:val="center"/>
              <w:rPr>
                <w:rFonts w:ascii="Times New Roman" w:eastAsia="Arial Unicode MS" w:hAnsi="Times New Roman" w:cs="Times New Roman"/>
                <w:color w:val="000000"/>
                <w:sz w:val="18"/>
                <w:szCs w:val="18"/>
                <w:lang w:val="en-US"/>
              </w:rPr>
            </w:pPr>
          </w:p>
        </w:tc>
        <w:tc>
          <w:tcPr>
            <w:tcW w:w="1215" w:type="dxa"/>
            <w:tcBorders>
              <w:top w:val="nil"/>
              <w:left w:val="nil"/>
              <w:bottom w:val="single" w:sz="8" w:space="0" w:color="000000"/>
              <w:right w:val="single" w:sz="8" w:space="0" w:color="000000"/>
            </w:tcBorders>
            <w:vAlign w:val="bottom"/>
            <w:hideMark/>
          </w:tcPr>
          <w:p w:rsidR="00345337" w:rsidRDefault="00345337" w:rsidP="002E62A3">
            <w:pPr>
              <w:spacing w:after="0" w:line="240" w:lineRule="auto"/>
              <w:jc w:val="right"/>
              <w:rPr>
                <w:rFonts w:ascii="Arial Unicode MS" w:eastAsia="Arial Unicode MS" w:hAnsi="Arial Unicode MS" w:cs="Arial Unicode MS"/>
                <w:b/>
                <w:bCs/>
                <w:color w:val="000000"/>
                <w:sz w:val="14"/>
                <w:szCs w:val="14"/>
              </w:rPr>
            </w:pPr>
          </w:p>
        </w:tc>
        <w:tc>
          <w:tcPr>
            <w:tcW w:w="992" w:type="dxa"/>
            <w:tcBorders>
              <w:top w:val="nil"/>
              <w:left w:val="nil"/>
              <w:bottom w:val="single" w:sz="8" w:space="0" w:color="000000"/>
              <w:right w:val="single" w:sz="8" w:space="0" w:color="000000"/>
            </w:tcBorders>
            <w:vAlign w:val="bottom"/>
            <w:hideMark/>
          </w:tcPr>
          <w:p w:rsidR="00345337" w:rsidRDefault="00345337" w:rsidP="002E62A3">
            <w:pPr>
              <w:spacing w:after="0" w:line="240" w:lineRule="auto"/>
              <w:jc w:val="right"/>
              <w:rPr>
                <w:rFonts w:ascii="Arial Unicode MS" w:eastAsia="Arial Unicode MS" w:hAnsi="Arial Unicode MS" w:cs="Arial Unicode MS"/>
                <w:b/>
                <w:bCs/>
                <w:color w:val="000000"/>
                <w:sz w:val="14"/>
                <w:szCs w:val="14"/>
              </w:rPr>
            </w:pPr>
          </w:p>
        </w:tc>
      </w:tr>
    </w:tbl>
    <w:p w:rsidR="00273933" w:rsidRPr="008C7E02" w:rsidRDefault="00273933" w:rsidP="00273933">
      <w:pPr>
        <w:rPr>
          <w:b/>
          <w:sz w:val="20"/>
          <w:szCs w:val="20"/>
          <w:lang w:val="fr-BE"/>
        </w:rPr>
      </w:pPr>
      <w:r w:rsidRPr="00645EA8">
        <w:rPr>
          <w:b/>
          <w:sz w:val="20"/>
          <w:szCs w:val="20"/>
          <w:lang w:val="fr-BE"/>
        </w:rPr>
        <w:lastRenderedPageBreak/>
        <w:t xml:space="preserve">Aparatul primarului </w:t>
      </w:r>
      <w:r w:rsidR="009C6CA0">
        <w:rPr>
          <w:rFonts w:ascii="Times New Roman" w:eastAsia="Times New Roman" w:hAnsi="Times New Roman" w:cs="Times New Roman"/>
          <w:b/>
          <w:sz w:val="20"/>
          <w:szCs w:val="20"/>
          <w:lang w:val="fr-BE" w:eastAsia="en-US"/>
        </w:rPr>
        <w:t>Pohorniceni</w:t>
      </w:r>
      <w:r w:rsidRPr="00645EA8">
        <w:rPr>
          <w:b/>
          <w:sz w:val="20"/>
          <w:szCs w:val="20"/>
          <w:lang w:val="fr-BE"/>
        </w:rPr>
        <w:t xml:space="preserve">  </w:t>
      </w:r>
      <w:r w:rsidRPr="00645EA8">
        <w:rPr>
          <w:sz w:val="20"/>
          <w:szCs w:val="20"/>
          <w:lang w:val="fr-BE"/>
        </w:rPr>
        <w:t xml:space="preserve"> </w:t>
      </w:r>
      <w:r w:rsidRPr="00645EA8">
        <w:rPr>
          <w:b/>
          <w:sz w:val="20"/>
          <w:szCs w:val="20"/>
          <w:lang w:val="fr-BE"/>
        </w:rPr>
        <w:t>P1P2 8602:</w:t>
      </w:r>
      <w:r w:rsidR="008C7E02">
        <w:rPr>
          <w:b/>
          <w:sz w:val="20"/>
          <w:szCs w:val="20"/>
          <w:lang w:val="fr-BE"/>
        </w:rPr>
        <w:t xml:space="preserve">  </w:t>
      </w:r>
      <w:r w:rsidRPr="00645EA8">
        <w:rPr>
          <w:sz w:val="20"/>
          <w:szCs w:val="20"/>
          <w:lang w:val="fr-BE"/>
        </w:rPr>
        <w:t xml:space="preserve">Serviciile de întreținere a subprogramului  ,, </w:t>
      </w:r>
      <w:r w:rsidRPr="00062182">
        <w:rPr>
          <w:b/>
          <w:sz w:val="20"/>
          <w:szCs w:val="20"/>
          <w:lang w:val="fr-BE"/>
        </w:rPr>
        <w:t>Servicii sport si cultura fizica</w:t>
      </w:r>
      <w:r w:rsidRPr="00645EA8">
        <w:rPr>
          <w:sz w:val="20"/>
          <w:szCs w:val="20"/>
          <w:lang w:val="fr-BE"/>
        </w:rPr>
        <w:t>,,.</w:t>
      </w:r>
    </w:p>
    <w:tbl>
      <w:tblPr>
        <w:tblW w:w="10773" w:type="dxa"/>
        <w:tblInd w:w="108" w:type="dxa"/>
        <w:tblLayout w:type="fixed"/>
        <w:tblLook w:val="04A0" w:firstRow="1" w:lastRow="0" w:firstColumn="1" w:lastColumn="0" w:noHBand="0" w:noVBand="1"/>
      </w:tblPr>
      <w:tblGrid>
        <w:gridCol w:w="3686"/>
        <w:gridCol w:w="709"/>
        <w:gridCol w:w="1134"/>
        <w:gridCol w:w="992"/>
        <w:gridCol w:w="1134"/>
        <w:gridCol w:w="992"/>
        <w:gridCol w:w="1134"/>
        <w:gridCol w:w="992"/>
      </w:tblGrid>
      <w:tr w:rsidR="00C16F86" w:rsidTr="00EF6F2D">
        <w:trPr>
          <w:trHeight w:val="1020"/>
        </w:trPr>
        <w:tc>
          <w:tcPr>
            <w:tcW w:w="3686" w:type="dxa"/>
            <w:tcBorders>
              <w:top w:val="single" w:sz="8" w:space="0" w:color="000000"/>
              <w:left w:val="single" w:sz="8" w:space="0" w:color="000000"/>
              <w:bottom w:val="single" w:sz="8" w:space="0" w:color="000000"/>
              <w:right w:val="single" w:sz="8" w:space="0" w:color="000000"/>
            </w:tcBorders>
            <w:shd w:val="clear" w:color="auto" w:fill="D3D3D3"/>
            <w:vAlign w:val="center"/>
            <w:hideMark/>
          </w:tcPr>
          <w:p w:rsidR="00C16F86" w:rsidRDefault="00C16F8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Denumirea indicatorului</w:t>
            </w:r>
          </w:p>
        </w:tc>
        <w:tc>
          <w:tcPr>
            <w:tcW w:w="709" w:type="dxa"/>
            <w:tcBorders>
              <w:top w:val="single" w:sz="8" w:space="0" w:color="000000"/>
              <w:left w:val="nil"/>
              <w:bottom w:val="single" w:sz="8" w:space="0" w:color="000000"/>
              <w:right w:val="single" w:sz="8" w:space="0" w:color="000000"/>
            </w:tcBorders>
            <w:shd w:val="clear" w:color="auto" w:fill="D3D3D3"/>
            <w:vAlign w:val="center"/>
            <w:hideMark/>
          </w:tcPr>
          <w:p w:rsidR="00C16F86" w:rsidRDefault="00C16F8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ECO k6</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C16F86" w:rsidRDefault="00C16F8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Aprobat initial pe an</w:t>
            </w:r>
          </w:p>
        </w:tc>
        <w:tc>
          <w:tcPr>
            <w:tcW w:w="992" w:type="dxa"/>
            <w:tcBorders>
              <w:top w:val="single" w:sz="8" w:space="0" w:color="000000"/>
              <w:left w:val="nil"/>
              <w:bottom w:val="single" w:sz="8" w:space="0" w:color="000000"/>
              <w:right w:val="single" w:sz="8" w:space="0" w:color="000000"/>
            </w:tcBorders>
            <w:shd w:val="clear" w:color="auto" w:fill="D3D3D3"/>
            <w:vAlign w:val="center"/>
            <w:hideMark/>
          </w:tcPr>
          <w:p w:rsidR="00C16F86" w:rsidRDefault="00C16F8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Plan precizat pe an</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C16F86" w:rsidRDefault="00C16F86">
            <w:pPr>
              <w:spacing w:after="0" w:line="240" w:lineRule="auto"/>
              <w:jc w:val="center"/>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Executat în perioada de gestiune</w:t>
            </w:r>
          </w:p>
        </w:tc>
        <w:tc>
          <w:tcPr>
            <w:tcW w:w="992" w:type="dxa"/>
            <w:tcBorders>
              <w:top w:val="single" w:sz="8" w:space="0" w:color="000000"/>
              <w:left w:val="nil"/>
              <w:bottom w:val="single" w:sz="8" w:space="0" w:color="000000"/>
              <w:right w:val="single" w:sz="8" w:space="0" w:color="000000"/>
            </w:tcBorders>
            <w:shd w:val="clear" w:color="auto" w:fill="D3D3D3"/>
            <w:vAlign w:val="center"/>
            <w:hideMark/>
          </w:tcPr>
          <w:p w:rsidR="00C16F86" w:rsidRDefault="00C16F8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lang w:val="ro-RO"/>
              </w:rPr>
              <w:t>C</w:t>
            </w:r>
            <w:r>
              <w:rPr>
                <w:rFonts w:ascii="Arial Unicode MS" w:eastAsia="Arial Unicode MS" w:hAnsi="Arial Unicode MS" w:cs="Arial Unicode MS" w:hint="eastAsia"/>
                <w:color w:val="000000"/>
                <w:sz w:val="14"/>
                <w:szCs w:val="14"/>
              </w:rPr>
              <w:t>heltuieli efective</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C16F86" w:rsidRDefault="00C16F8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Creante</w:t>
            </w:r>
          </w:p>
        </w:tc>
        <w:tc>
          <w:tcPr>
            <w:tcW w:w="992" w:type="dxa"/>
            <w:tcBorders>
              <w:top w:val="single" w:sz="8" w:space="0" w:color="000000"/>
              <w:left w:val="nil"/>
              <w:bottom w:val="single" w:sz="8" w:space="0" w:color="000000"/>
              <w:right w:val="single" w:sz="8" w:space="0" w:color="000000"/>
            </w:tcBorders>
            <w:shd w:val="clear" w:color="auto" w:fill="D3D3D3"/>
            <w:vAlign w:val="center"/>
            <w:hideMark/>
          </w:tcPr>
          <w:p w:rsidR="00C16F86" w:rsidRDefault="00C16F8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Datorii</w:t>
            </w:r>
          </w:p>
        </w:tc>
      </w:tr>
      <w:tr w:rsidR="00FC56EF" w:rsidTr="00EF6F2D">
        <w:trPr>
          <w:trHeight w:val="315"/>
        </w:trPr>
        <w:tc>
          <w:tcPr>
            <w:tcW w:w="3686" w:type="dxa"/>
            <w:tcBorders>
              <w:top w:val="nil"/>
              <w:left w:val="single" w:sz="8" w:space="0" w:color="000000"/>
              <w:bottom w:val="single" w:sz="8" w:space="0" w:color="000000"/>
              <w:right w:val="single" w:sz="8" w:space="0" w:color="000000"/>
            </w:tcBorders>
            <w:vAlign w:val="bottom"/>
            <w:hideMark/>
          </w:tcPr>
          <w:p w:rsidR="00FC56EF" w:rsidRPr="002A0F3F" w:rsidRDefault="00FC56EF" w:rsidP="002A0F3F">
            <w:pPr>
              <w:spacing w:after="0" w:line="240" w:lineRule="auto"/>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hint="eastAsia"/>
                <w:b/>
                <w:bCs/>
                <w:color w:val="000000"/>
                <w:sz w:val="14"/>
                <w:szCs w:val="14"/>
              </w:rPr>
              <w:t xml:space="preserve"> VENITURI, TOTAL</w:t>
            </w:r>
            <w:r>
              <w:rPr>
                <w:rFonts w:ascii="Arial Unicode MS" w:eastAsia="Arial Unicode MS" w:hAnsi="Arial Unicode MS" w:cs="Arial Unicode MS"/>
                <w:b/>
                <w:bCs/>
                <w:color w:val="000000"/>
                <w:sz w:val="14"/>
                <w:szCs w:val="14"/>
                <w:lang w:val="en-US"/>
              </w:rPr>
              <w:t xml:space="preserve"> </w:t>
            </w:r>
          </w:p>
        </w:tc>
        <w:tc>
          <w:tcPr>
            <w:tcW w:w="709" w:type="dxa"/>
            <w:tcBorders>
              <w:top w:val="nil"/>
              <w:left w:val="nil"/>
              <w:bottom w:val="single" w:sz="8" w:space="0" w:color="000000"/>
              <w:right w:val="single" w:sz="8" w:space="0" w:color="000000"/>
            </w:tcBorders>
            <w:vAlign w:val="bottom"/>
            <w:hideMark/>
          </w:tcPr>
          <w:p w:rsidR="00FC56EF" w:rsidRPr="002A0F3F" w:rsidRDefault="00FC56EF">
            <w:pPr>
              <w:spacing w:after="0" w:line="240" w:lineRule="auto"/>
              <w:jc w:val="center"/>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hint="eastAsia"/>
                <w:b/>
                <w:bCs/>
                <w:color w:val="000000"/>
                <w:sz w:val="14"/>
                <w:szCs w:val="14"/>
              </w:rPr>
              <w:t> </w:t>
            </w:r>
            <w:r>
              <w:rPr>
                <w:rFonts w:ascii="Arial Unicode MS" w:eastAsia="Arial Unicode MS" w:hAnsi="Arial Unicode MS" w:cs="Arial Unicode MS"/>
                <w:b/>
                <w:bCs/>
                <w:color w:val="000000"/>
                <w:sz w:val="14"/>
                <w:szCs w:val="14"/>
                <w:lang w:val="en-US"/>
              </w:rPr>
              <w:t>1</w:t>
            </w:r>
          </w:p>
        </w:tc>
        <w:tc>
          <w:tcPr>
            <w:tcW w:w="1134" w:type="dxa"/>
            <w:tcBorders>
              <w:top w:val="nil"/>
              <w:left w:val="nil"/>
              <w:bottom w:val="single" w:sz="8" w:space="0" w:color="000000"/>
              <w:right w:val="single" w:sz="8" w:space="0" w:color="000000"/>
            </w:tcBorders>
            <w:vAlign w:val="bottom"/>
            <w:hideMark/>
          </w:tcPr>
          <w:p w:rsidR="00FC56EF" w:rsidRDefault="00651CB3">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b/>
                <w:bCs/>
                <w:color w:val="000000"/>
                <w:sz w:val="14"/>
                <w:szCs w:val="14"/>
                <w:lang w:val="en-US"/>
              </w:rPr>
              <w:t>3000.00</w:t>
            </w:r>
            <w:r w:rsidR="00FC56EF">
              <w:rPr>
                <w:rFonts w:ascii="Arial Unicode MS" w:eastAsia="Arial Unicode MS" w:hAnsi="Arial Unicode MS" w:cs="Arial Unicode MS" w:hint="eastAsia"/>
                <w:b/>
                <w:bCs/>
                <w:color w:val="000000"/>
                <w:sz w:val="14"/>
                <w:szCs w:val="14"/>
              </w:rPr>
              <w:t> </w:t>
            </w:r>
          </w:p>
        </w:tc>
        <w:tc>
          <w:tcPr>
            <w:tcW w:w="992" w:type="dxa"/>
            <w:tcBorders>
              <w:top w:val="nil"/>
              <w:left w:val="nil"/>
              <w:bottom w:val="single" w:sz="8" w:space="0" w:color="000000"/>
              <w:right w:val="single" w:sz="8" w:space="0" w:color="000000"/>
            </w:tcBorders>
            <w:vAlign w:val="bottom"/>
            <w:hideMark/>
          </w:tcPr>
          <w:p w:rsidR="00FC56EF" w:rsidRPr="002A0F3F" w:rsidRDefault="00651CB3">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23500.00</w:t>
            </w:r>
          </w:p>
        </w:tc>
        <w:tc>
          <w:tcPr>
            <w:tcW w:w="1134" w:type="dxa"/>
            <w:tcBorders>
              <w:top w:val="nil"/>
              <w:left w:val="nil"/>
              <w:bottom w:val="single" w:sz="8" w:space="0" w:color="000000"/>
              <w:right w:val="single" w:sz="8" w:space="0" w:color="000000"/>
            </w:tcBorders>
            <w:vAlign w:val="bottom"/>
            <w:hideMark/>
          </w:tcPr>
          <w:p w:rsidR="00FC56EF" w:rsidRPr="002A0F3F" w:rsidRDefault="00651CB3">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23465.00</w:t>
            </w:r>
          </w:p>
        </w:tc>
        <w:tc>
          <w:tcPr>
            <w:tcW w:w="992" w:type="dxa"/>
            <w:tcBorders>
              <w:top w:val="nil"/>
              <w:left w:val="nil"/>
              <w:bottom w:val="single" w:sz="8" w:space="0" w:color="000000"/>
              <w:right w:val="single" w:sz="8" w:space="0" w:color="000000"/>
            </w:tcBorders>
            <w:vAlign w:val="bottom"/>
          </w:tcPr>
          <w:p w:rsidR="00FC56EF" w:rsidRPr="00FC56EF" w:rsidRDefault="00286C83" w:rsidP="00651CB3">
            <w:pPr>
              <w:spacing w:after="0" w:line="240" w:lineRule="auto"/>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23465.00</w:t>
            </w:r>
          </w:p>
        </w:tc>
        <w:tc>
          <w:tcPr>
            <w:tcW w:w="1134" w:type="dxa"/>
            <w:tcBorders>
              <w:top w:val="nil"/>
              <w:left w:val="nil"/>
              <w:bottom w:val="single" w:sz="8" w:space="0" w:color="000000"/>
              <w:right w:val="single" w:sz="8" w:space="0" w:color="000000"/>
            </w:tcBorders>
            <w:vAlign w:val="bottom"/>
            <w:hideMark/>
          </w:tcPr>
          <w:p w:rsidR="00FC56EF" w:rsidRPr="00FC56EF" w:rsidRDefault="00FC56EF">
            <w:pPr>
              <w:spacing w:after="0" w:line="240" w:lineRule="auto"/>
              <w:jc w:val="right"/>
              <w:rPr>
                <w:rFonts w:ascii="Arial Unicode MS" w:eastAsia="Arial Unicode MS" w:hAnsi="Arial Unicode MS" w:cs="Arial Unicode MS"/>
                <w:b/>
                <w:bCs/>
                <w:color w:val="000000"/>
                <w:sz w:val="14"/>
                <w:szCs w:val="14"/>
              </w:rPr>
            </w:pPr>
            <w:r w:rsidRPr="00FC56EF">
              <w:rPr>
                <w:rFonts w:ascii="Arial Unicode MS" w:eastAsia="Arial Unicode MS" w:hAnsi="Arial Unicode MS" w:cs="Arial Unicode MS" w:hint="eastAsia"/>
                <w:b/>
                <w:bCs/>
                <w:color w:val="000000"/>
                <w:sz w:val="14"/>
                <w:szCs w:val="14"/>
              </w:rPr>
              <w:t> </w:t>
            </w:r>
          </w:p>
        </w:tc>
        <w:tc>
          <w:tcPr>
            <w:tcW w:w="992" w:type="dxa"/>
            <w:tcBorders>
              <w:top w:val="nil"/>
              <w:left w:val="nil"/>
              <w:bottom w:val="single" w:sz="8" w:space="0" w:color="000000"/>
              <w:right w:val="single" w:sz="8" w:space="0" w:color="000000"/>
            </w:tcBorders>
            <w:vAlign w:val="bottom"/>
            <w:hideMark/>
          </w:tcPr>
          <w:p w:rsidR="00FC56EF" w:rsidRPr="00FC56EF" w:rsidRDefault="00FC56EF">
            <w:pPr>
              <w:spacing w:after="0" w:line="240" w:lineRule="auto"/>
              <w:jc w:val="right"/>
              <w:rPr>
                <w:rFonts w:ascii="Arial Unicode MS" w:eastAsia="Arial Unicode MS" w:hAnsi="Arial Unicode MS" w:cs="Arial Unicode MS"/>
                <w:b/>
                <w:bCs/>
                <w:color w:val="000000"/>
                <w:sz w:val="14"/>
                <w:szCs w:val="14"/>
              </w:rPr>
            </w:pPr>
            <w:r w:rsidRPr="00FC56EF">
              <w:rPr>
                <w:rFonts w:ascii="Arial Unicode MS" w:eastAsia="Arial Unicode MS" w:hAnsi="Arial Unicode MS" w:cs="Arial Unicode MS" w:hint="eastAsia"/>
                <w:b/>
                <w:bCs/>
                <w:color w:val="000000"/>
                <w:sz w:val="14"/>
                <w:szCs w:val="14"/>
              </w:rPr>
              <w:t> </w:t>
            </w:r>
          </w:p>
        </w:tc>
      </w:tr>
      <w:tr w:rsidR="00BD2370" w:rsidTr="00EF6F2D">
        <w:trPr>
          <w:trHeight w:val="315"/>
        </w:trPr>
        <w:tc>
          <w:tcPr>
            <w:tcW w:w="3686" w:type="dxa"/>
            <w:tcBorders>
              <w:top w:val="nil"/>
              <w:left w:val="single" w:sz="8" w:space="0" w:color="000000"/>
              <w:bottom w:val="single" w:sz="8" w:space="0" w:color="000000"/>
              <w:right w:val="single" w:sz="8" w:space="0" w:color="000000"/>
            </w:tcBorders>
            <w:vAlign w:val="bottom"/>
            <w:hideMark/>
          </w:tcPr>
          <w:p w:rsidR="00BD2370" w:rsidRDefault="00BD2370" w:rsidP="002E62A3">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b/>
                <w:bCs/>
                <w:color w:val="000000"/>
                <w:sz w:val="14"/>
                <w:szCs w:val="14"/>
              </w:rPr>
              <w:t>CHELTUIELI, TOTAL</w:t>
            </w:r>
          </w:p>
        </w:tc>
        <w:tc>
          <w:tcPr>
            <w:tcW w:w="709" w:type="dxa"/>
            <w:tcBorders>
              <w:top w:val="nil"/>
              <w:left w:val="nil"/>
              <w:bottom w:val="single" w:sz="8" w:space="0" w:color="000000"/>
              <w:right w:val="single" w:sz="8" w:space="0" w:color="000000"/>
            </w:tcBorders>
            <w:vAlign w:val="bottom"/>
            <w:hideMark/>
          </w:tcPr>
          <w:p w:rsidR="00BD2370" w:rsidRPr="002A0F3F" w:rsidRDefault="00BD2370" w:rsidP="002E62A3">
            <w:pPr>
              <w:spacing w:after="0" w:line="240" w:lineRule="auto"/>
              <w:jc w:val="center"/>
              <w:rPr>
                <w:rFonts w:ascii="Arial Unicode MS" w:eastAsia="Arial Unicode MS" w:hAnsi="Arial Unicode MS" w:cs="Arial Unicode MS"/>
                <w:b/>
                <w:color w:val="000000"/>
                <w:sz w:val="14"/>
                <w:szCs w:val="14"/>
                <w:lang w:val="en-US"/>
              </w:rPr>
            </w:pPr>
            <w:r w:rsidRPr="002A0F3F">
              <w:rPr>
                <w:rFonts w:ascii="Arial Unicode MS" w:eastAsia="Arial Unicode MS" w:hAnsi="Arial Unicode MS" w:cs="Arial Unicode MS"/>
                <w:b/>
                <w:color w:val="000000"/>
                <w:sz w:val="14"/>
                <w:szCs w:val="14"/>
                <w:lang w:val="en-US"/>
              </w:rPr>
              <w:t>2</w:t>
            </w:r>
          </w:p>
        </w:tc>
        <w:tc>
          <w:tcPr>
            <w:tcW w:w="1134" w:type="dxa"/>
            <w:tcBorders>
              <w:top w:val="nil"/>
              <w:left w:val="nil"/>
              <w:bottom w:val="single" w:sz="8" w:space="0" w:color="000000"/>
              <w:right w:val="single" w:sz="8" w:space="0" w:color="000000"/>
            </w:tcBorders>
            <w:vAlign w:val="bottom"/>
            <w:hideMark/>
          </w:tcPr>
          <w:p w:rsidR="00BD2370" w:rsidRDefault="00BD2370" w:rsidP="002E62A3">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c>
          <w:tcPr>
            <w:tcW w:w="992" w:type="dxa"/>
            <w:tcBorders>
              <w:top w:val="nil"/>
              <w:left w:val="nil"/>
              <w:bottom w:val="single" w:sz="8" w:space="0" w:color="000000"/>
              <w:right w:val="single" w:sz="8" w:space="0" w:color="000000"/>
            </w:tcBorders>
            <w:vAlign w:val="bottom"/>
            <w:hideMark/>
          </w:tcPr>
          <w:p w:rsidR="00BD2370" w:rsidRDefault="00BD2370" w:rsidP="002E62A3">
            <w:pPr>
              <w:spacing w:after="0" w:line="240" w:lineRule="auto"/>
              <w:jc w:val="right"/>
              <w:rPr>
                <w:rFonts w:ascii="Arial Unicode MS" w:eastAsia="Arial Unicode MS" w:hAnsi="Arial Unicode MS" w:cs="Arial Unicode MS"/>
                <w:color w:val="000000"/>
                <w:sz w:val="14"/>
                <w:szCs w:val="14"/>
              </w:rPr>
            </w:pPr>
          </w:p>
        </w:tc>
        <w:tc>
          <w:tcPr>
            <w:tcW w:w="1134" w:type="dxa"/>
            <w:tcBorders>
              <w:top w:val="nil"/>
              <w:left w:val="nil"/>
              <w:bottom w:val="single" w:sz="8" w:space="0" w:color="000000"/>
              <w:right w:val="single" w:sz="8" w:space="0" w:color="000000"/>
            </w:tcBorders>
            <w:vAlign w:val="bottom"/>
            <w:hideMark/>
          </w:tcPr>
          <w:p w:rsidR="00BD2370" w:rsidRDefault="00BD2370" w:rsidP="002E62A3">
            <w:pPr>
              <w:spacing w:after="0" w:line="240" w:lineRule="auto"/>
              <w:jc w:val="right"/>
              <w:rPr>
                <w:rFonts w:ascii="Arial Unicode MS" w:eastAsia="Arial Unicode MS" w:hAnsi="Arial Unicode MS" w:cs="Arial Unicode MS"/>
                <w:color w:val="000000"/>
                <w:sz w:val="14"/>
                <w:szCs w:val="14"/>
              </w:rPr>
            </w:pPr>
          </w:p>
        </w:tc>
        <w:tc>
          <w:tcPr>
            <w:tcW w:w="992" w:type="dxa"/>
            <w:tcBorders>
              <w:top w:val="nil"/>
              <w:left w:val="nil"/>
              <w:bottom w:val="single" w:sz="8" w:space="0" w:color="000000"/>
              <w:right w:val="single" w:sz="8" w:space="0" w:color="000000"/>
            </w:tcBorders>
            <w:vAlign w:val="bottom"/>
          </w:tcPr>
          <w:p w:rsidR="00BD2370" w:rsidRDefault="00BD2370">
            <w:pPr>
              <w:spacing w:after="0" w:line="240" w:lineRule="auto"/>
              <w:jc w:val="right"/>
              <w:rPr>
                <w:rFonts w:ascii="Arial Unicode MS" w:eastAsia="Arial Unicode MS" w:hAnsi="Arial Unicode MS" w:cs="Arial Unicode MS"/>
                <w:b/>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BD2370" w:rsidRPr="00FC56EF" w:rsidRDefault="00BD2370" w:rsidP="002E62A3">
            <w:pPr>
              <w:spacing w:after="0" w:line="240" w:lineRule="auto"/>
              <w:jc w:val="right"/>
              <w:rPr>
                <w:rFonts w:ascii="Arial Unicode MS" w:eastAsia="Arial Unicode MS" w:hAnsi="Arial Unicode MS" w:cs="Arial Unicode MS"/>
                <w:color w:val="000000"/>
                <w:sz w:val="14"/>
                <w:szCs w:val="14"/>
              </w:rPr>
            </w:pPr>
            <w:r w:rsidRPr="00FC56EF">
              <w:rPr>
                <w:rFonts w:ascii="Arial Unicode MS" w:eastAsia="Arial Unicode MS" w:hAnsi="Arial Unicode MS" w:cs="Arial Unicode MS" w:hint="eastAsia"/>
                <w:color w:val="000000"/>
                <w:sz w:val="14"/>
                <w:szCs w:val="14"/>
              </w:rPr>
              <w:t> </w:t>
            </w:r>
          </w:p>
        </w:tc>
        <w:tc>
          <w:tcPr>
            <w:tcW w:w="992" w:type="dxa"/>
            <w:tcBorders>
              <w:top w:val="nil"/>
              <w:left w:val="nil"/>
              <w:bottom w:val="single" w:sz="8" w:space="0" w:color="000000"/>
              <w:right w:val="single" w:sz="8" w:space="0" w:color="000000"/>
            </w:tcBorders>
            <w:vAlign w:val="bottom"/>
            <w:hideMark/>
          </w:tcPr>
          <w:p w:rsidR="00BD2370" w:rsidRPr="00FC56EF" w:rsidRDefault="00BD2370" w:rsidP="002E62A3">
            <w:pPr>
              <w:spacing w:after="0" w:line="240" w:lineRule="auto"/>
              <w:jc w:val="right"/>
              <w:rPr>
                <w:rFonts w:ascii="Arial Unicode MS" w:eastAsia="Arial Unicode MS" w:hAnsi="Arial Unicode MS" w:cs="Arial Unicode MS"/>
                <w:color w:val="000000"/>
                <w:sz w:val="14"/>
                <w:szCs w:val="14"/>
              </w:rPr>
            </w:pPr>
            <w:r w:rsidRPr="00FC56EF">
              <w:rPr>
                <w:rFonts w:ascii="Arial Unicode MS" w:eastAsia="Arial Unicode MS" w:hAnsi="Arial Unicode MS" w:cs="Arial Unicode MS" w:hint="eastAsia"/>
                <w:color w:val="000000"/>
                <w:sz w:val="14"/>
                <w:szCs w:val="14"/>
              </w:rPr>
              <w:t> </w:t>
            </w:r>
          </w:p>
        </w:tc>
      </w:tr>
      <w:tr w:rsidR="00BD2370" w:rsidTr="00EA3C53">
        <w:trPr>
          <w:trHeight w:val="247"/>
        </w:trPr>
        <w:tc>
          <w:tcPr>
            <w:tcW w:w="3686" w:type="dxa"/>
            <w:tcBorders>
              <w:top w:val="nil"/>
              <w:left w:val="single" w:sz="8" w:space="0" w:color="000000"/>
              <w:bottom w:val="single" w:sz="8" w:space="0" w:color="000000"/>
              <w:right w:val="single" w:sz="8" w:space="0" w:color="000000"/>
            </w:tcBorders>
            <w:vAlign w:val="bottom"/>
            <w:hideMark/>
          </w:tcPr>
          <w:p w:rsidR="00BD2370" w:rsidRPr="002A0F3F" w:rsidRDefault="00BD2370" w:rsidP="002A0F3F">
            <w:pPr>
              <w:spacing w:after="0" w:line="240" w:lineRule="auto"/>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Cs/>
                <w:color w:val="000000"/>
                <w:sz w:val="14"/>
                <w:szCs w:val="14"/>
                <w:lang w:val="en-US"/>
              </w:rPr>
              <w:t>Cheltuieli privind utilizarea altor materiale</w:t>
            </w:r>
          </w:p>
        </w:tc>
        <w:tc>
          <w:tcPr>
            <w:tcW w:w="709" w:type="dxa"/>
            <w:tcBorders>
              <w:top w:val="nil"/>
              <w:left w:val="nil"/>
              <w:bottom w:val="single" w:sz="8" w:space="0" w:color="000000"/>
              <w:right w:val="single" w:sz="8" w:space="0" w:color="000000"/>
            </w:tcBorders>
            <w:vAlign w:val="bottom"/>
            <w:hideMark/>
          </w:tcPr>
          <w:p w:rsidR="00BD2370" w:rsidRPr="002A0F3F" w:rsidRDefault="00BD2370">
            <w:pPr>
              <w:spacing w:after="0" w:line="240" w:lineRule="auto"/>
              <w:jc w:val="center"/>
              <w:rPr>
                <w:rFonts w:ascii="Arial Unicode MS" w:eastAsia="Arial Unicode MS" w:hAnsi="Arial Unicode MS" w:cs="Arial Unicode MS"/>
                <w:bCs/>
                <w:color w:val="000000"/>
                <w:sz w:val="14"/>
                <w:szCs w:val="14"/>
                <w:lang w:val="en-US"/>
              </w:rPr>
            </w:pPr>
            <w:r w:rsidRPr="002A0F3F">
              <w:rPr>
                <w:rFonts w:ascii="Arial Unicode MS" w:eastAsia="Arial Unicode MS" w:hAnsi="Arial Unicode MS" w:cs="Arial Unicode MS"/>
                <w:bCs/>
                <w:color w:val="000000"/>
                <w:sz w:val="14"/>
                <w:szCs w:val="14"/>
                <w:lang w:val="en-US"/>
              </w:rPr>
              <w:t>221190</w:t>
            </w:r>
          </w:p>
        </w:tc>
        <w:tc>
          <w:tcPr>
            <w:tcW w:w="1134" w:type="dxa"/>
            <w:tcBorders>
              <w:top w:val="nil"/>
              <w:left w:val="nil"/>
              <w:bottom w:val="single" w:sz="8" w:space="0" w:color="000000"/>
              <w:right w:val="single" w:sz="8" w:space="0" w:color="000000"/>
            </w:tcBorders>
            <w:vAlign w:val="bottom"/>
            <w:hideMark/>
          </w:tcPr>
          <w:p w:rsidR="00BD2370" w:rsidRPr="002A0F3F" w:rsidRDefault="00BD2370">
            <w:pPr>
              <w:spacing w:after="0" w:line="240" w:lineRule="auto"/>
              <w:jc w:val="right"/>
              <w:rPr>
                <w:rFonts w:ascii="Arial Unicode MS" w:eastAsia="Arial Unicode MS" w:hAnsi="Arial Unicode MS" w:cs="Arial Unicode MS"/>
                <w:bCs/>
                <w:color w:val="000000"/>
                <w:sz w:val="14"/>
                <w:szCs w:val="14"/>
              </w:rPr>
            </w:pPr>
          </w:p>
        </w:tc>
        <w:tc>
          <w:tcPr>
            <w:tcW w:w="992" w:type="dxa"/>
            <w:tcBorders>
              <w:top w:val="nil"/>
              <w:left w:val="nil"/>
              <w:bottom w:val="single" w:sz="8" w:space="0" w:color="000000"/>
              <w:right w:val="single" w:sz="8" w:space="0" w:color="000000"/>
            </w:tcBorders>
            <w:vAlign w:val="bottom"/>
            <w:hideMark/>
          </w:tcPr>
          <w:p w:rsidR="00BD2370" w:rsidRPr="002A0F3F" w:rsidRDefault="00BD2370">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BD2370" w:rsidRPr="002A0F3F" w:rsidRDefault="00BD2370">
            <w:pPr>
              <w:spacing w:after="0" w:line="240" w:lineRule="auto"/>
              <w:jc w:val="right"/>
              <w:rPr>
                <w:rFonts w:ascii="Arial Unicode MS" w:eastAsia="Arial Unicode MS" w:hAnsi="Arial Unicode MS" w:cs="Arial Unicode MS"/>
                <w:bCs/>
                <w:color w:val="000000"/>
                <w:sz w:val="14"/>
                <w:szCs w:val="14"/>
                <w:lang w:val="en-US"/>
              </w:rPr>
            </w:pPr>
          </w:p>
        </w:tc>
        <w:tc>
          <w:tcPr>
            <w:tcW w:w="992" w:type="dxa"/>
            <w:tcBorders>
              <w:top w:val="nil"/>
              <w:left w:val="nil"/>
              <w:bottom w:val="single" w:sz="8" w:space="0" w:color="000000"/>
              <w:right w:val="single" w:sz="8" w:space="0" w:color="000000"/>
            </w:tcBorders>
            <w:vAlign w:val="bottom"/>
          </w:tcPr>
          <w:p w:rsidR="00BD2370" w:rsidRPr="00FC56EF" w:rsidRDefault="00286C83">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2680.00</w:t>
            </w:r>
          </w:p>
        </w:tc>
        <w:tc>
          <w:tcPr>
            <w:tcW w:w="1134" w:type="dxa"/>
            <w:tcBorders>
              <w:top w:val="nil"/>
              <w:left w:val="nil"/>
              <w:bottom w:val="single" w:sz="8" w:space="0" w:color="000000"/>
              <w:right w:val="single" w:sz="8" w:space="0" w:color="000000"/>
            </w:tcBorders>
            <w:vAlign w:val="bottom"/>
            <w:hideMark/>
          </w:tcPr>
          <w:p w:rsidR="00BD2370" w:rsidRPr="00FC56EF" w:rsidRDefault="00BD2370">
            <w:pPr>
              <w:spacing w:after="0" w:line="240" w:lineRule="auto"/>
              <w:jc w:val="right"/>
              <w:rPr>
                <w:rFonts w:ascii="Arial Unicode MS" w:eastAsia="Arial Unicode MS" w:hAnsi="Arial Unicode MS" w:cs="Arial Unicode MS"/>
                <w:b/>
                <w:bCs/>
                <w:color w:val="000000"/>
                <w:sz w:val="14"/>
                <w:szCs w:val="14"/>
              </w:rPr>
            </w:pPr>
          </w:p>
        </w:tc>
        <w:tc>
          <w:tcPr>
            <w:tcW w:w="992" w:type="dxa"/>
            <w:tcBorders>
              <w:top w:val="nil"/>
              <w:left w:val="nil"/>
              <w:bottom w:val="single" w:sz="8" w:space="0" w:color="000000"/>
              <w:right w:val="single" w:sz="8" w:space="0" w:color="000000"/>
            </w:tcBorders>
            <w:vAlign w:val="bottom"/>
            <w:hideMark/>
          </w:tcPr>
          <w:p w:rsidR="00BD2370" w:rsidRPr="00FC56EF" w:rsidRDefault="00BD2370">
            <w:pPr>
              <w:spacing w:after="0" w:line="240" w:lineRule="auto"/>
              <w:jc w:val="right"/>
              <w:rPr>
                <w:rFonts w:ascii="Arial Unicode MS" w:eastAsia="Arial Unicode MS" w:hAnsi="Arial Unicode MS" w:cs="Arial Unicode MS"/>
                <w:b/>
                <w:bCs/>
                <w:color w:val="000000"/>
                <w:sz w:val="14"/>
                <w:szCs w:val="14"/>
              </w:rPr>
            </w:pPr>
          </w:p>
        </w:tc>
      </w:tr>
      <w:tr w:rsidR="00BD2370" w:rsidTr="00EA3C53">
        <w:trPr>
          <w:trHeight w:val="122"/>
        </w:trPr>
        <w:tc>
          <w:tcPr>
            <w:tcW w:w="3686" w:type="dxa"/>
            <w:tcBorders>
              <w:top w:val="nil"/>
              <w:left w:val="single" w:sz="8" w:space="0" w:color="000000"/>
              <w:bottom w:val="single" w:sz="8" w:space="0" w:color="000000"/>
              <w:right w:val="single" w:sz="8" w:space="0" w:color="000000"/>
            </w:tcBorders>
            <w:vAlign w:val="bottom"/>
            <w:hideMark/>
          </w:tcPr>
          <w:p w:rsidR="00BD2370" w:rsidRDefault="00BD2370" w:rsidP="002A0F3F">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ACTIVE NEFINANCIARE</w:t>
            </w:r>
          </w:p>
        </w:tc>
        <w:tc>
          <w:tcPr>
            <w:tcW w:w="709" w:type="dxa"/>
            <w:tcBorders>
              <w:top w:val="nil"/>
              <w:left w:val="nil"/>
              <w:bottom w:val="single" w:sz="8" w:space="0" w:color="000000"/>
              <w:right w:val="single" w:sz="8" w:space="0" w:color="000000"/>
            </w:tcBorders>
            <w:vAlign w:val="bottom"/>
            <w:hideMark/>
          </w:tcPr>
          <w:p w:rsidR="00BD2370" w:rsidRPr="002A0F3F" w:rsidRDefault="00BD2370">
            <w:pPr>
              <w:spacing w:after="0" w:line="240" w:lineRule="auto"/>
              <w:jc w:val="center"/>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3</w:t>
            </w:r>
          </w:p>
        </w:tc>
        <w:tc>
          <w:tcPr>
            <w:tcW w:w="1134" w:type="dxa"/>
            <w:tcBorders>
              <w:top w:val="nil"/>
              <w:left w:val="nil"/>
              <w:bottom w:val="single" w:sz="8" w:space="0" w:color="000000"/>
              <w:right w:val="single" w:sz="8" w:space="0" w:color="000000"/>
            </w:tcBorders>
            <w:vAlign w:val="bottom"/>
            <w:hideMark/>
          </w:tcPr>
          <w:p w:rsidR="00BD2370" w:rsidRPr="00651CB3" w:rsidRDefault="00651CB3">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3000.00</w:t>
            </w:r>
          </w:p>
        </w:tc>
        <w:tc>
          <w:tcPr>
            <w:tcW w:w="992" w:type="dxa"/>
            <w:tcBorders>
              <w:top w:val="nil"/>
              <w:left w:val="nil"/>
              <w:bottom w:val="single" w:sz="8" w:space="0" w:color="000000"/>
              <w:right w:val="single" w:sz="8" w:space="0" w:color="000000"/>
            </w:tcBorders>
            <w:vAlign w:val="bottom"/>
            <w:hideMark/>
          </w:tcPr>
          <w:p w:rsidR="00BD2370" w:rsidRDefault="00651CB3">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23500.00</w:t>
            </w:r>
          </w:p>
        </w:tc>
        <w:tc>
          <w:tcPr>
            <w:tcW w:w="1134" w:type="dxa"/>
            <w:tcBorders>
              <w:top w:val="nil"/>
              <w:left w:val="nil"/>
              <w:bottom w:val="single" w:sz="8" w:space="0" w:color="000000"/>
              <w:right w:val="single" w:sz="8" w:space="0" w:color="000000"/>
            </w:tcBorders>
            <w:vAlign w:val="bottom"/>
            <w:hideMark/>
          </w:tcPr>
          <w:p w:rsidR="00BD2370" w:rsidRDefault="00651CB3">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23465.00</w:t>
            </w:r>
          </w:p>
        </w:tc>
        <w:tc>
          <w:tcPr>
            <w:tcW w:w="992" w:type="dxa"/>
            <w:tcBorders>
              <w:top w:val="nil"/>
              <w:left w:val="nil"/>
              <w:bottom w:val="single" w:sz="8" w:space="0" w:color="000000"/>
              <w:right w:val="single" w:sz="8" w:space="0" w:color="000000"/>
            </w:tcBorders>
            <w:vAlign w:val="bottom"/>
          </w:tcPr>
          <w:p w:rsidR="00BD2370" w:rsidRPr="00FC56EF" w:rsidRDefault="00BD2370" w:rsidP="00651CB3">
            <w:pPr>
              <w:spacing w:after="0" w:line="240" w:lineRule="auto"/>
              <w:rPr>
                <w:rFonts w:ascii="Arial Unicode MS" w:eastAsia="Arial Unicode MS" w:hAnsi="Arial Unicode MS" w:cs="Arial Unicode MS"/>
                <w:b/>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BD2370" w:rsidRPr="00FC56EF" w:rsidRDefault="00BD2370">
            <w:pPr>
              <w:spacing w:after="0" w:line="240" w:lineRule="auto"/>
              <w:jc w:val="right"/>
              <w:rPr>
                <w:rFonts w:ascii="Arial Unicode MS" w:eastAsia="Arial Unicode MS" w:hAnsi="Arial Unicode MS" w:cs="Arial Unicode MS"/>
                <w:b/>
                <w:bCs/>
                <w:color w:val="000000"/>
                <w:sz w:val="14"/>
                <w:szCs w:val="14"/>
              </w:rPr>
            </w:pPr>
          </w:p>
        </w:tc>
        <w:tc>
          <w:tcPr>
            <w:tcW w:w="992" w:type="dxa"/>
            <w:tcBorders>
              <w:top w:val="nil"/>
              <w:left w:val="nil"/>
              <w:bottom w:val="single" w:sz="8" w:space="0" w:color="000000"/>
              <w:right w:val="single" w:sz="8" w:space="0" w:color="000000"/>
            </w:tcBorders>
            <w:vAlign w:val="bottom"/>
            <w:hideMark/>
          </w:tcPr>
          <w:p w:rsidR="00BD2370" w:rsidRPr="00FC56EF" w:rsidRDefault="00BD2370">
            <w:pPr>
              <w:spacing w:after="0" w:line="240" w:lineRule="auto"/>
              <w:jc w:val="right"/>
              <w:rPr>
                <w:rFonts w:ascii="Arial Unicode MS" w:eastAsia="Arial Unicode MS" w:hAnsi="Arial Unicode MS" w:cs="Arial Unicode MS"/>
                <w:b/>
                <w:bCs/>
                <w:color w:val="000000"/>
                <w:sz w:val="14"/>
                <w:szCs w:val="14"/>
              </w:rPr>
            </w:pPr>
          </w:p>
        </w:tc>
      </w:tr>
      <w:tr w:rsidR="00651CB3" w:rsidRPr="00651CB3" w:rsidTr="00EA3C53">
        <w:trPr>
          <w:trHeight w:val="122"/>
        </w:trPr>
        <w:tc>
          <w:tcPr>
            <w:tcW w:w="3686" w:type="dxa"/>
            <w:tcBorders>
              <w:top w:val="nil"/>
              <w:left w:val="single" w:sz="8" w:space="0" w:color="000000"/>
              <w:bottom w:val="single" w:sz="8" w:space="0" w:color="000000"/>
              <w:right w:val="single" w:sz="8" w:space="0" w:color="000000"/>
            </w:tcBorders>
            <w:vAlign w:val="bottom"/>
          </w:tcPr>
          <w:p w:rsidR="00651CB3" w:rsidRPr="00651CB3" w:rsidRDefault="00651CB3" w:rsidP="002A0F3F">
            <w:pPr>
              <w:spacing w:after="0" w:line="240" w:lineRule="auto"/>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Procurarea uneltelor si sculelor inventarului…</w:t>
            </w:r>
          </w:p>
        </w:tc>
        <w:tc>
          <w:tcPr>
            <w:tcW w:w="709" w:type="dxa"/>
            <w:tcBorders>
              <w:top w:val="nil"/>
              <w:left w:val="nil"/>
              <w:bottom w:val="single" w:sz="8" w:space="0" w:color="000000"/>
              <w:right w:val="single" w:sz="8" w:space="0" w:color="000000"/>
            </w:tcBorders>
            <w:vAlign w:val="bottom"/>
          </w:tcPr>
          <w:p w:rsidR="00651CB3" w:rsidRDefault="00651CB3">
            <w:pPr>
              <w:spacing w:after="0" w:line="240" w:lineRule="auto"/>
              <w:jc w:val="center"/>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316110</w:t>
            </w:r>
          </w:p>
        </w:tc>
        <w:tc>
          <w:tcPr>
            <w:tcW w:w="1134" w:type="dxa"/>
            <w:tcBorders>
              <w:top w:val="nil"/>
              <w:left w:val="nil"/>
              <w:bottom w:val="single" w:sz="8" w:space="0" w:color="000000"/>
              <w:right w:val="single" w:sz="8" w:space="0" w:color="000000"/>
            </w:tcBorders>
            <w:vAlign w:val="bottom"/>
          </w:tcPr>
          <w:p w:rsidR="00651CB3" w:rsidRPr="00651CB3" w:rsidRDefault="00651CB3">
            <w:pPr>
              <w:spacing w:after="0" w:line="240" w:lineRule="auto"/>
              <w:jc w:val="right"/>
              <w:rPr>
                <w:rFonts w:ascii="Arial Unicode MS" w:eastAsia="Arial Unicode MS" w:hAnsi="Arial Unicode MS" w:cs="Arial Unicode MS"/>
                <w:b/>
                <w:bCs/>
                <w:color w:val="000000"/>
                <w:sz w:val="14"/>
                <w:szCs w:val="14"/>
                <w:lang w:val="en-US"/>
              </w:rPr>
            </w:pPr>
          </w:p>
        </w:tc>
        <w:tc>
          <w:tcPr>
            <w:tcW w:w="992" w:type="dxa"/>
            <w:tcBorders>
              <w:top w:val="nil"/>
              <w:left w:val="nil"/>
              <w:bottom w:val="single" w:sz="8" w:space="0" w:color="000000"/>
              <w:right w:val="single" w:sz="8" w:space="0" w:color="000000"/>
            </w:tcBorders>
            <w:vAlign w:val="bottom"/>
          </w:tcPr>
          <w:p w:rsidR="00651CB3" w:rsidRDefault="004433DF">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15500.00</w:t>
            </w:r>
          </w:p>
        </w:tc>
        <w:tc>
          <w:tcPr>
            <w:tcW w:w="1134" w:type="dxa"/>
            <w:tcBorders>
              <w:top w:val="nil"/>
              <w:left w:val="nil"/>
              <w:bottom w:val="single" w:sz="8" w:space="0" w:color="000000"/>
              <w:right w:val="single" w:sz="8" w:space="0" w:color="000000"/>
            </w:tcBorders>
            <w:vAlign w:val="bottom"/>
          </w:tcPr>
          <w:p w:rsidR="00651CB3" w:rsidRDefault="004433DF">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15500.00</w:t>
            </w:r>
          </w:p>
        </w:tc>
        <w:tc>
          <w:tcPr>
            <w:tcW w:w="992" w:type="dxa"/>
            <w:tcBorders>
              <w:top w:val="nil"/>
              <w:left w:val="nil"/>
              <w:bottom w:val="single" w:sz="8" w:space="0" w:color="000000"/>
              <w:right w:val="single" w:sz="8" w:space="0" w:color="000000"/>
            </w:tcBorders>
            <w:vAlign w:val="bottom"/>
          </w:tcPr>
          <w:p w:rsidR="00651CB3" w:rsidRDefault="00651CB3">
            <w:pPr>
              <w:spacing w:after="0" w:line="240" w:lineRule="auto"/>
              <w:jc w:val="right"/>
              <w:rPr>
                <w:rFonts w:ascii="Arial Unicode MS" w:eastAsia="Arial Unicode MS" w:hAnsi="Arial Unicode MS" w:cs="Arial Unicode MS"/>
                <w:b/>
                <w:bCs/>
                <w:color w:val="000000"/>
                <w:sz w:val="14"/>
                <w:szCs w:val="14"/>
                <w:lang w:val="en-US"/>
              </w:rPr>
            </w:pPr>
          </w:p>
        </w:tc>
        <w:tc>
          <w:tcPr>
            <w:tcW w:w="1134" w:type="dxa"/>
            <w:tcBorders>
              <w:top w:val="nil"/>
              <w:left w:val="nil"/>
              <w:bottom w:val="single" w:sz="8" w:space="0" w:color="000000"/>
              <w:right w:val="single" w:sz="8" w:space="0" w:color="000000"/>
            </w:tcBorders>
            <w:vAlign w:val="bottom"/>
          </w:tcPr>
          <w:p w:rsidR="00651CB3" w:rsidRPr="00651CB3" w:rsidRDefault="00651CB3">
            <w:pPr>
              <w:spacing w:after="0" w:line="240" w:lineRule="auto"/>
              <w:jc w:val="right"/>
              <w:rPr>
                <w:rFonts w:ascii="Arial Unicode MS" w:eastAsia="Arial Unicode MS" w:hAnsi="Arial Unicode MS" w:cs="Arial Unicode MS"/>
                <w:b/>
                <w:bCs/>
                <w:color w:val="000000"/>
                <w:sz w:val="14"/>
                <w:szCs w:val="14"/>
                <w:lang w:val="en-US"/>
              </w:rPr>
            </w:pPr>
          </w:p>
        </w:tc>
        <w:tc>
          <w:tcPr>
            <w:tcW w:w="992" w:type="dxa"/>
            <w:tcBorders>
              <w:top w:val="nil"/>
              <w:left w:val="nil"/>
              <w:bottom w:val="single" w:sz="8" w:space="0" w:color="000000"/>
              <w:right w:val="single" w:sz="8" w:space="0" w:color="000000"/>
            </w:tcBorders>
            <w:vAlign w:val="bottom"/>
          </w:tcPr>
          <w:p w:rsidR="00651CB3" w:rsidRPr="00651CB3" w:rsidRDefault="00651CB3">
            <w:pPr>
              <w:spacing w:after="0" w:line="240" w:lineRule="auto"/>
              <w:jc w:val="right"/>
              <w:rPr>
                <w:rFonts w:ascii="Arial Unicode MS" w:eastAsia="Arial Unicode MS" w:hAnsi="Arial Unicode MS" w:cs="Arial Unicode MS"/>
                <w:b/>
                <w:bCs/>
                <w:color w:val="000000"/>
                <w:sz w:val="14"/>
                <w:szCs w:val="14"/>
                <w:lang w:val="en-US"/>
              </w:rPr>
            </w:pPr>
          </w:p>
        </w:tc>
      </w:tr>
      <w:tr w:rsidR="00651CB3" w:rsidRPr="00651CB3" w:rsidTr="00EA3C53">
        <w:trPr>
          <w:trHeight w:val="122"/>
        </w:trPr>
        <w:tc>
          <w:tcPr>
            <w:tcW w:w="3686" w:type="dxa"/>
            <w:tcBorders>
              <w:top w:val="nil"/>
              <w:left w:val="single" w:sz="8" w:space="0" w:color="000000"/>
              <w:bottom w:val="single" w:sz="8" w:space="0" w:color="000000"/>
              <w:right w:val="single" w:sz="8" w:space="0" w:color="000000"/>
            </w:tcBorders>
            <w:vAlign w:val="bottom"/>
          </w:tcPr>
          <w:p w:rsidR="00651CB3" w:rsidRPr="00651CB3" w:rsidRDefault="00651CB3" w:rsidP="002A0F3F">
            <w:pPr>
              <w:spacing w:after="0" w:line="240" w:lineRule="auto"/>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Procurarea altor materiale</w:t>
            </w:r>
          </w:p>
        </w:tc>
        <w:tc>
          <w:tcPr>
            <w:tcW w:w="709" w:type="dxa"/>
            <w:tcBorders>
              <w:top w:val="nil"/>
              <w:left w:val="nil"/>
              <w:bottom w:val="single" w:sz="8" w:space="0" w:color="000000"/>
              <w:right w:val="single" w:sz="8" w:space="0" w:color="000000"/>
            </w:tcBorders>
            <w:vAlign w:val="bottom"/>
          </w:tcPr>
          <w:p w:rsidR="00651CB3" w:rsidRDefault="00651CB3">
            <w:pPr>
              <w:spacing w:after="0" w:line="240" w:lineRule="auto"/>
              <w:jc w:val="center"/>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338110</w:t>
            </w:r>
          </w:p>
        </w:tc>
        <w:tc>
          <w:tcPr>
            <w:tcW w:w="1134" w:type="dxa"/>
            <w:tcBorders>
              <w:top w:val="nil"/>
              <w:left w:val="nil"/>
              <w:bottom w:val="single" w:sz="8" w:space="0" w:color="000000"/>
              <w:right w:val="single" w:sz="8" w:space="0" w:color="000000"/>
            </w:tcBorders>
            <w:vAlign w:val="bottom"/>
          </w:tcPr>
          <w:p w:rsidR="00651CB3" w:rsidRPr="00651CB3" w:rsidRDefault="00651CB3">
            <w:pPr>
              <w:spacing w:after="0" w:line="240" w:lineRule="auto"/>
              <w:jc w:val="right"/>
              <w:rPr>
                <w:rFonts w:ascii="Arial Unicode MS" w:eastAsia="Arial Unicode MS" w:hAnsi="Arial Unicode MS" w:cs="Arial Unicode MS"/>
                <w:b/>
                <w:bCs/>
                <w:color w:val="000000"/>
                <w:sz w:val="14"/>
                <w:szCs w:val="14"/>
                <w:lang w:val="en-US"/>
              </w:rPr>
            </w:pPr>
          </w:p>
        </w:tc>
        <w:tc>
          <w:tcPr>
            <w:tcW w:w="992" w:type="dxa"/>
            <w:tcBorders>
              <w:top w:val="nil"/>
              <w:left w:val="nil"/>
              <w:bottom w:val="single" w:sz="8" w:space="0" w:color="000000"/>
              <w:right w:val="single" w:sz="8" w:space="0" w:color="000000"/>
            </w:tcBorders>
            <w:vAlign w:val="bottom"/>
          </w:tcPr>
          <w:p w:rsidR="00651CB3" w:rsidRDefault="004433DF">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5000.00</w:t>
            </w:r>
          </w:p>
        </w:tc>
        <w:tc>
          <w:tcPr>
            <w:tcW w:w="1134" w:type="dxa"/>
            <w:tcBorders>
              <w:top w:val="nil"/>
              <w:left w:val="nil"/>
              <w:bottom w:val="single" w:sz="8" w:space="0" w:color="000000"/>
              <w:right w:val="single" w:sz="8" w:space="0" w:color="000000"/>
            </w:tcBorders>
            <w:vAlign w:val="bottom"/>
          </w:tcPr>
          <w:p w:rsidR="00651CB3" w:rsidRDefault="004433DF">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5000.00</w:t>
            </w:r>
          </w:p>
        </w:tc>
        <w:tc>
          <w:tcPr>
            <w:tcW w:w="992" w:type="dxa"/>
            <w:tcBorders>
              <w:top w:val="nil"/>
              <w:left w:val="nil"/>
              <w:bottom w:val="single" w:sz="8" w:space="0" w:color="000000"/>
              <w:right w:val="single" w:sz="8" w:space="0" w:color="000000"/>
            </w:tcBorders>
            <w:vAlign w:val="bottom"/>
          </w:tcPr>
          <w:p w:rsidR="00651CB3" w:rsidRDefault="00651CB3">
            <w:pPr>
              <w:spacing w:after="0" w:line="240" w:lineRule="auto"/>
              <w:jc w:val="right"/>
              <w:rPr>
                <w:rFonts w:ascii="Arial Unicode MS" w:eastAsia="Arial Unicode MS" w:hAnsi="Arial Unicode MS" w:cs="Arial Unicode MS"/>
                <w:b/>
                <w:bCs/>
                <w:color w:val="000000"/>
                <w:sz w:val="14"/>
                <w:szCs w:val="14"/>
                <w:lang w:val="en-US"/>
              </w:rPr>
            </w:pPr>
          </w:p>
        </w:tc>
        <w:tc>
          <w:tcPr>
            <w:tcW w:w="1134" w:type="dxa"/>
            <w:tcBorders>
              <w:top w:val="nil"/>
              <w:left w:val="nil"/>
              <w:bottom w:val="single" w:sz="8" w:space="0" w:color="000000"/>
              <w:right w:val="single" w:sz="8" w:space="0" w:color="000000"/>
            </w:tcBorders>
            <w:vAlign w:val="bottom"/>
          </w:tcPr>
          <w:p w:rsidR="00651CB3" w:rsidRPr="00651CB3" w:rsidRDefault="00651CB3">
            <w:pPr>
              <w:spacing w:after="0" w:line="240" w:lineRule="auto"/>
              <w:jc w:val="right"/>
              <w:rPr>
                <w:rFonts w:ascii="Arial Unicode MS" w:eastAsia="Arial Unicode MS" w:hAnsi="Arial Unicode MS" w:cs="Arial Unicode MS"/>
                <w:b/>
                <w:bCs/>
                <w:color w:val="000000"/>
                <w:sz w:val="14"/>
                <w:szCs w:val="14"/>
                <w:lang w:val="en-US"/>
              </w:rPr>
            </w:pPr>
          </w:p>
        </w:tc>
        <w:tc>
          <w:tcPr>
            <w:tcW w:w="992" w:type="dxa"/>
            <w:tcBorders>
              <w:top w:val="nil"/>
              <w:left w:val="nil"/>
              <w:bottom w:val="single" w:sz="8" w:space="0" w:color="000000"/>
              <w:right w:val="single" w:sz="8" w:space="0" w:color="000000"/>
            </w:tcBorders>
            <w:vAlign w:val="bottom"/>
          </w:tcPr>
          <w:p w:rsidR="00651CB3" w:rsidRPr="00651CB3" w:rsidRDefault="00651CB3">
            <w:pPr>
              <w:spacing w:after="0" w:line="240" w:lineRule="auto"/>
              <w:jc w:val="right"/>
              <w:rPr>
                <w:rFonts w:ascii="Arial Unicode MS" w:eastAsia="Arial Unicode MS" w:hAnsi="Arial Unicode MS" w:cs="Arial Unicode MS"/>
                <w:b/>
                <w:bCs/>
                <w:color w:val="000000"/>
                <w:sz w:val="14"/>
                <w:szCs w:val="14"/>
                <w:lang w:val="en-US"/>
              </w:rPr>
            </w:pPr>
          </w:p>
        </w:tc>
      </w:tr>
      <w:tr w:rsidR="00BD2370" w:rsidTr="00EA3C53">
        <w:trPr>
          <w:trHeight w:val="141"/>
        </w:trPr>
        <w:tc>
          <w:tcPr>
            <w:tcW w:w="3686" w:type="dxa"/>
            <w:tcBorders>
              <w:top w:val="nil"/>
              <w:left w:val="single" w:sz="8" w:space="0" w:color="000000"/>
              <w:bottom w:val="single" w:sz="8" w:space="0" w:color="000000"/>
              <w:right w:val="single" w:sz="8" w:space="0" w:color="000000"/>
            </w:tcBorders>
            <w:vAlign w:val="bottom"/>
            <w:hideMark/>
          </w:tcPr>
          <w:p w:rsidR="00BD2370" w:rsidRDefault="00BD2370" w:rsidP="002A0F3F">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color w:val="000000"/>
                <w:sz w:val="14"/>
                <w:szCs w:val="14"/>
              </w:rPr>
              <w:t xml:space="preserve">Procurarea </w:t>
            </w:r>
            <w:r>
              <w:rPr>
                <w:rFonts w:ascii="Arial Unicode MS" w:eastAsia="Arial Unicode MS" w:hAnsi="Arial Unicode MS" w:cs="Arial Unicode MS"/>
                <w:color w:val="000000"/>
                <w:sz w:val="14"/>
                <w:szCs w:val="14"/>
                <w:lang w:val="en-US"/>
              </w:rPr>
              <w:t xml:space="preserve">altor  </w:t>
            </w:r>
            <w:r>
              <w:rPr>
                <w:rFonts w:ascii="Arial Unicode MS" w:eastAsia="Arial Unicode MS" w:hAnsi="Arial Unicode MS" w:cs="Arial Unicode MS" w:hint="eastAsia"/>
                <w:color w:val="000000"/>
                <w:sz w:val="14"/>
                <w:szCs w:val="14"/>
              </w:rPr>
              <w:t>materiale</w:t>
            </w:r>
          </w:p>
        </w:tc>
        <w:tc>
          <w:tcPr>
            <w:tcW w:w="709" w:type="dxa"/>
            <w:tcBorders>
              <w:top w:val="nil"/>
              <w:left w:val="nil"/>
              <w:bottom w:val="single" w:sz="8" w:space="0" w:color="000000"/>
              <w:right w:val="single" w:sz="8" w:space="0" w:color="000000"/>
            </w:tcBorders>
            <w:vAlign w:val="bottom"/>
            <w:hideMark/>
          </w:tcPr>
          <w:p w:rsidR="00BD2370" w:rsidRPr="002A0F3F" w:rsidRDefault="00BD2370">
            <w:pPr>
              <w:spacing w:after="0" w:line="240" w:lineRule="auto"/>
              <w:jc w:val="center"/>
              <w:rPr>
                <w:rFonts w:ascii="Arial Unicode MS" w:eastAsia="Arial Unicode MS" w:hAnsi="Arial Unicode MS" w:cs="Arial Unicode MS"/>
                <w:bCs/>
                <w:color w:val="000000"/>
                <w:sz w:val="14"/>
                <w:szCs w:val="14"/>
                <w:lang w:val="en-US"/>
              </w:rPr>
            </w:pPr>
            <w:r w:rsidRPr="002A0F3F">
              <w:rPr>
                <w:rFonts w:ascii="Arial Unicode MS" w:eastAsia="Arial Unicode MS" w:hAnsi="Arial Unicode MS" w:cs="Arial Unicode MS"/>
                <w:bCs/>
                <w:color w:val="000000"/>
                <w:sz w:val="14"/>
                <w:szCs w:val="14"/>
                <w:lang w:val="en-US"/>
              </w:rPr>
              <w:t>339110</w:t>
            </w:r>
          </w:p>
        </w:tc>
        <w:tc>
          <w:tcPr>
            <w:tcW w:w="1134" w:type="dxa"/>
            <w:tcBorders>
              <w:top w:val="nil"/>
              <w:left w:val="nil"/>
              <w:bottom w:val="single" w:sz="8" w:space="0" w:color="000000"/>
              <w:right w:val="single" w:sz="8" w:space="0" w:color="000000"/>
            </w:tcBorders>
            <w:vAlign w:val="bottom"/>
            <w:hideMark/>
          </w:tcPr>
          <w:p w:rsidR="00BD2370" w:rsidRPr="00651CB3" w:rsidRDefault="00651CB3">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3000.00</w:t>
            </w:r>
          </w:p>
        </w:tc>
        <w:tc>
          <w:tcPr>
            <w:tcW w:w="992" w:type="dxa"/>
            <w:tcBorders>
              <w:top w:val="nil"/>
              <w:left w:val="nil"/>
              <w:bottom w:val="single" w:sz="8" w:space="0" w:color="000000"/>
              <w:right w:val="single" w:sz="8" w:space="0" w:color="000000"/>
            </w:tcBorders>
            <w:vAlign w:val="bottom"/>
            <w:hideMark/>
          </w:tcPr>
          <w:p w:rsidR="00BD2370" w:rsidRPr="002A0F3F" w:rsidRDefault="00BD2370">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3</w:t>
            </w:r>
            <w:r w:rsidRPr="002A0F3F">
              <w:rPr>
                <w:rFonts w:ascii="Arial Unicode MS" w:eastAsia="Arial Unicode MS" w:hAnsi="Arial Unicode MS" w:cs="Arial Unicode MS"/>
                <w:bCs/>
                <w:color w:val="000000"/>
                <w:sz w:val="14"/>
                <w:szCs w:val="14"/>
                <w:lang w:val="en-US"/>
              </w:rPr>
              <w:t>000.00</w:t>
            </w:r>
          </w:p>
        </w:tc>
        <w:tc>
          <w:tcPr>
            <w:tcW w:w="1134" w:type="dxa"/>
            <w:tcBorders>
              <w:top w:val="nil"/>
              <w:left w:val="nil"/>
              <w:bottom w:val="single" w:sz="8" w:space="0" w:color="000000"/>
              <w:right w:val="single" w:sz="8" w:space="0" w:color="000000"/>
            </w:tcBorders>
            <w:vAlign w:val="bottom"/>
            <w:hideMark/>
          </w:tcPr>
          <w:p w:rsidR="00BD2370" w:rsidRPr="002A0F3F" w:rsidRDefault="00651CB3">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2965.00</w:t>
            </w:r>
          </w:p>
        </w:tc>
        <w:tc>
          <w:tcPr>
            <w:tcW w:w="992" w:type="dxa"/>
            <w:tcBorders>
              <w:top w:val="nil"/>
              <w:left w:val="nil"/>
              <w:bottom w:val="single" w:sz="8" w:space="0" w:color="000000"/>
              <w:right w:val="single" w:sz="8" w:space="0" w:color="000000"/>
            </w:tcBorders>
            <w:vAlign w:val="bottom"/>
          </w:tcPr>
          <w:p w:rsidR="00BD2370" w:rsidRPr="000A3BC7" w:rsidRDefault="00BD2370">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BD2370" w:rsidRDefault="00BD2370">
            <w:pPr>
              <w:spacing w:after="0" w:line="240" w:lineRule="auto"/>
              <w:jc w:val="right"/>
              <w:rPr>
                <w:rFonts w:ascii="Arial Unicode MS" w:eastAsia="Arial Unicode MS" w:hAnsi="Arial Unicode MS" w:cs="Arial Unicode MS"/>
                <w:b/>
                <w:bCs/>
                <w:color w:val="000000"/>
                <w:sz w:val="14"/>
                <w:szCs w:val="14"/>
              </w:rPr>
            </w:pPr>
          </w:p>
        </w:tc>
        <w:tc>
          <w:tcPr>
            <w:tcW w:w="992" w:type="dxa"/>
            <w:tcBorders>
              <w:top w:val="nil"/>
              <w:left w:val="nil"/>
              <w:bottom w:val="single" w:sz="8" w:space="0" w:color="000000"/>
              <w:right w:val="single" w:sz="8" w:space="0" w:color="000000"/>
            </w:tcBorders>
            <w:vAlign w:val="bottom"/>
            <w:hideMark/>
          </w:tcPr>
          <w:p w:rsidR="00BD2370" w:rsidRDefault="00BD2370">
            <w:pPr>
              <w:spacing w:after="0" w:line="240" w:lineRule="auto"/>
              <w:jc w:val="right"/>
              <w:rPr>
                <w:rFonts w:ascii="Arial Unicode MS" w:eastAsia="Arial Unicode MS" w:hAnsi="Arial Unicode MS" w:cs="Arial Unicode MS"/>
                <w:b/>
                <w:bCs/>
                <w:color w:val="000000"/>
                <w:sz w:val="14"/>
                <w:szCs w:val="14"/>
              </w:rPr>
            </w:pPr>
          </w:p>
        </w:tc>
      </w:tr>
    </w:tbl>
    <w:p w:rsidR="00273933" w:rsidRDefault="00273933" w:rsidP="00352B64">
      <w:pPr>
        <w:spacing w:after="0" w:line="240" w:lineRule="auto"/>
        <w:jc w:val="both"/>
        <w:rPr>
          <w:rFonts w:ascii="Times New Roman" w:eastAsia="Times New Roman" w:hAnsi="Times New Roman" w:cs="Times New Roman"/>
          <w:color w:val="000000" w:themeColor="text1"/>
          <w:sz w:val="20"/>
          <w:szCs w:val="20"/>
          <w:lang w:val="fr-BE" w:eastAsia="en-US"/>
        </w:rPr>
      </w:pPr>
    </w:p>
    <w:p w:rsidR="00352B64" w:rsidRPr="00127F21" w:rsidRDefault="00214C52" w:rsidP="00352B64">
      <w:pPr>
        <w:spacing w:after="0" w:line="240" w:lineRule="auto"/>
        <w:jc w:val="both"/>
        <w:rPr>
          <w:rFonts w:ascii="Times New Roman" w:eastAsia="Times New Roman" w:hAnsi="Times New Roman" w:cs="Times New Roman"/>
          <w:b/>
          <w:color w:val="000000" w:themeColor="text1"/>
          <w:sz w:val="20"/>
          <w:szCs w:val="20"/>
          <w:lang w:val="fr-BE" w:eastAsia="en-US"/>
        </w:rPr>
      </w:pPr>
      <w:r>
        <w:rPr>
          <w:rFonts w:ascii="Times New Roman" w:eastAsia="Times New Roman" w:hAnsi="Times New Roman" w:cs="Times New Roman"/>
          <w:b/>
          <w:color w:val="000000" w:themeColor="text1"/>
          <w:sz w:val="20"/>
          <w:szCs w:val="20"/>
          <w:lang w:val="fr-BE" w:eastAsia="en-US"/>
        </w:rPr>
        <w:t>Biblioteca Publică Pohorniceni</w:t>
      </w:r>
      <w:r w:rsidR="00352B64" w:rsidRPr="00127F21">
        <w:rPr>
          <w:rFonts w:ascii="Times New Roman" w:eastAsia="Times New Roman" w:hAnsi="Times New Roman" w:cs="Times New Roman"/>
          <w:b/>
          <w:color w:val="000000" w:themeColor="text1"/>
          <w:sz w:val="20"/>
          <w:szCs w:val="20"/>
          <w:lang w:val="fr-BE" w:eastAsia="en-US"/>
        </w:rPr>
        <w:t>:</w:t>
      </w:r>
    </w:p>
    <w:p w:rsidR="008667AA" w:rsidRPr="003A4E4E" w:rsidRDefault="00352B64" w:rsidP="003A4E4E">
      <w:pPr>
        <w:jc w:val="both"/>
        <w:rPr>
          <w:sz w:val="20"/>
          <w:szCs w:val="20"/>
          <w:lang w:val="fr-BE"/>
        </w:rPr>
      </w:pPr>
      <w:r w:rsidRPr="003512DE">
        <w:rPr>
          <w:rFonts w:ascii="Times New Roman" w:eastAsia="Times New Roman" w:hAnsi="Times New Roman" w:cs="Times New Roman"/>
          <w:color w:val="000000" w:themeColor="text1"/>
          <w:sz w:val="20"/>
          <w:szCs w:val="20"/>
          <w:lang w:val="fr-BE" w:eastAsia="en-US"/>
        </w:rPr>
        <w:t xml:space="preserve">   </w:t>
      </w:r>
      <w:r w:rsidR="003512DE" w:rsidRPr="003512DE">
        <w:rPr>
          <w:sz w:val="20"/>
          <w:szCs w:val="20"/>
          <w:lang w:val="fr-FR"/>
        </w:rPr>
        <w:t xml:space="preserve">Cheltuielile de casa constituie </w:t>
      </w:r>
      <w:r w:rsidR="0024135D">
        <w:rPr>
          <w:b/>
          <w:sz w:val="20"/>
          <w:szCs w:val="20"/>
          <w:lang w:val="fr-FR"/>
        </w:rPr>
        <w:t>32983.81</w:t>
      </w:r>
      <w:r w:rsidR="003512DE" w:rsidRPr="003512DE">
        <w:rPr>
          <w:sz w:val="20"/>
          <w:szCs w:val="20"/>
          <w:lang w:val="fr-FR"/>
        </w:rPr>
        <w:t xml:space="preserve"> lei si cheltuielile efective </w:t>
      </w:r>
      <w:r w:rsidR="00D94044">
        <w:rPr>
          <w:b/>
          <w:color w:val="000000"/>
          <w:sz w:val="20"/>
          <w:szCs w:val="20"/>
          <w:lang w:val="fr-FR"/>
        </w:rPr>
        <w:t>27681.61</w:t>
      </w:r>
      <w:r w:rsidR="003512DE" w:rsidRPr="003512DE">
        <w:rPr>
          <w:sz w:val="20"/>
          <w:szCs w:val="20"/>
          <w:lang w:val="fr-FR"/>
        </w:rPr>
        <w:t xml:space="preserve"> lei</w:t>
      </w:r>
      <w:r w:rsidR="003512DE">
        <w:rPr>
          <w:sz w:val="20"/>
          <w:szCs w:val="20"/>
          <w:lang w:val="fr-FR"/>
        </w:rPr>
        <w:t xml:space="preserve">. </w:t>
      </w:r>
      <w:r w:rsidR="003512DE" w:rsidRPr="003512DE">
        <w:rPr>
          <w:sz w:val="20"/>
          <w:szCs w:val="20"/>
          <w:lang w:val="fr-FR"/>
        </w:rPr>
        <w:t>Devieri la unitati in stat si cheltuili de personal sunt pe perioada raportata, deoarece functia de bibliotecar principal este vacanta de la inceputul anului 2020. Cheltuieli sunt la internet, la energia electrica si gaz, deoarece incaperea bibliotecii se afla in cladirea Gradinitei de copii si cheltuielile sunt impartite conform suprafetelor</w:t>
      </w:r>
      <w:r w:rsidR="00807134">
        <w:rPr>
          <w:rFonts w:ascii="Times New Roman" w:eastAsia="Times New Roman" w:hAnsi="Times New Roman" w:cs="Times New Roman"/>
          <w:color w:val="000000" w:themeColor="text1"/>
          <w:sz w:val="20"/>
          <w:szCs w:val="20"/>
          <w:lang w:val="fr-BE" w:eastAsia="en-US"/>
        </w:rPr>
        <w:t xml:space="preserve">.Energia electrica </w:t>
      </w:r>
      <w:r w:rsidR="00D12C9F">
        <w:rPr>
          <w:rFonts w:ascii="Times New Roman" w:eastAsia="Times New Roman" w:hAnsi="Times New Roman" w:cs="Times New Roman"/>
          <w:color w:val="000000" w:themeColor="text1"/>
          <w:sz w:val="20"/>
          <w:szCs w:val="20"/>
          <w:lang w:val="fr-BE" w:eastAsia="en-US"/>
        </w:rPr>
        <w:t>s</w:t>
      </w:r>
      <w:r w:rsidR="00807134">
        <w:rPr>
          <w:rFonts w:ascii="Times New Roman" w:eastAsia="Times New Roman" w:hAnsi="Times New Roman" w:cs="Times New Roman"/>
          <w:color w:val="000000" w:themeColor="text1"/>
          <w:sz w:val="20"/>
          <w:szCs w:val="20"/>
          <w:lang w:val="fr-BE" w:eastAsia="en-US"/>
        </w:rPr>
        <w:t>-</w:t>
      </w:r>
      <w:r w:rsidR="00D12C9F">
        <w:rPr>
          <w:rFonts w:ascii="Times New Roman" w:eastAsia="Times New Roman" w:hAnsi="Times New Roman" w:cs="Times New Roman"/>
          <w:color w:val="000000" w:themeColor="text1"/>
          <w:sz w:val="20"/>
          <w:szCs w:val="20"/>
          <w:lang w:val="fr-BE" w:eastAsia="en-US"/>
        </w:rPr>
        <w:t xml:space="preserve">a cheltuit </w:t>
      </w:r>
      <w:r w:rsidR="00807134">
        <w:rPr>
          <w:rFonts w:ascii="Times New Roman" w:eastAsia="Times New Roman" w:hAnsi="Times New Roman" w:cs="Times New Roman"/>
          <w:color w:val="000000" w:themeColor="text1"/>
          <w:sz w:val="20"/>
          <w:szCs w:val="20"/>
          <w:lang w:val="fr-BE" w:eastAsia="en-US"/>
        </w:rPr>
        <w:t xml:space="preserve">fiindca </w:t>
      </w:r>
      <w:r w:rsidR="00D12C9F">
        <w:rPr>
          <w:rFonts w:ascii="Times New Roman" w:eastAsia="Times New Roman" w:hAnsi="Times New Roman" w:cs="Times New Roman"/>
          <w:color w:val="000000" w:themeColor="text1"/>
          <w:sz w:val="20"/>
          <w:szCs w:val="20"/>
          <w:lang w:val="fr-BE" w:eastAsia="en-US"/>
        </w:rPr>
        <w:t>au fost facute lucrari de reparatie din</w:t>
      </w:r>
      <w:r w:rsidR="00807134">
        <w:rPr>
          <w:rFonts w:ascii="Times New Roman" w:eastAsia="Times New Roman" w:hAnsi="Times New Roman" w:cs="Times New Roman"/>
          <w:color w:val="000000" w:themeColor="text1"/>
          <w:sz w:val="20"/>
          <w:szCs w:val="20"/>
          <w:lang w:val="fr-BE" w:eastAsia="en-US"/>
        </w:rPr>
        <w:t xml:space="preserve"> finantarea diasporei si Consiliului Raional Orhei,iar internetul avem contract  si anul acesta se prevede deschiderea bibliotecei.</w:t>
      </w:r>
      <w:r w:rsidR="00D12C9F">
        <w:rPr>
          <w:rFonts w:ascii="Times New Roman" w:eastAsia="Times New Roman" w:hAnsi="Times New Roman" w:cs="Times New Roman"/>
          <w:color w:val="000000" w:themeColor="text1"/>
          <w:sz w:val="20"/>
          <w:szCs w:val="20"/>
          <w:lang w:val="fr-BE" w:eastAsia="en-US"/>
        </w:rPr>
        <w:t xml:space="preserve"> </w:t>
      </w:r>
      <w:r w:rsidRPr="00127F21">
        <w:rPr>
          <w:rFonts w:ascii="Times New Roman" w:eastAsia="Times New Roman" w:hAnsi="Times New Roman" w:cs="Times New Roman"/>
          <w:color w:val="000000" w:themeColor="text1"/>
          <w:sz w:val="20"/>
          <w:szCs w:val="20"/>
          <w:lang w:val="fr-BE" w:eastAsia="en-US"/>
        </w:rPr>
        <w:t>In cadrul institutiei activează 1,0 unitate statală de bibliotecar principal.</w:t>
      </w:r>
    </w:p>
    <w:tbl>
      <w:tblPr>
        <w:tblStyle w:val="aa"/>
        <w:tblW w:w="10881" w:type="dxa"/>
        <w:tblLayout w:type="fixed"/>
        <w:tblLook w:val="04A0" w:firstRow="1" w:lastRow="0" w:firstColumn="1" w:lastColumn="0" w:noHBand="0" w:noVBand="1"/>
      </w:tblPr>
      <w:tblGrid>
        <w:gridCol w:w="3794"/>
        <w:gridCol w:w="709"/>
        <w:gridCol w:w="1134"/>
        <w:gridCol w:w="1061"/>
        <w:gridCol w:w="1016"/>
        <w:gridCol w:w="1016"/>
        <w:gridCol w:w="1159"/>
        <w:gridCol w:w="992"/>
      </w:tblGrid>
      <w:tr w:rsidR="008667AA" w:rsidTr="0023069E">
        <w:trPr>
          <w:trHeight w:val="823"/>
        </w:trPr>
        <w:tc>
          <w:tcPr>
            <w:tcW w:w="3794" w:type="dxa"/>
            <w:tcBorders>
              <w:top w:val="single" w:sz="4" w:space="0" w:color="auto"/>
              <w:left w:val="single" w:sz="4" w:space="0" w:color="auto"/>
              <w:bottom w:val="single" w:sz="4" w:space="0" w:color="auto"/>
              <w:right w:val="single" w:sz="4" w:space="0" w:color="auto"/>
            </w:tcBorders>
            <w:hideMark/>
          </w:tcPr>
          <w:p w:rsidR="008667AA" w:rsidRDefault="008667AA">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Denumirea indicatorului</w:t>
            </w:r>
          </w:p>
        </w:tc>
        <w:tc>
          <w:tcPr>
            <w:tcW w:w="709" w:type="dxa"/>
            <w:tcBorders>
              <w:top w:val="single" w:sz="4" w:space="0" w:color="auto"/>
              <w:left w:val="single" w:sz="4" w:space="0" w:color="auto"/>
              <w:bottom w:val="single" w:sz="4" w:space="0" w:color="auto"/>
              <w:right w:val="single" w:sz="4" w:space="0" w:color="auto"/>
            </w:tcBorders>
            <w:hideMark/>
          </w:tcPr>
          <w:p w:rsidR="008667AA" w:rsidRDefault="008667AA">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ECO k6</w:t>
            </w:r>
          </w:p>
        </w:tc>
        <w:tc>
          <w:tcPr>
            <w:tcW w:w="1134" w:type="dxa"/>
            <w:tcBorders>
              <w:top w:val="single" w:sz="4" w:space="0" w:color="auto"/>
              <w:left w:val="single" w:sz="4" w:space="0" w:color="auto"/>
              <w:bottom w:val="single" w:sz="4" w:space="0" w:color="auto"/>
              <w:right w:val="single" w:sz="4" w:space="0" w:color="auto"/>
            </w:tcBorders>
            <w:hideMark/>
          </w:tcPr>
          <w:p w:rsidR="008667AA" w:rsidRDefault="008667AA">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Aprobat initial pe an</w:t>
            </w:r>
          </w:p>
        </w:tc>
        <w:tc>
          <w:tcPr>
            <w:tcW w:w="1061" w:type="dxa"/>
            <w:tcBorders>
              <w:top w:val="single" w:sz="4" w:space="0" w:color="auto"/>
              <w:left w:val="single" w:sz="4" w:space="0" w:color="auto"/>
              <w:bottom w:val="single" w:sz="4" w:space="0" w:color="auto"/>
              <w:right w:val="single" w:sz="4" w:space="0" w:color="auto"/>
            </w:tcBorders>
            <w:hideMark/>
          </w:tcPr>
          <w:p w:rsidR="008667AA" w:rsidRDefault="008667AA">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Plan precizat pe an</w:t>
            </w:r>
          </w:p>
        </w:tc>
        <w:tc>
          <w:tcPr>
            <w:tcW w:w="1016" w:type="dxa"/>
            <w:tcBorders>
              <w:top w:val="single" w:sz="4" w:space="0" w:color="auto"/>
              <w:left w:val="single" w:sz="4" w:space="0" w:color="auto"/>
              <w:bottom w:val="single" w:sz="4" w:space="0" w:color="auto"/>
              <w:right w:val="single" w:sz="4" w:space="0" w:color="auto"/>
            </w:tcBorders>
            <w:hideMark/>
          </w:tcPr>
          <w:p w:rsidR="008667AA" w:rsidRDefault="008667AA">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Executat în perioada de gestiune</w:t>
            </w:r>
          </w:p>
        </w:tc>
        <w:tc>
          <w:tcPr>
            <w:tcW w:w="1016" w:type="dxa"/>
            <w:tcBorders>
              <w:top w:val="single" w:sz="4" w:space="0" w:color="auto"/>
              <w:left w:val="single" w:sz="4" w:space="0" w:color="auto"/>
              <w:bottom w:val="single" w:sz="4" w:space="0" w:color="auto"/>
              <w:right w:val="single" w:sz="4" w:space="0" w:color="auto"/>
            </w:tcBorders>
            <w:hideMark/>
          </w:tcPr>
          <w:p w:rsidR="008667AA" w:rsidRDefault="008667AA">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val="ro-RO" w:eastAsia="en-US"/>
              </w:rPr>
              <w:t>C</w:t>
            </w:r>
            <w:r>
              <w:rPr>
                <w:rFonts w:ascii="Arial Unicode MS" w:eastAsia="Arial Unicode MS" w:hAnsi="Arial Unicode MS" w:cs="Arial Unicode MS" w:hint="eastAsia"/>
                <w:color w:val="000000" w:themeColor="text1"/>
                <w:sz w:val="14"/>
                <w:szCs w:val="14"/>
                <w:lang w:eastAsia="en-US"/>
              </w:rPr>
              <w:t>heltuieli efective</w:t>
            </w:r>
          </w:p>
        </w:tc>
        <w:tc>
          <w:tcPr>
            <w:tcW w:w="1159" w:type="dxa"/>
            <w:tcBorders>
              <w:top w:val="single" w:sz="4" w:space="0" w:color="auto"/>
              <w:left w:val="single" w:sz="4" w:space="0" w:color="auto"/>
              <w:bottom w:val="single" w:sz="4" w:space="0" w:color="auto"/>
              <w:right w:val="single" w:sz="4" w:space="0" w:color="auto"/>
            </w:tcBorders>
            <w:hideMark/>
          </w:tcPr>
          <w:p w:rsidR="008667AA" w:rsidRDefault="008667AA">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TOTAL Creante</w:t>
            </w:r>
          </w:p>
        </w:tc>
        <w:tc>
          <w:tcPr>
            <w:tcW w:w="992" w:type="dxa"/>
            <w:tcBorders>
              <w:top w:val="single" w:sz="4" w:space="0" w:color="auto"/>
              <w:left w:val="single" w:sz="4" w:space="0" w:color="auto"/>
              <w:bottom w:val="single" w:sz="4" w:space="0" w:color="auto"/>
              <w:right w:val="single" w:sz="4" w:space="0" w:color="auto"/>
            </w:tcBorders>
            <w:hideMark/>
          </w:tcPr>
          <w:p w:rsidR="008667AA" w:rsidRDefault="008667AA">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TOTAL Datorii</w:t>
            </w:r>
          </w:p>
        </w:tc>
      </w:tr>
      <w:tr w:rsidR="00AA5CB4" w:rsidRPr="00B74C00" w:rsidTr="0023069E">
        <w:trPr>
          <w:trHeight w:val="315"/>
        </w:trPr>
        <w:tc>
          <w:tcPr>
            <w:tcW w:w="3794" w:type="dxa"/>
            <w:tcBorders>
              <w:top w:val="single" w:sz="4" w:space="0" w:color="auto"/>
              <w:left w:val="single" w:sz="4" w:space="0" w:color="auto"/>
              <w:bottom w:val="single" w:sz="4" w:space="0" w:color="auto"/>
              <w:right w:val="single" w:sz="4" w:space="0" w:color="auto"/>
            </w:tcBorders>
            <w:hideMark/>
          </w:tcPr>
          <w:p w:rsidR="00AA5CB4" w:rsidRDefault="00AA5CB4">
            <w:pPr>
              <w:jc w:val="both"/>
              <w:rPr>
                <w:rFonts w:ascii="Arial Unicode MS" w:eastAsia="Arial Unicode MS" w:hAnsi="Arial Unicode MS" w:cs="Arial Unicode MS"/>
                <w:b/>
                <w:bCs/>
                <w:color w:val="000000" w:themeColor="text1"/>
                <w:sz w:val="14"/>
                <w:szCs w:val="14"/>
                <w:lang w:eastAsia="en-US"/>
              </w:rPr>
            </w:pPr>
            <w:r>
              <w:rPr>
                <w:rFonts w:ascii="Arial Unicode MS" w:eastAsia="Arial Unicode MS" w:hAnsi="Arial Unicode MS" w:cs="Arial Unicode MS" w:hint="eastAsia"/>
                <w:b/>
                <w:bCs/>
                <w:color w:val="000000" w:themeColor="text1"/>
                <w:sz w:val="14"/>
                <w:szCs w:val="14"/>
                <w:lang w:eastAsia="en-US"/>
              </w:rPr>
              <w:t xml:space="preserve"> CHELTUIELI, TOTAL</w:t>
            </w:r>
          </w:p>
        </w:tc>
        <w:tc>
          <w:tcPr>
            <w:tcW w:w="709" w:type="dxa"/>
            <w:tcBorders>
              <w:top w:val="single" w:sz="4" w:space="0" w:color="auto"/>
              <w:left w:val="single" w:sz="4" w:space="0" w:color="auto"/>
              <w:bottom w:val="single" w:sz="4" w:space="0" w:color="auto"/>
              <w:right w:val="single" w:sz="4" w:space="0" w:color="auto"/>
            </w:tcBorders>
            <w:hideMark/>
          </w:tcPr>
          <w:p w:rsidR="00AA5CB4" w:rsidRDefault="00AA5CB4">
            <w:pPr>
              <w:jc w:val="both"/>
              <w:rPr>
                <w:rFonts w:ascii="Arial Unicode MS" w:eastAsia="Arial Unicode MS" w:hAnsi="Arial Unicode MS" w:cs="Arial Unicode MS"/>
                <w:b/>
                <w:bCs/>
                <w:color w:val="000000" w:themeColor="text1"/>
                <w:sz w:val="14"/>
                <w:szCs w:val="14"/>
                <w:lang w:eastAsia="en-US"/>
              </w:rPr>
            </w:pPr>
            <w:r>
              <w:rPr>
                <w:rFonts w:ascii="Arial Unicode MS" w:eastAsia="Arial Unicode MS" w:hAnsi="Arial Unicode MS" w:cs="Arial Unicode MS" w:hint="eastAsia"/>
                <w:b/>
                <w:bCs/>
                <w:color w:val="000000" w:themeColor="text1"/>
                <w:sz w:val="14"/>
                <w:szCs w:val="14"/>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AA5CB4" w:rsidRPr="007643CC" w:rsidRDefault="00AA5CB4" w:rsidP="00B74C00">
            <w:pPr>
              <w:jc w:val="both"/>
              <w:rPr>
                <w:rFonts w:ascii="Times New Roman" w:eastAsia="Arial Unicode MS" w:hAnsi="Times New Roman" w:cs="Times New Roman"/>
                <w:b/>
                <w:color w:val="000000" w:themeColor="text1"/>
                <w:sz w:val="16"/>
                <w:szCs w:val="16"/>
                <w:lang w:val="en-US" w:eastAsia="en-US"/>
              </w:rPr>
            </w:pPr>
            <w:r w:rsidRPr="007643CC">
              <w:rPr>
                <w:rFonts w:ascii="Times New Roman" w:eastAsia="Arial Unicode MS" w:hAnsi="Times New Roman" w:cs="Times New Roman"/>
                <w:b/>
                <w:color w:val="000000" w:themeColor="text1"/>
                <w:sz w:val="16"/>
                <w:szCs w:val="16"/>
                <w:lang w:eastAsia="en-US"/>
              </w:rPr>
              <w:t> </w:t>
            </w:r>
            <w:r w:rsidRPr="007643CC">
              <w:rPr>
                <w:rFonts w:ascii="Times New Roman" w:eastAsia="Arial Unicode MS" w:hAnsi="Times New Roman" w:cs="Times New Roman"/>
                <w:b/>
                <w:color w:val="000000" w:themeColor="text1"/>
                <w:sz w:val="16"/>
                <w:szCs w:val="16"/>
                <w:lang w:val="en-US" w:eastAsia="en-US"/>
              </w:rPr>
              <w:t>114200.00</w:t>
            </w:r>
          </w:p>
        </w:tc>
        <w:tc>
          <w:tcPr>
            <w:tcW w:w="1061"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Times New Roman" w:eastAsia="Arial Unicode MS" w:hAnsi="Times New Roman" w:cs="Times New Roman"/>
                <w:b/>
                <w:color w:val="000000" w:themeColor="text1"/>
                <w:sz w:val="16"/>
                <w:szCs w:val="16"/>
                <w:lang w:val="en-US" w:eastAsia="en-US"/>
              </w:rPr>
            </w:pPr>
            <w:r w:rsidRPr="007643CC">
              <w:rPr>
                <w:rFonts w:ascii="Times New Roman" w:eastAsia="Arial Unicode MS" w:hAnsi="Times New Roman" w:cs="Times New Roman"/>
                <w:b/>
                <w:color w:val="000000" w:themeColor="text1"/>
                <w:sz w:val="16"/>
                <w:szCs w:val="16"/>
                <w:lang w:val="en-US" w:eastAsia="en-US"/>
              </w:rPr>
              <w:t>1</w:t>
            </w:r>
            <w:r w:rsidR="0023069E">
              <w:rPr>
                <w:rFonts w:ascii="Times New Roman" w:eastAsia="Arial Unicode MS" w:hAnsi="Times New Roman" w:cs="Times New Roman"/>
                <w:b/>
                <w:color w:val="000000" w:themeColor="text1"/>
                <w:sz w:val="16"/>
                <w:szCs w:val="16"/>
                <w:lang w:val="en-US" w:eastAsia="en-US"/>
              </w:rPr>
              <w:t>3</w:t>
            </w:r>
            <w:r w:rsidRPr="007643CC">
              <w:rPr>
                <w:rFonts w:ascii="Times New Roman" w:eastAsia="Arial Unicode MS" w:hAnsi="Times New Roman" w:cs="Times New Roman"/>
                <w:b/>
                <w:color w:val="000000" w:themeColor="text1"/>
                <w:sz w:val="16"/>
                <w:szCs w:val="16"/>
                <w:lang w:val="en-US" w:eastAsia="en-US"/>
              </w:rPr>
              <w:t>4200.00</w:t>
            </w:r>
          </w:p>
        </w:tc>
        <w:tc>
          <w:tcPr>
            <w:tcW w:w="1016" w:type="dxa"/>
            <w:tcBorders>
              <w:top w:val="single" w:sz="4" w:space="0" w:color="auto"/>
              <w:left w:val="single" w:sz="4" w:space="0" w:color="auto"/>
              <w:bottom w:val="single" w:sz="4" w:space="0" w:color="auto"/>
              <w:right w:val="single" w:sz="4" w:space="0" w:color="auto"/>
            </w:tcBorders>
            <w:hideMark/>
          </w:tcPr>
          <w:p w:rsidR="00AA5CB4" w:rsidRPr="007643CC" w:rsidRDefault="0023069E">
            <w:pPr>
              <w:jc w:val="both"/>
              <w:rPr>
                <w:rFonts w:ascii="Times New Roman" w:eastAsia="Arial Unicode MS" w:hAnsi="Times New Roman" w:cs="Times New Roman"/>
                <w:b/>
                <w:color w:val="000000" w:themeColor="text1"/>
                <w:sz w:val="16"/>
                <w:szCs w:val="16"/>
                <w:lang w:val="en-US" w:eastAsia="en-US"/>
              </w:rPr>
            </w:pPr>
            <w:r>
              <w:rPr>
                <w:rFonts w:ascii="Times New Roman" w:eastAsia="Arial Unicode MS" w:hAnsi="Times New Roman" w:cs="Times New Roman"/>
                <w:b/>
                <w:color w:val="000000" w:themeColor="text1"/>
                <w:sz w:val="16"/>
                <w:szCs w:val="16"/>
                <w:lang w:val="en-US" w:eastAsia="en-US"/>
              </w:rPr>
              <w:t>32983.81</w:t>
            </w:r>
            <w:r w:rsidR="00AA5CB4" w:rsidRPr="007643CC">
              <w:rPr>
                <w:rFonts w:ascii="Times New Roman" w:eastAsia="Arial Unicode MS" w:hAnsi="Times New Roman" w:cs="Times New Roman"/>
                <w:b/>
                <w:color w:val="000000" w:themeColor="text1"/>
                <w:sz w:val="16"/>
                <w:szCs w:val="16"/>
                <w:lang w:val="en-US" w:eastAsia="en-US"/>
              </w:rPr>
              <w:t> </w:t>
            </w:r>
          </w:p>
        </w:tc>
        <w:tc>
          <w:tcPr>
            <w:tcW w:w="1016" w:type="dxa"/>
            <w:tcBorders>
              <w:top w:val="single" w:sz="4" w:space="0" w:color="auto"/>
              <w:left w:val="single" w:sz="4" w:space="0" w:color="auto"/>
              <w:bottom w:val="single" w:sz="4" w:space="0" w:color="auto"/>
              <w:right w:val="single" w:sz="4" w:space="0" w:color="auto"/>
            </w:tcBorders>
            <w:hideMark/>
          </w:tcPr>
          <w:p w:rsidR="00AA5CB4" w:rsidRPr="007643CC" w:rsidRDefault="00D94044">
            <w:pPr>
              <w:rPr>
                <w:rFonts w:ascii="Times New Roman" w:hAnsi="Times New Roman" w:cs="Times New Roman"/>
                <w:b/>
                <w:sz w:val="16"/>
                <w:szCs w:val="16"/>
                <w:lang w:val="en-US"/>
              </w:rPr>
            </w:pPr>
            <w:r>
              <w:rPr>
                <w:rFonts w:ascii="Times New Roman" w:hAnsi="Times New Roman" w:cs="Times New Roman"/>
                <w:b/>
                <w:sz w:val="16"/>
                <w:szCs w:val="16"/>
                <w:lang w:val="en-US"/>
              </w:rPr>
              <w:t>27681.61</w:t>
            </w:r>
          </w:p>
        </w:tc>
        <w:tc>
          <w:tcPr>
            <w:tcW w:w="1159"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Times New Roman" w:eastAsia="Arial Unicode MS" w:hAnsi="Times New Roman" w:cs="Times New Roman"/>
                <w:b/>
                <w:color w:val="000000" w:themeColor="text1"/>
                <w:sz w:val="16"/>
                <w:szCs w:val="16"/>
                <w:lang w:val="en-US" w:eastAsia="en-US"/>
              </w:rPr>
            </w:pPr>
            <w:r w:rsidRPr="007643CC">
              <w:rPr>
                <w:rFonts w:ascii="Times New Roman" w:eastAsia="Arial Unicode MS" w:hAnsi="Times New Roman" w:cs="Times New Roman"/>
                <w:color w:val="000000" w:themeColor="text1"/>
                <w:sz w:val="16"/>
                <w:szCs w:val="16"/>
                <w:lang w:val="en-US" w:eastAsia="en-US"/>
              </w:rPr>
              <w:t> </w:t>
            </w:r>
          </w:p>
        </w:tc>
        <w:tc>
          <w:tcPr>
            <w:tcW w:w="992"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Times New Roman" w:eastAsia="Arial Unicode MS" w:hAnsi="Times New Roman" w:cs="Times New Roman"/>
                <w:b/>
                <w:color w:val="000000" w:themeColor="text1"/>
                <w:sz w:val="16"/>
                <w:szCs w:val="16"/>
                <w:lang w:val="en-US" w:eastAsia="en-US"/>
              </w:rPr>
            </w:pPr>
            <w:r w:rsidRPr="007643CC">
              <w:rPr>
                <w:rFonts w:ascii="Times New Roman" w:eastAsia="Arial Unicode MS" w:hAnsi="Times New Roman" w:cs="Times New Roman"/>
                <w:color w:val="000000" w:themeColor="text1"/>
                <w:sz w:val="16"/>
                <w:szCs w:val="16"/>
                <w:lang w:val="en-US" w:eastAsia="en-US"/>
              </w:rPr>
              <w:t> </w:t>
            </w:r>
          </w:p>
        </w:tc>
      </w:tr>
      <w:tr w:rsidR="00AA5CB4" w:rsidRPr="00B74C00" w:rsidTr="0023069E">
        <w:trPr>
          <w:trHeight w:val="315"/>
        </w:trPr>
        <w:tc>
          <w:tcPr>
            <w:tcW w:w="3794" w:type="dxa"/>
            <w:tcBorders>
              <w:top w:val="single" w:sz="4" w:space="0" w:color="auto"/>
              <w:left w:val="single" w:sz="4" w:space="0" w:color="auto"/>
              <w:bottom w:val="single" w:sz="4" w:space="0" w:color="auto"/>
              <w:right w:val="single" w:sz="4" w:space="0" w:color="auto"/>
            </w:tcBorders>
            <w:hideMark/>
          </w:tcPr>
          <w:p w:rsidR="00AA5CB4" w:rsidRDefault="00AA5CB4">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Remunerarea muncii angajatilor conform statelor</w:t>
            </w:r>
          </w:p>
        </w:tc>
        <w:tc>
          <w:tcPr>
            <w:tcW w:w="709" w:type="dxa"/>
            <w:tcBorders>
              <w:top w:val="single" w:sz="4" w:space="0" w:color="auto"/>
              <w:left w:val="single" w:sz="4" w:space="0" w:color="auto"/>
              <w:bottom w:val="single" w:sz="4" w:space="0" w:color="auto"/>
              <w:right w:val="single" w:sz="4" w:space="0" w:color="auto"/>
            </w:tcBorders>
            <w:hideMark/>
          </w:tcPr>
          <w:p w:rsidR="00AA5CB4" w:rsidRPr="00A947C7" w:rsidRDefault="00AA5CB4">
            <w:pPr>
              <w:jc w:val="both"/>
              <w:rPr>
                <w:rFonts w:ascii="Arial Unicode MS" w:eastAsia="Arial Unicode MS" w:hAnsi="Arial Unicode MS" w:cs="Arial Unicode MS"/>
                <w:color w:val="000000" w:themeColor="text1"/>
                <w:sz w:val="14"/>
                <w:szCs w:val="14"/>
                <w:lang w:val="en-US" w:eastAsia="en-US"/>
              </w:rPr>
            </w:pPr>
            <w:r w:rsidRPr="00A947C7">
              <w:rPr>
                <w:rFonts w:ascii="Arial Unicode MS" w:eastAsia="Arial Unicode MS" w:hAnsi="Arial Unicode MS" w:cs="Arial Unicode MS" w:hint="eastAsia"/>
                <w:color w:val="000000" w:themeColor="text1"/>
                <w:sz w:val="14"/>
                <w:szCs w:val="14"/>
                <w:lang w:val="en-US" w:eastAsia="en-US"/>
              </w:rPr>
              <w:t>211180</w:t>
            </w:r>
          </w:p>
        </w:tc>
        <w:tc>
          <w:tcPr>
            <w:tcW w:w="1134" w:type="dxa"/>
            <w:tcBorders>
              <w:top w:val="single" w:sz="4" w:space="0" w:color="auto"/>
              <w:left w:val="single" w:sz="4" w:space="0" w:color="auto"/>
              <w:bottom w:val="single" w:sz="4" w:space="0" w:color="auto"/>
              <w:right w:val="single" w:sz="4" w:space="0" w:color="auto"/>
            </w:tcBorders>
            <w:hideMark/>
          </w:tcPr>
          <w:p w:rsidR="00AA5CB4" w:rsidRPr="007643CC" w:rsidRDefault="00AA5CB4" w:rsidP="00B74C00">
            <w:pPr>
              <w:jc w:val="both"/>
              <w:rPr>
                <w:rFonts w:ascii="Times New Roman" w:eastAsia="Arial Unicode MS" w:hAnsi="Times New Roman" w:cs="Times New Roman"/>
                <w:color w:val="000000" w:themeColor="text1"/>
                <w:sz w:val="16"/>
                <w:szCs w:val="16"/>
                <w:lang w:val="en-US" w:eastAsia="en-US"/>
              </w:rPr>
            </w:pPr>
            <w:r w:rsidRPr="007643CC">
              <w:rPr>
                <w:rFonts w:ascii="Times New Roman" w:eastAsia="Arial Unicode MS" w:hAnsi="Times New Roman" w:cs="Times New Roman"/>
                <w:color w:val="000000" w:themeColor="text1"/>
                <w:sz w:val="16"/>
                <w:szCs w:val="16"/>
                <w:lang w:val="en-US" w:eastAsia="en-US"/>
              </w:rPr>
              <w:t> 53700.00</w:t>
            </w:r>
          </w:p>
        </w:tc>
        <w:tc>
          <w:tcPr>
            <w:tcW w:w="1061"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Times New Roman" w:eastAsia="Arial Unicode MS" w:hAnsi="Times New Roman" w:cs="Times New Roman"/>
                <w:color w:val="000000" w:themeColor="text1"/>
                <w:sz w:val="16"/>
                <w:szCs w:val="16"/>
                <w:lang w:val="en-US" w:eastAsia="en-US"/>
              </w:rPr>
            </w:pPr>
            <w:r w:rsidRPr="007643CC">
              <w:rPr>
                <w:rFonts w:ascii="Times New Roman" w:eastAsia="Arial Unicode MS" w:hAnsi="Times New Roman" w:cs="Times New Roman"/>
                <w:color w:val="000000" w:themeColor="text1"/>
                <w:sz w:val="16"/>
                <w:szCs w:val="16"/>
                <w:lang w:val="en-US" w:eastAsia="en-US"/>
              </w:rPr>
              <w:t>53700.00</w:t>
            </w:r>
          </w:p>
        </w:tc>
        <w:tc>
          <w:tcPr>
            <w:tcW w:w="1016"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Times New Roman" w:eastAsia="Arial Unicode MS" w:hAnsi="Times New Roman" w:cs="Times New Roman"/>
                <w:color w:val="000000" w:themeColor="text1"/>
                <w:sz w:val="16"/>
                <w:szCs w:val="16"/>
                <w:lang w:val="en-US" w:eastAsia="en-US"/>
              </w:rPr>
            </w:pPr>
            <w:r w:rsidRPr="007643CC">
              <w:rPr>
                <w:rFonts w:ascii="Times New Roman" w:eastAsia="Arial Unicode MS" w:hAnsi="Times New Roman" w:cs="Times New Roman"/>
                <w:color w:val="000000" w:themeColor="text1"/>
                <w:sz w:val="16"/>
                <w:szCs w:val="16"/>
                <w:lang w:val="en-US" w:eastAsia="en-US"/>
              </w:rPr>
              <w:t> </w:t>
            </w:r>
          </w:p>
        </w:tc>
        <w:tc>
          <w:tcPr>
            <w:tcW w:w="1016" w:type="dxa"/>
            <w:tcBorders>
              <w:top w:val="single" w:sz="4" w:space="0" w:color="auto"/>
              <w:left w:val="single" w:sz="4" w:space="0" w:color="auto"/>
              <w:bottom w:val="single" w:sz="4" w:space="0" w:color="auto"/>
              <w:right w:val="single" w:sz="4" w:space="0" w:color="auto"/>
            </w:tcBorders>
            <w:hideMark/>
          </w:tcPr>
          <w:p w:rsidR="00AA5CB4" w:rsidRPr="007643CC" w:rsidRDefault="00AA5CB4">
            <w:pPr>
              <w:rPr>
                <w:rFonts w:ascii="Times New Roman" w:hAnsi="Times New Roman" w:cs="Times New Roman"/>
                <w:sz w:val="16"/>
                <w:szCs w:val="16"/>
                <w:lang w:val="en-US"/>
              </w:rPr>
            </w:pPr>
          </w:p>
        </w:tc>
        <w:tc>
          <w:tcPr>
            <w:tcW w:w="1159"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Times New Roman" w:eastAsia="Arial Unicode MS" w:hAnsi="Times New Roman" w:cs="Times New Roman"/>
                <w:color w:val="000000" w:themeColor="text1"/>
                <w:sz w:val="16"/>
                <w:szCs w:val="16"/>
                <w:lang w:val="en-US" w:eastAsia="en-US"/>
              </w:rPr>
            </w:pPr>
            <w:r w:rsidRPr="007643CC">
              <w:rPr>
                <w:rFonts w:ascii="Arial Unicode MS" w:eastAsia="Arial Unicode MS" w:hAnsi="Arial Unicode MS" w:cs="Arial Unicode MS" w:hint="eastAsia"/>
                <w:b/>
                <w:bCs/>
                <w:color w:val="000000" w:themeColor="text1"/>
                <w:sz w:val="16"/>
                <w:szCs w:val="16"/>
                <w:lang w:val="en-US" w:eastAsia="en-US"/>
              </w:rPr>
              <w:t> </w:t>
            </w:r>
          </w:p>
        </w:tc>
        <w:tc>
          <w:tcPr>
            <w:tcW w:w="992"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Times New Roman" w:eastAsia="Arial Unicode MS" w:hAnsi="Times New Roman" w:cs="Times New Roman"/>
                <w:color w:val="000000" w:themeColor="text1"/>
                <w:sz w:val="16"/>
                <w:szCs w:val="16"/>
                <w:lang w:val="en-US" w:eastAsia="en-US"/>
              </w:rPr>
            </w:pPr>
            <w:r w:rsidRPr="007643CC">
              <w:rPr>
                <w:rFonts w:ascii="Arial Unicode MS" w:eastAsia="Arial Unicode MS" w:hAnsi="Arial Unicode MS" w:cs="Arial Unicode MS" w:hint="eastAsia"/>
                <w:b/>
                <w:bCs/>
                <w:color w:val="000000" w:themeColor="text1"/>
                <w:sz w:val="16"/>
                <w:szCs w:val="16"/>
                <w:lang w:val="en-US" w:eastAsia="en-US"/>
              </w:rPr>
              <w:t> </w:t>
            </w:r>
          </w:p>
        </w:tc>
      </w:tr>
      <w:tr w:rsidR="00AA5CB4" w:rsidRPr="00B74C00" w:rsidTr="0023069E">
        <w:trPr>
          <w:trHeight w:val="68"/>
        </w:trPr>
        <w:tc>
          <w:tcPr>
            <w:tcW w:w="3794" w:type="dxa"/>
            <w:tcBorders>
              <w:top w:val="single" w:sz="4" w:space="0" w:color="auto"/>
              <w:left w:val="single" w:sz="4" w:space="0" w:color="auto"/>
              <w:bottom w:val="single" w:sz="4" w:space="0" w:color="auto"/>
              <w:right w:val="single" w:sz="4" w:space="0" w:color="auto"/>
            </w:tcBorders>
            <w:hideMark/>
          </w:tcPr>
          <w:p w:rsidR="00AA5CB4" w:rsidRPr="00A947C7" w:rsidRDefault="00AA5CB4">
            <w:pPr>
              <w:jc w:val="both"/>
              <w:rPr>
                <w:rFonts w:ascii="Arial Unicode MS" w:eastAsia="Arial Unicode MS" w:hAnsi="Arial Unicode MS" w:cs="Arial Unicode MS"/>
                <w:color w:val="000000" w:themeColor="text1"/>
                <w:sz w:val="14"/>
                <w:szCs w:val="14"/>
                <w:lang w:val="en-US" w:eastAsia="en-US"/>
              </w:rPr>
            </w:pPr>
            <w:r w:rsidRPr="00A947C7">
              <w:rPr>
                <w:rFonts w:ascii="Arial Unicode MS" w:eastAsia="Arial Unicode MS" w:hAnsi="Arial Unicode MS" w:cs="Arial Unicode MS" w:hint="eastAsia"/>
                <w:color w:val="000000" w:themeColor="text1"/>
                <w:sz w:val="14"/>
                <w:szCs w:val="14"/>
                <w:lang w:val="en-US" w:eastAsia="en-US"/>
              </w:rPr>
              <w:t>Salariul de baza</w:t>
            </w:r>
          </w:p>
        </w:tc>
        <w:tc>
          <w:tcPr>
            <w:tcW w:w="709" w:type="dxa"/>
            <w:tcBorders>
              <w:top w:val="single" w:sz="4" w:space="0" w:color="auto"/>
              <w:left w:val="single" w:sz="4" w:space="0" w:color="auto"/>
              <w:bottom w:val="single" w:sz="4" w:space="0" w:color="auto"/>
              <w:right w:val="single" w:sz="4" w:space="0" w:color="auto"/>
            </w:tcBorders>
            <w:hideMark/>
          </w:tcPr>
          <w:p w:rsidR="00AA5CB4" w:rsidRPr="00A947C7" w:rsidRDefault="00AA5CB4">
            <w:pPr>
              <w:jc w:val="both"/>
              <w:rPr>
                <w:rFonts w:ascii="Arial Unicode MS" w:eastAsia="Arial Unicode MS" w:hAnsi="Arial Unicode MS" w:cs="Arial Unicode MS"/>
                <w:color w:val="000000" w:themeColor="text1"/>
                <w:sz w:val="14"/>
                <w:szCs w:val="14"/>
                <w:lang w:val="en-US" w:eastAsia="en-US"/>
              </w:rPr>
            </w:pPr>
            <w:r w:rsidRPr="00A947C7">
              <w:rPr>
                <w:rFonts w:ascii="Arial Unicode MS" w:eastAsia="Arial Unicode MS" w:hAnsi="Arial Unicode MS" w:cs="Arial Unicode MS" w:hint="eastAsia"/>
                <w:color w:val="000000" w:themeColor="text1"/>
                <w:sz w:val="14"/>
                <w:szCs w:val="14"/>
                <w:lang w:val="en-US" w:eastAsia="en-US"/>
              </w:rPr>
              <w:t>211110</w:t>
            </w:r>
          </w:p>
        </w:tc>
        <w:tc>
          <w:tcPr>
            <w:tcW w:w="1134"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Times New Roman" w:eastAsia="Arial Unicode MS" w:hAnsi="Times New Roman" w:cs="Times New Roman"/>
                <w:color w:val="000000" w:themeColor="text1"/>
                <w:sz w:val="16"/>
                <w:szCs w:val="16"/>
                <w:lang w:val="en-US" w:eastAsia="en-US"/>
              </w:rPr>
            </w:pPr>
          </w:p>
        </w:tc>
        <w:tc>
          <w:tcPr>
            <w:tcW w:w="1061"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Times New Roman" w:eastAsia="Arial Unicode MS" w:hAnsi="Times New Roman" w:cs="Times New Roman"/>
                <w:color w:val="000000" w:themeColor="text1"/>
                <w:sz w:val="16"/>
                <w:szCs w:val="16"/>
                <w:lang w:val="en-US" w:eastAsia="en-US"/>
              </w:rPr>
            </w:pPr>
          </w:p>
        </w:tc>
        <w:tc>
          <w:tcPr>
            <w:tcW w:w="1016"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Times New Roman" w:eastAsia="Arial Unicode MS" w:hAnsi="Times New Roman" w:cs="Times New Roman"/>
                <w:color w:val="000000" w:themeColor="text1"/>
                <w:sz w:val="16"/>
                <w:szCs w:val="16"/>
                <w:lang w:val="en-US" w:eastAsia="en-US"/>
              </w:rPr>
            </w:pPr>
            <w:r w:rsidRPr="007643CC">
              <w:rPr>
                <w:rFonts w:ascii="Times New Roman" w:eastAsia="Arial Unicode MS" w:hAnsi="Times New Roman" w:cs="Times New Roman"/>
                <w:color w:val="000000" w:themeColor="text1"/>
                <w:sz w:val="16"/>
                <w:szCs w:val="16"/>
                <w:lang w:val="en-US" w:eastAsia="en-US"/>
              </w:rPr>
              <w:t> </w:t>
            </w:r>
          </w:p>
        </w:tc>
        <w:tc>
          <w:tcPr>
            <w:tcW w:w="1016"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Arial Unicode MS" w:eastAsia="Arial Unicode MS" w:hAnsi="Arial Unicode MS" w:cs="Arial Unicode MS"/>
                <w:b/>
                <w:bCs/>
                <w:color w:val="000000" w:themeColor="text1"/>
                <w:sz w:val="16"/>
                <w:szCs w:val="16"/>
                <w:lang w:val="en-US" w:eastAsia="en-US"/>
              </w:rPr>
            </w:pPr>
          </w:p>
        </w:tc>
        <w:tc>
          <w:tcPr>
            <w:tcW w:w="1159"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Arial Unicode MS" w:eastAsia="Arial Unicode MS" w:hAnsi="Arial Unicode MS" w:cs="Arial Unicode MS"/>
                <w:b/>
                <w:bCs/>
                <w:color w:val="000000" w:themeColor="text1"/>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Arial Unicode MS" w:eastAsia="Arial Unicode MS" w:hAnsi="Arial Unicode MS" w:cs="Arial Unicode MS"/>
                <w:b/>
                <w:bCs/>
                <w:color w:val="000000" w:themeColor="text1"/>
                <w:sz w:val="16"/>
                <w:szCs w:val="16"/>
                <w:lang w:val="en-US" w:eastAsia="en-US"/>
              </w:rPr>
            </w:pPr>
          </w:p>
        </w:tc>
      </w:tr>
      <w:tr w:rsidR="00AA5CB4" w:rsidTr="0023069E">
        <w:trPr>
          <w:trHeight w:val="91"/>
        </w:trPr>
        <w:tc>
          <w:tcPr>
            <w:tcW w:w="3794" w:type="dxa"/>
            <w:tcBorders>
              <w:top w:val="single" w:sz="4" w:space="0" w:color="auto"/>
              <w:left w:val="single" w:sz="4" w:space="0" w:color="auto"/>
              <w:bottom w:val="single" w:sz="4" w:space="0" w:color="auto"/>
              <w:right w:val="single" w:sz="4" w:space="0" w:color="auto"/>
            </w:tcBorders>
            <w:hideMark/>
          </w:tcPr>
          <w:p w:rsidR="00AA5CB4" w:rsidRDefault="00AA5CB4">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Sporuri si suplimente la salariul de baza</w:t>
            </w:r>
          </w:p>
        </w:tc>
        <w:tc>
          <w:tcPr>
            <w:tcW w:w="709" w:type="dxa"/>
            <w:tcBorders>
              <w:top w:val="single" w:sz="4" w:space="0" w:color="auto"/>
              <w:left w:val="single" w:sz="4" w:space="0" w:color="auto"/>
              <w:bottom w:val="single" w:sz="4" w:space="0" w:color="auto"/>
              <w:right w:val="single" w:sz="4" w:space="0" w:color="auto"/>
            </w:tcBorders>
            <w:hideMark/>
          </w:tcPr>
          <w:p w:rsidR="00AA5CB4" w:rsidRDefault="00AA5CB4">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211120</w:t>
            </w:r>
          </w:p>
        </w:tc>
        <w:tc>
          <w:tcPr>
            <w:tcW w:w="1134" w:type="dxa"/>
            <w:tcBorders>
              <w:top w:val="single" w:sz="4" w:space="0" w:color="auto"/>
              <w:left w:val="single" w:sz="4" w:space="0" w:color="auto"/>
              <w:bottom w:val="single" w:sz="4" w:space="0" w:color="auto"/>
              <w:right w:val="single" w:sz="4" w:space="0" w:color="auto"/>
            </w:tcBorders>
            <w:hideMark/>
          </w:tcPr>
          <w:p w:rsidR="00AA5CB4" w:rsidRPr="007643CC" w:rsidRDefault="00AA5CB4">
            <w:pPr>
              <w:rPr>
                <w:rFonts w:ascii="Times New Roman" w:hAnsi="Times New Roman" w:cs="Times New Roman"/>
                <w:sz w:val="16"/>
                <w:szCs w:val="16"/>
              </w:rPr>
            </w:pPr>
          </w:p>
        </w:tc>
        <w:tc>
          <w:tcPr>
            <w:tcW w:w="1061" w:type="dxa"/>
            <w:tcBorders>
              <w:top w:val="single" w:sz="4" w:space="0" w:color="auto"/>
              <w:left w:val="single" w:sz="4" w:space="0" w:color="auto"/>
              <w:bottom w:val="single" w:sz="4" w:space="0" w:color="auto"/>
              <w:right w:val="single" w:sz="4" w:space="0" w:color="auto"/>
            </w:tcBorders>
            <w:hideMark/>
          </w:tcPr>
          <w:p w:rsidR="00AA5CB4" w:rsidRPr="007643CC" w:rsidRDefault="00AA5CB4">
            <w:pPr>
              <w:rPr>
                <w:rFonts w:ascii="Times New Roman" w:hAnsi="Times New Roman" w:cs="Times New Roman"/>
                <w:sz w:val="16"/>
                <w:szCs w:val="16"/>
              </w:rPr>
            </w:pPr>
          </w:p>
        </w:tc>
        <w:tc>
          <w:tcPr>
            <w:tcW w:w="1016"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Times New Roman" w:eastAsia="Arial Unicode MS" w:hAnsi="Times New Roman" w:cs="Times New Roman"/>
                <w:b/>
                <w:bCs/>
                <w:color w:val="000000" w:themeColor="text1"/>
                <w:sz w:val="16"/>
                <w:szCs w:val="16"/>
                <w:lang w:eastAsia="en-US"/>
              </w:rPr>
            </w:pPr>
            <w:r w:rsidRPr="007643CC">
              <w:rPr>
                <w:rFonts w:ascii="Times New Roman" w:eastAsia="Arial Unicode MS" w:hAnsi="Times New Roman" w:cs="Times New Roman"/>
                <w:b/>
                <w:bCs/>
                <w:color w:val="000000" w:themeColor="text1"/>
                <w:sz w:val="16"/>
                <w:szCs w:val="16"/>
                <w:lang w:eastAsia="en-US"/>
              </w:rPr>
              <w:t> </w:t>
            </w:r>
          </w:p>
        </w:tc>
        <w:tc>
          <w:tcPr>
            <w:tcW w:w="1016"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Arial Unicode MS" w:eastAsia="Arial Unicode MS" w:hAnsi="Arial Unicode MS" w:cs="Arial Unicode MS"/>
                <w:bCs/>
                <w:color w:val="000000" w:themeColor="text1"/>
                <w:sz w:val="16"/>
                <w:szCs w:val="16"/>
                <w:lang w:eastAsia="en-US"/>
              </w:rPr>
            </w:pPr>
          </w:p>
        </w:tc>
        <w:tc>
          <w:tcPr>
            <w:tcW w:w="1159"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Arial Unicode MS" w:eastAsia="Arial Unicode MS" w:hAnsi="Arial Unicode MS" w:cs="Arial Unicode MS"/>
                <w:bCs/>
                <w:color w:val="000000" w:themeColor="text1"/>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Arial Unicode MS" w:eastAsia="Arial Unicode MS" w:hAnsi="Arial Unicode MS" w:cs="Arial Unicode MS"/>
                <w:bCs/>
                <w:color w:val="000000" w:themeColor="text1"/>
                <w:sz w:val="16"/>
                <w:szCs w:val="16"/>
                <w:lang w:eastAsia="en-US"/>
              </w:rPr>
            </w:pPr>
          </w:p>
        </w:tc>
      </w:tr>
      <w:tr w:rsidR="00AA5CB4" w:rsidTr="0023069E">
        <w:trPr>
          <w:trHeight w:val="315"/>
        </w:trPr>
        <w:tc>
          <w:tcPr>
            <w:tcW w:w="3794" w:type="dxa"/>
            <w:tcBorders>
              <w:top w:val="single" w:sz="4" w:space="0" w:color="auto"/>
              <w:left w:val="single" w:sz="4" w:space="0" w:color="auto"/>
              <w:bottom w:val="single" w:sz="4" w:space="0" w:color="auto"/>
              <w:right w:val="single" w:sz="4" w:space="0" w:color="auto"/>
            </w:tcBorders>
            <w:hideMark/>
          </w:tcPr>
          <w:p w:rsidR="00AA5CB4" w:rsidRDefault="00AA5CB4">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Contributii de asigurari sociale de stat obligator</w:t>
            </w:r>
          </w:p>
        </w:tc>
        <w:tc>
          <w:tcPr>
            <w:tcW w:w="709" w:type="dxa"/>
            <w:tcBorders>
              <w:top w:val="single" w:sz="4" w:space="0" w:color="auto"/>
              <w:left w:val="single" w:sz="4" w:space="0" w:color="auto"/>
              <w:bottom w:val="single" w:sz="4" w:space="0" w:color="auto"/>
              <w:right w:val="single" w:sz="4" w:space="0" w:color="auto"/>
            </w:tcBorders>
            <w:hideMark/>
          </w:tcPr>
          <w:p w:rsidR="00AA5CB4" w:rsidRDefault="00AA5CB4">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212100</w:t>
            </w:r>
          </w:p>
        </w:tc>
        <w:tc>
          <w:tcPr>
            <w:tcW w:w="1134"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Times New Roman" w:eastAsia="Arial Unicode MS" w:hAnsi="Times New Roman" w:cs="Times New Roman"/>
                <w:color w:val="000000" w:themeColor="text1"/>
                <w:sz w:val="16"/>
                <w:szCs w:val="16"/>
                <w:lang w:val="en-US" w:eastAsia="en-US"/>
              </w:rPr>
            </w:pPr>
            <w:r w:rsidRPr="007643CC">
              <w:rPr>
                <w:rFonts w:ascii="Times New Roman" w:eastAsia="Arial Unicode MS" w:hAnsi="Times New Roman" w:cs="Times New Roman"/>
                <w:color w:val="000000" w:themeColor="text1"/>
                <w:sz w:val="16"/>
                <w:szCs w:val="16"/>
                <w:lang w:val="en-US" w:eastAsia="en-US"/>
              </w:rPr>
              <w:t>15600.00</w:t>
            </w:r>
          </w:p>
        </w:tc>
        <w:tc>
          <w:tcPr>
            <w:tcW w:w="1061"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Times New Roman" w:eastAsia="Arial Unicode MS" w:hAnsi="Times New Roman" w:cs="Times New Roman"/>
                <w:color w:val="000000" w:themeColor="text1"/>
                <w:sz w:val="16"/>
                <w:szCs w:val="16"/>
                <w:lang w:val="en-US" w:eastAsia="en-US"/>
              </w:rPr>
            </w:pPr>
            <w:r w:rsidRPr="007643CC">
              <w:rPr>
                <w:rFonts w:ascii="Times New Roman" w:eastAsia="Arial Unicode MS" w:hAnsi="Times New Roman" w:cs="Times New Roman"/>
                <w:color w:val="000000" w:themeColor="text1"/>
                <w:sz w:val="16"/>
                <w:szCs w:val="16"/>
                <w:lang w:val="en-US" w:eastAsia="en-US"/>
              </w:rPr>
              <w:t>15600.00</w:t>
            </w:r>
          </w:p>
        </w:tc>
        <w:tc>
          <w:tcPr>
            <w:tcW w:w="1016" w:type="dxa"/>
            <w:hideMark/>
          </w:tcPr>
          <w:p w:rsidR="00AA5CB4" w:rsidRPr="007643CC" w:rsidRDefault="00AA5CB4">
            <w:pPr>
              <w:jc w:val="both"/>
              <w:rPr>
                <w:rFonts w:ascii="Times New Roman" w:eastAsia="Arial Unicode MS" w:hAnsi="Times New Roman" w:cs="Times New Roman"/>
                <w:color w:val="000000" w:themeColor="text1"/>
                <w:sz w:val="16"/>
                <w:szCs w:val="16"/>
                <w:lang w:eastAsia="en-US"/>
              </w:rPr>
            </w:pPr>
            <w:r w:rsidRPr="007643CC">
              <w:rPr>
                <w:rFonts w:ascii="Times New Roman" w:eastAsia="Arial Unicode MS" w:hAnsi="Times New Roman" w:cs="Times New Roman"/>
                <w:color w:val="000000" w:themeColor="text1"/>
                <w:sz w:val="16"/>
                <w:szCs w:val="16"/>
                <w:lang w:eastAsia="en-US"/>
              </w:rPr>
              <w:t> </w:t>
            </w:r>
          </w:p>
        </w:tc>
        <w:tc>
          <w:tcPr>
            <w:tcW w:w="1016" w:type="dxa"/>
            <w:hideMark/>
          </w:tcPr>
          <w:p w:rsidR="00AA5CB4" w:rsidRPr="007643CC" w:rsidRDefault="00AA5CB4">
            <w:pPr>
              <w:jc w:val="both"/>
              <w:rPr>
                <w:rFonts w:ascii="Arial Unicode MS" w:eastAsia="Arial Unicode MS" w:hAnsi="Arial Unicode MS" w:cs="Arial Unicode MS"/>
                <w:bCs/>
                <w:color w:val="000000" w:themeColor="text1"/>
                <w:sz w:val="16"/>
                <w:szCs w:val="16"/>
                <w:lang w:eastAsia="en-US"/>
              </w:rPr>
            </w:pPr>
          </w:p>
        </w:tc>
        <w:tc>
          <w:tcPr>
            <w:tcW w:w="1159" w:type="dxa"/>
            <w:hideMark/>
          </w:tcPr>
          <w:p w:rsidR="00AA5CB4" w:rsidRPr="007643CC" w:rsidRDefault="00AA5CB4">
            <w:pPr>
              <w:jc w:val="both"/>
              <w:rPr>
                <w:rFonts w:ascii="Arial Unicode MS" w:eastAsia="Arial Unicode MS" w:hAnsi="Arial Unicode MS" w:cs="Arial Unicode MS"/>
                <w:bCs/>
                <w:color w:val="000000" w:themeColor="text1"/>
                <w:sz w:val="16"/>
                <w:szCs w:val="16"/>
                <w:lang w:eastAsia="en-US"/>
              </w:rPr>
            </w:pPr>
            <w:r w:rsidRPr="007643CC">
              <w:rPr>
                <w:rFonts w:ascii="Arial Unicode MS" w:eastAsia="Arial Unicode MS" w:hAnsi="Arial Unicode MS" w:cs="Arial Unicode MS" w:hint="eastAsia"/>
                <w:color w:val="000000" w:themeColor="text1"/>
                <w:sz w:val="16"/>
                <w:szCs w:val="16"/>
                <w:lang w:eastAsia="en-US"/>
              </w:rPr>
              <w:t> </w:t>
            </w:r>
          </w:p>
        </w:tc>
        <w:tc>
          <w:tcPr>
            <w:tcW w:w="992" w:type="dxa"/>
            <w:hideMark/>
          </w:tcPr>
          <w:p w:rsidR="00AA5CB4" w:rsidRPr="007643CC" w:rsidRDefault="00AA5CB4">
            <w:pPr>
              <w:jc w:val="both"/>
              <w:rPr>
                <w:rFonts w:ascii="Arial Unicode MS" w:eastAsia="Arial Unicode MS" w:hAnsi="Arial Unicode MS" w:cs="Arial Unicode MS"/>
                <w:bCs/>
                <w:color w:val="000000" w:themeColor="text1"/>
                <w:sz w:val="16"/>
                <w:szCs w:val="16"/>
                <w:lang w:eastAsia="en-US"/>
              </w:rPr>
            </w:pPr>
            <w:r w:rsidRPr="007643CC">
              <w:rPr>
                <w:rFonts w:ascii="Arial Unicode MS" w:eastAsia="Arial Unicode MS" w:hAnsi="Arial Unicode MS" w:cs="Arial Unicode MS" w:hint="eastAsia"/>
                <w:color w:val="000000" w:themeColor="text1"/>
                <w:sz w:val="16"/>
                <w:szCs w:val="16"/>
                <w:lang w:eastAsia="en-US"/>
              </w:rPr>
              <w:t> </w:t>
            </w:r>
          </w:p>
        </w:tc>
      </w:tr>
      <w:tr w:rsidR="00AA5CB4" w:rsidTr="0023069E">
        <w:trPr>
          <w:trHeight w:val="315"/>
        </w:trPr>
        <w:tc>
          <w:tcPr>
            <w:tcW w:w="3794" w:type="dxa"/>
            <w:tcBorders>
              <w:top w:val="single" w:sz="4" w:space="0" w:color="auto"/>
              <w:left w:val="single" w:sz="4" w:space="0" w:color="auto"/>
              <w:bottom w:val="single" w:sz="4" w:space="0" w:color="auto"/>
              <w:right w:val="single" w:sz="4" w:space="0" w:color="auto"/>
            </w:tcBorders>
            <w:hideMark/>
          </w:tcPr>
          <w:p w:rsidR="00AA5CB4" w:rsidRDefault="00AA5CB4">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Prime de asigurare obligatorie de asistenta medic</w:t>
            </w:r>
          </w:p>
        </w:tc>
        <w:tc>
          <w:tcPr>
            <w:tcW w:w="709" w:type="dxa"/>
            <w:tcBorders>
              <w:top w:val="single" w:sz="4" w:space="0" w:color="auto"/>
              <w:left w:val="single" w:sz="4" w:space="0" w:color="auto"/>
              <w:bottom w:val="single" w:sz="4" w:space="0" w:color="auto"/>
              <w:right w:val="single" w:sz="4" w:space="0" w:color="auto"/>
            </w:tcBorders>
            <w:hideMark/>
          </w:tcPr>
          <w:p w:rsidR="00AA5CB4" w:rsidRDefault="00AA5CB4">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212210</w:t>
            </w:r>
          </w:p>
        </w:tc>
        <w:tc>
          <w:tcPr>
            <w:tcW w:w="1134"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Times New Roman" w:eastAsia="Arial Unicode MS" w:hAnsi="Times New Roman" w:cs="Times New Roman"/>
                <w:color w:val="000000" w:themeColor="text1"/>
                <w:sz w:val="16"/>
                <w:szCs w:val="16"/>
                <w:lang w:eastAsia="en-US"/>
              </w:rPr>
            </w:pPr>
          </w:p>
        </w:tc>
        <w:tc>
          <w:tcPr>
            <w:tcW w:w="1061"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Times New Roman" w:eastAsia="Arial Unicode MS" w:hAnsi="Times New Roman" w:cs="Times New Roman"/>
                <w:color w:val="000000" w:themeColor="text1"/>
                <w:sz w:val="16"/>
                <w:szCs w:val="16"/>
                <w:lang w:eastAsia="en-US"/>
              </w:rPr>
            </w:pPr>
          </w:p>
        </w:tc>
        <w:tc>
          <w:tcPr>
            <w:tcW w:w="1016" w:type="dxa"/>
            <w:hideMark/>
          </w:tcPr>
          <w:p w:rsidR="00AA5CB4" w:rsidRPr="007643CC" w:rsidRDefault="00AA5CB4">
            <w:pPr>
              <w:rPr>
                <w:rFonts w:ascii="Times New Roman" w:hAnsi="Times New Roman" w:cs="Times New Roman"/>
                <w:sz w:val="16"/>
                <w:szCs w:val="16"/>
              </w:rPr>
            </w:pPr>
          </w:p>
        </w:tc>
        <w:tc>
          <w:tcPr>
            <w:tcW w:w="1016"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Arial Unicode MS" w:eastAsia="Arial Unicode MS" w:hAnsi="Arial Unicode MS" w:cs="Arial Unicode MS"/>
                <w:color w:val="000000" w:themeColor="text1"/>
                <w:sz w:val="16"/>
                <w:szCs w:val="16"/>
                <w:lang w:eastAsia="en-US"/>
              </w:rPr>
            </w:pPr>
          </w:p>
        </w:tc>
        <w:tc>
          <w:tcPr>
            <w:tcW w:w="1159"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Arial Unicode MS" w:eastAsia="Arial Unicode MS" w:hAnsi="Arial Unicode MS" w:cs="Arial Unicode MS"/>
                <w:color w:val="000000" w:themeColor="text1"/>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AA5CB4" w:rsidRPr="007643CC" w:rsidRDefault="00AA5CB4">
            <w:pPr>
              <w:jc w:val="both"/>
              <w:rPr>
                <w:rFonts w:ascii="Arial Unicode MS" w:eastAsia="Arial Unicode MS" w:hAnsi="Arial Unicode MS" w:cs="Arial Unicode MS"/>
                <w:color w:val="000000" w:themeColor="text1"/>
                <w:sz w:val="16"/>
                <w:szCs w:val="16"/>
                <w:lang w:eastAsia="en-US"/>
              </w:rPr>
            </w:pPr>
          </w:p>
        </w:tc>
      </w:tr>
      <w:tr w:rsidR="0023069E" w:rsidTr="0023069E">
        <w:trPr>
          <w:trHeight w:val="82"/>
        </w:trPr>
        <w:tc>
          <w:tcPr>
            <w:tcW w:w="3794"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Energie electrica</w:t>
            </w:r>
          </w:p>
        </w:tc>
        <w:tc>
          <w:tcPr>
            <w:tcW w:w="709"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222110</w:t>
            </w:r>
          </w:p>
        </w:tc>
        <w:tc>
          <w:tcPr>
            <w:tcW w:w="1134"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Times New Roman" w:eastAsia="Arial Unicode MS" w:hAnsi="Times New Roman" w:cs="Times New Roman"/>
                <w:color w:val="000000" w:themeColor="text1"/>
                <w:sz w:val="16"/>
                <w:szCs w:val="16"/>
                <w:lang w:val="en-US" w:eastAsia="en-US"/>
              </w:rPr>
            </w:pPr>
            <w:r w:rsidRPr="007643CC">
              <w:rPr>
                <w:rFonts w:ascii="Times New Roman" w:eastAsia="Arial Unicode MS" w:hAnsi="Times New Roman" w:cs="Times New Roman"/>
                <w:color w:val="000000" w:themeColor="text1"/>
                <w:sz w:val="16"/>
                <w:szCs w:val="16"/>
                <w:lang w:val="en-US" w:eastAsia="en-US"/>
              </w:rPr>
              <w:t>8000.00</w:t>
            </w:r>
          </w:p>
        </w:tc>
        <w:tc>
          <w:tcPr>
            <w:tcW w:w="1061"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Times New Roman" w:eastAsia="Arial Unicode MS" w:hAnsi="Times New Roman" w:cs="Times New Roman"/>
                <w:color w:val="000000" w:themeColor="text1"/>
                <w:sz w:val="16"/>
                <w:szCs w:val="16"/>
                <w:lang w:val="en-US" w:eastAsia="en-US"/>
              </w:rPr>
            </w:pPr>
            <w:r w:rsidRPr="007643CC">
              <w:rPr>
                <w:rFonts w:ascii="Times New Roman" w:eastAsia="Arial Unicode MS" w:hAnsi="Times New Roman" w:cs="Times New Roman"/>
                <w:color w:val="000000" w:themeColor="text1"/>
                <w:sz w:val="16"/>
                <w:szCs w:val="16"/>
                <w:lang w:val="en-US" w:eastAsia="en-US"/>
              </w:rPr>
              <w:t>8000.00</w:t>
            </w:r>
          </w:p>
        </w:tc>
        <w:tc>
          <w:tcPr>
            <w:tcW w:w="1016" w:type="dxa"/>
            <w:hideMark/>
          </w:tcPr>
          <w:p w:rsidR="0023069E" w:rsidRPr="007643CC" w:rsidRDefault="0023069E">
            <w:pPr>
              <w:rPr>
                <w:rFonts w:ascii="Times New Roman" w:hAnsi="Times New Roman" w:cs="Times New Roman"/>
                <w:sz w:val="16"/>
                <w:szCs w:val="16"/>
                <w:lang w:val="en-US"/>
              </w:rPr>
            </w:pPr>
            <w:r>
              <w:rPr>
                <w:rFonts w:ascii="Times New Roman" w:hAnsi="Times New Roman" w:cs="Times New Roman"/>
                <w:sz w:val="16"/>
                <w:szCs w:val="16"/>
                <w:lang w:val="en-US"/>
              </w:rPr>
              <w:t>3884.46</w:t>
            </w:r>
          </w:p>
        </w:tc>
        <w:tc>
          <w:tcPr>
            <w:tcW w:w="1016" w:type="dxa"/>
            <w:hideMark/>
          </w:tcPr>
          <w:p w:rsidR="0023069E" w:rsidRPr="007643CC" w:rsidRDefault="00D94044">
            <w:pPr>
              <w:jc w:val="both"/>
              <w:rPr>
                <w:rFonts w:ascii="Arial Unicode MS" w:eastAsia="Arial Unicode MS" w:hAnsi="Arial Unicode MS" w:cs="Arial Unicode MS"/>
                <w:bCs/>
                <w:color w:val="000000" w:themeColor="text1"/>
                <w:sz w:val="16"/>
                <w:szCs w:val="16"/>
                <w:lang w:val="en-US" w:eastAsia="en-US"/>
              </w:rPr>
            </w:pPr>
            <w:r>
              <w:rPr>
                <w:rFonts w:ascii="Arial Unicode MS" w:eastAsia="Arial Unicode MS" w:hAnsi="Arial Unicode MS" w:cs="Arial Unicode MS"/>
                <w:bCs/>
                <w:color w:val="000000" w:themeColor="text1"/>
                <w:sz w:val="16"/>
                <w:szCs w:val="16"/>
                <w:lang w:val="en-US" w:eastAsia="en-US"/>
              </w:rPr>
              <w:t>3884.46</w:t>
            </w:r>
          </w:p>
        </w:tc>
        <w:tc>
          <w:tcPr>
            <w:tcW w:w="1159" w:type="dxa"/>
            <w:hideMark/>
          </w:tcPr>
          <w:p w:rsidR="0023069E" w:rsidRPr="007643CC" w:rsidRDefault="0023069E">
            <w:pPr>
              <w:jc w:val="both"/>
              <w:rPr>
                <w:rFonts w:ascii="Arial Unicode MS" w:eastAsia="Arial Unicode MS" w:hAnsi="Arial Unicode MS" w:cs="Arial Unicode MS"/>
                <w:bCs/>
                <w:color w:val="000000" w:themeColor="text1"/>
                <w:sz w:val="16"/>
                <w:szCs w:val="16"/>
                <w:lang w:eastAsia="en-US"/>
              </w:rPr>
            </w:pPr>
          </w:p>
        </w:tc>
        <w:tc>
          <w:tcPr>
            <w:tcW w:w="992" w:type="dxa"/>
            <w:hideMark/>
          </w:tcPr>
          <w:p w:rsidR="0023069E" w:rsidRPr="007643CC" w:rsidRDefault="0023069E">
            <w:pPr>
              <w:jc w:val="both"/>
              <w:rPr>
                <w:rFonts w:ascii="Arial Unicode MS" w:eastAsia="Arial Unicode MS" w:hAnsi="Arial Unicode MS" w:cs="Arial Unicode MS"/>
                <w:bCs/>
                <w:color w:val="000000" w:themeColor="text1"/>
                <w:sz w:val="16"/>
                <w:szCs w:val="16"/>
                <w:lang w:eastAsia="en-US"/>
              </w:rPr>
            </w:pPr>
          </w:p>
        </w:tc>
      </w:tr>
      <w:tr w:rsidR="0023069E" w:rsidTr="0023069E">
        <w:trPr>
          <w:trHeight w:val="106"/>
        </w:trPr>
        <w:tc>
          <w:tcPr>
            <w:tcW w:w="3794"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Gaze</w:t>
            </w:r>
          </w:p>
        </w:tc>
        <w:tc>
          <w:tcPr>
            <w:tcW w:w="709"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222120</w:t>
            </w:r>
          </w:p>
        </w:tc>
        <w:tc>
          <w:tcPr>
            <w:tcW w:w="1134"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Times New Roman" w:eastAsia="Arial Unicode MS" w:hAnsi="Times New Roman" w:cs="Times New Roman"/>
                <w:color w:val="000000" w:themeColor="text1"/>
                <w:sz w:val="16"/>
                <w:szCs w:val="16"/>
                <w:lang w:val="en-US" w:eastAsia="en-US"/>
              </w:rPr>
            </w:pPr>
            <w:r w:rsidRPr="007643CC">
              <w:rPr>
                <w:rFonts w:ascii="Times New Roman" w:eastAsia="Arial Unicode MS" w:hAnsi="Times New Roman" w:cs="Times New Roman"/>
                <w:color w:val="000000" w:themeColor="text1"/>
                <w:sz w:val="16"/>
                <w:szCs w:val="16"/>
                <w:lang w:val="en-US" w:eastAsia="en-US"/>
              </w:rPr>
              <w:t>25000.00</w:t>
            </w:r>
          </w:p>
        </w:tc>
        <w:tc>
          <w:tcPr>
            <w:tcW w:w="1061"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Times New Roman" w:eastAsia="Arial Unicode MS" w:hAnsi="Times New Roman" w:cs="Times New Roman"/>
                <w:color w:val="000000" w:themeColor="text1"/>
                <w:sz w:val="16"/>
                <w:szCs w:val="16"/>
                <w:lang w:val="en-US" w:eastAsia="en-US"/>
              </w:rPr>
            </w:pPr>
            <w:r>
              <w:rPr>
                <w:rFonts w:ascii="Times New Roman" w:eastAsia="Arial Unicode MS" w:hAnsi="Times New Roman" w:cs="Times New Roman"/>
                <w:color w:val="000000" w:themeColor="text1"/>
                <w:sz w:val="16"/>
                <w:szCs w:val="16"/>
                <w:lang w:val="en-US" w:eastAsia="en-US"/>
              </w:rPr>
              <w:t>4</w:t>
            </w:r>
            <w:r w:rsidRPr="007643CC">
              <w:rPr>
                <w:rFonts w:ascii="Times New Roman" w:eastAsia="Arial Unicode MS" w:hAnsi="Times New Roman" w:cs="Times New Roman"/>
                <w:color w:val="000000" w:themeColor="text1"/>
                <w:sz w:val="16"/>
                <w:szCs w:val="16"/>
                <w:lang w:val="en-US" w:eastAsia="en-US"/>
              </w:rPr>
              <w:t>5000.00</w:t>
            </w:r>
          </w:p>
        </w:tc>
        <w:tc>
          <w:tcPr>
            <w:tcW w:w="1016"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Times New Roman" w:eastAsia="Arial Unicode MS" w:hAnsi="Times New Roman" w:cs="Times New Roman"/>
                <w:color w:val="000000" w:themeColor="text1"/>
                <w:sz w:val="16"/>
                <w:szCs w:val="16"/>
                <w:lang w:val="en-US" w:eastAsia="en-US"/>
              </w:rPr>
            </w:pPr>
            <w:r>
              <w:rPr>
                <w:rFonts w:ascii="Times New Roman" w:eastAsia="Arial Unicode MS" w:hAnsi="Times New Roman" w:cs="Times New Roman"/>
                <w:color w:val="000000" w:themeColor="text1"/>
                <w:sz w:val="16"/>
                <w:szCs w:val="16"/>
                <w:lang w:val="en-US" w:eastAsia="en-US"/>
              </w:rPr>
              <w:t>28109.35</w:t>
            </w:r>
          </w:p>
        </w:tc>
        <w:tc>
          <w:tcPr>
            <w:tcW w:w="1016" w:type="dxa"/>
            <w:tcBorders>
              <w:top w:val="single" w:sz="4" w:space="0" w:color="auto"/>
              <w:left w:val="single" w:sz="4" w:space="0" w:color="auto"/>
              <w:bottom w:val="single" w:sz="4" w:space="0" w:color="auto"/>
              <w:right w:val="single" w:sz="4" w:space="0" w:color="auto"/>
            </w:tcBorders>
            <w:hideMark/>
          </w:tcPr>
          <w:p w:rsidR="0023069E" w:rsidRPr="007643CC" w:rsidRDefault="00D94044">
            <w:pPr>
              <w:jc w:val="both"/>
              <w:rPr>
                <w:rFonts w:ascii="Arial Unicode MS" w:eastAsia="Arial Unicode MS" w:hAnsi="Arial Unicode MS" w:cs="Arial Unicode MS"/>
                <w:bCs/>
                <w:color w:val="000000" w:themeColor="text1"/>
                <w:sz w:val="16"/>
                <w:szCs w:val="16"/>
                <w:lang w:val="en-US" w:eastAsia="en-US"/>
              </w:rPr>
            </w:pPr>
            <w:r>
              <w:rPr>
                <w:rFonts w:ascii="Arial Unicode MS" w:eastAsia="Arial Unicode MS" w:hAnsi="Arial Unicode MS" w:cs="Arial Unicode MS"/>
                <w:bCs/>
                <w:color w:val="000000" w:themeColor="text1"/>
                <w:sz w:val="16"/>
                <w:szCs w:val="16"/>
                <w:lang w:val="en-US" w:eastAsia="en-US"/>
              </w:rPr>
              <w:t>22957.15</w:t>
            </w:r>
          </w:p>
        </w:tc>
        <w:tc>
          <w:tcPr>
            <w:tcW w:w="1159"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bCs/>
                <w:color w:val="000000" w:themeColor="text1"/>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bCs/>
                <w:color w:val="000000" w:themeColor="text1"/>
                <w:sz w:val="16"/>
                <w:szCs w:val="16"/>
                <w:lang w:val="en-US" w:eastAsia="en-US"/>
              </w:rPr>
            </w:pPr>
          </w:p>
        </w:tc>
      </w:tr>
      <w:tr w:rsidR="0023069E" w:rsidTr="0023069E">
        <w:trPr>
          <w:trHeight w:val="68"/>
        </w:trPr>
        <w:tc>
          <w:tcPr>
            <w:tcW w:w="3794"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Servicii informationale</w:t>
            </w:r>
          </w:p>
        </w:tc>
        <w:tc>
          <w:tcPr>
            <w:tcW w:w="709"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222210</w:t>
            </w:r>
          </w:p>
        </w:tc>
        <w:tc>
          <w:tcPr>
            <w:tcW w:w="1134"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Times New Roman" w:eastAsia="Arial Unicode MS" w:hAnsi="Times New Roman" w:cs="Times New Roman"/>
                <w:color w:val="000000" w:themeColor="text1"/>
                <w:sz w:val="16"/>
                <w:szCs w:val="16"/>
                <w:lang w:val="en-US" w:eastAsia="en-US"/>
              </w:rPr>
            </w:pPr>
            <w:r w:rsidRPr="007643CC">
              <w:rPr>
                <w:rFonts w:ascii="Times New Roman" w:eastAsia="Arial Unicode MS" w:hAnsi="Times New Roman" w:cs="Times New Roman"/>
                <w:color w:val="000000" w:themeColor="text1"/>
                <w:sz w:val="16"/>
                <w:szCs w:val="16"/>
                <w:lang w:val="en-US" w:eastAsia="en-US"/>
              </w:rPr>
              <w:t>3600.00</w:t>
            </w:r>
          </w:p>
        </w:tc>
        <w:tc>
          <w:tcPr>
            <w:tcW w:w="1061"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Times New Roman" w:eastAsia="Arial Unicode MS" w:hAnsi="Times New Roman" w:cs="Times New Roman"/>
                <w:color w:val="000000" w:themeColor="text1"/>
                <w:sz w:val="16"/>
                <w:szCs w:val="16"/>
                <w:lang w:val="en-US" w:eastAsia="en-US"/>
              </w:rPr>
            </w:pPr>
            <w:r w:rsidRPr="007643CC">
              <w:rPr>
                <w:rFonts w:ascii="Times New Roman" w:eastAsia="Arial Unicode MS" w:hAnsi="Times New Roman" w:cs="Times New Roman"/>
                <w:color w:val="000000" w:themeColor="text1"/>
                <w:sz w:val="16"/>
                <w:szCs w:val="16"/>
                <w:lang w:val="en-US" w:eastAsia="en-US"/>
              </w:rPr>
              <w:t>3600.00</w:t>
            </w:r>
          </w:p>
        </w:tc>
        <w:tc>
          <w:tcPr>
            <w:tcW w:w="1016"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Times New Roman" w:eastAsia="Arial Unicode MS" w:hAnsi="Times New Roman" w:cs="Times New Roman"/>
                <w:color w:val="000000" w:themeColor="text1"/>
                <w:sz w:val="16"/>
                <w:szCs w:val="16"/>
                <w:lang w:val="en-US" w:eastAsia="en-US"/>
              </w:rPr>
            </w:pPr>
            <w:r>
              <w:rPr>
                <w:rFonts w:ascii="Times New Roman" w:eastAsia="Arial Unicode MS" w:hAnsi="Times New Roman" w:cs="Times New Roman"/>
                <w:color w:val="000000" w:themeColor="text1"/>
                <w:sz w:val="16"/>
                <w:szCs w:val="16"/>
                <w:lang w:val="en-US" w:eastAsia="en-US"/>
              </w:rPr>
              <w:t>840</w:t>
            </w:r>
          </w:p>
        </w:tc>
        <w:tc>
          <w:tcPr>
            <w:tcW w:w="1016" w:type="dxa"/>
            <w:tcBorders>
              <w:top w:val="single" w:sz="4" w:space="0" w:color="auto"/>
              <w:left w:val="single" w:sz="4" w:space="0" w:color="auto"/>
              <w:bottom w:val="single" w:sz="4" w:space="0" w:color="auto"/>
              <w:right w:val="single" w:sz="4" w:space="0" w:color="auto"/>
            </w:tcBorders>
            <w:hideMark/>
          </w:tcPr>
          <w:p w:rsidR="0023069E" w:rsidRPr="007643CC" w:rsidRDefault="00D94044">
            <w:pPr>
              <w:jc w:val="both"/>
              <w:rPr>
                <w:rFonts w:ascii="Arial Unicode MS" w:eastAsia="Arial Unicode MS" w:hAnsi="Arial Unicode MS" w:cs="Arial Unicode MS"/>
                <w:color w:val="000000" w:themeColor="text1"/>
                <w:sz w:val="16"/>
                <w:szCs w:val="16"/>
                <w:lang w:val="en-US" w:eastAsia="en-US"/>
              </w:rPr>
            </w:pPr>
            <w:r>
              <w:rPr>
                <w:rFonts w:ascii="Arial Unicode MS" w:eastAsia="Arial Unicode MS" w:hAnsi="Arial Unicode MS" w:cs="Arial Unicode MS"/>
                <w:color w:val="000000" w:themeColor="text1"/>
                <w:sz w:val="16"/>
                <w:szCs w:val="16"/>
                <w:lang w:val="en-US" w:eastAsia="en-US"/>
              </w:rPr>
              <w:t>840.00</w:t>
            </w:r>
          </w:p>
        </w:tc>
        <w:tc>
          <w:tcPr>
            <w:tcW w:w="1159"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color w:val="000000" w:themeColor="text1"/>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color w:val="000000" w:themeColor="text1"/>
                <w:sz w:val="16"/>
                <w:szCs w:val="16"/>
                <w:lang w:eastAsia="en-US"/>
              </w:rPr>
            </w:pPr>
          </w:p>
        </w:tc>
      </w:tr>
      <w:tr w:rsidR="0023069E" w:rsidRPr="00A947C7" w:rsidTr="0023069E">
        <w:trPr>
          <w:trHeight w:val="68"/>
        </w:trPr>
        <w:tc>
          <w:tcPr>
            <w:tcW w:w="3794"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Servicii de reparatii curente</w:t>
            </w:r>
          </w:p>
        </w:tc>
        <w:tc>
          <w:tcPr>
            <w:tcW w:w="709"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222</w:t>
            </w:r>
            <w:r>
              <w:rPr>
                <w:rFonts w:ascii="Arial Unicode MS" w:eastAsia="Arial Unicode MS" w:hAnsi="Arial Unicode MS" w:cs="Arial Unicode MS" w:hint="eastAsia"/>
                <w:color w:val="000000" w:themeColor="text1"/>
                <w:sz w:val="14"/>
                <w:szCs w:val="14"/>
                <w:lang w:val="en-US" w:eastAsia="en-US"/>
              </w:rPr>
              <w:t>5</w:t>
            </w:r>
            <w:r>
              <w:rPr>
                <w:rFonts w:ascii="Arial Unicode MS" w:eastAsia="Arial Unicode MS" w:hAnsi="Arial Unicode MS" w:cs="Arial Unicode MS" w:hint="eastAsia"/>
                <w:color w:val="000000" w:themeColor="text1"/>
                <w:sz w:val="14"/>
                <w:szCs w:val="1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Times New Roman" w:eastAsia="Arial Unicode MS" w:hAnsi="Times New Roman" w:cs="Times New Roman"/>
                <w:color w:val="000000" w:themeColor="text1"/>
                <w:sz w:val="16"/>
                <w:szCs w:val="16"/>
                <w:lang w:val="en-US" w:eastAsia="en-US"/>
              </w:rPr>
            </w:pPr>
          </w:p>
        </w:tc>
        <w:tc>
          <w:tcPr>
            <w:tcW w:w="1061"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Times New Roman" w:eastAsia="Arial Unicode MS" w:hAnsi="Times New Roman" w:cs="Times New Roman"/>
                <w:color w:val="000000" w:themeColor="text1"/>
                <w:sz w:val="16"/>
                <w:szCs w:val="16"/>
                <w:lang w:val="en-US" w:eastAsia="en-US"/>
              </w:rPr>
            </w:pPr>
            <w:r w:rsidRPr="007643CC">
              <w:rPr>
                <w:rFonts w:ascii="Times New Roman" w:eastAsia="Arial Unicode MS" w:hAnsi="Times New Roman" w:cs="Times New Roman"/>
                <w:color w:val="000000" w:themeColor="text1"/>
                <w:sz w:val="16"/>
                <w:szCs w:val="16"/>
                <w:lang w:val="en-US" w:eastAsia="en-US"/>
              </w:rPr>
              <w:t>150.000</w:t>
            </w:r>
          </w:p>
        </w:tc>
        <w:tc>
          <w:tcPr>
            <w:tcW w:w="1016" w:type="dxa"/>
            <w:tcBorders>
              <w:top w:val="single" w:sz="4" w:space="0" w:color="auto"/>
              <w:left w:val="single" w:sz="4" w:space="0" w:color="auto"/>
              <w:bottom w:val="single" w:sz="4" w:space="0" w:color="auto"/>
              <w:right w:val="single" w:sz="4" w:space="0" w:color="auto"/>
            </w:tcBorders>
            <w:hideMark/>
          </w:tcPr>
          <w:p w:rsidR="0023069E" w:rsidRPr="007643CC" w:rsidRDefault="0023069E">
            <w:pPr>
              <w:rPr>
                <w:rFonts w:ascii="Times New Roman" w:hAnsi="Times New Roman" w:cs="Times New Roman"/>
                <w:sz w:val="16"/>
                <w:szCs w:val="16"/>
                <w:lang w:val="en-US"/>
              </w:rPr>
            </w:pPr>
            <w:r w:rsidRPr="007643CC">
              <w:rPr>
                <w:rFonts w:ascii="Times New Roman" w:hAnsi="Times New Roman" w:cs="Times New Roman"/>
                <w:sz w:val="16"/>
                <w:szCs w:val="16"/>
                <w:lang w:val="en-US"/>
              </w:rPr>
              <w:t>150.00</w:t>
            </w:r>
          </w:p>
        </w:tc>
        <w:tc>
          <w:tcPr>
            <w:tcW w:w="1016" w:type="dxa"/>
            <w:hideMark/>
          </w:tcPr>
          <w:p w:rsidR="0023069E" w:rsidRPr="007643CC" w:rsidRDefault="0023069E">
            <w:pPr>
              <w:rPr>
                <w:rFonts w:ascii="Times New Roman" w:hAnsi="Times New Roman" w:cs="Times New Roman"/>
                <w:sz w:val="16"/>
                <w:szCs w:val="16"/>
                <w:highlight w:val="yellow"/>
                <w:lang w:val="en-US"/>
              </w:rPr>
            </w:pPr>
          </w:p>
        </w:tc>
        <w:tc>
          <w:tcPr>
            <w:tcW w:w="1159" w:type="dxa"/>
            <w:hideMark/>
          </w:tcPr>
          <w:p w:rsidR="0023069E" w:rsidRPr="007643CC" w:rsidRDefault="0023069E">
            <w:pPr>
              <w:jc w:val="both"/>
              <w:rPr>
                <w:rFonts w:ascii="Times New Roman" w:eastAsia="Arial Unicode MS" w:hAnsi="Times New Roman" w:cs="Times New Roman"/>
                <w:color w:val="000000" w:themeColor="text1"/>
                <w:sz w:val="16"/>
                <w:szCs w:val="16"/>
                <w:highlight w:val="yellow"/>
                <w:lang w:eastAsia="en-US"/>
              </w:rPr>
            </w:pPr>
          </w:p>
        </w:tc>
        <w:tc>
          <w:tcPr>
            <w:tcW w:w="992" w:type="dxa"/>
            <w:hideMark/>
          </w:tcPr>
          <w:p w:rsidR="0023069E" w:rsidRPr="007643CC" w:rsidRDefault="0023069E">
            <w:pPr>
              <w:jc w:val="both"/>
              <w:rPr>
                <w:rFonts w:ascii="Times New Roman" w:eastAsia="Arial Unicode MS" w:hAnsi="Times New Roman" w:cs="Times New Roman"/>
                <w:color w:val="000000" w:themeColor="text1"/>
                <w:sz w:val="16"/>
                <w:szCs w:val="16"/>
                <w:highlight w:val="yellow"/>
                <w:lang w:val="en-US" w:eastAsia="en-US"/>
              </w:rPr>
            </w:pPr>
          </w:p>
        </w:tc>
      </w:tr>
      <w:tr w:rsidR="0023069E" w:rsidRPr="00A947C7" w:rsidTr="0023069E">
        <w:trPr>
          <w:trHeight w:val="178"/>
        </w:trPr>
        <w:tc>
          <w:tcPr>
            <w:tcW w:w="3794"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Deplasari de serviciu in interiorul tarii</w:t>
            </w:r>
          </w:p>
        </w:tc>
        <w:tc>
          <w:tcPr>
            <w:tcW w:w="709" w:type="dxa"/>
            <w:tcBorders>
              <w:top w:val="single" w:sz="4" w:space="0" w:color="auto"/>
              <w:left w:val="single" w:sz="4" w:space="0" w:color="auto"/>
              <w:bottom w:val="single" w:sz="4" w:space="0" w:color="auto"/>
              <w:right w:val="single" w:sz="4" w:space="0" w:color="auto"/>
            </w:tcBorders>
            <w:hideMark/>
          </w:tcPr>
          <w:p w:rsidR="0023069E" w:rsidRPr="00A947C7" w:rsidRDefault="0023069E">
            <w:pPr>
              <w:jc w:val="both"/>
              <w:rPr>
                <w:rFonts w:ascii="Arial Unicode MS" w:eastAsia="Arial Unicode MS" w:hAnsi="Arial Unicode MS" w:cs="Arial Unicode MS"/>
                <w:color w:val="000000" w:themeColor="text1"/>
                <w:sz w:val="14"/>
                <w:szCs w:val="14"/>
                <w:lang w:val="en-US" w:eastAsia="en-US"/>
              </w:rPr>
            </w:pPr>
            <w:r w:rsidRPr="00A947C7">
              <w:rPr>
                <w:rFonts w:ascii="Arial Unicode MS" w:eastAsia="Arial Unicode MS" w:hAnsi="Arial Unicode MS" w:cs="Arial Unicode MS" w:hint="eastAsia"/>
                <w:color w:val="000000" w:themeColor="text1"/>
                <w:sz w:val="14"/>
                <w:szCs w:val="14"/>
                <w:lang w:val="en-US" w:eastAsia="en-US"/>
              </w:rPr>
              <w:t>222710</w:t>
            </w:r>
          </w:p>
        </w:tc>
        <w:tc>
          <w:tcPr>
            <w:tcW w:w="1134"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Times New Roman" w:eastAsia="Arial Unicode MS" w:hAnsi="Times New Roman" w:cs="Times New Roman"/>
                <w:bCs/>
                <w:color w:val="000000" w:themeColor="text1"/>
                <w:sz w:val="16"/>
                <w:szCs w:val="16"/>
                <w:lang w:val="en-US" w:eastAsia="en-US"/>
              </w:rPr>
            </w:pPr>
            <w:r w:rsidRPr="007643CC">
              <w:rPr>
                <w:rFonts w:ascii="Times New Roman" w:eastAsia="Arial Unicode MS" w:hAnsi="Times New Roman" w:cs="Times New Roman"/>
                <w:bCs/>
                <w:color w:val="000000" w:themeColor="text1"/>
                <w:sz w:val="16"/>
                <w:szCs w:val="16"/>
                <w:lang w:val="en-US" w:eastAsia="en-US"/>
              </w:rPr>
              <w:t>500.00</w:t>
            </w:r>
          </w:p>
        </w:tc>
        <w:tc>
          <w:tcPr>
            <w:tcW w:w="1061"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Times New Roman" w:eastAsia="Arial Unicode MS" w:hAnsi="Times New Roman" w:cs="Times New Roman"/>
                <w:bCs/>
                <w:color w:val="000000" w:themeColor="text1"/>
                <w:sz w:val="16"/>
                <w:szCs w:val="16"/>
                <w:lang w:val="en-US" w:eastAsia="en-US"/>
              </w:rPr>
            </w:pPr>
            <w:r w:rsidRPr="007643CC">
              <w:rPr>
                <w:rFonts w:ascii="Times New Roman" w:eastAsia="Arial Unicode MS" w:hAnsi="Times New Roman" w:cs="Times New Roman"/>
                <w:bCs/>
                <w:color w:val="000000" w:themeColor="text1"/>
                <w:sz w:val="16"/>
                <w:szCs w:val="16"/>
                <w:lang w:val="en-US" w:eastAsia="en-US"/>
              </w:rPr>
              <w:t>500.00</w:t>
            </w:r>
          </w:p>
        </w:tc>
        <w:tc>
          <w:tcPr>
            <w:tcW w:w="1016" w:type="dxa"/>
            <w:tcBorders>
              <w:top w:val="single" w:sz="4" w:space="0" w:color="auto"/>
              <w:left w:val="single" w:sz="4" w:space="0" w:color="auto"/>
              <w:bottom w:val="single" w:sz="4" w:space="0" w:color="auto"/>
              <w:right w:val="single" w:sz="4" w:space="0" w:color="auto"/>
            </w:tcBorders>
            <w:hideMark/>
          </w:tcPr>
          <w:p w:rsidR="0023069E" w:rsidRPr="007643CC" w:rsidRDefault="0023069E">
            <w:pPr>
              <w:rPr>
                <w:rFonts w:ascii="Times New Roman" w:hAnsi="Times New Roman" w:cs="Times New Roman"/>
                <w:sz w:val="16"/>
                <w:szCs w:val="16"/>
                <w:lang w:val="en-US"/>
              </w:rPr>
            </w:pPr>
          </w:p>
        </w:tc>
        <w:tc>
          <w:tcPr>
            <w:tcW w:w="1016" w:type="dxa"/>
            <w:hideMark/>
          </w:tcPr>
          <w:p w:rsidR="0023069E" w:rsidRPr="007643CC" w:rsidRDefault="0023069E">
            <w:pPr>
              <w:jc w:val="both"/>
              <w:rPr>
                <w:rFonts w:ascii="Arial Unicode MS" w:eastAsia="Arial Unicode MS" w:hAnsi="Arial Unicode MS" w:cs="Arial Unicode MS"/>
                <w:b/>
                <w:bCs/>
                <w:color w:val="000000" w:themeColor="text1"/>
                <w:sz w:val="16"/>
                <w:szCs w:val="16"/>
                <w:highlight w:val="yellow"/>
                <w:lang w:eastAsia="en-US"/>
              </w:rPr>
            </w:pPr>
          </w:p>
        </w:tc>
        <w:tc>
          <w:tcPr>
            <w:tcW w:w="1159" w:type="dxa"/>
            <w:hideMark/>
          </w:tcPr>
          <w:p w:rsidR="0023069E" w:rsidRPr="007643CC" w:rsidRDefault="0023069E">
            <w:pPr>
              <w:jc w:val="both"/>
              <w:rPr>
                <w:rFonts w:ascii="Arial Unicode MS" w:eastAsia="Arial Unicode MS" w:hAnsi="Arial Unicode MS" w:cs="Arial Unicode MS"/>
                <w:b/>
                <w:bCs/>
                <w:color w:val="000000" w:themeColor="text1"/>
                <w:sz w:val="16"/>
                <w:szCs w:val="16"/>
                <w:highlight w:val="yellow"/>
                <w:lang w:eastAsia="en-US"/>
              </w:rPr>
            </w:pPr>
          </w:p>
        </w:tc>
        <w:tc>
          <w:tcPr>
            <w:tcW w:w="992" w:type="dxa"/>
            <w:hideMark/>
          </w:tcPr>
          <w:p w:rsidR="0023069E" w:rsidRPr="007643CC" w:rsidRDefault="0023069E">
            <w:pPr>
              <w:jc w:val="both"/>
              <w:rPr>
                <w:rFonts w:ascii="Arial Unicode MS" w:eastAsia="Arial Unicode MS" w:hAnsi="Arial Unicode MS" w:cs="Arial Unicode MS"/>
                <w:b/>
                <w:bCs/>
                <w:color w:val="000000" w:themeColor="text1"/>
                <w:sz w:val="16"/>
                <w:szCs w:val="16"/>
                <w:highlight w:val="yellow"/>
                <w:lang w:eastAsia="en-US"/>
              </w:rPr>
            </w:pPr>
          </w:p>
        </w:tc>
      </w:tr>
      <w:tr w:rsidR="0023069E" w:rsidRPr="00A947C7" w:rsidTr="0023069E">
        <w:trPr>
          <w:trHeight w:val="68"/>
        </w:trPr>
        <w:tc>
          <w:tcPr>
            <w:tcW w:w="3794" w:type="dxa"/>
            <w:tcBorders>
              <w:top w:val="single" w:sz="4" w:space="0" w:color="auto"/>
              <w:left w:val="single" w:sz="4" w:space="0" w:color="auto"/>
              <w:bottom w:val="single" w:sz="4" w:space="0" w:color="auto"/>
              <w:right w:val="single" w:sz="4" w:space="0" w:color="auto"/>
            </w:tcBorders>
            <w:hideMark/>
          </w:tcPr>
          <w:p w:rsidR="0023069E" w:rsidRPr="00A947C7" w:rsidRDefault="0023069E">
            <w:pPr>
              <w:jc w:val="both"/>
              <w:rPr>
                <w:rFonts w:ascii="Arial Unicode MS" w:eastAsia="Arial Unicode MS" w:hAnsi="Arial Unicode MS" w:cs="Arial Unicode MS"/>
                <w:color w:val="000000" w:themeColor="text1"/>
                <w:sz w:val="14"/>
                <w:szCs w:val="14"/>
                <w:lang w:val="en-US" w:eastAsia="en-US"/>
              </w:rPr>
            </w:pPr>
            <w:r w:rsidRPr="00A947C7">
              <w:rPr>
                <w:rFonts w:ascii="Arial Unicode MS" w:eastAsia="Arial Unicode MS" w:hAnsi="Arial Unicode MS" w:cs="Arial Unicode MS" w:hint="eastAsia"/>
                <w:color w:val="000000" w:themeColor="text1"/>
                <w:sz w:val="14"/>
                <w:szCs w:val="14"/>
                <w:lang w:val="en-US" w:eastAsia="en-US"/>
              </w:rPr>
              <w:t>Servicii bancare</w:t>
            </w:r>
          </w:p>
        </w:tc>
        <w:tc>
          <w:tcPr>
            <w:tcW w:w="709" w:type="dxa"/>
            <w:tcBorders>
              <w:top w:val="single" w:sz="4" w:space="0" w:color="auto"/>
              <w:left w:val="single" w:sz="4" w:space="0" w:color="auto"/>
              <w:bottom w:val="single" w:sz="4" w:space="0" w:color="auto"/>
              <w:right w:val="single" w:sz="4" w:space="0" w:color="auto"/>
            </w:tcBorders>
            <w:hideMark/>
          </w:tcPr>
          <w:p w:rsidR="0023069E" w:rsidRPr="00A947C7" w:rsidRDefault="0023069E">
            <w:pPr>
              <w:jc w:val="both"/>
              <w:rPr>
                <w:rFonts w:ascii="Arial Unicode MS" w:eastAsia="Arial Unicode MS" w:hAnsi="Arial Unicode MS" w:cs="Arial Unicode MS"/>
                <w:color w:val="000000" w:themeColor="text1"/>
                <w:sz w:val="14"/>
                <w:szCs w:val="14"/>
                <w:lang w:val="en-US" w:eastAsia="en-US"/>
              </w:rPr>
            </w:pPr>
            <w:r w:rsidRPr="00A947C7">
              <w:rPr>
                <w:rFonts w:ascii="Arial Unicode MS" w:eastAsia="Arial Unicode MS" w:hAnsi="Arial Unicode MS" w:cs="Arial Unicode MS" w:hint="eastAsia"/>
                <w:color w:val="000000" w:themeColor="text1"/>
                <w:sz w:val="14"/>
                <w:szCs w:val="14"/>
                <w:lang w:val="en-US" w:eastAsia="en-US"/>
              </w:rPr>
              <w:t>222970</w:t>
            </w:r>
          </w:p>
        </w:tc>
        <w:tc>
          <w:tcPr>
            <w:tcW w:w="1134" w:type="dxa"/>
            <w:hideMark/>
          </w:tcPr>
          <w:p w:rsidR="0023069E" w:rsidRPr="007643CC" w:rsidRDefault="0023069E">
            <w:pPr>
              <w:jc w:val="both"/>
              <w:rPr>
                <w:rFonts w:ascii="Times New Roman" w:eastAsia="Arial Unicode MS" w:hAnsi="Times New Roman" w:cs="Times New Roman"/>
                <w:bCs/>
                <w:color w:val="000000" w:themeColor="text1"/>
                <w:sz w:val="16"/>
                <w:szCs w:val="16"/>
                <w:lang w:val="en-US" w:eastAsia="en-US"/>
              </w:rPr>
            </w:pPr>
            <w:r w:rsidRPr="007643CC">
              <w:rPr>
                <w:rFonts w:ascii="Times New Roman" w:eastAsia="Arial Unicode MS" w:hAnsi="Times New Roman" w:cs="Times New Roman"/>
                <w:bCs/>
                <w:color w:val="000000" w:themeColor="text1"/>
                <w:sz w:val="16"/>
                <w:szCs w:val="16"/>
                <w:lang w:val="en-US" w:eastAsia="en-US"/>
              </w:rPr>
              <w:t>500.00</w:t>
            </w:r>
          </w:p>
        </w:tc>
        <w:tc>
          <w:tcPr>
            <w:tcW w:w="1061" w:type="dxa"/>
            <w:hideMark/>
          </w:tcPr>
          <w:p w:rsidR="0023069E" w:rsidRPr="007643CC" w:rsidRDefault="0023069E">
            <w:pPr>
              <w:jc w:val="both"/>
              <w:rPr>
                <w:rFonts w:ascii="Times New Roman" w:eastAsia="Arial Unicode MS" w:hAnsi="Times New Roman" w:cs="Times New Roman"/>
                <w:bCs/>
                <w:color w:val="000000" w:themeColor="text1"/>
                <w:sz w:val="16"/>
                <w:szCs w:val="16"/>
                <w:lang w:val="en-US" w:eastAsia="en-US"/>
              </w:rPr>
            </w:pPr>
            <w:r w:rsidRPr="007643CC">
              <w:rPr>
                <w:rFonts w:ascii="Times New Roman" w:eastAsia="Arial Unicode MS" w:hAnsi="Times New Roman" w:cs="Times New Roman"/>
                <w:bCs/>
                <w:color w:val="000000" w:themeColor="text1"/>
                <w:sz w:val="16"/>
                <w:szCs w:val="16"/>
                <w:lang w:val="en-US" w:eastAsia="en-US"/>
              </w:rPr>
              <w:t>500.00</w:t>
            </w:r>
          </w:p>
        </w:tc>
        <w:tc>
          <w:tcPr>
            <w:tcW w:w="1016" w:type="dxa"/>
            <w:tcBorders>
              <w:top w:val="single" w:sz="4" w:space="0" w:color="auto"/>
              <w:left w:val="single" w:sz="4" w:space="0" w:color="auto"/>
              <w:bottom w:val="single" w:sz="4" w:space="0" w:color="auto"/>
              <w:right w:val="single" w:sz="4" w:space="0" w:color="auto"/>
            </w:tcBorders>
            <w:hideMark/>
          </w:tcPr>
          <w:p w:rsidR="0023069E" w:rsidRPr="007643CC" w:rsidRDefault="0023069E">
            <w:pPr>
              <w:rPr>
                <w:rFonts w:ascii="Times New Roman" w:hAnsi="Times New Roman" w:cs="Times New Roman"/>
                <w:sz w:val="16"/>
                <w:szCs w:val="16"/>
                <w:lang w:val="en-US"/>
              </w:rPr>
            </w:pPr>
          </w:p>
        </w:tc>
        <w:tc>
          <w:tcPr>
            <w:tcW w:w="1016" w:type="dxa"/>
            <w:hideMark/>
          </w:tcPr>
          <w:p w:rsidR="0023069E" w:rsidRPr="007643CC" w:rsidRDefault="0023069E">
            <w:pPr>
              <w:jc w:val="both"/>
              <w:rPr>
                <w:rFonts w:ascii="Arial Unicode MS" w:eastAsia="Arial Unicode MS" w:hAnsi="Arial Unicode MS" w:cs="Arial Unicode MS"/>
                <w:bCs/>
                <w:color w:val="000000" w:themeColor="text1"/>
                <w:sz w:val="16"/>
                <w:szCs w:val="16"/>
                <w:highlight w:val="yellow"/>
                <w:lang w:eastAsia="en-US"/>
              </w:rPr>
            </w:pPr>
          </w:p>
        </w:tc>
        <w:tc>
          <w:tcPr>
            <w:tcW w:w="1159" w:type="dxa"/>
            <w:hideMark/>
          </w:tcPr>
          <w:p w:rsidR="0023069E" w:rsidRPr="007643CC" w:rsidRDefault="0023069E">
            <w:pPr>
              <w:jc w:val="both"/>
              <w:rPr>
                <w:rFonts w:ascii="Arial Unicode MS" w:eastAsia="Arial Unicode MS" w:hAnsi="Arial Unicode MS" w:cs="Arial Unicode MS"/>
                <w:bCs/>
                <w:color w:val="000000" w:themeColor="text1"/>
                <w:sz w:val="16"/>
                <w:szCs w:val="16"/>
                <w:highlight w:val="yellow"/>
                <w:lang w:eastAsia="en-US"/>
              </w:rPr>
            </w:pPr>
          </w:p>
        </w:tc>
        <w:tc>
          <w:tcPr>
            <w:tcW w:w="992" w:type="dxa"/>
            <w:hideMark/>
          </w:tcPr>
          <w:p w:rsidR="0023069E" w:rsidRPr="007643CC" w:rsidRDefault="0023069E">
            <w:pPr>
              <w:jc w:val="both"/>
              <w:rPr>
                <w:rFonts w:ascii="Arial Unicode MS" w:eastAsia="Arial Unicode MS" w:hAnsi="Arial Unicode MS" w:cs="Arial Unicode MS"/>
                <w:bCs/>
                <w:color w:val="000000" w:themeColor="text1"/>
                <w:sz w:val="16"/>
                <w:szCs w:val="16"/>
                <w:highlight w:val="yellow"/>
                <w:lang w:eastAsia="en-US"/>
              </w:rPr>
            </w:pPr>
          </w:p>
        </w:tc>
      </w:tr>
      <w:tr w:rsidR="0023069E" w:rsidTr="0023069E">
        <w:trPr>
          <w:trHeight w:val="192"/>
        </w:trPr>
        <w:tc>
          <w:tcPr>
            <w:tcW w:w="3794"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Servicii Indemnizatii p/u incapacitatea temp de munca</w:t>
            </w:r>
          </w:p>
        </w:tc>
        <w:tc>
          <w:tcPr>
            <w:tcW w:w="709"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273500</w:t>
            </w:r>
          </w:p>
        </w:tc>
        <w:tc>
          <w:tcPr>
            <w:tcW w:w="1134" w:type="dxa"/>
            <w:hideMark/>
          </w:tcPr>
          <w:p w:rsidR="0023069E" w:rsidRPr="007643CC" w:rsidRDefault="0023069E" w:rsidP="00192B3F">
            <w:pPr>
              <w:jc w:val="both"/>
              <w:rPr>
                <w:rFonts w:ascii="Times New Roman" w:eastAsia="Arial Unicode MS" w:hAnsi="Times New Roman" w:cs="Times New Roman"/>
                <w:color w:val="000000" w:themeColor="text1"/>
                <w:sz w:val="16"/>
                <w:szCs w:val="16"/>
                <w:lang w:val="en-US" w:eastAsia="en-US"/>
              </w:rPr>
            </w:pPr>
            <w:r w:rsidRPr="007643CC">
              <w:rPr>
                <w:rFonts w:ascii="Times New Roman" w:eastAsia="Arial Unicode MS" w:hAnsi="Times New Roman" w:cs="Times New Roman"/>
                <w:color w:val="000000" w:themeColor="text1"/>
                <w:sz w:val="16"/>
                <w:szCs w:val="16"/>
                <w:lang w:val="en-US" w:eastAsia="en-US"/>
              </w:rPr>
              <w:t>1850.00</w:t>
            </w:r>
          </w:p>
        </w:tc>
        <w:tc>
          <w:tcPr>
            <w:tcW w:w="1061" w:type="dxa"/>
            <w:hideMark/>
          </w:tcPr>
          <w:p w:rsidR="0023069E" w:rsidRPr="007643CC" w:rsidRDefault="0023069E">
            <w:pPr>
              <w:jc w:val="both"/>
              <w:rPr>
                <w:rFonts w:ascii="Times New Roman" w:eastAsia="Arial Unicode MS" w:hAnsi="Times New Roman" w:cs="Times New Roman"/>
                <w:color w:val="000000" w:themeColor="text1"/>
                <w:sz w:val="16"/>
                <w:szCs w:val="16"/>
                <w:lang w:val="en-US" w:eastAsia="en-US"/>
              </w:rPr>
            </w:pPr>
            <w:r w:rsidRPr="007643CC">
              <w:rPr>
                <w:rFonts w:ascii="Times New Roman" w:eastAsia="Arial Unicode MS" w:hAnsi="Times New Roman" w:cs="Times New Roman"/>
                <w:color w:val="000000" w:themeColor="text1"/>
                <w:sz w:val="16"/>
                <w:szCs w:val="16"/>
                <w:lang w:val="en-US" w:eastAsia="en-US"/>
              </w:rPr>
              <w:t>1850.00</w:t>
            </w:r>
          </w:p>
        </w:tc>
        <w:tc>
          <w:tcPr>
            <w:tcW w:w="1016" w:type="dxa"/>
            <w:tcBorders>
              <w:top w:val="single" w:sz="4" w:space="0" w:color="auto"/>
              <w:left w:val="single" w:sz="4" w:space="0" w:color="auto"/>
              <w:bottom w:val="single" w:sz="4" w:space="0" w:color="auto"/>
              <w:right w:val="single" w:sz="4" w:space="0" w:color="auto"/>
            </w:tcBorders>
            <w:hideMark/>
          </w:tcPr>
          <w:p w:rsidR="0023069E" w:rsidRPr="007643CC" w:rsidRDefault="0023069E">
            <w:pPr>
              <w:rPr>
                <w:rFonts w:ascii="Times New Roman" w:hAnsi="Times New Roman" w:cs="Times New Roman"/>
                <w:sz w:val="16"/>
                <w:szCs w:val="16"/>
              </w:rPr>
            </w:pPr>
          </w:p>
        </w:tc>
        <w:tc>
          <w:tcPr>
            <w:tcW w:w="1016"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bCs/>
                <w:color w:val="000000" w:themeColor="text1"/>
                <w:sz w:val="16"/>
                <w:szCs w:val="16"/>
                <w:highlight w:val="yellow"/>
                <w:lang w:eastAsia="en-US"/>
              </w:rPr>
            </w:pPr>
          </w:p>
        </w:tc>
        <w:tc>
          <w:tcPr>
            <w:tcW w:w="1159"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bCs/>
                <w:color w:val="000000" w:themeColor="text1"/>
                <w:sz w:val="16"/>
                <w:szCs w:val="16"/>
                <w:highlight w:val="yellow"/>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bCs/>
                <w:color w:val="000000" w:themeColor="text1"/>
                <w:sz w:val="16"/>
                <w:szCs w:val="16"/>
                <w:highlight w:val="yellow"/>
                <w:lang w:eastAsia="en-US"/>
              </w:rPr>
            </w:pPr>
          </w:p>
        </w:tc>
      </w:tr>
      <w:tr w:rsidR="0023069E" w:rsidRPr="00703379" w:rsidTr="0023069E">
        <w:trPr>
          <w:trHeight w:val="192"/>
        </w:trPr>
        <w:tc>
          <w:tcPr>
            <w:tcW w:w="3794"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color w:val="000000" w:themeColor="text1"/>
                <w:sz w:val="14"/>
                <w:szCs w:val="14"/>
                <w:lang w:val="en-US" w:eastAsia="en-US"/>
              </w:rPr>
            </w:pPr>
            <w:r>
              <w:rPr>
                <w:rFonts w:ascii="Times New Roman" w:eastAsia="Arial Unicode MS" w:hAnsi="Times New Roman" w:cs="Times New Roman"/>
                <w:color w:val="000000"/>
                <w:sz w:val="18"/>
                <w:szCs w:val="18"/>
                <w:lang w:val="en-US"/>
              </w:rPr>
              <w:t>Cheltuielile privind uzura masinilor si utilajelor</w:t>
            </w:r>
          </w:p>
        </w:tc>
        <w:tc>
          <w:tcPr>
            <w:tcW w:w="709"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231400</w:t>
            </w:r>
          </w:p>
        </w:tc>
        <w:tc>
          <w:tcPr>
            <w:tcW w:w="1134" w:type="dxa"/>
            <w:hideMark/>
          </w:tcPr>
          <w:p w:rsidR="0023069E" w:rsidRPr="007643CC" w:rsidRDefault="0023069E">
            <w:pPr>
              <w:jc w:val="both"/>
              <w:rPr>
                <w:rFonts w:ascii="Times New Roman" w:eastAsia="Arial Unicode MS" w:hAnsi="Times New Roman" w:cs="Times New Roman"/>
                <w:color w:val="000000" w:themeColor="text1"/>
                <w:sz w:val="16"/>
                <w:szCs w:val="16"/>
                <w:lang w:val="en-US" w:eastAsia="en-US"/>
              </w:rPr>
            </w:pPr>
          </w:p>
        </w:tc>
        <w:tc>
          <w:tcPr>
            <w:tcW w:w="1061" w:type="dxa"/>
            <w:hideMark/>
          </w:tcPr>
          <w:p w:rsidR="0023069E" w:rsidRPr="007643CC" w:rsidRDefault="0023069E">
            <w:pPr>
              <w:jc w:val="both"/>
              <w:rPr>
                <w:rFonts w:ascii="Times New Roman" w:eastAsia="Arial Unicode MS" w:hAnsi="Times New Roman" w:cs="Times New Roman"/>
                <w:color w:val="000000" w:themeColor="text1"/>
                <w:sz w:val="16"/>
                <w:szCs w:val="16"/>
                <w:lang w:val="en-US" w:eastAsia="en-US"/>
              </w:rPr>
            </w:pPr>
          </w:p>
        </w:tc>
        <w:tc>
          <w:tcPr>
            <w:tcW w:w="1016" w:type="dxa"/>
            <w:tcBorders>
              <w:top w:val="single" w:sz="4" w:space="0" w:color="auto"/>
              <w:left w:val="single" w:sz="4" w:space="0" w:color="auto"/>
              <w:bottom w:val="single" w:sz="4" w:space="0" w:color="auto"/>
              <w:right w:val="single" w:sz="4" w:space="0" w:color="auto"/>
            </w:tcBorders>
            <w:hideMark/>
          </w:tcPr>
          <w:p w:rsidR="0023069E" w:rsidRPr="007643CC" w:rsidRDefault="0023069E">
            <w:pPr>
              <w:rPr>
                <w:rFonts w:ascii="Times New Roman" w:hAnsi="Times New Roman" w:cs="Times New Roman"/>
                <w:sz w:val="16"/>
                <w:szCs w:val="16"/>
                <w:lang w:val="en-US"/>
              </w:rPr>
            </w:pPr>
          </w:p>
        </w:tc>
        <w:tc>
          <w:tcPr>
            <w:tcW w:w="1016"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bCs/>
                <w:color w:val="000000" w:themeColor="text1"/>
                <w:sz w:val="16"/>
                <w:szCs w:val="16"/>
                <w:highlight w:val="yellow"/>
                <w:lang w:val="en-US" w:eastAsia="en-US"/>
              </w:rPr>
            </w:pPr>
          </w:p>
        </w:tc>
        <w:tc>
          <w:tcPr>
            <w:tcW w:w="1159"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bCs/>
                <w:color w:val="000000" w:themeColor="text1"/>
                <w:sz w:val="16"/>
                <w:szCs w:val="16"/>
                <w:highlight w:val="yellow"/>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bCs/>
                <w:color w:val="000000" w:themeColor="text1"/>
                <w:sz w:val="16"/>
                <w:szCs w:val="16"/>
                <w:highlight w:val="yellow"/>
                <w:lang w:val="en-US" w:eastAsia="en-US"/>
              </w:rPr>
            </w:pPr>
          </w:p>
        </w:tc>
      </w:tr>
      <w:tr w:rsidR="0023069E" w:rsidRPr="00703379" w:rsidTr="0023069E">
        <w:trPr>
          <w:trHeight w:val="192"/>
        </w:trPr>
        <w:tc>
          <w:tcPr>
            <w:tcW w:w="3794"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Cheltuielile privind uzura uneltelor si sculelor,inventarului de producere</w:t>
            </w:r>
          </w:p>
        </w:tc>
        <w:tc>
          <w:tcPr>
            <w:tcW w:w="709"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231600</w:t>
            </w:r>
          </w:p>
        </w:tc>
        <w:tc>
          <w:tcPr>
            <w:tcW w:w="1134" w:type="dxa"/>
            <w:hideMark/>
          </w:tcPr>
          <w:p w:rsidR="0023069E" w:rsidRPr="007643CC" w:rsidRDefault="0023069E">
            <w:pPr>
              <w:jc w:val="both"/>
              <w:rPr>
                <w:rFonts w:ascii="Times New Roman" w:eastAsia="Arial Unicode MS" w:hAnsi="Times New Roman" w:cs="Times New Roman"/>
                <w:color w:val="000000" w:themeColor="text1"/>
                <w:sz w:val="16"/>
                <w:szCs w:val="16"/>
                <w:lang w:val="en-US" w:eastAsia="en-US"/>
              </w:rPr>
            </w:pPr>
          </w:p>
        </w:tc>
        <w:tc>
          <w:tcPr>
            <w:tcW w:w="1061" w:type="dxa"/>
            <w:hideMark/>
          </w:tcPr>
          <w:p w:rsidR="0023069E" w:rsidRPr="007643CC" w:rsidRDefault="0023069E">
            <w:pPr>
              <w:jc w:val="both"/>
              <w:rPr>
                <w:rFonts w:ascii="Times New Roman" w:eastAsia="Arial Unicode MS" w:hAnsi="Times New Roman" w:cs="Times New Roman"/>
                <w:color w:val="000000" w:themeColor="text1"/>
                <w:sz w:val="16"/>
                <w:szCs w:val="16"/>
                <w:lang w:val="en-US" w:eastAsia="en-US"/>
              </w:rPr>
            </w:pPr>
          </w:p>
        </w:tc>
        <w:tc>
          <w:tcPr>
            <w:tcW w:w="1016" w:type="dxa"/>
            <w:tcBorders>
              <w:top w:val="single" w:sz="4" w:space="0" w:color="auto"/>
              <w:left w:val="single" w:sz="4" w:space="0" w:color="auto"/>
              <w:bottom w:val="single" w:sz="4" w:space="0" w:color="auto"/>
              <w:right w:val="single" w:sz="4" w:space="0" w:color="auto"/>
            </w:tcBorders>
            <w:hideMark/>
          </w:tcPr>
          <w:p w:rsidR="0023069E" w:rsidRPr="007643CC" w:rsidRDefault="0023069E">
            <w:pPr>
              <w:rPr>
                <w:rFonts w:ascii="Times New Roman" w:hAnsi="Times New Roman" w:cs="Times New Roman"/>
                <w:sz w:val="16"/>
                <w:szCs w:val="16"/>
                <w:lang w:val="en-US"/>
              </w:rPr>
            </w:pPr>
          </w:p>
        </w:tc>
        <w:tc>
          <w:tcPr>
            <w:tcW w:w="1016" w:type="dxa"/>
            <w:hideMark/>
          </w:tcPr>
          <w:p w:rsidR="0023069E" w:rsidRPr="007643CC" w:rsidRDefault="0023069E">
            <w:pPr>
              <w:jc w:val="both"/>
              <w:rPr>
                <w:rFonts w:ascii="Arial Unicode MS" w:eastAsia="Arial Unicode MS" w:hAnsi="Arial Unicode MS" w:cs="Arial Unicode MS"/>
                <w:bCs/>
                <w:color w:val="000000" w:themeColor="text1"/>
                <w:sz w:val="16"/>
                <w:szCs w:val="16"/>
                <w:highlight w:val="yellow"/>
                <w:lang w:val="en-US" w:eastAsia="en-US"/>
              </w:rPr>
            </w:pPr>
          </w:p>
        </w:tc>
        <w:tc>
          <w:tcPr>
            <w:tcW w:w="1159" w:type="dxa"/>
            <w:hideMark/>
          </w:tcPr>
          <w:p w:rsidR="0023069E" w:rsidRPr="007643CC" w:rsidRDefault="0023069E">
            <w:pPr>
              <w:jc w:val="both"/>
              <w:rPr>
                <w:rFonts w:ascii="Arial Unicode MS" w:eastAsia="Arial Unicode MS" w:hAnsi="Arial Unicode MS" w:cs="Arial Unicode MS"/>
                <w:bCs/>
                <w:color w:val="000000" w:themeColor="text1"/>
                <w:sz w:val="16"/>
                <w:szCs w:val="16"/>
                <w:highlight w:val="yellow"/>
                <w:lang w:val="en-US" w:eastAsia="en-US"/>
              </w:rPr>
            </w:pPr>
          </w:p>
        </w:tc>
        <w:tc>
          <w:tcPr>
            <w:tcW w:w="992" w:type="dxa"/>
            <w:hideMark/>
          </w:tcPr>
          <w:p w:rsidR="0023069E" w:rsidRPr="007643CC" w:rsidRDefault="0023069E">
            <w:pPr>
              <w:jc w:val="both"/>
              <w:rPr>
                <w:rFonts w:ascii="Arial Unicode MS" w:eastAsia="Arial Unicode MS" w:hAnsi="Arial Unicode MS" w:cs="Arial Unicode MS"/>
                <w:bCs/>
                <w:color w:val="000000" w:themeColor="text1"/>
                <w:sz w:val="16"/>
                <w:szCs w:val="16"/>
                <w:highlight w:val="yellow"/>
                <w:lang w:val="en-US" w:eastAsia="en-US"/>
              </w:rPr>
            </w:pPr>
          </w:p>
        </w:tc>
      </w:tr>
      <w:tr w:rsidR="0023069E" w:rsidTr="0023069E">
        <w:trPr>
          <w:trHeight w:val="315"/>
        </w:trPr>
        <w:tc>
          <w:tcPr>
            <w:tcW w:w="3794"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b/>
                <w:bCs/>
                <w:color w:val="000000" w:themeColor="text1"/>
                <w:sz w:val="14"/>
                <w:szCs w:val="14"/>
                <w:lang w:eastAsia="en-US"/>
              </w:rPr>
            </w:pPr>
            <w:r w:rsidRPr="00703379">
              <w:rPr>
                <w:rFonts w:ascii="Arial Unicode MS" w:eastAsia="Arial Unicode MS" w:hAnsi="Arial Unicode MS" w:cs="Arial Unicode MS" w:hint="eastAsia"/>
                <w:b/>
                <w:bCs/>
                <w:color w:val="000000" w:themeColor="text1"/>
                <w:sz w:val="14"/>
                <w:szCs w:val="14"/>
                <w:lang w:val="en-US" w:eastAsia="en-US"/>
              </w:rPr>
              <w:t xml:space="preserve"> </w:t>
            </w:r>
            <w:r>
              <w:rPr>
                <w:rFonts w:ascii="Arial Unicode MS" w:eastAsia="Arial Unicode MS" w:hAnsi="Arial Unicode MS" w:cs="Arial Unicode MS" w:hint="eastAsia"/>
                <w:b/>
                <w:bCs/>
                <w:color w:val="000000" w:themeColor="text1"/>
                <w:sz w:val="14"/>
                <w:szCs w:val="14"/>
                <w:lang w:eastAsia="en-US"/>
              </w:rPr>
              <w:t>ACTIVE NEFINANCIARE</w:t>
            </w:r>
          </w:p>
        </w:tc>
        <w:tc>
          <w:tcPr>
            <w:tcW w:w="709"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b/>
                <w:bCs/>
                <w:color w:val="000000" w:themeColor="text1"/>
                <w:sz w:val="14"/>
                <w:szCs w:val="14"/>
                <w:lang w:eastAsia="en-US"/>
              </w:rPr>
            </w:pPr>
            <w:r>
              <w:rPr>
                <w:rFonts w:ascii="Arial Unicode MS" w:eastAsia="Arial Unicode MS" w:hAnsi="Arial Unicode MS" w:cs="Arial Unicode MS" w:hint="eastAsia"/>
                <w:b/>
                <w:bCs/>
                <w:color w:val="000000" w:themeColor="text1"/>
                <w:sz w:val="14"/>
                <w:szCs w:val="14"/>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b/>
                <w:bCs/>
                <w:color w:val="000000" w:themeColor="text1"/>
                <w:sz w:val="16"/>
                <w:szCs w:val="16"/>
                <w:lang w:val="en-US" w:eastAsia="en-US"/>
              </w:rPr>
            </w:pPr>
            <w:r w:rsidRPr="007643CC">
              <w:rPr>
                <w:rFonts w:ascii="Arial Unicode MS" w:eastAsia="Arial Unicode MS" w:hAnsi="Arial Unicode MS" w:cs="Arial Unicode MS"/>
                <w:b/>
                <w:bCs/>
                <w:color w:val="000000" w:themeColor="text1"/>
                <w:sz w:val="16"/>
                <w:szCs w:val="16"/>
                <w:lang w:val="en-US" w:eastAsia="en-US"/>
              </w:rPr>
              <w:t>4300.00</w:t>
            </w:r>
          </w:p>
        </w:tc>
        <w:tc>
          <w:tcPr>
            <w:tcW w:w="1061"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b/>
                <w:bCs/>
                <w:color w:val="000000" w:themeColor="text1"/>
                <w:sz w:val="16"/>
                <w:szCs w:val="16"/>
                <w:lang w:val="en-US" w:eastAsia="en-US"/>
              </w:rPr>
            </w:pPr>
            <w:r w:rsidRPr="007643CC">
              <w:rPr>
                <w:rFonts w:ascii="Arial Unicode MS" w:eastAsia="Arial Unicode MS" w:hAnsi="Arial Unicode MS" w:cs="Arial Unicode MS"/>
                <w:b/>
                <w:bCs/>
                <w:color w:val="000000" w:themeColor="text1"/>
                <w:sz w:val="16"/>
                <w:szCs w:val="16"/>
                <w:lang w:val="en-US" w:eastAsia="en-US"/>
              </w:rPr>
              <w:t>4300.00</w:t>
            </w:r>
          </w:p>
        </w:tc>
        <w:tc>
          <w:tcPr>
            <w:tcW w:w="1016"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b/>
                <w:bCs/>
                <w:color w:val="000000" w:themeColor="text1"/>
                <w:sz w:val="16"/>
                <w:szCs w:val="16"/>
                <w:lang w:val="en-US" w:eastAsia="en-US"/>
              </w:rPr>
            </w:pPr>
          </w:p>
        </w:tc>
        <w:tc>
          <w:tcPr>
            <w:tcW w:w="1016" w:type="dxa"/>
          </w:tcPr>
          <w:p w:rsidR="0023069E" w:rsidRPr="007643CC" w:rsidRDefault="0023069E">
            <w:pPr>
              <w:jc w:val="both"/>
              <w:rPr>
                <w:rFonts w:ascii="Arial Unicode MS" w:eastAsia="Arial Unicode MS" w:hAnsi="Arial Unicode MS" w:cs="Arial Unicode MS"/>
                <w:color w:val="000000" w:themeColor="text1"/>
                <w:sz w:val="16"/>
                <w:szCs w:val="16"/>
                <w:lang w:eastAsia="en-US"/>
              </w:rPr>
            </w:pPr>
          </w:p>
        </w:tc>
        <w:tc>
          <w:tcPr>
            <w:tcW w:w="1159" w:type="dxa"/>
          </w:tcPr>
          <w:p w:rsidR="0023069E" w:rsidRPr="007643CC" w:rsidRDefault="0023069E">
            <w:pPr>
              <w:jc w:val="both"/>
              <w:rPr>
                <w:rFonts w:ascii="Arial Unicode MS" w:eastAsia="Arial Unicode MS" w:hAnsi="Arial Unicode MS" w:cs="Arial Unicode MS"/>
                <w:color w:val="000000" w:themeColor="text1"/>
                <w:sz w:val="16"/>
                <w:szCs w:val="16"/>
                <w:lang w:eastAsia="en-US"/>
              </w:rPr>
            </w:pPr>
          </w:p>
        </w:tc>
        <w:tc>
          <w:tcPr>
            <w:tcW w:w="992" w:type="dxa"/>
          </w:tcPr>
          <w:p w:rsidR="0023069E" w:rsidRPr="007643CC" w:rsidRDefault="0023069E">
            <w:pPr>
              <w:jc w:val="both"/>
              <w:rPr>
                <w:rFonts w:ascii="Arial Unicode MS" w:eastAsia="Arial Unicode MS" w:hAnsi="Arial Unicode MS" w:cs="Arial Unicode MS"/>
                <w:color w:val="000000" w:themeColor="text1"/>
                <w:sz w:val="16"/>
                <w:szCs w:val="16"/>
                <w:lang w:eastAsia="en-US"/>
              </w:rPr>
            </w:pPr>
          </w:p>
        </w:tc>
      </w:tr>
      <w:tr w:rsidR="0023069E" w:rsidTr="0023069E">
        <w:trPr>
          <w:trHeight w:val="315"/>
        </w:trPr>
        <w:tc>
          <w:tcPr>
            <w:tcW w:w="3794" w:type="dxa"/>
            <w:tcBorders>
              <w:top w:val="single" w:sz="4" w:space="0" w:color="auto"/>
              <w:left w:val="single" w:sz="4" w:space="0" w:color="auto"/>
              <w:bottom w:val="single" w:sz="4" w:space="0" w:color="auto"/>
              <w:right w:val="single" w:sz="4" w:space="0" w:color="auto"/>
            </w:tcBorders>
            <w:hideMark/>
          </w:tcPr>
          <w:p w:rsidR="0023069E" w:rsidRDefault="0023069E">
            <w:pPr>
              <w:jc w:val="both"/>
              <w:rPr>
                <w:rFonts w:ascii="Arial Unicode MS" w:eastAsia="Arial Unicode MS" w:hAnsi="Arial Unicode MS" w:cs="Arial Unicode MS"/>
                <w:b/>
                <w:bCs/>
                <w:color w:val="000000" w:themeColor="text1"/>
                <w:sz w:val="14"/>
                <w:szCs w:val="14"/>
                <w:lang w:eastAsia="en-US"/>
              </w:rPr>
            </w:pPr>
            <w:r w:rsidRPr="0007426D">
              <w:rPr>
                <w:rFonts w:ascii="Times New Roman" w:eastAsia="Arial Unicode MS" w:hAnsi="Times New Roman" w:cs="Times New Roman"/>
                <w:bCs/>
                <w:color w:val="000000"/>
                <w:sz w:val="18"/>
                <w:szCs w:val="18"/>
                <w:lang w:val="en-US"/>
              </w:rPr>
              <w:t>Procurarea masinilor si utilajelor</w:t>
            </w:r>
          </w:p>
        </w:tc>
        <w:tc>
          <w:tcPr>
            <w:tcW w:w="709" w:type="dxa"/>
            <w:tcBorders>
              <w:top w:val="single" w:sz="4" w:space="0" w:color="auto"/>
              <w:left w:val="single" w:sz="4" w:space="0" w:color="auto"/>
              <w:bottom w:val="single" w:sz="4" w:space="0" w:color="auto"/>
              <w:right w:val="single" w:sz="4" w:space="0" w:color="auto"/>
            </w:tcBorders>
            <w:hideMark/>
          </w:tcPr>
          <w:p w:rsidR="0023069E" w:rsidRPr="009C40E1" w:rsidRDefault="0023069E">
            <w:pPr>
              <w:jc w:val="both"/>
              <w:rPr>
                <w:rFonts w:ascii="Arial Unicode MS" w:eastAsia="Arial Unicode MS" w:hAnsi="Arial Unicode MS" w:cs="Arial Unicode MS"/>
                <w:bCs/>
                <w:color w:val="000000" w:themeColor="text1"/>
                <w:sz w:val="14"/>
                <w:szCs w:val="14"/>
                <w:lang w:val="en-US" w:eastAsia="en-US"/>
              </w:rPr>
            </w:pPr>
            <w:r w:rsidRPr="009C40E1">
              <w:rPr>
                <w:rFonts w:ascii="Arial Unicode MS" w:eastAsia="Arial Unicode MS" w:hAnsi="Arial Unicode MS" w:cs="Arial Unicode MS"/>
                <w:bCs/>
                <w:color w:val="000000" w:themeColor="text1"/>
                <w:sz w:val="14"/>
                <w:szCs w:val="14"/>
                <w:lang w:val="en-US" w:eastAsia="en-US"/>
              </w:rPr>
              <w:t>314110</w:t>
            </w:r>
          </w:p>
        </w:tc>
        <w:tc>
          <w:tcPr>
            <w:tcW w:w="1134"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bCs/>
                <w:color w:val="000000" w:themeColor="text1"/>
                <w:sz w:val="16"/>
                <w:szCs w:val="16"/>
                <w:lang w:val="en-US" w:eastAsia="en-US"/>
              </w:rPr>
            </w:pPr>
          </w:p>
        </w:tc>
        <w:tc>
          <w:tcPr>
            <w:tcW w:w="1061"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bCs/>
                <w:color w:val="000000" w:themeColor="text1"/>
                <w:sz w:val="16"/>
                <w:szCs w:val="16"/>
                <w:lang w:val="en-US" w:eastAsia="en-US"/>
              </w:rPr>
            </w:pPr>
          </w:p>
        </w:tc>
        <w:tc>
          <w:tcPr>
            <w:tcW w:w="1016"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bCs/>
                <w:color w:val="000000" w:themeColor="text1"/>
                <w:sz w:val="16"/>
                <w:szCs w:val="16"/>
                <w:lang w:val="en-US" w:eastAsia="en-US"/>
              </w:rPr>
            </w:pPr>
          </w:p>
        </w:tc>
        <w:tc>
          <w:tcPr>
            <w:tcW w:w="1016" w:type="dxa"/>
          </w:tcPr>
          <w:p w:rsidR="0023069E" w:rsidRPr="007643CC" w:rsidRDefault="0023069E">
            <w:pPr>
              <w:jc w:val="both"/>
              <w:rPr>
                <w:rFonts w:ascii="Arial Unicode MS" w:eastAsia="Arial Unicode MS" w:hAnsi="Arial Unicode MS" w:cs="Arial Unicode MS"/>
                <w:bCs/>
                <w:color w:val="000000" w:themeColor="text1"/>
                <w:sz w:val="16"/>
                <w:szCs w:val="16"/>
                <w:lang w:eastAsia="en-US"/>
              </w:rPr>
            </w:pPr>
          </w:p>
        </w:tc>
        <w:tc>
          <w:tcPr>
            <w:tcW w:w="1159" w:type="dxa"/>
          </w:tcPr>
          <w:p w:rsidR="0023069E" w:rsidRPr="007643CC" w:rsidRDefault="0023069E">
            <w:pPr>
              <w:jc w:val="both"/>
              <w:rPr>
                <w:rFonts w:ascii="Arial Unicode MS" w:eastAsia="Arial Unicode MS" w:hAnsi="Arial Unicode MS" w:cs="Arial Unicode MS"/>
                <w:bCs/>
                <w:color w:val="000000" w:themeColor="text1"/>
                <w:sz w:val="16"/>
                <w:szCs w:val="16"/>
                <w:lang w:eastAsia="en-US"/>
              </w:rPr>
            </w:pPr>
          </w:p>
        </w:tc>
        <w:tc>
          <w:tcPr>
            <w:tcW w:w="992" w:type="dxa"/>
          </w:tcPr>
          <w:p w:rsidR="0023069E" w:rsidRPr="007643CC" w:rsidRDefault="0023069E">
            <w:pPr>
              <w:jc w:val="both"/>
              <w:rPr>
                <w:rFonts w:ascii="Arial Unicode MS" w:eastAsia="Arial Unicode MS" w:hAnsi="Arial Unicode MS" w:cs="Arial Unicode MS"/>
                <w:bCs/>
                <w:color w:val="000000" w:themeColor="text1"/>
                <w:sz w:val="16"/>
                <w:szCs w:val="16"/>
                <w:lang w:eastAsia="en-US"/>
              </w:rPr>
            </w:pPr>
          </w:p>
        </w:tc>
      </w:tr>
      <w:tr w:rsidR="0023069E" w:rsidTr="0023069E">
        <w:trPr>
          <w:trHeight w:val="315"/>
        </w:trPr>
        <w:tc>
          <w:tcPr>
            <w:tcW w:w="3794" w:type="dxa"/>
            <w:tcBorders>
              <w:top w:val="single" w:sz="4" w:space="0" w:color="auto"/>
              <w:left w:val="single" w:sz="4" w:space="0" w:color="auto"/>
              <w:bottom w:val="single" w:sz="4" w:space="0" w:color="auto"/>
              <w:right w:val="single" w:sz="4" w:space="0" w:color="auto"/>
            </w:tcBorders>
            <w:hideMark/>
          </w:tcPr>
          <w:p w:rsidR="0023069E" w:rsidRPr="009C40E1" w:rsidRDefault="0023069E">
            <w:pPr>
              <w:jc w:val="both"/>
              <w:rPr>
                <w:rFonts w:ascii="Arial Unicode MS" w:eastAsia="Arial Unicode MS" w:hAnsi="Arial Unicode MS" w:cs="Arial Unicode MS"/>
                <w:b/>
                <w:bCs/>
                <w:color w:val="000000" w:themeColor="text1"/>
                <w:sz w:val="14"/>
                <w:szCs w:val="14"/>
                <w:lang w:val="en-US" w:eastAsia="en-US"/>
              </w:rPr>
            </w:pPr>
            <w:r w:rsidRPr="0007426D">
              <w:rPr>
                <w:rFonts w:ascii="Times New Roman" w:eastAsia="Arial Unicode MS" w:hAnsi="Times New Roman" w:cs="Times New Roman"/>
                <w:bCs/>
                <w:color w:val="000000"/>
                <w:sz w:val="18"/>
                <w:szCs w:val="18"/>
                <w:lang w:val="en-US"/>
              </w:rPr>
              <w:t>Procurarea uneltelor si sculelor, inventarului de</w:t>
            </w:r>
          </w:p>
        </w:tc>
        <w:tc>
          <w:tcPr>
            <w:tcW w:w="709" w:type="dxa"/>
            <w:tcBorders>
              <w:top w:val="single" w:sz="4" w:space="0" w:color="auto"/>
              <w:left w:val="single" w:sz="4" w:space="0" w:color="auto"/>
              <w:bottom w:val="single" w:sz="4" w:space="0" w:color="auto"/>
              <w:right w:val="single" w:sz="4" w:space="0" w:color="auto"/>
            </w:tcBorders>
            <w:hideMark/>
          </w:tcPr>
          <w:p w:rsidR="0023069E" w:rsidRPr="009C40E1" w:rsidRDefault="0023069E">
            <w:pPr>
              <w:jc w:val="both"/>
              <w:rPr>
                <w:rFonts w:ascii="Arial Unicode MS" w:eastAsia="Arial Unicode MS" w:hAnsi="Arial Unicode MS" w:cs="Arial Unicode MS"/>
                <w:bCs/>
                <w:color w:val="000000" w:themeColor="text1"/>
                <w:sz w:val="14"/>
                <w:szCs w:val="14"/>
                <w:lang w:val="en-US" w:eastAsia="en-US"/>
              </w:rPr>
            </w:pPr>
            <w:r w:rsidRPr="009C40E1">
              <w:rPr>
                <w:rFonts w:ascii="Arial Unicode MS" w:eastAsia="Arial Unicode MS" w:hAnsi="Arial Unicode MS" w:cs="Arial Unicode MS"/>
                <w:bCs/>
                <w:color w:val="000000" w:themeColor="text1"/>
                <w:sz w:val="14"/>
                <w:szCs w:val="14"/>
                <w:lang w:val="en-US" w:eastAsia="en-US"/>
              </w:rPr>
              <w:t>316110</w:t>
            </w:r>
          </w:p>
        </w:tc>
        <w:tc>
          <w:tcPr>
            <w:tcW w:w="1134" w:type="dxa"/>
            <w:tcBorders>
              <w:top w:val="single" w:sz="4" w:space="0" w:color="auto"/>
              <w:left w:val="single" w:sz="4" w:space="0" w:color="auto"/>
              <w:bottom w:val="single" w:sz="4" w:space="0" w:color="auto"/>
              <w:right w:val="single" w:sz="4" w:space="0" w:color="auto"/>
            </w:tcBorders>
            <w:hideMark/>
          </w:tcPr>
          <w:p w:rsidR="0023069E" w:rsidRPr="007643CC" w:rsidRDefault="0023069E" w:rsidP="009A3197">
            <w:pPr>
              <w:jc w:val="both"/>
              <w:rPr>
                <w:rFonts w:ascii="Arial Unicode MS" w:eastAsia="Arial Unicode MS" w:hAnsi="Arial Unicode MS" w:cs="Arial Unicode MS"/>
                <w:bCs/>
                <w:color w:val="000000" w:themeColor="text1"/>
                <w:sz w:val="16"/>
                <w:szCs w:val="16"/>
                <w:lang w:val="en-US" w:eastAsia="en-US"/>
              </w:rPr>
            </w:pPr>
          </w:p>
        </w:tc>
        <w:tc>
          <w:tcPr>
            <w:tcW w:w="1061"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bCs/>
                <w:color w:val="000000" w:themeColor="text1"/>
                <w:sz w:val="16"/>
                <w:szCs w:val="16"/>
                <w:lang w:val="en-US" w:eastAsia="en-US"/>
              </w:rPr>
            </w:pPr>
          </w:p>
        </w:tc>
        <w:tc>
          <w:tcPr>
            <w:tcW w:w="1016" w:type="dxa"/>
            <w:tcBorders>
              <w:top w:val="single" w:sz="4" w:space="0" w:color="auto"/>
              <w:left w:val="single" w:sz="4" w:space="0" w:color="auto"/>
              <w:bottom w:val="single" w:sz="4" w:space="0" w:color="auto"/>
              <w:right w:val="single" w:sz="4" w:space="0" w:color="auto"/>
            </w:tcBorders>
            <w:hideMark/>
          </w:tcPr>
          <w:p w:rsidR="0023069E" w:rsidRPr="007643CC" w:rsidRDefault="0023069E">
            <w:pPr>
              <w:jc w:val="both"/>
              <w:rPr>
                <w:rFonts w:ascii="Arial Unicode MS" w:eastAsia="Arial Unicode MS" w:hAnsi="Arial Unicode MS" w:cs="Arial Unicode MS"/>
                <w:bCs/>
                <w:color w:val="000000" w:themeColor="text1"/>
                <w:sz w:val="16"/>
                <w:szCs w:val="16"/>
                <w:lang w:val="en-US" w:eastAsia="en-US"/>
              </w:rPr>
            </w:pPr>
          </w:p>
        </w:tc>
        <w:tc>
          <w:tcPr>
            <w:tcW w:w="1016" w:type="dxa"/>
          </w:tcPr>
          <w:p w:rsidR="0023069E" w:rsidRPr="007643CC" w:rsidRDefault="0023069E">
            <w:pPr>
              <w:jc w:val="both"/>
              <w:rPr>
                <w:rFonts w:ascii="Arial Unicode MS" w:eastAsia="Arial Unicode MS" w:hAnsi="Arial Unicode MS" w:cs="Arial Unicode MS"/>
                <w:bCs/>
                <w:color w:val="000000" w:themeColor="text1"/>
                <w:sz w:val="16"/>
                <w:szCs w:val="16"/>
                <w:lang w:eastAsia="en-US"/>
              </w:rPr>
            </w:pPr>
          </w:p>
        </w:tc>
        <w:tc>
          <w:tcPr>
            <w:tcW w:w="1159" w:type="dxa"/>
          </w:tcPr>
          <w:p w:rsidR="0023069E" w:rsidRPr="007643CC" w:rsidRDefault="0023069E">
            <w:pPr>
              <w:jc w:val="both"/>
              <w:rPr>
                <w:rFonts w:ascii="Arial Unicode MS" w:eastAsia="Arial Unicode MS" w:hAnsi="Arial Unicode MS" w:cs="Arial Unicode MS"/>
                <w:bCs/>
                <w:color w:val="000000" w:themeColor="text1"/>
                <w:sz w:val="16"/>
                <w:szCs w:val="16"/>
                <w:lang w:eastAsia="en-US"/>
              </w:rPr>
            </w:pPr>
          </w:p>
        </w:tc>
        <w:tc>
          <w:tcPr>
            <w:tcW w:w="992" w:type="dxa"/>
          </w:tcPr>
          <w:p w:rsidR="0023069E" w:rsidRPr="007643CC" w:rsidRDefault="0023069E">
            <w:pPr>
              <w:jc w:val="both"/>
              <w:rPr>
                <w:rFonts w:ascii="Arial Unicode MS" w:eastAsia="Arial Unicode MS" w:hAnsi="Arial Unicode MS" w:cs="Arial Unicode MS"/>
                <w:bCs/>
                <w:color w:val="000000" w:themeColor="text1"/>
                <w:sz w:val="16"/>
                <w:szCs w:val="16"/>
                <w:lang w:eastAsia="en-US"/>
              </w:rPr>
            </w:pPr>
          </w:p>
        </w:tc>
      </w:tr>
      <w:tr w:rsidR="0023069E" w:rsidTr="0023069E">
        <w:trPr>
          <w:trHeight w:val="315"/>
        </w:trPr>
        <w:tc>
          <w:tcPr>
            <w:tcW w:w="3794" w:type="dxa"/>
            <w:hideMark/>
          </w:tcPr>
          <w:p w:rsidR="0023069E" w:rsidRDefault="0023069E">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Procurarea materialelor de uz gospodaresc si rechi</w:t>
            </w:r>
          </w:p>
        </w:tc>
        <w:tc>
          <w:tcPr>
            <w:tcW w:w="709" w:type="dxa"/>
            <w:hideMark/>
          </w:tcPr>
          <w:p w:rsidR="0023069E" w:rsidRDefault="0023069E">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336110</w:t>
            </w:r>
          </w:p>
        </w:tc>
        <w:tc>
          <w:tcPr>
            <w:tcW w:w="1134" w:type="dxa"/>
            <w:hideMark/>
          </w:tcPr>
          <w:p w:rsidR="0023069E" w:rsidRPr="007643CC" w:rsidRDefault="0023069E">
            <w:pPr>
              <w:jc w:val="both"/>
              <w:rPr>
                <w:rFonts w:ascii="Arial Unicode MS" w:eastAsia="Arial Unicode MS" w:hAnsi="Arial Unicode MS" w:cs="Arial Unicode MS"/>
                <w:color w:val="000000" w:themeColor="text1"/>
                <w:sz w:val="16"/>
                <w:szCs w:val="16"/>
                <w:lang w:val="en-US" w:eastAsia="en-US"/>
              </w:rPr>
            </w:pPr>
            <w:r w:rsidRPr="007643CC">
              <w:rPr>
                <w:rFonts w:ascii="Arial Unicode MS" w:eastAsia="Arial Unicode MS" w:hAnsi="Arial Unicode MS" w:cs="Arial Unicode MS"/>
                <w:color w:val="000000" w:themeColor="text1"/>
                <w:sz w:val="16"/>
                <w:szCs w:val="16"/>
                <w:lang w:val="en-US" w:eastAsia="en-US"/>
              </w:rPr>
              <w:t>2300.00</w:t>
            </w:r>
          </w:p>
        </w:tc>
        <w:tc>
          <w:tcPr>
            <w:tcW w:w="1061" w:type="dxa"/>
            <w:hideMark/>
          </w:tcPr>
          <w:p w:rsidR="0023069E" w:rsidRPr="007643CC" w:rsidRDefault="0023069E">
            <w:pPr>
              <w:jc w:val="both"/>
              <w:rPr>
                <w:rFonts w:ascii="Arial Unicode MS" w:eastAsia="Arial Unicode MS" w:hAnsi="Arial Unicode MS" w:cs="Arial Unicode MS"/>
                <w:color w:val="000000" w:themeColor="text1"/>
                <w:sz w:val="16"/>
                <w:szCs w:val="16"/>
                <w:lang w:val="en-US" w:eastAsia="en-US"/>
              </w:rPr>
            </w:pPr>
            <w:r w:rsidRPr="007643CC">
              <w:rPr>
                <w:rFonts w:ascii="Arial Unicode MS" w:eastAsia="Arial Unicode MS" w:hAnsi="Arial Unicode MS" w:cs="Arial Unicode MS"/>
                <w:color w:val="000000" w:themeColor="text1"/>
                <w:sz w:val="16"/>
                <w:szCs w:val="16"/>
                <w:lang w:val="en-US" w:eastAsia="en-US"/>
              </w:rPr>
              <w:t>2300.00</w:t>
            </w:r>
          </w:p>
        </w:tc>
        <w:tc>
          <w:tcPr>
            <w:tcW w:w="1016" w:type="dxa"/>
            <w:hideMark/>
          </w:tcPr>
          <w:p w:rsidR="0023069E" w:rsidRPr="007643CC" w:rsidRDefault="0023069E">
            <w:pPr>
              <w:jc w:val="both"/>
              <w:rPr>
                <w:rFonts w:ascii="Arial Unicode MS" w:eastAsia="Arial Unicode MS" w:hAnsi="Arial Unicode MS" w:cs="Arial Unicode MS"/>
                <w:color w:val="000000" w:themeColor="text1"/>
                <w:sz w:val="16"/>
                <w:szCs w:val="16"/>
                <w:lang w:eastAsia="en-US"/>
              </w:rPr>
            </w:pPr>
          </w:p>
        </w:tc>
        <w:tc>
          <w:tcPr>
            <w:tcW w:w="1016" w:type="dxa"/>
          </w:tcPr>
          <w:p w:rsidR="0023069E" w:rsidRPr="007643CC" w:rsidRDefault="0023069E">
            <w:pPr>
              <w:jc w:val="both"/>
              <w:rPr>
                <w:rFonts w:ascii="Arial Unicode MS" w:eastAsia="Arial Unicode MS" w:hAnsi="Arial Unicode MS" w:cs="Arial Unicode MS"/>
                <w:color w:val="000000" w:themeColor="text1"/>
                <w:sz w:val="16"/>
                <w:szCs w:val="16"/>
                <w:lang w:eastAsia="en-US"/>
              </w:rPr>
            </w:pPr>
          </w:p>
        </w:tc>
        <w:tc>
          <w:tcPr>
            <w:tcW w:w="1159" w:type="dxa"/>
          </w:tcPr>
          <w:p w:rsidR="0023069E" w:rsidRPr="007643CC" w:rsidRDefault="0023069E">
            <w:pPr>
              <w:jc w:val="both"/>
              <w:rPr>
                <w:rFonts w:ascii="Arial Unicode MS" w:eastAsia="Arial Unicode MS" w:hAnsi="Arial Unicode MS" w:cs="Arial Unicode MS"/>
                <w:color w:val="000000" w:themeColor="text1"/>
                <w:sz w:val="16"/>
                <w:szCs w:val="16"/>
                <w:lang w:eastAsia="en-US"/>
              </w:rPr>
            </w:pPr>
          </w:p>
        </w:tc>
        <w:tc>
          <w:tcPr>
            <w:tcW w:w="992" w:type="dxa"/>
          </w:tcPr>
          <w:p w:rsidR="0023069E" w:rsidRPr="007643CC" w:rsidRDefault="0023069E">
            <w:pPr>
              <w:jc w:val="both"/>
              <w:rPr>
                <w:rFonts w:ascii="Arial Unicode MS" w:eastAsia="Arial Unicode MS" w:hAnsi="Arial Unicode MS" w:cs="Arial Unicode MS"/>
                <w:color w:val="000000" w:themeColor="text1"/>
                <w:sz w:val="16"/>
                <w:szCs w:val="16"/>
                <w:lang w:eastAsia="en-US"/>
              </w:rPr>
            </w:pPr>
          </w:p>
        </w:tc>
      </w:tr>
      <w:tr w:rsidR="0023069E" w:rsidTr="0023069E">
        <w:trPr>
          <w:trHeight w:val="315"/>
        </w:trPr>
        <w:tc>
          <w:tcPr>
            <w:tcW w:w="3794" w:type="dxa"/>
          </w:tcPr>
          <w:p w:rsidR="0023069E" w:rsidRDefault="0023069E">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eastAsia="en-US"/>
              </w:rPr>
              <w:t>Procurarea materialelor de constructie</w:t>
            </w:r>
          </w:p>
        </w:tc>
        <w:tc>
          <w:tcPr>
            <w:tcW w:w="709" w:type="dxa"/>
          </w:tcPr>
          <w:p w:rsidR="0023069E" w:rsidRPr="009A3197" w:rsidRDefault="0023069E">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337110</w:t>
            </w:r>
          </w:p>
        </w:tc>
        <w:tc>
          <w:tcPr>
            <w:tcW w:w="1134" w:type="dxa"/>
          </w:tcPr>
          <w:p w:rsidR="0023069E" w:rsidRPr="007643CC" w:rsidRDefault="0023069E">
            <w:pPr>
              <w:jc w:val="both"/>
              <w:rPr>
                <w:rFonts w:ascii="Arial Unicode MS" w:eastAsia="Arial Unicode MS" w:hAnsi="Arial Unicode MS" w:cs="Arial Unicode MS"/>
                <w:color w:val="000000" w:themeColor="text1"/>
                <w:sz w:val="16"/>
                <w:szCs w:val="16"/>
                <w:lang w:val="en-US" w:eastAsia="en-US"/>
              </w:rPr>
            </w:pPr>
            <w:r w:rsidRPr="007643CC">
              <w:rPr>
                <w:rFonts w:ascii="Arial Unicode MS" w:eastAsia="Arial Unicode MS" w:hAnsi="Arial Unicode MS" w:cs="Arial Unicode MS"/>
                <w:color w:val="000000" w:themeColor="text1"/>
                <w:sz w:val="16"/>
                <w:szCs w:val="16"/>
                <w:lang w:val="en-US" w:eastAsia="en-US"/>
              </w:rPr>
              <w:t>2000.00</w:t>
            </w:r>
          </w:p>
        </w:tc>
        <w:tc>
          <w:tcPr>
            <w:tcW w:w="1061" w:type="dxa"/>
          </w:tcPr>
          <w:p w:rsidR="0023069E" w:rsidRPr="007643CC" w:rsidRDefault="0023069E">
            <w:pPr>
              <w:jc w:val="both"/>
              <w:rPr>
                <w:rFonts w:ascii="Arial Unicode MS" w:eastAsia="Arial Unicode MS" w:hAnsi="Arial Unicode MS" w:cs="Arial Unicode MS"/>
                <w:color w:val="000000" w:themeColor="text1"/>
                <w:sz w:val="16"/>
                <w:szCs w:val="16"/>
                <w:lang w:val="en-US" w:eastAsia="en-US"/>
              </w:rPr>
            </w:pPr>
            <w:r w:rsidRPr="007643CC">
              <w:rPr>
                <w:rFonts w:ascii="Arial Unicode MS" w:eastAsia="Arial Unicode MS" w:hAnsi="Arial Unicode MS" w:cs="Arial Unicode MS"/>
                <w:color w:val="000000" w:themeColor="text1"/>
                <w:sz w:val="16"/>
                <w:szCs w:val="16"/>
                <w:lang w:val="en-US" w:eastAsia="en-US"/>
              </w:rPr>
              <w:t>2000.00</w:t>
            </w:r>
          </w:p>
        </w:tc>
        <w:tc>
          <w:tcPr>
            <w:tcW w:w="1016" w:type="dxa"/>
          </w:tcPr>
          <w:p w:rsidR="0023069E" w:rsidRPr="007643CC" w:rsidRDefault="0023069E">
            <w:pPr>
              <w:jc w:val="both"/>
              <w:rPr>
                <w:rFonts w:ascii="Arial Unicode MS" w:eastAsia="Arial Unicode MS" w:hAnsi="Arial Unicode MS" w:cs="Arial Unicode MS"/>
                <w:color w:val="000000" w:themeColor="text1"/>
                <w:sz w:val="16"/>
                <w:szCs w:val="16"/>
                <w:lang w:eastAsia="en-US"/>
              </w:rPr>
            </w:pPr>
          </w:p>
        </w:tc>
        <w:tc>
          <w:tcPr>
            <w:tcW w:w="1016" w:type="dxa"/>
          </w:tcPr>
          <w:p w:rsidR="0023069E" w:rsidRPr="007643CC" w:rsidRDefault="0023069E">
            <w:pPr>
              <w:jc w:val="both"/>
              <w:rPr>
                <w:rFonts w:ascii="Arial Unicode MS" w:eastAsia="Arial Unicode MS" w:hAnsi="Arial Unicode MS" w:cs="Arial Unicode MS"/>
                <w:color w:val="000000" w:themeColor="text1"/>
                <w:sz w:val="16"/>
                <w:szCs w:val="16"/>
                <w:lang w:eastAsia="en-US"/>
              </w:rPr>
            </w:pPr>
          </w:p>
        </w:tc>
        <w:tc>
          <w:tcPr>
            <w:tcW w:w="1159" w:type="dxa"/>
          </w:tcPr>
          <w:p w:rsidR="0023069E" w:rsidRPr="007643CC" w:rsidRDefault="0023069E">
            <w:pPr>
              <w:jc w:val="both"/>
              <w:rPr>
                <w:rFonts w:ascii="Arial Unicode MS" w:eastAsia="Arial Unicode MS" w:hAnsi="Arial Unicode MS" w:cs="Arial Unicode MS"/>
                <w:color w:val="000000" w:themeColor="text1"/>
                <w:sz w:val="16"/>
                <w:szCs w:val="16"/>
                <w:lang w:eastAsia="en-US"/>
              </w:rPr>
            </w:pPr>
          </w:p>
        </w:tc>
        <w:tc>
          <w:tcPr>
            <w:tcW w:w="992" w:type="dxa"/>
          </w:tcPr>
          <w:p w:rsidR="0023069E" w:rsidRPr="007643CC" w:rsidRDefault="0023069E">
            <w:pPr>
              <w:jc w:val="both"/>
              <w:rPr>
                <w:rFonts w:ascii="Arial Unicode MS" w:eastAsia="Arial Unicode MS" w:hAnsi="Arial Unicode MS" w:cs="Arial Unicode MS"/>
                <w:color w:val="000000" w:themeColor="text1"/>
                <w:sz w:val="16"/>
                <w:szCs w:val="16"/>
                <w:lang w:eastAsia="en-US"/>
              </w:rPr>
            </w:pPr>
          </w:p>
        </w:tc>
      </w:tr>
    </w:tbl>
    <w:p w:rsidR="006E3B58" w:rsidRDefault="006E3B58" w:rsidP="00352B64">
      <w:pPr>
        <w:spacing w:after="0" w:line="240" w:lineRule="auto"/>
        <w:jc w:val="both"/>
        <w:rPr>
          <w:rFonts w:ascii="Times New Roman" w:eastAsia="Times New Roman" w:hAnsi="Times New Roman" w:cs="Times New Roman"/>
          <w:color w:val="FF0000"/>
          <w:sz w:val="20"/>
          <w:szCs w:val="20"/>
          <w:lang w:val="fr-BE" w:eastAsia="en-US"/>
        </w:rPr>
      </w:pPr>
    </w:p>
    <w:p w:rsidR="00352B64" w:rsidRPr="00273933" w:rsidRDefault="00352B64" w:rsidP="00352B64">
      <w:pPr>
        <w:spacing w:after="0" w:line="240" w:lineRule="auto"/>
        <w:jc w:val="both"/>
        <w:rPr>
          <w:rFonts w:ascii="Times New Roman" w:eastAsia="Times New Roman" w:hAnsi="Times New Roman" w:cs="Times New Roman"/>
          <w:color w:val="FF0000"/>
          <w:sz w:val="20"/>
          <w:szCs w:val="20"/>
          <w:lang w:val="fr-BE" w:eastAsia="en-US"/>
        </w:rPr>
      </w:pPr>
      <w:r w:rsidRPr="005C0B61">
        <w:rPr>
          <w:rFonts w:ascii="Times New Roman" w:eastAsia="Times New Roman" w:hAnsi="Times New Roman" w:cs="Times New Roman"/>
          <w:b/>
          <w:color w:val="000000" w:themeColor="text1"/>
          <w:sz w:val="20"/>
          <w:szCs w:val="20"/>
          <w:lang w:val="fr-BE" w:eastAsia="en-US"/>
        </w:rPr>
        <w:t>C</w:t>
      </w:r>
      <w:r w:rsidRPr="005C0B61">
        <w:rPr>
          <w:rFonts w:ascii="Times New Roman" w:eastAsia="Times New Roman" w:hAnsi="Times New Roman" w:cs="Times New Roman"/>
          <w:b/>
          <w:color w:val="000000" w:themeColor="text1"/>
          <w:sz w:val="20"/>
          <w:szCs w:val="20"/>
          <w:lang w:val="en-US" w:eastAsia="en-US"/>
        </w:rPr>
        <w:t>ă</w:t>
      </w:r>
      <w:r w:rsidRPr="005C0B61">
        <w:rPr>
          <w:rFonts w:ascii="Times New Roman" w:eastAsia="Times New Roman" w:hAnsi="Times New Roman" w:cs="Times New Roman"/>
          <w:b/>
          <w:color w:val="000000" w:themeColor="text1"/>
          <w:sz w:val="20"/>
          <w:szCs w:val="20"/>
          <w:lang w:val="fr-BE" w:eastAsia="en-US"/>
        </w:rPr>
        <w:t>minul</w:t>
      </w:r>
      <w:r w:rsidRPr="005C0B61">
        <w:rPr>
          <w:rFonts w:ascii="Times New Roman" w:eastAsia="Times New Roman" w:hAnsi="Times New Roman" w:cs="Times New Roman"/>
          <w:b/>
          <w:color w:val="000000" w:themeColor="text1"/>
          <w:sz w:val="20"/>
          <w:szCs w:val="20"/>
          <w:lang w:val="en-US" w:eastAsia="en-US"/>
        </w:rPr>
        <w:t xml:space="preserve"> </w:t>
      </w:r>
      <w:r w:rsidRPr="005C0B61">
        <w:rPr>
          <w:rFonts w:ascii="Times New Roman" w:eastAsia="Times New Roman" w:hAnsi="Times New Roman" w:cs="Times New Roman"/>
          <w:b/>
          <w:color w:val="000000" w:themeColor="text1"/>
          <w:sz w:val="20"/>
          <w:szCs w:val="20"/>
          <w:lang w:val="fr-BE" w:eastAsia="en-US"/>
        </w:rPr>
        <w:t>Cultural</w:t>
      </w:r>
      <w:r w:rsidRPr="005C0B61">
        <w:rPr>
          <w:rFonts w:ascii="Times New Roman" w:eastAsia="Times New Roman" w:hAnsi="Times New Roman" w:cs="Times New Roman"/>
          <w:b/>
          <w:color w:val="000000" w:themeColor="text1"/>
          <w:sz w:val="20"/>
          <w:szCs w:val="20"/>
          <w:lang w:val="en-US" w:eastAsia="en-US"/>
        </w:rPr>
        <w:t xml:space="preserve"> </w:t>
      </w:r>
      <w:r w:rsidR="00214C52">
        <w:rPr>
          <w:rFonts w:ascii="Times New Roman" w:eastAsia="Times New Roman" w:hAnsi="Times New Roman" w:cs="Times New Roman"/>
          <w:b/>
          <w:color w:val="000000" w:themeColor="text1"/>
          <w:sz w:val="20"/>
          <w:szCs w:val="20"/>
          <w:lang w:val="fr-BE" w:eastAsia="en-US"/>
        </w:rPr>
        <w:t>Pohorniceni</w:t>
      </w:r>
      <w:r w:rsidRPr="005C0B61">
        <w:rPr>
          <w:rFonts w:ascii="Times New Roman" w:eastAsia="Times New Roman" w:hAnsi="Times New Roman" w:cs="Times New Roman"/>
          <w:b/>
          <w:color w:val="000000" w:themeColor="text1"/>
          <w:sz w:val="20"/>
          <w:szCs w:val="20"/>
          <w:lang w:val="en-US" w:eastAsia="en-US"/>
        </w:rPr>
        <w:t>:</w:t>
      </w:r>
    </w:p>
    <w:p w:rsidR="00127F21" w:rsidRPr="005C0B61" w:rsidRDefault="00352B64" w:rsidP="00A614A8">
      <w:pPr>
        <w:jc w:val="both"/>
        <w:rPr>
          <w:rFonts w:ascii="Times New Roman" w:eastAsia="Times New Roman" w:hAnsi="Times New Roman" w:cs="Times New Roman"/>
          <w:color w:val="000000" w:themeColor="text1"/>
          <w:sz w:val="20"/>
          <w:szCs w:val="20"/>
          <w:lang w:val="fr-BE" w:eastAsia="en-US"/>
        </w:rPr>
      </w:pPr>
      <w:r w:rsidRPr="00E161F1">
        <w:rPr>
          <w:rFonts w:ascii="Times New Roman" w:eastAsia="Times New Roman" w:hAnsi="Times New Roman" w:cs="Times New Roman"/>
          <w:color w:val="000000" w:themeColor="text1"/>
          <w:sz w:val="20"/>
          <w:szCs w:val="20"/>
          <w:lang w:val="en-US" w:eastAsia="en-US"/>
        </w:rPr>
        <w:t xml:space="preserve">   </w:t>
      </w:r>
      <w:r w:rsidR="00E161F1" w:rsidRPr="00E161F1">
        <w:rPr>
          <w:sz w:val="20"/>
          <w:szCs w:val="20"/>
          <w:lang w:val="fr-FR"/>
        </w:rPr>
        <w:t xml:space="preserve">Cheltuielile de casa constituie </w:t>
      </w:r>
      <w:r w:rsidR="00927780">
        <w:rPr>
          <w:b/>
          <w:sz w:val="20"/>
          <w:szCs w:val="20"/>
          <w:lang w:val="en-US"/>
        </w:rPr>
        <w:t>35868.68</w:t>
      </w:r>
      <w:r w:rsidR="00E161F1" w:rsidRPr="00E161F1">
        <w:rPr>
          <w:sz w:val="20"/>
          <w:szCs w:val="20"/>
          <w:lang w:val="en-US"/>
        </w:rPr>
        <w:t xml:space="preserve"> </w:t>
      </w:r>
      <w:r w:rsidR="00E161F1" w:rsidRPr="00E161F1">
        <w:rPr>
          <w:sz w:val="20"/>
          <w:szCs w:val="20"/>
          <w:lang w:val="fr-FR"/>
        </w:rPr>
        <w:t xml:space="preserve">lei si cheltuieli efective in suma de </w:t>
      </w:r>
      <w:r w:rsidR="00E9470B">
        <w:rPr>
          <w:b/>
          <w:sz w:val="20"/>
          <w:szCs w:val="20"/>
          <w:lang w:val="fr-FR"/>
        </w:rPr>
        <w:t>35868.68</w:t>
      </w:r>
      <w:r w:rsidR="00E161F1" w:rsidRPr="00E161F1">
        <w:rPr>
          <w:sz w:val="20"/>
          <w:szCs w:val="20"/>
          <w:lang w:val="fr-FR"/>
        </w:rPr>
        <w:t xml:space="preserve"> lei. Devieri la unitati in stat nu sunt. </w:t>
      </w:r>
      <w:r w:rsidRPr="005C0B61">
        <w:rPr>
          <w:rFonts w:ascii="Times New Roman" w:eastAsia="Times New Roman" w:hAnsi="Times New Roman" w:cs="Times New Roman"/>
          <w:color w:val="000000" w:themeColor="text1"/>
          <w:sz w:val="20"/>
          <w:szCs w:val="20"/>
          <w:lang w:val="ro-RO" w:eastAsia="en-US"/>
        </w:rPr>
        <w:t>În ca</w:t>
      </w:r>
      <w:r w:rsidR="00E161F1">
        <w:rPr>
          <w:rFonts w:ascii="Times New Roman" w:eastAsia="Times New Roman" w:hAnsi="Times New Roman" w:cs="Times New Roman"/>
          <w:color w:val="000000" w:themeColor="text1"/>
          <w:sz w:val="20"/>
          <w:szCs w:val="20"/>
          <w:lang w:val="ro-RO" w:eastAsia="en-US"/>
        </w:rPr>
        <w:t>drul instituţiei sunt aprobate 1</w:t>
      </w:r>
      <w:r w:rsidRPr="005C0B61">
        <w:rPr>
          <w:rFonts w:ascii="Times New Roman" w:eastAsia="Times New Roman" w:hAnsi="Times New Roman" w:cs="Times New Roman"/>
          <w:color w:val="000000" w:themeColor="text1"/>
          <w:sz w:val="20"/>
          <w:szCs w:val="20"/>
          <w:lang w:val="ro-RO" w:eastAsia="en-US"/>
        </w:rPr>
        <w:t>,</w:t>
      </w:r>
      <w:r w:rsidR="00E161F1">
        <w:rPr>
          <w:rFonts w:ascii="Times New Roman" w:eastAsia="Times New Roman" w:hAnsi="Times New Roman" w:cs="Times New Roman"/>
          <w:color w:val="000000" w:themeColor="text1"/>
          <w:sz w:val="20"/>
          <w:szCs w:val="20"/>
          <w:lang w:val="ro-RO" w:eastAsia="en-US"/>
        </w:rPr>
        <w:t>2</w:t>
      </w:r>
      <w:r w:rsidRPr="005C0B61">
        <w:rPr>
          <w:rFonts w:ascii="Times New Roman" w:eastAsia="Times New Roman" w:hAnsi="Times New Roman" w:cs="Times New Roman"/>
          <w:color w:val="000000" w:themeColor="text1"/>
          <w:sz w:val="20"/>
          <w:szCs w:val="20"/>
          <w:lang w:val="ro-RO" w:eastAsia="en-US"/>
        </w:rPr>
        <w:t xml:space="preserve">5 unităţi statale </w:t>
      </w:r>
      <w:r w:rsidR="00E161F1">
        <w:rPr>
          <w:rFonts w:ascii="Times New Roman" w:eastAsia="Times New Roman" w:hAnsi="Times New Roman" w:cs="Times New Roman"/>
          <w:color w:val="000000" w:themeColor="text1"/>
          <w:sz w:val="20"/>
          <w:szCs w:val="20"/>
          <w:lang w:val="ro-RO" w:eastAsia="en-US"/>
        </w:rPr>
        <w:t>.</w:t>
      </w:r>
      <w:r w:rsidR="00A614A8" w:rsidRPr="005C0B61">
        <w:rPr>
          <w:rFonts w:ascii="Times New Roman" w:eastAsia="Times New Roman" w:hAnsi="Times New Roman" w:cs="Times New Roman"/>
          <w:color w:val="000000" w:themeColor="text1"/>
          <w:sz w:val="20"/>
          <w:szCs w:val="20"/>
          <w:lang w:val="fr-BE" w:eastAsia="en-US"/>
        </w:rPr>
        <w:t xml:space="preserve"> </w:t>
      </w:r>
    </w:p>
    <w:tbl>
      <w:tblPr>
        <w:tblW w:w="10788" w:type="dxa"/>
        <w:tblCellMar>
          <w:left w:w="0" w:type="dxa"/>
          <w:right w:w="0" w:type="dxa"/>
        </w:tblCellMar>
        <w:tblLook w:val="04A0" w:firstRow="1" w:lastRow="0" w:firstColumn="1" w:lastColumn="0" w:noHBand="0" w:noVBand="1"/>
      </w:tblPr>
      <w:tblGrid>
        <w:gridCol w:w="3701"/>
        <w:gridCol w:w="850"/>
        <w:gridCol w:w="1134"/>
        <w:gridCol w:w="1056"/>
        <w:gridCol w:w="929"/>
        <w:gridCol w:w="992"/>
        <w:gridCol w:w="1134"/>
        <w:gridCol w:w="992"/>
      </w:tblGrid>
      <w:tr w:rsidR="00123DB3" w:rsidTr="00807134">
        <w:trPr>
          <w:trHeight w:val="846"/>
        </w:trPr>
        <w:tc>
          <w:tcPr>
            <w:tcW w:w="3701" w:type="dxa"/>
            <w:tcBorders>
              <w:top w:val="single" w:sz="8" w:space="0" w:color="000000"/>
              <w:left w:val="single" w:sz="8" w:space="0" w:color="000000"/>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123DB3" w:rsidRDefault="00123DB3">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Denumirea indicatorului</w:t>
            </w:r>
          </w:p>
        </w:tc>
        <w:tc>
          <w:tcPr>
            <w:tcW w:w="850" w:type="dxa"/>
            <w:tcBorders>
              <w:top w:val="single" w:sz="8" w:space="0" w:color="000000"/>
              <w:left w:val="nil"/>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123DB3" w:rsidRDefault="00123DB3">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ECO k6</w:t>
            </w:r>
          </w:p>
        </w:tc>
        <w:tc>
          <w:tcPr>
            <w:tcW w:w="1134" w:type="dxa"/>
            <w:tcBorders>
              <w:top w:val="single" w:sz="8" w:space="0" w:color="000000"/>
              <w:left w:val="nil"/>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123DB3" w:rsidRDefault="00123DB3">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Aprobat initial pe an</w:t>
            </w:r>
          </w:p>
        </w:tc>
        <w:tc>
          <w:tcPr>
            <w:tcW w:w="1056" w:type="dxa"/>
            <w:tcBorders>
              <w:top w:val="single" w:sz="8" w:space="0" w:color="000000"/>
              <w:left w:val="nil"/>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123DB3" w:rsidRDefault="00123DB3">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Plan precizat pe an</w:t>
            </w:r>
          </w:p>
        </w:tc>
        <w:tc>
          <w:tcPr>
            <w:tcW w:w="929" w:type="dxa"/>
            <w:tcBorders>
              <w:top w:val="single" w:sz="8" w:space="0" w:color="000000"/>
              <w:left w:val="nil"/>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123DB3" w:rsidRDefault="00123DB3">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Executat în perioada de gestiune</w:t>
            </w:r>
          </w:p>
        </w:tc>
        <w:tc>
          <w:tcPr>
            <w:tcW w:w="992" w:type="dxa"/>
            <w:tcBorders>
              <w:top w:val="single" w:sz="8" w:space="0" w:color="000000"/>
              <w:left w:val="nil"/>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123DB3" w:rsidRDefault="00123DB3">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val="ro-RO" w:eastAsia="en-US"/>
              </w:rPr>
              <w:t>C</w:t>
            </w:r>
            <w:r>
              <w:rPr>
                <w:rFonts w:ascii="Arial Unicode MS" w:eastAsia="Arial Unicode MS" w:hAnsi="Arial Unicode MS" w:cs="Arial Unicode MS" w:hint="eastAsia"/>
                <w:color w:val="000000" w:themeColor="text1"/>
                <w:sz w:val="14"/>
                <w:szCs w:val="14"/>
                <w:lang w:val="en-US" w:eastAsia="en-US"/>
              </w:rPr>
              <w:t>heltuieli efectiv</w:t>
            </w:r>
            <w:r>
              <w:rPr>
                <w:rFonts w:ascii="Arial Unicode MS" w:eastAsia="Arial Unicode MS" w:hAnsi="Arial Unicode MS" w:cs="Arial Unicode MS" w:hint="eastAsia"/>
                <w:color w:val="000000" w:themeColor="text1"/>
                <w:sz w:val="14"/>
                <w:szCs w:val="14"/>
                <w:lang w:eastAsia="en-US"/>
              </w:rPr>
              <w:t>e</w:t>
            </w:r>
          </w:p>
        </w:tc>
        <w:tc>
          <w:tcPr>
            <w:tcW w:w="1134" w:type="dxa"/>
            <w:tcBorders>
              <w:top w:val="single" w:sz="8" w:space="0" w:color="000000"/>
              <w:left w:val="nil"/>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123DB3" w:rsidRDefault="00123DB3">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TOTAL Creante</w:t>
            </w:r>
          </w:p>
        </w:tc>
        <w:tc>
          <w:tcPr>
            <w:tcW w:w="992" w:type="dxa"/>
            <w:tcBorders>
              <w:top w:val="single" w:sz="8" w:space="0" w:color="000000"/>
              <w:left w:val="nil"/>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123DB3" w:rsidRDefault="00123DB3">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TOTAL Datorii</w:t>
            </w:r>
          </w:p>
        </w:tc>
      </w:tr>
      <w:tr w:rsidR="00927780" w:rsidTr="00927780">
        <w:trPr>
          <w:trHeight w:val="315"/>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b/>
                <w:bCs/>
                <w:color w:val="000000" w:themeColor="text1"/>
                <w:sz w:val="14"/>
                <w:szCs w:val="14"/>
                <w:lang w:eastAsia="en-US"/>
              </w:rPr>
            </w:pPr>
            <w:r>
              <w:rPr>
                <w:rFonts w:ascii="Arial Unicode MS" w:eastAsia="Arial Unicode MS" w:hAnsi="Arial Unicode MS" w:cs="Arial Unicode MS" w:hint="eastAsia"/>
                <w:b/>
                <w:bCs/>
                <w:color w:val="000000" w:themeColor="text1"/>
                <w:sz w:val="14"/>
                <w:szCs w:val="14"/>
                <w:lang w:eastAsia="en-US"/>
              </w:rPr>
              <w:t>CHELTUIELI, TOTAL</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rPr>
                <w:rFonts w:cs="Times New Roman"/>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center"/>
              <w:rPr>
                <w:rFonts w:ascii="Times New Roman" w:eastAsia="Arial Unicode MS" w:hAnsi="Times New Roman" w:cs="Times New Roman"/>
                <w:b/>
                <w:bCs/>
                <w:color w:val="000000" w:themeColor="text1"/>
                <w:sz w:val="18"/>
                <w:szCs w:val="18"/>
                <w:lang w:val="en-US" w:eastAsia="en-US"/>
              </w:rPr>
            </w:pPr>
            <w:r>
              <w:rPr>
                <w:rFonts w:ascii="Times New Roman" w:eastAsia="Arial Unicode MS" w:hAnsi="Times New Roman" w:cs="Times New Roman"/>
                <w:b/>
                <w:bCs/>
                <w:color w:val="000000" w:themeColor="text1"/>
                <w:sz w:val="18"/>
                <w:szCs w:val="18"/>
                <w:lang w:val="en-US" w:eastAsia="en-US"/>
              </w:rPr>
              <w:t>116100.00</w:t>
            </w: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center"/>
              <w:rPr>
                <w:rFonts w:ascii="Times New Roman" w:eastAsia="Arial Unicode MS" w:hAnsi="Times New Roman" w:cs="Times New Roman"/>
                <w:b/>
                <w:bCs/>
                <w:color w:val="000000" w:themeColor="text1"/>
                <w:sz w:val="18"/>
                <w:szCs w:val="18"/>
                <w:lang w:val="en-US" w:eastAsia="en-US"/>
              </w:rPr>
            </w:pPr>
            <w:r>
              <w:rPr>
                <w:rFonts w:ascii="Times New Roman" w:eastAsia="Arial Unicode MS" w:hAnsi="Times New Roman" w:cs="Times New Roman"/>
                <w:b/>
                <w:bCs/>
                <w:color w:val="000000" w:themeColor="text1"/>
                <w:sz w:val="18"/>
                <w:szCs w:val="18"/>
                <w:lang w:val="en-US" w:eastAsia="en-US"/>
              </w:rPr>
              <w:t>116100.00</w:t>
            </w: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center"/>
              <w:rPr>
                <w:rFonts w:ascii="Times New Roman" w:eastAsia="Arial Unicode MS" w:hAnsi="Times New Roman" w:cs="Times New Roman"/>
                <w:b/>
                <w:bCs/>
                <w:color w:val="000000" w:themeColor="text1"/>
                <w:sz w:val="18"/>
                <w:szCs w:val="18"/>
                <w:lang w:val="en-US" w:eastAsia="en-US"/>
              </w:rPr>
            </w:pPr>
            <w:r>
              <w:rPr>
                <w:rFonts w:ascii="Times New Roman" w:eastAsia="Arial Unicode MS" w:hAnsi="Times New Roman" w:cs="Times New Roman"/>
                <w:b/>
                <w:bCs/>
                <w:color w:val="000000" w:themeColor="text1"/>
                <w:sz w:val="18"/>
                <w:szCs w:val="18"/>
                <w:lang w:val="en-US" w:eastAsia="en-US"/>
              </w:rPr>
              <w:t>35868.68</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AD3C46">
            <w:pPr>
              <w:spacing w:after="0" w:line="240" w:lineRule="auto"/>
              <w:jc w:val="center"/>
              <w:rPr>
                <w:rFonts w:ascii="Times New Roman" w:eastAsia="Arial Unicode MS" w:hAnsi="Times New Roman" w:cs="Times New Roman"/>
                <w:b/>
                <w:bCs/>
                <w:color w:val="000000" w:themeColor="text1"/>
                <w:sz w:val="18"/>
                <w:szCs w:val="18"/>
                <w:lang w:val="en-US" w:eastAsia="en-US"/>
              </w:rPr>
            </w:pPr>
            <w:r>
              <w:rPr>
                <w:rFonts w:ascii="Times New Roman" w:eastAsia="Arial Unicode MS" w:hAnsi="Times New Roman" w:cs="Times New Roman"/>
                <w:b/>
                <w:bCs/>
                <w:color w:val="000000" w:themeColor="text1"/>
                <w:sz w:val="18"/>
                <w:szCs w:val="18"/>
                <w:lang w:val="en-US" w:eastAsia="en-US"/>
              </w:rPr>
              <w:t>37066.22</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D94044" w:rsidP="00F55D01">
            <w:pPr>
              <w:spacing w:after="0"/>
              <w:jc w:val="right"/>
              <w:rPr>
                <w:rFonts w:ascii="Times New Roman" w:hAnsi="Times New Roman" w:cs="Times New Roman"/>
                <w:b/>
                <w:color w:val="000000" w:themeColor="text1"/>
                <w:sz w:val="18"/>
                <w:szCs w:val="18"/>
                <w:lang w:val="en-US"/>
              </w:rPr>
            </w:pPr>
            <w:r>
              <w:rPr>
                <w:rFonts w:ascii="Times New Roman" w:hAnsi="Times New Roman" w:cs="Times New Roman"/>
                <w:b/>
                <w:color w:val="000000" w:themeColor="text1"/>
                <w:sz w:val="18"/>
                <w:szCs w:val="18"/>
                <w:lang w:val="en-US"/>
              </w:rPr>
              <w:t>4738.02</w:t>
            </w:r>
          </w:p>
        </w:tc>
      </w:tr>
      <w:tr w:rsidR="00927780" w:rsidTr="00927780">
        <w:trPr>
          <w:trHeight w:val="315"/>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Remunerarea muncii angajatilor conform statelor</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211180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57400.00</w:t>
            </w: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57400.00</w:t>
            </w: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22134.72</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pPr>
              <w:spacing w:after="0" w:line="240" w:lineRule="auto"/>
              <w:jc w:val="center"/>
              <w:rPr>
                <w:rFonts w:ascii="Times New Roman" w:eastAsia="Arial Unicode MS" w:hAnsi="Times New Roman" w:cs="Times New Roman"/>
                <w:color w:val="000000" w:themeColor="text1"/>
                <w:sz w:val="18"/>
                <w:szCs w:val="18"/>
                <w:lang w:eastAsia="en-US"/>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D94044" w:rsidP="00F55D01">
            <w:pPr>
              <w:spacing w:after="0"/>
              <w:jc w:val="right"/>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3672.88</w:t>
            </w:r>
          </w:p>
        </w:tc>
      </w:tr>
      <w:tr w:rsidR="00927780" w:rsidTr="00927780">
        <w:trPr>
          <w:trHeight w:val="86"/>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Salariul de baza</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211110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AD3C46"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20070.63</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rsidP="00F55D01">
            <w:pPr>
              <w:spacing w:after="0"/>
              <w:jc w:val="right"/>
              <w:rPr>
                <w:rFonts w:ascii="Times New Roman" w:hAnsi="Times New Roman" w:cs="Times New Roman"/>
                <w:color w:val="000000" w:themeColor="text1"/>
                <w:sz w:val="18"/>
                <w:szCs w:val="18"/>
              </w:rPr>
            </w:pPr>
          </w:p>
        </w:tc>
      </w:tr>
      <w:tr w:rsidR="00927780" w:rsidTr="00927780">
        <w:trPr>
          <w:trHeight w:val="198"/>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6"/>
                <w:szCs w:val="16"/>
                <w:lang w:val="en-US" w:eastAsia="en-US"/>
              </w:rPr>
            </w:pPr>
            <w:r>
              <w:rPr>
                <w:sz w:val="16"/>
                <w:szCs w:val="16"/>
                <w:lang w:val="pt-BR"/>
              </w:rPr>
              <w:t>Sporuri şi suplimente la salariul de bază</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211120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D94044"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1097.04</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rsidP="00F55D01">
            <w:pPr>
              <w:spacing w:after="0"/>
              <w:jc w:val="right"/>
              <w:rPr>
                <w:rFonts w:ascii="Times New Roman" w:hAnsi="Times New Roman" w:cs="Times New Roman"/>
                <w:color w:val="000000" w:themeColor="text1"/>
                <w:sz w:val="18"/>
                <w:szCs w:val="18"/>
              </w:rPr>
            </w:pPr>
          </w:p>
        </w:tc>
      </w:tr>
      <w:tr w:rsidR="00927780" w:rsidTr="00927780">
        <w:trPr>
          <w:trHeight w:val="105"/>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Pr="00AD3C46" w:rsidRDefault="00AD3C46">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Alte plati salariale</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AD3C46" w:rsidRDefault="00AD3C46">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eastAsia="en-US"/>
              </w:rPr>
              <w:t>2111</w:t>
            </w:r>
            <w:r>
              <w:rPr>
                <w:rFonts w:ascii="Arial Unicode MS" w:eastAsia="Arial Unicode MS" w:hAnsi="Arial Unicode MS" w:cs="Arial Unicode MS"/>
                <w:color w:val="000000" w:themeColor="text1"/>
                <w:sz w:val="14"/>
                <w:szCs w:val="14"/>
                <w:lang w:val="en-US" w:eastAsia="en-US"/>
              </w:rPr>
              <w:t>90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AD3C46"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2007.00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rsidP="00F55D01">
            <w:pPr>
              <w:spacing w:after="0"/>
              <w:jc w:val="right"/>
              <w:rPr>
                <w:rFonts w:ascii="Times New Roman" w:hAnsi="Times New Roman" w:cs="Times New Roman"/>
                <w:color w:val="000000" w:themeColor="text1"/>
                <w:sz w:val="18"/>
                <w:szCs w:val="18"/>
              </w:rPr>
            </w:pPr>
          </w:p>
        </w:tc>
      </w:tr>
      <w:tr w:rsidR="00927780" w:rsidTr="00927780">
        <w:trPr>
          <w:trHeight w:val="136"/>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Contributii de asigurari sociale de stat obligator</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212100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16700.00</w:t>
            </w: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rsidP="002715A8">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16700.00</w:t>
            </w: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6419.08</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D94044"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6720.67</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D94044" w:rsidP="00F55D01">
            <w:pPr>
              <w:spacing w:after="0"/>
              <w:jc w:val="right"/>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1065.14</w:t>
            </w:r>
          </w:p>
        </w:tc>
      </w:tr>
      <w:tr w:rsidR="00927780" w:rsidTr="00927780">
        <w:trPr>
          <w:trHeight w:val="58"/>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Prime de asigurare obligatorie de asistenta medic</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212210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eastAsia="en-US"/>
              </w:rPr>
            </w:pP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rsidP="00F9649F">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rsidP="00F55D01">
            <w:pPr>
              <w:spacing w:after="0"/>
              <w:jc w:val="right"/>
              <w:rPr>
                <w:rFonts w:ascii="Times New Roman" w:hAnsi="Times New Roman" w:cs="Times New Roman"/>
                <w:color w:val="000000" w:themeColor="text1"/>
                <w:sz w:val="18"/>
                <w:szCs w:val="18"/>
              </w:rPr>
            </w:pPr>
          </w:p>
        </w:tc>
      </w:tr>
      <w:tr w:rsidR="00927780" w:rsidTr="00927780">
        <w:trPr>
          <w:trHeight w:val="420"/>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Cheltuieli privind utilizarea materialelor de uz gospodaresc si rechizitelor de birou</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221160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rsidP="00F9649F">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pPr>
              <w:spacing w:after="0"/>
              <w:rPr>
                <w:rFonts w:ascii="Times New Roman" w:hAnsi="Times New Roman" w:cs="Times New Roman"/>
                <w:color w:val="000000" w:themeColor="text1"/>
                <w:sz w:val="18"/>
                <w:szCs w:val="18"/>
              </w:rPr>
            </w:pPr>
          </w:p>
        </w:tc>
      </w:tr>
      <w:tr w:rsidR="00927780" w:rsidTr="00927780">
        <w:trPr>
          <w:trHeight w:val="95"/>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Cheltuieli privind utilizarea materialelor de constructii</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221170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rsidP="00F9649F">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pPr>
              <w:spacing w:after="0"/>
              <w:rPr>
                <w:rFonts w:ascii="Times New Roman" w:hAnsi="Times New Roman" w:cs="Times New Roman"/>
                <w:color w:val="000000" w:themeColor="text1"/>
                <w:sz w:val="18"/>
                <w:szCs w:val="18"/>
              </w:rPr>
            </w:pPr>
          </w:p>
        </w:tc>
      </w:tr>
      <w:tr w:rsidR="00927780" w:rsidTr="00927780">
        <w:trPr>
          <w:trHeight w:val="95"/>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Times New Roman" w:eastAsia="Arial Unicode MS" w:hAnsi="Times New Roman" w:cs="Times New Roman"/>
                <w:color w:val="000000"/>
                <w:sz w:val="18"/>
                <w:szCs w:val="18"/>
                <w:lang w:val="en-US"/>
              </w:rPr>
              <w:t>Cheltuieli privind utilizarea altor materiale</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03379" w:rsidRDefault="00927780">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221190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992" w:type="dxa"/>
            <w:tcBorders>
              <w:top w:val="nil"/>
              <w:left w:val="nil"/>
              <w:bottom w:val="nil"/>
              <w:right w:val="single" w:sz="8" w:space="0" w:color="000000"/>
            </w:tcBorders>
            <w:tcMar>
              <w:top w:w="15" w:type="dxa"/>
              <w:left w:w="15" w:type="dxa"/>
              <w:bottom w:w="0" w:type="dxa"/>
              <w:right w:w="15" w:type="dxa"/>
            </w:tcMar>
            <w:vAlign w:val="bottom"/>
            <w:hideMark/>
          </w:tcPr>
          <w:p w:rsidR="00927780" w:rsidRPr="007934E3" w:rsidRDefault="00D94044"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1500.00</w:t>
            </w:r>
          </w:p>
        </w:tc>
        <w:tc>
          <w:tcPr>
            <w:tcW w:w="1134" w:type="dxa"/>
            <w:tcBorders>
              <w:top w:val="nil"/>
              <w:left w:val="nil"/>
              <w:bottom w:val="nil"/>
              <w:right w:val="single" w:sz="8" w:space="0" w:color="000000"/>
            </w:tcBorders>
            <w:tcMar>
              <w:top w:w="15" w:type="dxa"/>
              <w:left w:w="15" w:type="dxa"/>
              <w:bottom w:w="0" w:type="dxa"/>
              <w:right w:w="15" w:type="dxa"/>
            </w:tcMar>
            <w:vAlign w:val="bottom"/>
            <w:hideMark/>
          </w:tcPr>
          <w:p w:rsidR="00927780" w:rsidRPr="007934E3" w:rsidRDefault="00927780">
            <w:pPr>
              <w:spacing w:after="0"/>
              <w:rPr>
                <w:rFonts w:ascii="Times New Roman" w:hAnsi="Times New Roman" w:cs="Times New Roman"/>
                <w:color w:val="000000" w:themeColor="text1"/>
                <w:sz w:val="18"/>
                <w:szCs w:val="18"/>
              </w:rPr>
            </w:pPr>
          </w:p>
        </w:tc>
        <w:tc>
          <w:tcPr>
            <w:tcW w:w="992" w:type="dxa"/>
            <w:tcBorders>
              <w:top w:val="nil"/>
              <w:left w:val="nil"/>
              <w:bottom w:val="nil"/>
              <w:right w:val="single" w:sz="8" w:space="0" w:color="000000"/>
            </w:tcBorders>
            <w:tcMar>
              <w:top w:w="15" w:type="dxa"/>
              <w:left w:w="15" w:type="dxa"/>
              <w:bottom w:w="0" w:type="dxa"/>
              <w:right w:w="15" w:type="dxa"/>
            </w:tcMar>
            <w:vAlign w:val="bottom"/>
            <w:hideMark/>
          </w:tcPr>
          <w:p w:rsidR="00927780" w:rsidRPr="007934E3" w:rsidRDefault="00927780">
            <w:pPr>
              <w:spacing w:after="0"/>
              <w:rPr>
                <w:rFonts w:ascii="Times New Roman" w:hAnsi="Times New Roman" w:cs="Times New Roman"/>
                <w:color w:val="000000" w:themeColor="text1"/>
                <w:sz w:val="18"/>
                <w:szCs w:val="18"/>
              </w:rPr>
            </w:pPr>
          </w:p>
        </w:tc>
      </w:tr>
      <w:tr w:rsidR="00927780" w:rsidTr="00927780">
        <w:trPr>
          <w:trHeight w:val="98"/>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Energie electrica</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222110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5000.00</w:t>
            </w: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5000.00</w:t>
            </w: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1535.79</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D94044"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1535.79</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934E3" w:rsidRDefault="00927780">
            <w:pPr>
              <w:spacing w:after="0"/>
              <w:rPr>
                <w:rFonts w:ascii="Times New Roman" w:hAnsi="Times New Roman" w:cs="Times New Roman"/>
                <w:color w:val="000000" w:themeColor="text1"/>
                <w:sz w:val="18"/>
                <w:szCs w:val="18"/>
              </w:rPr>
            </w:pPr>
          </w:p>
        </w:tc>
      </w:tr>
      <w:tr w:rsidR="00927780" w:rsidTr="00927780">
        <w:trPr>
          <w:trHeight w:val="98"/>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Servicii informationale</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222210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4500.00</w:t>
            </w: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4500.00</w:t>
            </w: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2100.00</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D94044"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2100.00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927780">
            <w:pPr>
              <w:spacing w:after="0"/>
              <w:rPr>
                <w:rFonts w:ascii="Times New Roman" w:hAnsi="Times New Roman" w:cs="Times New Roman"/>
                <w:color w:val="000000" w:themeColor="text1"/>
                <w:sz w:val="18"/>
                <w:szCs w:val="18"/>
                <w:lang w:val="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927780">
            <w:pPr>
              <w:spacing w:after="0"/>
              <w:rPr>
                <w:rFonts w:ascii="Times New Roman" w:hAnsi="Times New Roman" w:cs="Times New Roman"/>
                <w:color w:val="000000" w:themeColor="text1"/>
                <w:sz w:val="18"/>
                <w:szCs w:val="18"/>
              </w:rPr>
            </w:pPr>
          </w:p>
        </w:tc>
      </w:tr>
      <w:tr w:rsidR="00927780" w:rsidTr="00927780">
        <w:trPr>
          <w:trHeight w:val="98"/>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tcPr>
          <w:p w:rsidR="00927780" w:rsidRDefault="00927780">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sz w:val="14"/>
                <w:szCs w:val="14"/>
              </w:rPr>
              <w:t>Servicii de transport</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Default="00927780">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222400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500.00</w:t>
            </w: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500.00</w:t>
            </w: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927780" w:rsidP="00F9649F">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927780">
            <w:pPr>
              <w:spacing w:after="0"/>
              <w:rPr>
                <w:rFonts w:ascii="Times New Roman" w:hAnsi="Times New Roman" w:cs="Times New Roman"/>
                <w:color w:val="000000" w:themeColor="text1"/>
                <w:sz w:val="18"/>
                <w:szCs w:val="18"/>
                <w:lang w:val="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927780">
            <w:pPr>
              <w:spacing w:after="0"/>
              <w:rPr>
                <w:rFonts w:ascii="Times New Roman" w:hAnsi="Times New Roman" w:cs="Times New Roman"/>
                <w:color w:val="000000" w:themeColor="text1"/>
                <w:sz w:val="18"/>
                <w:szCs w:val="18"/>
              </w:rPr>
            </w:pPr>
          </w:p>
        </w:tc>
      </w:tr>
      <w:tr w:rsidR="00927780" w:rsidTr="00927780">
        <w:trPr>
          <w:trHeight w:val="229"/>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Servicii de reparatii curente</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222500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1500.00</w:t>
            </w: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92" w:type="dxa"/>
            <w:tcBorders>
              <w:top w:val="nil"/>
              <w:left w:val="nil"/>
              <w:bottom w:val="nil"/>
              <w:right w:val="single" w:sz="8" w:space="0" w:color="000000"/>
            </w:tcBorders>
            <w:tcMar>
              <w:top w:w="15" w:type="dxa"/>
              <w:left w:w="15" w:type="dxa"/>
              <w:bottom w:w="0" w:type="dxa"/>
              <w:right w:w="15" w:type="dxa"/>
            </w:tcMar>
            <w:vAlign w:val="bottom"/>
          </w:tcPr>
          <w:p w:rsidR="00927780" w:rsidRPr="007934E3" w:rsidRDefault="00927780" w:rsidP="00F9649F">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1134" w:type="dxa"/>
            <w:tcBorders>
              <w:top w:val="nil"/>
              <w:left w:val="nil"/>
              <w:bottom w:val="nil"/>
              <w:right w:val="single" w:sz="8" w:space="0" w:color="000000"/>
            </w:tcBorders>
            <w:tcMar>
              <w:top w:w="15" w:type="dxa"/>
              <w:left w:w="15" w:type="dxa"/>
              <w:bottom w:w="0" w:type="dxa"/>
              <w:right w:w="15" w:type="dxa"/>
            </w:tcMar>
            <w:vAlign w:val="bottom"/>
          </w:tcPr>
          <w:p w:rsidR="00927780" w:rsidRPr="007934E3" w:rsidRDefault="00927780">
            <w:pPr>
              <w:spacing w:after="0"/>
              <w:rPr>
                <w:rFonts w:ascii="Times New Roman" w:hAnsi="Times New Roman" w:cs="Times New Roman"/>
                <w:color w:val="000000" w:themeColor="text1"/>
                <w:sz w:val="18"/>
                <w:szCs w:val="18"/>
              </w:rPr>
            </w:pPr>
          </w:p>
        </w:tc>
        <w:tc>
          <w:tcPr>
            <w:tcW w:w="992" w:type="dxa"/>
            <w:tcBorders>
              <w:top w:val="nil"/>
              <w:left w:val="nil"/>
              <w:bottom w:val="nil"/>
              <w:right w:val="single" w:sz="8" w:space="0" w:color="000000"/>
            </w:tcBorders>
            <w:tcMar>
              <w:top w:w="15" w:type="dxa"/>
              <w:left w:w="15" w:type="dxa"/>
              <w:bottom w:w="0" w:type="dxa"/>
              <w:right w:w="15" w:type="dxa"/>
            </w:tcMar>
            <w:vAlign w:val="bottom"/>
          </w:tcPr>
          <w:p w:rsidR="00927780" w:rsidRPr="007934E3" w:rsidRDefault="00927780">
            <w:pPr>
              <w:spacing w:after="0"/>
              <w:rPr>
                <w:rFonts w:ascii="Times New Roman" w:hAnsi="Times New Roman" w:cs="Times New Roman"/>
                <w:color w:val="000000" w:themeColor="text1"/>
                <w:sz w:val="18"/>
                <w:szCs w:val="18"/>
              </w:rPr>
            </w:pPr>
          </w:p>
        </w:tc>
      </w:tr>
      <w:tr w:rsidR="00927780" w:rsidTr="00927780">
        <w:trPr>
          <w:trHeight w:val="117"/>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Deplasari de serviciu in interiorul tarii</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222710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927780" w:rsidP="00F9649F">
            <w:pPr>
              <w:spacing w:after="0"/>
              <w:jc w:val="center"/>
              <w:rPr>
                <w:rFonts w:ascii="Times New Roman" w:hAnsi="Times New Roman" w:cs="Times New Roman"/>
                <w:color w:val="000000" w:themeColor="text1"/>
                <w:sz w:val="18"/>
                <w:szCs w:val="18"/>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927780">
            <w:pPr>
              <w:spacing w:after="0"/>
              <w:rPr>
                <w:rFonts w:ascii="Times New Roman" w:hAnsi="Times New Roman" w:cs="Times New Roman"/>
                <w:color w:val="000000" w:themeColor="text1"/>
                <w:sz w:val="18"/>
                <w:szCs w:val="18"/>
              </w:rPr>
            </w:pPr>
          </w:p>
        </w:tc>
      </w:tr>
      <w:tr w:rsidR="00927780" w:rsidTr="00927780">
        <w:trPr>
          <w:trHeight w:val="134"/>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Servicii bancare</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222970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500.00</w:t>
            </w: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rsidP="00F179DC">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500.00</w:t>
            </w: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160.09</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D94044"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160.09</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927780">
            <w:pPr>
              <w:spacing w:after="0"/>
              <w:rPr>
                <w:rFonts w:ascii="Times New Roman" w:hAnsi="Times New Roman" w:cs="Times New Roman"/>
                <w:color w:val="000000" w:themeColor="text1"/>
                <w:sz w:val="18"/>
                <w:szCs w:val="18"/>
              </w:rPr>
            </w:pPr>
          </w:p>
        </w:tc>
      </w:tr>
      <w:tr w:rsidR="00927780" w:rsidTr="00927780">
        <w:trPr>
          <w:trHeight w:val="58"/>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Servicii neatribuite altor aliniate</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222990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1000.0</w:t>
            </w: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1000.00</w:t>
            </w: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1875.00</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D94044"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1875.00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927780">
            <w:pPr>
              <w:spacing w:after="0"/>
              <w:rPr>
                <w:rFonts w:ascii="Times New Roman" w:hAnsi="Times New Roman" w:cs="Times New Roman"/>
                <w:color w:val="000000" w:themeColor="text1"/>
                <w:sz w:val="18"/>
                <w:szCs w:val="18"/>
              </w:rPr>
            </w:pPr>
          </w:p>
        </w:tc>
      </w:tr>
      <w:tr w:rsidR="00927780" w:rsidTr="00927780">
        <w:trPr>
          <w:trHeight w:val="58"/>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4"/>
                <w:szCs w:val="14"/>
                <w:lang w:eastAsia="en-US"/>
              </w:rPr>
            </w:pPr>
            <w:r>
              <w:rPr>
                <w:rFonts w:ascii="Times New Roman" w:eastAsia="Arial Unicode MS" w:hAnsi="Times New Roman" w:cs="Times New Roman"/>
                <w:color w:val="000000"/>
                <w:sz w:val="18"/>
                <w:szCs w:val="18"/>
                <w:lang w:val="en-US"/>
              </w:rPr>
              <w:t>Cheltuielile privind uzura cladirilor</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703379" w:rsidRDefault="00927780">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231100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927780" w:rsidP="00F41074">
            <w:pPr>
              <w:spacing w:after="0" w:line="240" w:lineRule="auto"/>
              <w:rPr>
                <w:rFonts w:ascii="Times New Roman" w:eastAsia="Arial Unicode MS" w:hAnsi="Times New Roman" w:cs="Times New Roman"/>
                <w:color w:val="000000" w:themeColor="text1"/>
                <w:sz w:val="18"/>
                <w:szCs w:val="18"/>
                <w:lang w:val="en-US" w:eastAsia="en-US"/>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934E3" w:rsidRDefault="00927780">
            <w:pPr>
              <w:spacing w:after="0"/>
              <w:rPr>
                <w:rFonts w:ascii="Times New Roman" w:hAnsi="Times New Roman" w:cs="Times New Roman"/>
                <w:color w:val="000000" w:themeColor="text1"/>
                <w:sz w:val="18"/>
                <w:szCs w:val="18"/>
              </w:rPr>
            </w:pPr>
          </w:p>
        </w:tc>
      </w:tr>
      <w:tr w:rsidR="00927780" w:rsidTr="00927780">
        <w:trPr>
          <w:trHeight w:val="58"/>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Cheltuielile privind uzura constructiilor speciale</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231200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2715A8" w:rsidRDefault="00927780" w:rsidP="00F41074">
            <w:pPr>
              <w:spacing w:after="0" w:line="240" w:lineRule="auto"/>
              <w:rPr>
                <w:rFonts w:ascii="Times New Roman" w:eastAsia="Arial Unicode MS" w:hAnsi="Times New Roman" w:cs="Times New Roman"/>
                <w:color w:val="000000" w:themeColor="text1"/>
                <w:sz w:val="18"/>
                <w:szCs w:val="18"/>
                <w:highlight w:val="yellow"/>
                <w:lang w:val="en-US" w:eastAsia="en-US"/>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2715A8" w:rsidRDefault="00927780">
            <w:pPr>
              <w:spacing w:after="0"/>
              <w:rPr>
                <w:rFonts w:ascii="Times New Roman" w:hAnsi="Times New Roman" w:cs="Times New Roman"/>
                <w:color w:val="000000" w:themeColor="text1"/>
                <w:sz w:val="18"/>
                <w:szCs w:val="18"/>
                <w:highlight w:val="yellow"/>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2715A8" w:rsidRDefault="00927780">
            <w:pPr>
              <w:spacing w:after="0"/>
              <w:rPr>
                <w:rFonts w:ascii="Times New Roman" w:hAnsi="Times New Roman" w:cs="Times New Roman"/>
                <w:color w:val="000000" w:themeColor="text1"/>
                <w:sz w:val="18"/>
                <w:szCs w:val="18"/>
                <w:highlight w:val="yellow"/>
              </w:rPr>
            </w:pPr>
          </w:p>
        </w:tc>
      </w:tr>
      <w:tr w:rsidR="00927780" w:rsidTr="00927780">
        <w:trPr>
          <w:trHeight w:val="58"/>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Cheltuielile privind uzura masinilor si utilajelor</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231400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2715A8" w:rsidRDefault="00927780" w:rsidP="00F41074">
            <w:pPr>
              <w:spacing w:after="0" w:line="240" w:lineRule="auto"/>
              <w:rPr>
                <w:rFonts w:ascii="Times New Roman" w:eastAsia="Arial Unicode MS" w:hAnsi="Times New Roman" w:cs="Times New Roman"/>
                <w:color w:val="000000" w:themeColor="text1"/>
                <w:sz w:val="18"/>
                <w:szCs w:val="18"/>
                <w:highlight w:val="yellow"/>
                <w:lang w:val="en-US" w:eastAsia="en-US"/>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2715A8" w:rsidRDefault="00927780">
            <w:pPr>
              <w:spacing w:after="0"/>
              <w:rPr>
                <w:rFonts w:ascii="Times New Roman" w:hAnsi="Times New Roman" w:cs="Times New Roman"/>
                <w:color w:val="000000" w:themeColor="text1"/>
                <w:sz w:val="18"/>
                <w:szCs w:val="18"/>
                <w:highlight w:val="yellow"/>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2715A8" w:rsidRDefault="00927780">
            <w:pPr>
              <w:spacing w:after="0"/>
              <w:rPr>
                <w:rFonts w:ascii="Times New Roman" w:hAnsi="Times New Roman" w:cs="Times New Roman"/>
                <w:color w:val="000000" w:themeColor="text1"/>
                <w:sz w:val="18"/>
                <w:szCs w:val="18"/>
                <w:highlight w:val="yellow"/>
              </w:rPr>
            </w:pPr>
          </w:p>
        </w:tc>
      </w:tr>
      <w:tr w:rsidR="00927780" w:rsidTr="00927780">
        <w:trPr>
          <w:trHeight w:val="58"/>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rsidP="003C56DE">
            <w:pPr>
              <w:spacing w:after="0" w:line="240" w:lineRule="auto"/>
              <w:jc w:val="both"/>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Cheltuielile privind uzura uneltelor si sculelor,inventarului de producere</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231600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2715A8" w:rsidRDefault="00927780" w:rsidP="00F41074">
            <w:pPr>
              <w:spacing w:after="0" w:line="240" w:lineRule="auto"/>
              <w:rPr>
                <w:rFonts w:ascii="Times New Roman" w:eastAsia="Arial Unicode MS" w:hAnsi="Times New Roman" w:cs="Times New Roman"/>
                <w:color w:val="000000" w:themeColor="text1"/>
                <w:sz w:val="18"/>
                <w:szCs w:val="18"/>
                <w:highlight w:val="yellow"/>
                <w:lang w:val="en-US" w:eastAsia="en-US"/>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2715A8" w:rsidRDefault="00927780">
            <w:pPr>
              <w:spacing w:after="0"/>
              <w:rPr>
                <w:rFonts w:ascii="Times New Roman" w:hAnsi="Times New Roman" w:cs="Times New Roman"/>
                <w:color w:val="000000" w:themeColor="text1"/>
                <w:sz w:val="18"/>
                <w:szCs w:val="18"/>
                <w:highlight w:val="yellow"/>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2715A8" w:rsidRDefault="00927780">
            <w:pPr>
              <w:spacing w:after="0"/>
              <w:rPr>
                <w:rFonts w:ascii="Times New Roman" w:hAnsi="Times New Roman" w:cs="Times New Roman"/>
                <w:color w:val="000000" w:themeColor="text1"/>
                <w:sz w:val="18"/>
                <w:szCs w:val="18"/>
                <w:highlight w:val="yellow"/>
              </w:rPr>
            </w:pPr>
          </w:p>
        </w:tc>
      </w:tr>
      <w:tr w:rsidR="00927780" w:rsidTr="00927780">
        <w:trPr>
          <w:trHeight w:val="173"/>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pPr>
              <w:spacing w:after="0"/>
              <w:rPr>
                <w:rFonts w:cs="Times New Roman"/>
                <w:lang w:val="en-US"/>
              </w:rPr>
            </w:pPr>
            <w:r>
              <w:rPr>
                <w:rFonts w:ascii="Arial Unicode MS" w:eastAsia="Arial Unicode MS" w:hAnsi="Arial Unicode MS" w:cs="Arial Unicode MS" w:hint="eastAsia"/>
                <w:color w:val="000000"/>
                <w:sz w:val="14"/>
                <w:szCs w:val="14"/>
                <w:lang w:val="en-US"/>
              </w:rPr>
              <w:t>Indemn pt incapacitatea temp de munca</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273500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1000.00</w:t>
            </w: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1000.00</w:t>
            </w: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2715A8" w:rsidRDefault="00927780">
            <w:pPr>
              <w:spacing w:after="0"/>
              <w:rPr>
                <w:rFonts w:ascii="Times New Roman" w:hAnsi="Times New Roman" w:cs="Times New Roman"/>
                <w:color w:val="000000" w:themeColor="text1"/>
                <w:sz w:val="18"/>
                <w:szCs w:val="18"/>
                <w:highlight w:val="yellow"/>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2715A8" w:rsidRDefault="00927780">
            <w:pPr>
              <w:spacing w:after="0"/>
              <w:rPr>
                <w:rFonts w:ascii="Times New Roman" w:hAnsi="Times New Roman" w:cs="Times New Roman"/>
                <w:color w:val="000000" w:themeColor="text1"/>
                <w:sz w:val="18"/>
                <w:szCs w:val="18"/>
                <w:highlight w:val="yellow"/>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2715A8" w:rsidRDefault="00927780">
            <w:pPr>
              <w:spacing w:after="0"/>
              <w:rPr>
                <w:rFonts w:ascii="Times New Roman" w:hAnsi="Times New Roman" w:cs="Times New Roman"/>
                <w:color w:val="000000" w:themeColor="text1"/>
                <w:sz w:val="18"/>
                <w:szCs w:val="18"/>
                <w:highlight w:val="yellow"/>
              </w:rPr>
            </w:pPr>
          </w:p>
        </w:tc>
      </w:tr>
      <w:tr w:rsidR="00927780" w:rsidTr="00927780">
        <w:trPr>
          <w:trHeight w:val="143"/>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b/>
                <w:bCs/>
                <w:color w:val="000000" w:themeColor="text1"/>
                <w:sz w:val="14"/>
                <w:szCs w:val="14"/>
                <w:lang w:eastAsia="en-US"/>
              </w:rPr>
            </w:pPr>
            <w:r>
              <w:rPr>
                <w:rFonts w:ascii="Arial Unicode MS" w:eastAsia="Arial Unicode MS" w:hAnsi="Arial Unicode MS" w:cs="Arial Unicode MS" w:hint="eastAsia"/>
                <w:b/>
                <w:bCs/>
                <w:color w:val="000000" w:themeColor="text1"/>
                <w:sz w:val="14"/>
                <w:szCs w:val="14"/>
                <w:lang w:eastAsia="en-US"/>
              </w:rPr>
              <w:t xml:space="preserve"> ACTIVE NEFINANCIARE</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rPr>
                <w:rFonts w:cs="Times New Roman"/>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b/>
                <w:bCs/>
                <w:color w:val="000000" w:themeColor="text1"/>
                <w:sz w:val="18"/>
                <w:szCs w:val="18"/>
                <w:lang w:val="en-US" w:eastAsia="en-US"/>
              </w:rPr>
            </w:pPr>
            <w:r>
              <w:rPr>
                <w:rFonts w:ascii="Times New Roman" w:eastAsia="Arial Unicode MS" w:hAnsi="Times New Roman" w:cs="Times New Roman"/>
                <w:b/>
                <w:bCs/>
                <w:color w:val="000000" w:themeColor="text1"/>
                <w:sz w:val="18"/>
                <w:szCs w:val="18"/>
                <w:lang w:val="en-US" w:eastAsia="en-US"/>
              </w:rPr>
              <w:t>28000.00</w:t>
            </w: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b/>
                <w:bCs/>
                <w:color w:val="000000" w:themeColor="text1"/>
                <w:sz w:val="18"/>
                <w:szCs w:val="18"/>
                <w:lang w:val="en-US" w:eastAsia="en-US"/>
              </w:rPr>
            </w:pPr>
            <w:r>
              <w:rPr>
                <w:rFonts w:ascii="Times New Roman" w:eastAsia="Arial Unicode MS" w:hAnsi="Times New Roman" w:cs="Times New Roman"/>
                <w:b/>
                <w:bCs/>
                <w:color w:val="000000" w:themeColor="text1"/>
                <w:sz w:val="18"/>
                <w:szCs w:val="18"/>
                <w:lang w:val="en-US" w:eastAsia="en-US"/>
              </w:rPr>
              <w:t>28000.00</w:t>
            </w: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b/>
                <w:bCs/>
                <w:color w:val="000000" w:themeColor="text1"/>
                <w:sz w:val="18"/>
                <w:szCs w:val="18"/>
                <w:lang w:val="en-US" w:eastAsia="en-US"/>
              </w:rPr>
            </w:pPr>
            <w:r>
              <w:rPr>
                <w:rFonts w:ascii="Times New Roman" w:eastAsia="Arial Unicode MS" w:hAnsi="Times New Roman" w:cs="Times New Roman"/>
                <w:b/>
                <w:bCs/>
                <w:color w:val="000000" w:themeColor="text1"/>
                <w:sz w:val="18"/>
                <w:szCs w:val="18"/>
                <w:lang w:val="en-US" w:eastAsia="en-US"/>
              </w:rPr>
              <w:t>144.00</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03379" w:rsidRDefault="00927780">
            <w:pPr>
              <w:spacing w:after="0" w:line="240" w:lineRule="auto"/>
              <w:jc w:val="center"/>
              <w:rPr>
                <w:rFonts w:ascii="Times New Roman" w:eastAsia="Arial Unicode MS" w:hAnsi="Times New Roman" w:cs="Times New Roman"/>
                <w:b/>
                <w:bCs/>
                <w:color w:val="000000" w:themeColor="text1"/>
                <w:sz w:val="18"/>
                <w:szCs w:val="18"/>
                <w:lang w:val="en-US" w:eastAsia="en-US"/>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03379"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03379" w:rsidRDefault="00927780">
            <w:pPr>
              <w:spacing w:after="0"/>
              <w:rPr>
                <w:rFonts w:ascii="Times New Roman" w:hAnsi="Times New Roman" w:cs="Times New Roman"/>
                <w:color w:val="000000" w:themeColor="text1"/>
                <w:sz w:val="18"/>
                <w:szCs w:val="18"/>
              </w:rPr>
            </w:pPr>
          </w:p>
        </w:tc>
      </w:tr>
      <w:tr w:rsidR="00927780" w:rsidTr="00927780">
        <w:trPr>
          <w:trHeight w:val="143"/>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hint="eastAsia"/>
                <w:color w:val="000000"/>
                <w:sz w:val="14"/>
                <w:szCs w:val="14"/>
              </w:rPr>
              <w:t>Procurarea masinilor si utilajelor</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bCs/>
                <w:color w:val="000000" w:themeColor="text1"/>
                <w:sz w:val="14"/>
                <w:szCs w:val="14"/>
                <w:lang w:val="en-US" w:eastAsia="en-US"/>
              </w:rPr>
              <w:t>314110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bCs/>
                <w:color w:val="000000" w:themeColor="text1"/>
                <w:sz w:val="18"/>
                <w:szCs w:val="18"/>
                <w:lang w:val="en-US" w:eastAsia="en-US"/>
              </w:rPr>
            </w:pP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bCs/>
                <w:color w:val="000000" w:themeColor="text1"/>
                <w:sz w:val="18"/>
                <w:szCs w:val="18"/>
                <w:lang w:val="en-US" w:eastAsia="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03379" w:rsidRDefault="00927780">
            <w:pPr>
              <w:spacing w:after="0" w:line="240" w:lineRule="auto"/>
              <w:jc w:val="center"/>
              <w:rPr>
                <w:rFonts w:ascii="Times New Roman" w:eastAsia="Arial Unicode MS" w:hAnsi="Times New Roman" w:cs="Times New Roman"/>
                <w:b/>
                <w:bCs/>
                <w:color w:val="000000" w:themeColor="text1"/>
                <w:sz w:val="18"/>
                <w:szCs w:val="18"/>
                <w:lang w:eastAsia="en-US"/>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03379"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03379" w:rsidRDefault="00927780">
            <w:pPr>
              <w:spacing w:after="0"/>
              <w:rPr>
                <w:rFonts w:ascii="Times New Roman" w:hAnsi="Times New Roman" w:cs="Times New Roman"/>
                <w:color w:val="000000" w:themeColor="text1"/>
                <w:sz w:val="18"/>
                <w:szCs w:val="18"/>
              </w:rPr>
            </w:pPr>
          </w:p>
        </w:tc>
      </w:tr>
      <w:tr w:rsidR="00927780" w:rsidTr="00927780">
        <w:trPr>
          <w:trHeight w:val="143"/>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tcPr>
          <w:p w:rsidR="00927780" w:rsidRPr="00522227" w:rsidRDefault="00927780">
            <w:pPr>
              <w:spacing w:after="0" w:line="240" w:lineRule="auto"/>
              <w:jc w:val="both"/>
              <w:rPr>
                <w:rFonts w:ascii="Arial Unicode MS" w:eastAsia="Arial Unicode MS" w:hAnsi="Arial Unicode MS" w:cs="Arial Unicode MS"/>
                <w:color w:val="000000"/>
                <w:sz w:val="14"/>
                <w:szCs w:val="14"/>
                <w:lang w:val="en-US"/>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Default="00927780">
            <w:pPr>
              <w:spacing w:after="0" w:line="240" w:lineRule="auto"/>
              <w:jc w:val="center"/>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bCs/>
                <w:color w:val="000000" w:themeColor="text1"/>
                <w:sz w:val="14"/>
                <w:szCs w:val="14"/>
                <w:lang w:val="en-US" w:eastAsia="en-US"/>
              </w:rPr>
              <w:t>316110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F41074" w:rsidRDefault="00927780" w:rsidP="00C36B1B">
            <w:pPr>
              <w:spacing w:after="0"/>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5000.00</w:t>
            </w: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Default="00927780">
            <w:pPr>
              <w:spacing w:after="0" w:line="240" w:lineRule="auto"/>
              <w:jc w:val="center"/>
              <w:rPr>
                <w:rFonts w:ascii="Times New Roman" w:eastAsia="Arial Unicode MS" w:hAnsi="Times New Roman" w:cs="Times New Roman"/>
                <w:bCs/>
                <w:color w:val="000000" w:themeColor="text1"/>
                <w:sz w:val="18"/>
                <w:szCs w:val="18"/>
                <w:lang w:val="en-US" w:eastAsia="en-US"/>
              </w:rPr>
            </w:pPr>
            <w:r>
              <w:rPr>
                <w:rFonts w:ascii="Times New Roman" w:eastAsia="Arial Unicode MS" w:hAnsi="Times New Roman" w:cs="Times New Roman"/>
                <w:bCs/>
                <w:color w:val="000000" w:themeColor="text1"/>
                <w:sz w:val="18"/>
                <w:szCs w:val="18"/>
                <w:lang w:val="en-US" w:eastAsia="en-US"/>
              </w:rPr>
              <w:t>5000.00</w:t>
            </w: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Default="00927780">
            <w:pPr>
              <w:spacing w:after="0" w:line="240" w:lineRule="auto"/>
              <w:jc w:val="center"/>
              <w:rPr>
                <w:rFonts w:ascii="Times New Roman" w:eastAsia="Arial Unicode MS" w:hAnsi="Times New Roman" w:cs="Times New Roman"/>
                <w:bCs/>
                <w:color w:val="000000" w:themeColor="text1"/>
                <w:sz w:val="18"/>
                <w:szCs w:val="18"/>
                <w:lang w:val="en-US" w:eastAsia="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03379" w:rsidRDefault="00927780">
            <w:pPr>
              <w:spacing w:after="0" w:line="240" w:lineRule="auto"/>
              <w:jc w:val="center"/>
              <w:rPr>
                <w:rFonts w:ascii="Times New Roman" w:eastAsia="Arial Unicode MS" w:hAnsi="Times New Roman" w:cs="Times New Roman"/>
                <w:b/>
                <w:bCs/>
                <w:color w:val="000000" w:themeColor="text1"/>
                <w:sz w:val="18"/>
                <w:szCs w:val="18"/>
                <w:lang w:eastAsia="en-US"/>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03379"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03379" w:rsidRDefault="00927780">
            <w:pPr>
              <w:spacing w:after="0"/>
              <w:rPr>
                <w:rFonts w:ascii="Times New Roman" w:hAnsi="Times New Roman" w:cs="Times New Roman"/>
                <w:color w:val="000000" w:themeColor="text1"/>
                <w:sz w:val="18"/>
                <w:szCs w:val="18"/>
              </w:rPr>
            </w:pPr>
          </w:p>
        </w:tc>
      </w:tr>
      <w:tr w:rsidR="00927780" w:rsidTr="00927780">
        <w:trPr>
          <w:trHeight w:val="143"/>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hint="eastAsia"/>
                <w:bCs/>
                <w:color w:val="000000" w:themeColor="text1"/>
                <w:sz w:val="14"/>
                <w:szCs w:val="14"/>
                <w:lang w:val="en-US" w:eastAsia="en-US"/>
              </w:rPr>
              <w:t>Reparatii capital ale constructiilor speciale</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hint="eastAsia"/>
                <w:bCs/>
                <w:color w:val="000000" w:themeColor="text1"/>
                <w:sz w:val="14"/>
                <w:szCs w:val="14"/>
                <w:lang w:val="en-US" w:eastAsia="en-US"/>
              </w:rPr>
              <w:t>312120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rPr>
                <w:rFonts w:ascii="Times New Roman" w:hAnsi="Times New Roman" w:cs="Times New Roman"/>
                <w:color w:val="000000" w:themeColor="text1"/>
                <w:sz w:val="18"/>
                <w:szCs w:val="18"/>
              </w:rPr>
            </w:pP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bCs/>
                <w:color w:val="000000" w:themeColor="text1"/>
                <w:sz w:val="18"/>
                <w:szCs w:val="18"/>
                <w:lang w:val="en-US" w:eastAsia="en-US"/>
              </w:rPr>
            </w:pP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bCs/>
                <w:color w:val="000000" w:themeColor="text1"/>
                <w:sz w:val="18"/>
                <w:szCs w:val="18"/>
                <w:lang w:val="en-US" w:eastAsia="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03379" w:rsidRDefault="00927780">
            <w:pPr>
              <w:spacing w:after="0" w:line="240" w:lineRule="auto"/>
              <w:jc w:val="center"/>
              <w:rPr>
                <w:rFonts w:ascii="Times New Roman" w:eastAsia="Arial Unicode MS" w:hAnsi="Times New Roman" w:cs="Times New Roman"/>
                <w:b/>
                <w:bCs/>
                <w:color w:val="000000" w:themeColor="text1"/>
                <w:sz w:val="18"/>
                <w:szCs w:val="18"/>
                <w:lang w:val="en-US" w:eastAsia="en-US"/>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03379"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03379" w:rsidRDefault="00927780">
            <w:pPr>
              <w:spacing w:after="0"/>
              <w:rPr>
                <w:rFonts w:ascii="Times New Roman" w:hAnsi="Times New Roman" w:cs="Times New Roman"/>
                <w:color w:val="000000" w:themeColor="text1"/>
                <w:sz w:val="18"/>
                <w:szCs w:val="18"/>
              </w:rPr>
            </w:pPr>
          </w:p>
        </w:tc>
      </w:tr>
      <w:tr w:rsidR="00927780" w:rsidTr="00927780">
        <w:trPr>
          <w:trHeight w:val="58"/>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Procurarea materialelor de uz gospodaresc si rechi</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336110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2000.00</w:t>
            </w: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BC0ACD" w:rsidRDefault="00C36B1B">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500.00</w:t>
            </w: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F41074"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144.00</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03379" w:rsidRDefault="00927780">
            <w:pPr>
              <w:spacing w:after="0" w:line="240" w:lineRule="auto"/>
              <w:jc w:val="center"/>
              <w:rPr>
                <w:rFonts w:ascii="Times New Roman" w:eastAsia="Arial Unicode MS" w:hAnsi="Times New Roman" w:cs="Times New Roman"/>
                <w:color w:val="000000" w:themeColor="text1"/>
                <w:sz w:val="18"/>
                <w:szCs w:val="18"/>
                <w:lang w:eastAsia="en-US"/>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03379"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703379" w:rsidRDefault="00927780">
            <w:pPr>
              <w:spacing w:after="0"/>
              <w:rPr>
                <w:rFonts w:ascii="Times New Roman" w:hAnsi="Times New Roman" w:cs="Times New Roman"/>
                <w:color w:val="000000" w:themeColor="text1"/>
                <w:sz w:val="18"/>
                <w:szCs w:val="18"/>
              </w:rPr>
            </w:pPr>
          </w:p>
        </w:tc>
      </w:tr>
      <w:tr w:rsidR="00927780" w:rsidTr="00927780">
        <w:trPr>
          <w:trHeight w:val="58"/>
        </w:trPr>
        <w:tc>
          <w:tcPr>
            <w:tcW w:w="3701" w:type="dxa"/>
            <w:tcBorders>
              <w:top w:val="nil"/>
              <w:left w:val="single" w:sz="8" w:space="0" w:color="000000"/>
              <w:bottom w:val="nil"/>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Procurarea materialelor de constructie</w:t>
            </w:r>
          </w:p>
        </w:tc>
        <w:tc>
          <w:tcPr>
            <w:tcW w:w="850" w:type="dxa"/>
            <w:tcBorders>
              <w:top w:val="nil"/>
              <w:left w:val="nil"/>
              <w:bottom w:val="nil"/>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337110</w:t>
            </w:r>
          </w:p>
        </w:tc>
        <w:tc>
          <w:tcPr>
            <w:tcW w:w="1134" w:type="dxa"/>
            <w:tcBorders>
              <w:top w:val="nil"/>
              <w:left w:val="nil"/>
              <w:bottom w:val="nil"/>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20000.00</w:t>
            </w:r>
          </w:p>
        </w:tc>
        <w:tc>
          <w:tcPr>
            <w:tcW w:w="1056" w:type="dxa"/>
            <w:tcBorders>
              <w:top w:val="nil"/>
              <w:left w:val="nil"/>
              <w:bottom w:val="nil"/>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20000.00</w:t>
            </w:r>
          </w:p>
        </w:tc>
        <w:tc>
          <w:tcPr>
            <w:tcW w:w="929" w:type="dxa"/>
            <w:tcBorders>
              <w:top w:val="nil"/>
              <w:left w:val="nil"/>
              <w:bottom w:val="nil"/>
              <w:right w:val="single" w:sz="8" w:space="0" w:color="000000"/>
            </w:tcBorders>
            <w:tcMar>
              <w:top w:w="15" w:type="dxa"/>
              <w:left w:w="15" w:type="dxa"/>
              <w:bottom w:w="0" w:type="dxa"/>
              <w:right w:w="15" w:type="dxa"/>
            </w:tcMar>
            <w:vAlign w:val="bottom"/>
            <w:hideMark/>
          </w:tcPr>
          <w:p w:rsidR="00927780" w:rsidRPr="00BC0ACD"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92" w:type="dxa"/>
            <w:tcBorders>
              <w:top w:val="nil"/>
              <w:left w:val="nil"/>
              <w:bottom w:val="nil"/>
              <w:right w:val="single" w:sz="8" w:space="0" w:color="000000"/>
            </w:tcBorders>
            <w:tcMar>
              <w:top w:w="15" w:type="dxa"/>
              <w:left w:w="15" w:type="dxa"/>
              <w:bottom w:w="0" w:type="dxa"/>
              <w:right w:w="15" w:type="dxa"/>
            </w:tcMar>
            <w:vAlign w:val="bottom"/>
          </w:tcPr>
          <w:p w:rsidR="00927780" w:rsidRPr="00703379" w:rsidRDefault="00927780">
            <w:pPr>
              <w:spacing w:after="0" w:line="240" w:lineRule="auto"/>
              <w:jc w:val="center"/>
              <w:rPr>
                <w:rFonts w:ascii="Times New Roman" w:eastAsia="Arial Unicode MS" w:hAnsi="Times New Roman" w:cs="Times New Roman"/>
                <w:color w:val="000000" w:themeColor="text1"/>
                <w:sz w:val="18"/>
                <w:szCs w:val="18"/>
                <w:lang w:eastAsia="en-US"/>
              </w:rPr>
            </w:pPr>
          </w:p>
        </w:tc>
        <w:tc>
          <w:tcPr>
            <w:tcW w:w="1134" w:type="dxa"/>
            <w:tcBorders>
              <w:top w:val="nil"/>
              <w:left w:val="nil"/>
              <w:bottom w:val="nil"/>
              <w:right w:val="single" w:sz="8" w:space="0" w:color="000000"/>
            </w:tcBorders>
            <w:tcMar>
              <w:top w:w="15" w:type="dxa"/>
              <w:left w:w="15" w:type="dxa"/>
              <w:bottom w:w="0" w:type="dxa"/>
              <w:right w:w="15" w:type="dxa"/>
            </w:tcMar>
            <w:vAlign w:val="bottom"/>
          </w:tcPr>
          <w:p w:rsidR="00927780" w:rsidRPr="00703379" w:rsidRDefault="00927780">
            <w:pPr>
              <w:spacing w:after="0"/>
              <w:rPr>
                <w:rFonts w:ascii="Times New Roman" w:hAnsi="Times New Roman" w:cs="Times New Roman"/>
                <w:color w:val="000000" w:themeColor="text1"/>
                <w:sz w:val="18"/>
                <w:szCs w:val="18"/>
              </w:rPr>
            </w:pPr>
          </w:p>
        </w:tc>
        <w:tc>
          <w:tcPr>
            <w:tcW w:w="992" w:type="dxa"/>
            <w:tcBorders>
              <w:top w:val="nil"/>
              <w:left w:val="nil"/>
              <w:bottom w:val="nil"/>
              <w:right w:val="single" w:sz="8" w:space="0" w:color="000000"/>
            </w:tcBorders>
            <w:tcMar>
              <w:top w:w="15" w:type="dxa"/>
              <w:left w:w="15" w:type="dxa"/>
              <w:bottom w:w="0" w:type="dxa"/>
              <w:right w:w="15" w:type="dxa"/>
            </w:tcMar>
            <w:vAlign w:val="bottom"/>
          </w:tcPr>
          <w:p w:rsidR="00927780" w:rsidRPr="00703379" w:rsidRDefault="00927780">
            <w:pPr>
              <w:spacing w:after="0"/>
              <w:rPr>
                <w:rFonts w:ascii="Times New Roman" w:hAnsi="Times New Roman" w:cs="Times New Roman"/>
                <w:color w:val="000000" w:themeColor="text1"/>
                <w:sz w:val="18"/>
                <w:szCs w:val="18"/>
              </w:rPr>
            </w:pPr>
          </w:p>
        </w:tc>
      </w:tr>
      <w:tr w:rsidR="00927780" w:rsidTr="00927780">
        <w:trPr>
          <w:trHeight w:val="58"/>
        </w:trPr>
        <w:tc>
          <w:tcPr>
            <w:tcW w:w="3701"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Procurarea altor materiale</w:t>
            </w: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Default="00927780">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339110</w:t>
            </w: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1000.00</w:t>
            </w:r>
          </w:p>
        </w:tc>
        <w:tc>
          <w:tcPr>
            <w:tcW w:w="1056"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w:t>
            </w:r>
            <w:r w:rsidR="00C36B1B">
              <w:rPr>
                <w:rFonts w:ascii="Times New Roman" w:eastAsia="Arial Unicode MS" w:hAnsi="Times New Roman" w:cs="Times New Roman"/>
                <w:color w:val="000000" w:themeColor="text1"/>
                <w:sz w:val="18"/>
                <w:szCs w:val="18"/>
                <w:lang w:val="en-US" w:eastAsia="en-US"/>
              </w:rPr>
              <w:t>5</w:t>
            </w:r>
            <w:r>
              <w:rPr>
                <w:rFonts w:ascii="Times New Roman" w:eastAsia="Arial Unicode MS" w:hAnsi="Times New Roman" w:cs="Times New Roman"/>
                <w:color w:val="000000" w:themeColor="text1"/>
                <w:sz w:val="18"/>
                <w:szCs w:val="18"/>
                <w:lang w:val="en-US" w:eastAsia="en-US"/>
              </w:rPr>
              <w:t>00.00</w:t>
            </w:r>
          </w:p>
        </w:tc>
        <w:tc>
          <w:tcPr>
            <w:tcW w:w="92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927780" w:rsidRPr="00DF5B55" w:rsidRDefault="00C36B1B" w:rsidP="00C36B1B">
            <w:pPr>
              <w:spacing w:after="0"/>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1500.00</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1D655E" w:rsidRDefault="00927780">
            <w:pPr>
              <w:spacing w:after="0" w:line="240" w:lineRule="auto"/>
              <w:jc w:val="center"/>
              <w:rPr>
                <w:rFonts w:ascii="Times New Roman" w:eastAsia="Arial Unicode MS" w:hAnsi="Times New Roman" w:cs="Times New Roman"/>
                <w:color w:val="000000" w:themeColor="text1"/>
                <w:sz w:val="18"/>
                <w:szCs w:val="18"/>
                <w:lang w:eastAsia="en-US"/>
              </w:rPr>
            </w:pPr>
          </w:p>
        </w:tc>
        <w:tc>
          <w:tcPr>
            <w:tcW w:w="1134"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1D655E" w:rsidRDefault="00927780">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927780" w:rsidRPr="001D655E" w:rsidRDefault="00927780">
            <w:pPr>
              <w:spacing w:after="0"/>
              <w:rPr>
                <w:rFonts w:ascii="Times New Roman" w:hAnsi="Times New Roman" w:cs="Times New Roman"/>
                <w:color w:val="000000" w:themeColor="text1"/>
                <w:sz w:val="18"/>
                <w:szCs w:val="18"/>
              </w:rPr>
            </w:pPr>
          </w:p>
        </w:tc>
      </w:tr>
    </w:tbl>
    <w:p w:rsidR="00A7146B" w:rsidRPr="000533D6" w:rsidRDefault="00A7146B" w:rsidP="00A7146B">
      <w:pPr>
        <w:spacing w:after="0" w:line="240" w:lineRule="auto"/>
        <w:jc w:val="both"/>
        <w:rPr>
          <w:rFonts w:ascii="Times New Roman" w:eastAsia="Times New Roman" w:hAnsi="Times New Roman" w:cs="Times New Roman"/>
          <w:color w:val="FF0000"/>
          <w:sz w:val="20"/>
          <w:szCs w:val="20"/>
          <w:lang w:val="fr-BE" w:eastAsia="en-US"/>
        </w:rPr>
      </w:pPr>
    </w:p>
    <w:p w:rsidR="002F6D31" w:rsidRPr="000533D6" w:rsidRDefault="002F6D31" w:rsidP="00352B64">
      <w:pPr>
        <w:spacing w:after="0" w:line="240" w:lineRule="auto"/>
        <w:jc w:val="both"/>
        <w:rPr>
          <w:rFonts w:ascii="Times New Roman" w:eastAsia="Times New Roman" w:hAnsi="Times New Roman" w:cs="Times New Roman"/>
          <w:color w:val="FF0000"/>
          <w:sz w:val="20"/>
          <w:szCs w:val="20"/>
          <w:lang w:val="fr-BE" w:eastAsia="en-US"/>
        </w:rPr>
      </w:pPr>
    </w:p>
    <w:p w:rsidR="00352B64" w:rsidRPr="00352B64" w:rsidRDefault="00352B64" w:rsidP="00352B64">
      <w:pPr>
        <w:spacing w:after="0" w:line="240" w:lineRule="auto"/>
        <w:jc w:val="both"/>
        <w:rPr>
          <w:rFonts w:ascii="Times New Roman" w:eastAsia="Times New Roman" w:hAnsi="Times New Roman" w:cs="Times New Roman"/>
          <w:sz w:val="20"/>
          <w:szCs w:val="20"/>
          <w:lang w:val="fr-BE" w:eastAsia="en-US"/>
        </w:rPr>
      </w:pPr>
      <w:r w:rsidRPr="00352B64">
        <w:rPr>
          <w:rFonts w:ascii="Times New Roman" w:eastAsia="Times New Roman" w:hAnsi="Times New Roman" w:cs="Times New Roman"/>
          <w:b/>
          <w:sz w:val="20"/>
          <w:szCs w:val="20"/>
          <w:lang w:val="fr-BE" w:eastAsia="en-US"/>
        </w:rPr>
        <w:t xml:space="preserve">Gradinita de copii </w:t>
      </w:r>
      <w:r w:rsidR="00214C52">
        <w:rPr>
          <w:rFonts w:ascii="Times New Roman" w:eastAsia="Times New Roman" w:hAnsi="Times New Roman" w:cs="Times New Roman"/>
          <w:b/>
          <w:color w:val="000000" w:themeColor="text1"/>
          <w:sz w:val="20"/>
          <w:szCs w:val="20"/>
          <w:lang w:val="fr-BE" w:eastAsia="en-US"/>
        </w:rPr>
        <w:t>Pohorniceni</w:t>
      </w:r>
      <w:r w:rsidRPr="00352B64">
        <w:rPr>
          <w:rFonts w:ascii="Times New Roman" w:eastAsia="Times New Roman" w:hAnsi="Times New Roman" w:cs="Times New Roman"/>
          <w:sz w:val="20"/>
          <w:szCs w:val="20"/>
          <w:lang w:val="fr-BE" w:eastAsia="en-US"/>
        </w:rPr>
        <w:t xml:space="preserve">: </w:t>
      </w:r>
    </w:p>
    <w:p w:rsidR="00E50796" w:rsidRPr="00BE4BFE" w:rsidRDefault="0082737F" w:rsidP="00C41D40">
      <w:pPr>
        <w:ind w:firstLine="708"/>
        <w:jc w:val="both"/>
        <w:rPr>
          <w:rFonts w:ascii="Times New Roman" w:eastAsia="Times New Roman" w:hAnsi="Times New Roman" w:cs="Times New Roman"/>
          <w:sz w:val="20"/>
          <w:szCs w:val="20"/>
          <w:lang w:val="fr-BE" w:eastAsia="en-US"/>
        </w:rPr>
      </w:pPr>
      <w:r w:rsidRPr="0082737F">
        <w:rPr>
          <w:sz w:val="20"/>
          <w:szCs w:val="20"/>
          <w:lang w:val="fr-FR"/>
        </w:rPr>
        <w:t xml:space="preserve">Activeaza in mod normal.Cheltuielile de casa constituie </w:t>
      </w:r>
      <w:r w:rsidR="005F459F">
        <w:rPr>
          <w:b/>
          <w:sz w:val="20"/>
          <w:szCs w:val="20"/>
          <w:lang w:val="en-US"/>
        </w:rPr>
        <w:t>752754.92</w:t>
      </w:r>
      <w:r w:rsidRPr="0082737F">
        <w:rPr>
          <w:sz w:val="20"/>
          <w:szCs w:val="20"/>
          <w:lang w:val="en-US"/>
        </w:rPr>
        <w:t xml:space="preserve"> </w:t>
      </w:r>
      <w:r w:rsidRPr="0082737F">
        <w:rPr>
          <w:sz w:val="20"/>
          <w:szCs w:val="20"/>
          <w:lang w:val="fr-FR"/>
        </w:rPr>
        <w:t>lei si cheltuielile efective</w:t>
      </w:r>
      <w:r w:rsidR="008C7E02">
        <w:rPr>
          <w:sz w:val="20"/>
          <w:szCs w:val="20"/>
          <w:lang w:val="fr-FR"/>
        </w:rPr>
        <w:t xml:space="preserve"> </w:t>
      </w:r>
      <w:r w:rsidR="00026457">
        <w:rPr>
          <w:b/>
          <w:sz w:val="20"/>
          <w:szCs w:val="20"/>
          <w:lang w:val="fr-FR"/>
        </w:rPr>
        <w:t>730981.45</w:t>
      </w:r>
      <w:r w:rsidRPr="0082737F">
        <w:rPr>
          <w:sz w:val="20"/>
          <w:szCs w:val="20"/>
          <w:lang w:val="fr-FR"/>
        </w:rPr>
        <w:t xml:space="preserve"> lei.Energia electrica, gazul si apa au fost folosite conform indicelor contoarelor.  Alimentatia copiilor a fost efectuata conform legislatiei din contul mijloacelor bugetare planificate si din contul veniturilor colectate.</w:t>
      </w:r>
      <w:r w:rsidR="00352B64" w:rsidRPr="00352B64">
        <w:rPr>
          <w:rFonts w:ascii="Times New Roman" w:eastAsia="Times New Roman" w:hAnsi="Times New Roman" w:cs="Times New Roman"/>
          <w:sz w:val="20"/>
          <w:szCs w:val="20"/>
          <w:lang w:val="fr-BE" w:eastAsia="en-US"/>
        </w:rPr>
        <w:t xml:space="preserve"> In cad</w:t>
      </w:r>
      <w:r w:rsidR="00F01D97">
        <w:rPr>
          <w:rFonts w:ascii="Times New Roman" w:eastAsia="Times New Roman" w:hAnsi="Times New Roman" w:cs="Times New Roman"/>
          <w:sz w:val="20"/>
          <w:szCs w:val="20"/>
          <w:lang w:val="fr-BE" w:eastAsia="en-US"/>
        </w:rPr>
        <w:t xml:space="preserve">rul institutiei sunt aprobate </w:t>
      </w:r>
      <w:r w:rsidR="007E133A">
        <w:rPr>
          <w:rFonts w:ascii="Times New Roman" w:eastAsia="Times New Roman" w:hAnsi="Times New Roman" w:cs="Times New Roman"/>
          <w:sz w:val="20"/>
          <w:szCs w:val="20"/>
          <w:lang w:val="fr-BE" w:eastAsia="en-US"/>
        </w:rPr>
        <w:t>î</w:t>
      </w:r>
      <w:r>
        <w:rPr>
          <w:rFonts w:ascii="Times New Roman" w:eastAsia="Times New Roman" w:hAnsi="Times New Roman" w:cs="Times New Roman"/>
          <w:sz w:val="20"/>
          <w:szCs w:val="20"/>
          <w:lang w:val="fr-BE" w:eastAsia="en-US"/>
        </w:rPr>
        <w:t>n mediu pe an 11,25</w:t>
      </w:r>
      <w:r w:rsidR="00F01D97">
        <w:rPr>
          <w:rFonts w:ascii="Times New Roman" w:eastAsia="Times New Roman" w:hAnsi="Times New Roman" w:cs="Times New Roman"/>
          <w:sz w:val="20"/>
          <w:szCs w:val="20"/>
          <w:lang w:val="fr-BE" w:eastAsia="en-US"/>
        </w:rPr>
        <w:t xml:space="preserve"> unităti statale</w:t>
      </w:r>
      <w:r w:rsidR="007E133A">
        <w:rPr>
          <w:rFonts w:ascii="Times New Roman" w:eastAsia="Times New Roman" w:hAnsi="Times New Roman" w:cs="Times New Roman"/>
          <w:sz w:val="20"/>
          <w:szCs w:val="20"/>
          <w:lang w:val="fr-BE" w:eastAsia="en-US"/>
        </w:rPr>
        <w:t>,</w:t>
      </w:r>
      <w:r w:rsidR="00352B64" w:rsidRPr="00352B64">
        <w:rPr>
          <w:rFonts w:ascii="Times New Roman" w:eastAsia="Times New Roman" w:hAnsi="Times New Roman" w:cs="Times New Roman"/>
          <w:sz w:val="20"/>
          <w:szCs w:val="20"/>
          <w:lang w:val="fr-BE" w:eastAsia="en-US"/>
        </w:rPr>
        <w:t>.Regim</w:t>
      </w:r>
      <w:r>
        <w:rPr>
          <w:rFonts w:ascii="Times New Roman" w:eastAsia="Times New Roman" w:hAnsi="Times New Roman" w:cs="Times New Roman"/>
          <w:sz w:val="20"/>
          <w:szCs w:val="20"/>
          <w:lang w:val="fr-BE" w:eastAsia="en-US"/>
        </w:rPr>
        <w:t>ul de lucru al grădiniţei este 10</w:t>
      </w:r>
      <w:r w:rsidR="008C7E02">
        <w:rPr>
          <w:rFonts w:ascii="Times New Roman" w:eastAsia="Times New Roman" w:hAnsi="Times New Roman" w:cs="Times New Roman"/>
          <w:sz w:val="20"/>
          <w:szCs w:val="20"/>
          <w:lang w:val="fr-BE" w:eastAsia="en-US"/>
        </w:rPr>
        <w:t>.5</w:t>
      </w:r>
      <w:r w:rsidR="00352B64" w:rsidRPr="00352B64">
        <w:rPr>
          <w:rFonts w:ascii="Times New Roman" w:eastAsia="Times New Roman" w:hAnsi="Times New Roman" w:cs="Times New Roman"/>
          <w:sz w:val="20"/>
          <w:szCs w:val="20"/>
          <w:lang w:val="fr-BE" w:eastAsia="en-US"/>
        </w:rPr>
        <w:t xml:space="preserve"> ore,</w:t>
      </w:r>
      <w:r w:rsidR="00F01D97">
        <w:rPr>
          <w:rFonts w:ascii="Times New Roman" w:eastAsia="Times New Roman" w:hAnsi="Times New Roman" w:cs="Times New Roman"/>
          <w:sz w:val="20"/>
          <w:szCs w:val="20"/>
          <w:lang w:val="fr-BE" w:eastAsia="en-US"/>
        </w:rPr>
        <w:t>fiind aprobate</w:t>
      </w:r>
      <w:r>
        <w:rPr>
          <w:rFonts w:ascii="Times New Roman" w:eastAsia="Times New Roman" w:hAnsi="Times New Roman" w:cs="Times New Roman"/>
          <w:sz w:val="20"/>
          <w:szCs w:val="20"/>
          <w:lang w:val="fr-BE" w:eastAsia="en-US"/>
        </w:rPr>
        <w:t xml:space="preserve"> 2 </w:t>
      </w:r>
      <w:r w:rsidR="00352B64" w:rsidRPr="00352B64">
        <w:rPr>
          <w:rFonts w:ascii="Times New Roman" w:eastAsia="Times New Roman" w:hAnsi="Times New Roman" w:cs="Times New Roman"/>
          <w:sz w:val="20"/>
          <w:szCs w:val="20"/>
          <w:lang w:val="fr-BE" w:eastAsia="en-US"/>
        </w:rPr>
        <w:t xml:space="preserve">grupe cu nr.de copii total </w:t>
      </w:r>
      <w:r>
        <w:rPr>
          <w:rFonts w:ascii="Times New Roman" w:eastAsia="Times New Roman" w:hAnsi="Times New Roman" w:cs="Times New Roman"/>
          <w:sz w:val="20"/>
          <w:szCs w:val="20"/>
          <w:lang w:val="fr-BE" w:eastAsia="en-US"/>
        </w:rPr>
        <w:t>-45</w:t>
      </w:r>
      <w:r w:rsidR="00F01D97">
        <w:rPr>
          <w:rFonts w:ascii="Times New Roman" w:eastAsia="Times New Roman" w:hAnsi="Times New Roman" w:cs="Times New Roman"/>
          <w:sz w:val="20"/>
          <w:szCs w:val="20"/>
          <w:lang w:val="fr-BE" w:eastAsia="en-US"/>
        </w:rPr>
        <w:t xml:space="preserve"> </w:t>
      </w:r>
      <w:r w:rsidR="007E133A">
        <w:rPr>
          <w:rFonts w:ascii="Times New Roman" w:eastAsia="Times New Roman" w:hAnsi="Times New Roman" w:cs="Times New Roman"/>
          <w:sz w:val="20"/>
          <w:szCs w:val="20"/>
          <w:lang w:val="fr-BE" w:eastAsia="en-US"/>
        </w:rPr>
        <w:t>iar î</w:t>
      </w:r>
      <w:r w:rsidR="00F01D97">
        <w:rPr>
          <w:rFonts w:ascii="Times New Roman" w:eastAsia="Times New Roman" w:hAnsi="Times New Roman" w:cs="Times New Roman"/>
          <w:sz w:val="20"/>
          <w:szCs w:val="20"/>
          <w:lang w:val="fr-BE" w:eastAsia="en-US"/>
        </w:rPr>
        <w:t>n mediu pe an frecvenţa copii</w:t>
      </w:r>
      <w:r>
        <w:rPr>
          <w:rFonts w:ascii="Times New Roman" w:eastAsia="Times New Roman" w:hAnsi="Times New Roman" w:cs="Times New Roman"/>
          <w:sz w:val="20"/>
          <w:szCs w:val="20"/>
          <w:lang w:val="fr-BE" w:eastAsia="en-US"/>
        </w:rPr>
        <w:t>lo</w:t>
      </w:r>
      <w:r w:rsidR="008C7E02">
        <w:rPr>
          <w:rFonts w:ascii="Times New Roman" w:eastAsia="Times New Roman" w:hAnsi="Times New Roman" w:cs="Times New Roman"/>
          <w:sz w:val="20"/>
          <w:szCs w:val="20"/>
          <w:lang w:val="fr-BE" w:eastAsia="en-US"/>
        </w:rPr>
        <w:t>r fiind  în numar de 43</w:t>
      </w:r>
      <w:r w:rsidR="00F01D97">
        <w:rPr>
          <w:rFonts w:ascii="Times New Roman" w:eastAsia="Times New Roman" w:hAnsi="Times New Roman" w:cs="Times New Roman"/>
          <w:sz w:val="20"/>
          <w:szCs w:val="20"/>
          <w:lang w:val="fr-BE" w:eastAsia="en-US"/>
        </w:rPr>
        <w:t>.</w:t>
      </w:r>
      <w:r w:rsidR="00352B64" w:rsidRPr="00352B64">
        <w:rPr>
          <w:rFonts w:ascii="Times New Roman" w:eastAsia="Times New Roman" w:hAnsi="Times New Roman" w:cs="Times New Roman"/>
          <w:sz w:val="20"/>
          <w:szCs w:val="20"/>
          <w:lang w:val="fr-BE" w:eastAsia="en-US"/>
        </w:rPr>
        <w:t>Salariile se calculează conform listelor tarifare si conform regimului de lucru.</w:t>
      </w:r>
      <w:r>
        <w:rPr>
          <w:rFonts w:ascii="Times New Roman" w:eastAsia="Times New Roman" w:hAnsi="Times New Roman" w:cs="Times New Roman"/>
          <w:color w:val="FF0000"/>
          <w:sz w:val="20"/>
          <w:szCs w:val="20"/>
          <w:lang w:val="fr-BE" w:eastAsia="en-US"/>
        </w:rPr>
        <w:t xml:space="preserve"> </w:t>
      </w:r>
      <w:r w:rsidR="00BD03D1">
        <w:rPr>
          <w:rFonts w:ascii="Times New Roman" w:eastAsia="Times New Roman" w:hAnsi="Times New Roman" w:cs="Times New Roman"/>
          <w:color w:val="FF0000"/>
          <w:sz w:val="20"/>
          <w:szCs w:val="20"/>
          <w:lang w:val="fr-BE" w:eastAsia="en-US"/>
        </w:rPr>
        <w:fldChar w:fldCharType="begin"/>
      </w:r>
      <w:r w:rsidR="000533D6">
        <w:rPr>
          <w:rFonts w:ascii="Times New Roman" w:eastAsia="Times New Roman" w:hAnsi="Times New Roman" w:cs="Times New Roman"/>
          <w:color w:val="FF0000"/>
          <w:sz w:val="20"/>
          <w:szCs w:val="20"/>
          <w:lang w:val="fr-BE" w:eastAsia="en-US"/>
        </w:rPr>
        <w:instrText xml:space="preserve"> LINK Excel.SheetBinaryMacroEnabled.12 "D:\\DATE UTILIZATOR\\Desktop\\tr4\\47 GR NOU NOU.xls" "47 GR NOU NOU!R13C1:R74C14" \a \f 4 \h  \* MERGEFORMAT </w:instrText>
      </w:r>
      <w:r w:rsidR="00BD03D1">
        <w:rPr>
          <w:rFonts w:ascii="Times New Roman" w:eastAsia="Times New Roman" w:hAnsi="Times New Roman" w:cs="Times New Roman"/>
          <w:color w:val="FF0000"/>
          <w:sz w:val="20"/>
          <w:szCs w:val="20"/>
          <w:lang w:val="fr-BE" w:eastAsia="en-US"/>
        </w:rPr>
        <w:fldChar w:fldCharType="separate"/>
      </w:r>
      <w:r w:rsidR="00BD03D1">
        <w:rPr>
          <w:rFonts w:ascii="Times New Roman" w:eastAsia="Times New Roman" w:hAnsi="Times New Roman" w:cs="Times New Roman"/>
          <w:color w:val="FF0000"/>
          <w:sz w:val="20"/>
          <w:szCs w:val="20"/>
          <w:lang w:val="fr-BE" w:eastAsia="en-US"/>
        </w:rPr>
        <w:fldChar w:fldCharType="begin"/>
      </w:r>
      <w:r w:rsidR="00E50796">
        <w:rPr>
          <w:rFonts w:ascii="Times New Roman" w:eastAsia="Times New Roman" w:hAnsi="Times New Roman" w:cs="Times New Roman"/>
          <w:color w:val="FF0000"/>
          <w:sz w:val="20"/>
          <w:szCs w:val="20"/>
          <w:lang w:val="fr-BE" w:eastAsia="en-US"/>
        </w:rPr>
        <w:instrText xml:space="preserve"> LINK Excel.SheetBinaryMacroEnabled.12 "D:\\DATE UTILIZATOR\\Desktop\\tr4\\47 GR NOU NOU.xls" "47 GR NOU NOU!R13C1:R74C14" \a \f 4 \h  \* MERGEFORMAT </w:instrText>
      </w:r>
      <w:r w:rsidR="00BD03D1">
        <w:rPr>
          <w:rFonts w:ascii="Times New Roman" w:eastAsia="Times New Roman" w:hAnsi="Times New Roman" w:cs="Times New Roman"/>
          <w:color w:val="FF0000"/>
          <w:sz w:val="20"/>
          <w:szCs w:val="20"/>
          <w:lang w:val="fr-BE" w:eastAsia="en-US"/>
        </w:rPr>
        <w:fldChar w:fldCharType="separate"/>
      </w:r>
    </w:p>
    <w:tbl>
      <w:tblPr>
        <w:tblW w:w="10773" w:type="dxa"/>
        <w:tblInd w:w="108" w:type="dxa"/>
        <w:tblLayout w:type="fixed"/>
        <w:tblLook w:val="04A0" w:firstRow="1" w:lastRow="0" w:firstColumn="1" w:lastColumn="0" w:noHBand="0" w:noVBand="1"/>
      </w:tblPr>
      <w:tblGrid>
        <w:gridCol w:w="3686"/>
        <w:gridCol w:w="709"/>
        <w:gridCol w:w="1134"/>
        <w:gridCol w:w="1134"/>
        <w:gridCol w:w="995"/>
        <w:gridCol w:w="989"/>
        <w:gridCol w:w="1134"/>
        <w:gridCol w:w="992"/>
      </w:tblGrid>
      <w:tr w:rsidR="00E50796" w:rsidTr="00807134">
        <w:trPr>
          <w:trHeight w:val="733"/>
        </w:trPr>
        <w:tc>
          <w:tcPr>
            <w:tcW w:w="3686" w:type="dxa"/>
            <w:tcBorders>
              <w:top w:val="single" w:sz="8" w:space="0" w:color="000000"/>
              <w:left w:val="single" w:sz="8" w:space="0" w:color="000000"/>
              <w:bottom w:val="single" w:sz="8" w:space="0" w:color="000000"/>
              <w:right w:val="single" w:sz="8" w:space="0" w:color="000000"/>
            </w:tcBorders>
            <w:shd w:val="clear" w:color="auto" w:fill="D3D3D3"/>
            <w:vAlign w:val="center"/>
            <w:hideMark/>
          </w:tcPr>
          <w:p w:rsidR="00E50796" w:rsidRDefault="00E50796">
            <w:pPr>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Denumirea indicatorului</w:t>
            </w:r>
          </w:p>
        </w:tc>
        <w:tc>
          <w:tcPr>
            <w:tcW w:w="709" w:type="dxa"/>
            <w:tcBorders>
              <w:top w:val="single" w:sz="8" w:space="0" w:color="000000"/>
              <w:left w:val="nil"/>
              <w:bottom w:val="single" w:sz="8" w:space="0" w:color="000000"/>
              <w:right w:val="single" w:sz="8" w:space="0" w:color="000000"/>
            </w:tcBorders>
            <w:shd w:val="clear" w:color="auto" w:fill="D3D3D3"/>
            <w:vAlign w:val="center"/>
            <w:hideMark/>
          </w:tcPr>
          <w:p w:rsidR="00E50796" w:rsidRDefault="00E5079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ECO k6</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E50796" w:rsidRDefault="00E5079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Aprobat initial pe an</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E50796" w:rsidRDefault="00E5079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Plan precizat pe an</w:t>
            </w:r>
          </w:p>
        </w:tc>
        <w:tc>
          <w:tcPr>
            <w:tcW w:w="995" w:type="dxa"/>
            <w:tcBorders>
              <w:top w:val="single" w:sz="8" w:space="0" w:color="000000"/>
              <w:left w:val="nil"/>
              <w:bottom w:val="single" w:sz="8" w:space="0" w:color="000000"/>
              <w:right w:val="single" w:sz="8" w:space="0" w:color="000000"/>
            </w:tcBorders>
            <w:shd w:val="clear" w:color="auto" w:fill="D3D3D3"/>
            <w:vAlign w:val="center"/>
            <w:hideMark/>
          </w:tcPr>
          <w:p w:rsidR="00E50796" w:rsidRDefault="00E50796">
            <w:pPr>
              <w:spacing w:after="0" w:line="240" w:lineRule="auto"/>
              <w:jc w:val="center"/>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Executat în perioada de gestiune</w:t>
            </w:r>
          </w:p>
        </w:tc>
        <w:tc>
          <w:tcPr>
            <w:tcW w:w="989" w:type="dxa"/>
            <w:tcBorders>
              <w:top w:val="single" w:sz="8" w:space="0" w:color="000000"/>
              <w:left w:val="nil"/>
              <w:bottom w:val="single" w:sz="8" w:space="0" w:color="000000"/>
              <w:right w:val="single" w:sz="8" w:space="0" w:color="000000"/>
            </w:tcBorders>
            <w:shd w:val="clear" w:color="auto" w:fill="D3D3D3"/>
            <w:vAlign w:val="center"/>
            <w:hideMark/>
          </w:tcPr>
          <w:p w:rsidR="00E50796" w:rsidRDefault="00E5079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Venituri / cheltuieli efective</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E50796" w:rsidRDefault="00E5079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Creante</w:t>
            </w:r>
          </w:p>
        </w:tc>
        <w:tc>
          <w:tcPr>
            <w:tcW w:w="992" w:type="dxa"/>
            <w:tcBorders>
              <w:top w:val="single" w:sz="8" w:space="0" w:color="000000"/>
              <w:left w:val="nil"/>
              <w:bottom w:val="single" w:sz="8" w:space="0" w:color="000000"/>
              <w:right w:val="single" w:sz="8" w:space="0" w:color="000000"/>
            </w:tcBorders>
            <w:shd w:val="clear" w:color="auto" w:fill="D3D3D3"/>
            <w:vAlign w:val="center"/>
            <w:hideMark/>
          </w:tcPr>
          <w:p w:rsidR="00E50796" w:rsidRDefault="00E5079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Datorii</w:t>
            </w:r>
          </w:p>
        </w:tc>
      </w:tr>
      <w:tr w:rsidR="005F459F" w:rsidTr="005F459F">
        <w:trPr>
          <w:trHeight w:val="12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xml:space="preserve"> VENITURI, TOTAL</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jc w:val="center"/>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134" w:type="dxa"/>
            <w:tcBorders>
              <w:top w:val="nil"/>
              <w:left w:val="nil"/>
              <w:bottom w:val="single" w:sz="8" w:space="0" w:color="000000"/>
              <w:right w:val="single" w:sz="8" w:space="0" w:color="000000"/>
            </w:tcBorders>
            <w:vAlign w:val="bottom"/>
            <w:hideMark/>
          </w:tcPr>
          <w:p w:rsidR="005F459F" w:rsidRPr="002E62A3" w:rsidRDefault="005F459F">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1364800.00</w:t>
            </w:r>
          </w:p>
        </w:tc>
        <w:tc>
          <w:tcPr>
            <w:tcW w:w="1134" w:type="dxa"/>
            <w:tcBorders>
              <w:top w:val="nil"/>
              <w:left w:val="nil"/>
              <w:bottom w:val="single" w:sz="8" w:space="0" w:color="000000"/>
              <w:right w:val="single" w:sz="8" w:space="0" w:color="000000"/>
            </w:tcBorders>
            <w:vAlign w:val="bottom"/>
            <w:hideMark/>
          </w:tcPr>
          <w:p w:rsidR="005F459F" w:rsidRPr="002E62A3" w:rsidRDefault="005F459F">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1480000.00</w:t>
            </w: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b/>
                <w:bCs/>
                <w:color w:val="000000"/>
                <w:sz w:val="18"/>
                <w:szCs w:val="18"/>
                <w:lang w:val="ro-RO"/>
              </w:rPr>
            </w:pPr>
            <w:r>
              <w:rPr>
                <w:rFonts w:ascii="Times New Roman" w:eastAsia="Arial Unicode MS" w:hAnsi="Times New Roman" w:cs="Times New Roman"/>
                <w:b/>
                <w:bCs/>
                <w:color w:val="000000"/>
                <w:sz w:val="18"/>
                <w:szCs w:val="18"/>
                <w:lang w:val="ro-RO"/>
              </w:rPr>
              <w:t>752754.92</w:t>
            </w:r>
          </w:p>
        </w:tc>
        <w:tc>
          <w:tcPr>
            <w:tcW w:w="989" w:type="dxa"/>
            <w:tcBorders>
              <w:top w:val="nil"/>
              <w:left w:val="nil"/>
              <w:bottom w:val="single" w:sz="8" w:space="0" w:color="000000"/>
              <w:right w:val="single" w:sz="8" w:space="0" w:color="000000"/>
            </w:tcBorders>
            <w:vAlign w:val="bottom"/>
            <w:hideMark/>
          </w:tcPr>
          <w:p w:rsidR="005F459F" w:rsidRPr="0059399B" w:rsidRDefault="00026457">
            <w:pPr>
              <w:spacing w:after="0" w:line="240" w:lineRule="auto"/>
              <w:jc w:val="right"/>
              <w:rPr>
                <w:rFonts w:ascii="Times New Roman" w:eastAsia="Arial Unicode MS" w:hAnsi="Times New Roman" w:cs="Times New Roman"/>
                <w:b/>
                <w:color w:val="000000"/>
                <w:sz w:val="18"/>
                <w:szCs w:val="18"/>
                <w:lang w:val="en-US"/>
              </w:rPr>
            </w:pPr>
            <w:r>
              <w:rPr>
                <w:rFonts w:ascii="Times New Roman" w:eastAsia="Arial Unicode MS" w:hAnsi="Times New Roman" w:cs="Times New Roman"/>
                <w:b/>
                <w:color w:val="000000"/>
                <w:sz w:val="18"/>
                <w:szCs w:val="18"/>
                <w:lang w:val="en-US"/>
              </w:rPr>
              <w:t>757108.75</w:t>
            </w:r>
          </w:p>
        </w:tc>
        <w:tc>
          <w:tcPr>
            <w:tcW w:w="1134" w:type="dxa"/>
            <w:tcBorders>
              <w:top w:val="nil"/>
              <w:left w:val="nil"/>
              <w:bottom w:val="single" w:sz="8" w:space="0" w:color="000000"/>
              <w:right w:val="single" w:sz="8" w:space="0" w:color="000000"/>
            </w:tcBorders>
            <w:vAlign w:val="bottom"/>
            <w:hideMark/>
          </w:tcPr>
          <w:p w:rsidR="005F459F" w:rsidRPr="0059399B" w:rsidRDefault="00026457" w:rsidP="000E248E">
            <w:pPr>
              <w:spacing w:after="0"/>
              <w:jc w:val="right"/>
              <w:rPr>
                <w:rFonts w:ascii="Times New Roman" w:hAnsi="Times New Roman" w:cs="Times New Roman"/>
                <w:b/>
                <w:sz w:val="18"/>
                <w:szCs w:val="18"/>
                <w:lang w:val="en-US"/>
              </w:rPr>
            </w:pPr>
            <w:r>
              <w:rPr>
                <w:rFonts w:ascii="Times New Roman" w:hAnsi="Times New Roman" w:cs="Times New Roman"/>
                <w:b/>
                <w:sz w:val="18"/>
                <w:szCs w:val="18"/>
                <w:lang w:val="en-US"/>
              </w:rPr>
              <w:t>10224.80</w:t>
            </w:r>
          </w:p>
        </w:tc>
        <w:tc>
          <w:tcPr>
            <w:tcW w:w="992" w:type="dxa"/>
            <w:tcBorders>
              <w:top w:val="nil"/>
              <w:left w:val="nil"/>
              <w:bottom w:val="single" w:sz="8" w:space="0" w:color="000000"/>
              <w:right w:val="single" w:sz="8" w:space="0" w:color="000000"/>
            </w:tcBorders>
            <w:vAlign w:val="bottom"/>
            <w:hideMark/>
          </w:tcPr>
          <w:p w:rsidR="005F459F" w:rsidRPr="0059399B" w:rsidRDefault="00026457" w:rsidP="000E248E">
            <w:pPr>
              <w:spacing w:after="0"/>
              <w:jc w:val="right"/>
              <w:rPr>
                <w:rFonts w:ascii="Times New Roman" w:hAnsi="Times New Roman" w:cs="Times New Roman"/>
                <w:b/>
                <w:sz w:val="18"/>
                <w:szCs w:val="18"/>
                <w:lang w:val="en-US"/>
              </w:rPr>
            </w:pPr>
            <w:r>
              <w:rPr>
                <w:rFonts w:ascii="Times New Roman" w:hAnsi="Times New Roman" w:cs="Times New Roman"/>
                <w:b/>
                <w:sz w:val="18"/>
                <w:szCs w:val="18"/>
                <w:lang w:val="en-US"/>
              </w:rPr>
              <w:t>1384.78</w:t>
            </w:r>
          </w:p>
        </w:tc>
      </w:tr>
      <w:tr w:rsidR="005F459F" w:rsidTr="005F459F">
        <w:trPr>
          <w:trHeight w:val="147"/>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Incasari de la prestarea serviciilor cu plata</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142310</w:t>
            </w:r>
          </w:p>
        </w:tc>
        <w:tc>
          <w:tcPr>
            <w:tcW w:w="1134" w:type="dxa"/>
            <w:tcBorders>
              <w:top w:val="nil"/>
              <w:left w:val="nil"/>
              <w:bottom w:val="single" w:sz="8" w:space="0" w:color="000000"/>
              <w:right w:val="single" w:sz="8" w:space="0" w:color="000000"/>
            </w:tcBorders>
            <w:vAlign w:val="bottom"/>
            <w:hideMark/>
          </w:tcPr>
          <w:p w:rsidR="005F459F" w:rsidRPr="002E62A3"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66100.00</w:t>
            </w:r>
          </w:p>
        </w:tc>
        <w:tc>
          <w:tcPr>
            <w:tcW w:w="1134" w:type="dxa"/>
            <w:tcBorders>
              <w:top w:val="nil"/>
              <w:left w:val="nil"/>
              <w:bottom w:val="single" w:sz="8" w:space="0" w:color="000000"/>
              <w:right w:val="single" w:sz="8" w:space="0" w:color="000000"/>
            </w:tcBorders>
            <w:vAlign w:val="bottom"/>
            <w:hideMark/>
          </w:tcPr>
          <w:p w:rsidR="005F459F" w:rsidRPr="002E62A3"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66100.00</w:t>
            </w: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370001.63</w:t>
            </w:r>
          </w:p>
        </w:tc>
        <w:tc>
          <w:tcPr>
            <w:tcW w:w="989" w:type="dxa"/>
            <w:tcBorders>
              <w:top w:val="nil"/>
              <w:left w:val="nil"/>
              <w:bottom w:val="single" w:sz="8" w:space="0" w:color="000000"/>
              <w:right w:val="single" w:sz="8" w:space="0" w:color="000000"/>
            </w:tcBorders>
            <w:vAlign w:val="bottom"/>
            <w:hideMark/>
          </w:tcPr>
          <w:p w:rsidR="005F459F" w:rsidRPr="00FE696D" w:rsidRDefault="00026457">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41355.46</w:t>
            </w:r>
          </w:p>
        </w:tc>
        <w:tc>
          <w:tcPr>
            <w:tcW w:w="1134" w:type="dxa"/>
            <w:tcBorders>
              <w:top w:val="nil"/>
              <w:left w:val="nil"/>
              <w:bottom w:val="single" w:sz="8" w:space="0" w:color="000000"/>
              <w:right w:val="single" w:sz="8" w:space="0" w:color="000000"/>
            </w:tcBorders>
            <w:vAlign w:val="bottom"/>
            <w:hideMark/>
          </w:tcPr>
          <w:p w:rsidR="005F459F" w:rsidRPr="0059399B" w:rsidRDefault="00026457">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10224.80</w:t>
            </w:r>
          </w:p>
        </w:tc>
        <w:tc>
          <w:tcPr>
            <w:tcW w:w="992" w:type="dxa"/>
            <w:tcBorders>
              <w:top w:val="nil"/>
              <w:left w:val="nil"/>
              <w:bottom w:val="single" w:sz="8" w:space="0" w:color="000000"/>
              <w:right w:val="single" w:sz="8" w:space="0" w:color="000000"/>
            </w:tcBorders>
            <w:vAlign w:val="bottom"/>
            <w:hideMark/>
          </w:tcPr>
          <w:p w:rsidR="005F459F" w:rsidRPr="0059399B" w:rsidRDefault="00026457" w:rsidP="001C43E8">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1384.78</w:t>
            </w:r>
          </w:p>
        </w:tc>
      </w:tr>
      <w:tr w:rsidR="005F459F" w:rsidTr="005F459F">
        <w:trPr>
          <w:trHeight w:val="22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Times New Roman" w:eastAsia="Arial Unicode MS" w:hAnsi="Times New Roman" w:cs="Times New Roman"/>
                <w:color w:val="000000"/>
                <w:sz w:val="18"/>
                <w:szCs w:val="18"/>
                <w:lang w:val="en-US"/>
              </w:rPr>
              <w:t>Alte venituri ale institutiilor bugetare</w:t>
            </w:r>
          </w:p>
        </w:tc>
        <w:tc>
          <w:tcPr>
            <w:tcW w:w="709" w:type="dxa"/>
            <w:tcBorders>
              <w:top w:val="nil"/>
              <w:left w:val="nil"/>
              <w:bottom w:val="single" w:sz="8" w:space="0" w:color="000000"/>
              <w:right w:val="single" w:sz="8" w:space="0" w:color="000000"/>
            </w:tcBorders>
            <w:vAlign w:val="bottom"/>
            <w:hideMark/>
          </w:tcPr>
          <w:p w:rsidR="005F459F" w:rsidRPr="00161BD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149800</w:t>
            </w:r>
          </w:p>
        </w:tc>
        <w:tc>
          <w:tcPr>
            <w:tcW w:w="1134" w:type="dxa"/>
            <w:tcBorders>
              <w:top w:val="nil"/>
              <w:left w:val="nil"/>
              <w:bottom w:val="single" w:sz="8" w:space="0" w:color="000000"/>
              <w:right w:val="single" w:sz="8" w:space="0" w:color="000000"/>
            </w:tcBorders>
            <w:vAlign w:val="bottom"/>
            <w:hideMark/>
          </w:tcPr>
          <w:p w:rsidR="005F459F" w:rsidRPr="002E62A3"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1298700.00</w:t>
            </w:r>
          </w:p>
        </w:tc>
        <w:tc>
          <w:tcPr>
            <w:tcW w:w="1134" w:type="dxa"/>
            <w:tcBorders>
              <w:top w:val="nil"/>
              <w:left w:val="nil"/>
              <w:bottom w:val="single" w:sz="8" w:space="0" w:color="000000"/>
              <w:right w:val="single" w:sz="8" w:space="0" w:color="000000"/>
            </w:tcBorders>
            <w:vAlign w:val="bottom"/>
            <w:hideMark/>
          </w:tcPr>
          <w:p w:rsidR="005F459F" w:rsidRPr="002E62A3"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1413900.00</w:t>
            </w:r>
          </w:p>
        </w:tc>
        <w:tc>
          <w:tcPr>
            <w:tcW w:w="995" w:type="dxa"/>
            <w:tcBorders>
              <w:top w:val="nil"/>
              <w:left w:val="nil"/>
              <w:bottom w:val="single" w:sz="8" w:space="0" w:color="000000"/>
              <w:right w:val="single" w:sz="8" w:space="0" w:color="000000"/>
            </w:tcBorders>
            <w:vAlign w:val="bottom"/>
            <w:hideMark/>
          </w:tcPr>
          <w:p w:rsidR="005F459F" w:rsidRPr="002E62A3"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715753.29</w:t>
            </w:r>
          </w:p>
        </w:tc>
        <w:tc>
          <w:tcPr>
            <w:tcW w:w="989" w:type="dxa"/>
            <w:tcBorders>
              <w:top w:val="nil"/>
              <w:left w:val="nil"/>
              <w:bottom w:val="single" w:sz="8" w:space="0" w:color="000000"/>
              <w:right w:val="single" w:sz="8" w:space="0" w:color="000000"/>
            </w:tcBorders>
            <w:vAlign w:val="bottom"/>
            <w:hideMark/>
          </w:tcPr>
          <w:p w:rsidR="005F459F" w:rsidRPr="00FE696D" w:rsidRDefault="00026457">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715753.29</w:t>
            </w: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1C43E8">
            <w:pPr>
              <w:spacing w:after="0" w:line="240" w:lineRule="auto"/>
              <w:jc w:val="center"/>
              <w:rPr>
                <w:rFonts w:ascii="Times New Roman" w:eastAsia="Arial Unicode MS" w:hAnsi="Times New Roman" w:cs="Times New Roman"/>
                <w:color w:val="000000"/>
                <w:sz w:val="18"/>
                <w:szCs w:val="18"/>
                <w:lang w:val="en-US"/>
              </w:rPr>
            </w:pPr>
          </w:p>
        </w:tc>
      </w:tr>
      <w:tr w:rsidR="005F459F" w:rsidTr="005F459F">
        <w:trPr>
          <w:trHeight w:val="22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Alte venituri ale institutiilor bugetare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149900</w:t>
            </w:r>
          </w:p>
        </w:tc>
        <w:tc>
          <w:tcPr>
            <w:tcW w:w="1134" w:type="dxa"/>
            <w:tcBorders>
              <w:top w:val="nil"/>
              <w:left w:val="nil"/>
              <w:bottom w:val="single" w:sz="8" w:space="0" w:color="000000"/>
              <w:right w:val="single" w:sz="8" w:space="0" w:color="000000"/>
            </w:tcBorders>
            <w:vAlign w:val="bottom"/>
            <w:hideMark/>
          </w:tcPr>
          <w:p w:rsidR="005F459F"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Default="005F459F">
            <w:pPr>
              <w:spacing w:after="0" w:line="240" w:lineRule="auto"/>
              <w:jc w:val="right"/>
              <w:rPr>
                <w:rFonts w:ascii="Times New Roman" w:eastAsia="Arial Unicode MS" w:hAnsi="Times New Roman" w:cs="Times New Roman"/>
                <w:color w:val="000000"/>
                <w:sz w:val="18"/>
                <w:szCs w:val="18"/>
                <w:lang w:val="en-US"/>
              </w:rPr>
            </w:pPr>
          </w:p>
        </w:tc>
        <w:tc>
          <w:tcPr>
            <w:tcW w:w="995" w:type="dxa"/>
            <w:tcBorders>
              <w:top w:val="nil"/>
              <w:left w:val="nil"/>
              <w:bottom w:val="single" w:sz="8" w:space="0" w:color="000000"/>
              <w:right w:val="single" w:sz="8" w:space="0" w:color="000000"/>
            </w:tcBorders>
            <w:vAlign w:val="bottom"/>
            <w:hideMark/>
          </w:tcPr>
          <w:p w:rsidR="005F459F"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hideMark/>
          </w:tcPr>
          <w:p w:rsidR="005F459F"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Default="005F459F">
            <w:pPr>
              <w:spacing w:after="0" w:line="240" w:lineRule="auto"/>
              <w:jc w:val="right"/>
              <w:rPr>
                <w:rFonts w:ascii="Times New Roman" w:eastAsia="Arial Unicode MS" w:hAnsi="Times New Roman" w:cs="Times New Roman"/>
                <w:color w:val="000000"/>
                <w:sz w:val="18"/>
                <w:szCs w:val="18"/>
                <w:lang w:val="en-US"/>
              </w:rPr>
            </w:pPr>
          </w:p>
        </w:tc>
        <w:tc>
          <w:tcPr>
            <w:tcW w:w="992" w:type="dxa"/>
            <w:tcBorders>
              <w:top w:val="nil"/>
              <w:left w:val="nil"/>
              <w:bottom w:val="single" w:sz="8" w:space="0" w:color="000000"/>
              <w:right w:val="single" w:sz="8" w:space="0" w:color="000000"/>
            </w:tcBorders>
            <w:vAlign w:val="bottom"/>
            <w:hideMark/>
          </w:tcPr>
          <w:p w:rsidR="005F459F" w:rsidRDefault="005F459F" w:rsidP="001C43E8">
            <w:pPr>
              <w:spacing w:after="0" w:line="240" w:lineRule="auto"/>
              <w:jc w:val="center"/>
              <w:rPr>
                <w:rFonts w:ascii="Times New Roman" w:eastAsia="Arial Unicode MS" w:hAnsi="Times New Roman" w:cs="Times New Roman"/>
                <w:color w:val="000000"/>
                <w:sz w:val="18"/>
                <w:szCs w:val="18"/>
                <w:lang w:val="en-US"/>
              </w:rPr>
            </w:pPr>
          </w:p>
        </w:tc>
      </w:tr>
      <w:tr w:rsidR="005F459F" w:rsidTr="005F459F">
        <w:trPr>
          <w:trHeight w:val="247"/>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CHELTUIELI, TOTAL</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jc w:val="center"/>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134" w:type="dxa"/>
            <w:tcBorders>
              <w:top w:val="nil"/>
              <w:left w:val="nil"/>
              <w:bottom w:val="single" w:sz="8" w:space="0" w:color="000000"/>
              <w:right w:val="single" w:sz="8" w:space="0" w:color="000000"/>
            </w:tcBorders>
            <w:vAlign w:val="bottom"/>
            <w:hideMark/>
          </w:tcPr>
          <w:p w:rsidR="005F459F" w:rsidRPr="002E62A3" w:rsidRDefault="005F459F">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1158300</w:t>
            </w:r>
            <w:r w:rsidRPr="002E62A3">
              <w:rPr>
                <w:rFonts w:ascii="Times New Roman" w:eastAsia="Arial Unicode MS" w:hAnsi="Times New Roman" w:cs="Times New Roman"/>
                <w:b/>
                <w:bCs/>
                <w:color w:val="000000"/>
                <w:sz w:val="18"/>
                <w:szCs w:val="18"/>
                <w:lang w:val="en-US"/>
              </w:rPr>
              <w:t>.00</w:t>
            </w:r>
          </w:p>
        </w:tc>
        <w:tc>
          <w:tcPr>
            <w:tcW w:w="1134" w:type="dxa"/>
            <w:tcBorders>
              <w:top w:val="nil"/>
              <w:left w:val="nil"/>
              <w:bottom w:val="single" w:sz="8" w:space="0" w:color="000000"/>
              <w:right w:val="single" w:sz="8" w:space="0" w:color="000000"/>
            </w:tcBorders>
            <w:vAlign w:val="bottom"/>
            <w:hideMark/>
          </w:tcPr>
          <w:p w:rsidR="005F459F" w:rsidRPr="002E62A3" w:rsidRDefault="005F459F" w:rsidP="00DD05E7">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1253500.00</w:t>
            </w:r>
          </w:p>
        </w:tc>
        <w:tc>
          <w:tcPr>
            <w:tcW w:w="995" w:type="dxa"/>
            <w:tcBorders>
              <w:top w:val="nil"/>
              <w:left w:val="nil"/>
              <w:bottom w:val="single" w:sz="8" w:space="0" w:color="000000"/>
              <w:right w:val="single" w:sz="8" w:space="0" w:color="000000"/>
            </w:tcBorders>
            <w:vAlign w:val="bottom"/>
            <w:hideMark/>
          </w:tcPr>
          <w:p w:rsidR="005F459F" w:rsidRPr="002E62A3" w:rsidRDefault="005F459F">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631507.62</w:t>
            </w:r>
          </w:p>
        </w:tc>
        <w:tc>
          <w:tcPr>
            <w:tcW w:w="989" w:type="dxa"/>
            <w:tcBorders>
              <w:top w:val="nil"/>
              <w:left w:val="nil"/>
              <w:bottom w:val="single" w:sz="8" w:space="0" w:color="000000"/>
              <w:right w:val="single" w:sz="8" w:space="0" w:color="000000"/>
            </w:tcBorders>
            <w:vAlign w:val="bottom"/>
            <w:hideMark/>
          </w:tcPr>
          <w:p w:rsidR="005F459F" w:rsidRPr="0059399B" w:rsidRDefault="00026457" w:rsidP="00D50900">
            <w:pPr>
              <w:spacing w:after="0" w:line="240" w:lineRule="auto"/>
              <w:rPr>
                <w:rFonts w:ascii="Times New Roman" w:eastAsia="Arial Unicode MS" w:hAnsi="Times New Roman" w:cs="Times New Roman"/>
                <w:b/>
                <w:color w:val="000000"/>
                <w:sz w:val="16"/>
                <w:szCs w:val="16"/>
                <w:lang w:val="en-US"/>
              </w:rPr>
            </w:pPr>
            <w:r>
              <w:rPr>
                <w:rFonts w:ascii="Times New Roman" w:eastAsia="Arial Unicode MS" w:hAnsi="Times New Roman" w:cs="Times New Roman"/>
                <w:b/>
                <w:color w:val="000000"/>
                <w:sz w:val="16"/>
                <w:szCs w:val="16"/>
                <w:lang w:val="en-US"/>
              </w:rPr>
              <w:t>7</w:t>
            </w:r>
            <w:r w:rsidR="00D50900">
              <w:rPr>
                <w:rFonts w:ascii="Times New Roman" w:eastAsia="Arial Unicode MS" w:hAnsi="Times New Roman" w:cs="Times New Roman"/>
                <w:b/>
                <w:color w:val="000000"/>
                <w:sz w:val="16"/>
                <w:szCs w:val="16"/>
                <w:lang w:val="en-US"/>
              </w:rPr>
              <w:t>32410.08</w:t>
            </w:r>
          </w:p>
        </w:tc>
        <w:tc>
          <w:tcPr>
            <w:tcW w:w="1134" w:type="dxa"/>
            <w:tcBorders>
              <w:top w:val="nil"/>
              <w:left w:val="nil"/>
              <w:bottom w:val="single" w:sz="8" w:space="0" w:color="000000"/>
              <w:right w:val="single" w:sz="8" w:space="0" w:color="000000"/>
            </w:tcBorders>
            <w:vAlign w:val="bottom"/>
            <w:hideMark/>
          </w:tcPr>
          <w:p w:rsidR="005F459F" w:rsidRPr="0059399B" w:rsidRDefault="00D50900">
            <w:pPr>
              <w:spacing w:after="0" w:line="240" w:lineRule="auto"/>
              <w:jc w:val="right"/>
              <w:rPr>
                <w:rFonts w:ascii="Times New Roman" w:eastAsia="Arial Unicode MS" w:hAnsi="Times New Roman" w:cs="Times New Roman"/>
                <w:b/>
                <w:color w:val="000000"/>
                <w:sz w:val="18"/>
                <w:szCs w:val="18"/>
                <w:lang w:val="en-US"/>
              </w:rPr>
            </w:pPr>
            <w:r>
              <w:rPr>
                <w:rFonts w:ascii="Times New Roman" w:eastAsia="Arial Unicode MS" w:hAnsi="Times New Roman" w:cs="Times New Roman"/>
                <w:b/>
                <w:color w:val="000000"/>
                <w:sz w:val="18"/>
                <w:szCs w:val="18"/>
                <w:lang w:val="en-US"/>
              </w:rPr>
              <w:t>1575.38</w:t>
            </w:r>
          </w:p>
        </w:tc>
        <w:tc>
          <w:tcPr>
            <w:tcW w:w="992" w:type="dxa"/>
            <w:tcBorders>
              <w:top w:val="nil"/>
              <w:left w:val="nil"/>
              <w:bottom w:val="single" w:sz="8" w:space="0" w:color="000000"/>
              <w:right w:val="single" w:sz="8" w:space="0" w:color="000000"/>
            </w:tcBorders>
            <w:vAlign w:val="bottom"/>
            <w:hideMark/>
          </w:tcPr>
          <w:p w:rsidR="005F459F" w:rsidRPr="0059399B" w:rsidRDefault="00D50900" w:rsidP="005F459F">
            <w:pPr>
              <w:spacing w:after="0" w:line="240" w:lineRule="auto"/>
              <w:rPr>
                <w:rFonts w:ascii="Times New Roman" w:eastAsia="Arial Unicode MS" w:hAnsi="Times New Roman" w:cs="Times New Roman"/>
                <w:b/>
                <w:color w:val="000000"/>
                <w:sz w:val="18"/>
                <w:szCs w:val="18"/>
                <w:lang w:val="en-US"/>
              </w:rPr>
            </w:pPr>
            <w:r>
              <w:rPr>
                <w:rFonts w:ascii="Times New Roman" w:eastAsia="Arial Unicode MS" w:hAnsi="Times New Roman" w:cs="Times New Roman"/>
                <w:b/>
                <w:color w:val="000000"/>
                <w:sz w:val="18"/>
                <w:szCs w:val="18"/>
                <w:lang w:val="en-US"/>
              </w:rPr>
              <w:t>76088.78</w:t>
            </w:r>
          </w:p>
        </w:tc>
      </w:tr>
      <w:tr w:rsidR="005F459F" w:rsidTr="005F459F">
        <w:trPr>
          <w:trHeight w:val="219"/>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Remunerarea muncii angajatilor conform statelor</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211180</w:t>
            </w:r>
          </w:p>
        </w:tc>
        <w:tc>
          <w:tcPr>
            <w:tcW w:w="1134" w:type="dxa"/>
            <w:tcBorders>
              <w:top w:val="nil"/>
              <w:left w:val="nil"/>
              <w:bottom w:val="single" w:sz="8" w:space="0" w:color="000000"/>
              <w:right w:val="single" w:sz="8" w:space="0" w:color="000000"/>
            </w:tcBorders>
            <w:vAlign w:val="bottom"/>
            <w:hideMark/>
          </w:tcPr>
          <w:p w:rsidR="005F459F" w:rsidRPr="001D655E" w:rsidRDefault="005F459F" w:rsidP="00DD05E7">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711100.00</w:t>
            </w:r>
          </w:p>
        </w:tc>
        <w:tc>
          <w:tcPr>
            <w:tcW w:w="1134" w:type="dxa"/>
            <w:tcBorders>
              <w:top w:val="nil"/>
              <w:left w:val="nil"/>
              <w:bottom w:val="single" w:sz="8" w:space="0" w:color="000000"/>
              <w:right w:val="single" w:sz="8" w:space="0" w:color="000000"/>
            </w:tcBorders>
            <w:vAlign w:val="bottom"/>
            <w:hideMark/>
          </w:tcPr>
          <w:p w:rsidR="005F459F" w:rsidRPr="001D655E" w:rsidRDefault="005F459F" w:rsidP="00161BD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711100.00</w:t>
            </w: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354031.26</w:t>
            </w:r>
          </w:p>
        </w:tc>
        <w:tc>
          <w:tcPr>
            <w:tcW w:w="989" w:type="dxa"/>
            <w:tcBorders>
              <w:top w:val="nil"/>
              <w:left w:val="nil"/>
              <w:bottom w:val="single" w:sz="8" w:space="0" w:color="000000"/>
              <w:right w:val="single" w:sz="8" w:space="0" w:color="000000"/>
            </w:tcBorders>
            <w:vAlign w:val="bottom"/>
            <w:hideMark/>
          </w:tcPr>
          <w:p w:rsidR="005F459F" w:rsidRPr="00FE696D" w:rsidRDefault="005F459F" w:rsidP="005F459F">
            <w:pPr>
              <w:spacing w:after="0" w:line="240" w:lineRule="auto"/>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026457" w:rsidP="000E248E">
            <w:pPr>
              <w:spacing w:after="0"/>
              <w:jc w:val="right"/>
              <w:rPr>
                <w:rFonts w:ascii="Times New Roman" w:hAnsi="Times New Roman" w:cs="Times New Roman"/>
                <w:sz w:val="18"/>
                <w:szCs w:val="18"/>
                <w:lang w:val="en-US"/>
              </w:rPr>
            </w:pPr>
            <w:r>
              <w:rPr>
                <w:rFonts w:ascii="Times New Roman" w:hAnsi="Times New Roman" w:cs="Times New Roman"/>
                <w:sz w:val="18"/>
                <w:szCs w:val="18"/>
                <w:lang w:val="en-US"/>
              </w:rPr>
              <w:t>53879.00</w:t>
            </w:r>
          </w:p>
        </w:tc>
      </w:tr>
      <w:tr w:rsidR="005F459F" w:rsidTr="005F459F">
        <w:trPr>
          <w:trHeight w:val="186"/>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Salariul de baza</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211110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89" w:type="dxa"/>
            <w:tcBorders>
              <w:top w:val="nil"/>
              <w:left w:val="nil"/>
              <w:bottom w:val="single" w:sz="8" w:space="0" w:color="000000"/>
              <w:right w:val="single" w:sz="8" w:space="0" w:color="000000"/>
            </w:tcBorders>
            <w:vAlign w:val="bottom"/>
            <w:hideMark/>
          </w:tcPr>
          <w:p w:rsidR="005F459F" w:rsidRPr="00FE696D" w:rsidRDefault="00D5090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295376.67</w:t>
            </w: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lang w:val="en-US"/>
              </w:rPr>
            </w:pPr>
          </w:p>
        </w:tc>
      </w:tr>
      <w:tr w:rsidR="005F459F" w:rsidTr="005F459F">
        <w:trPr>
          <w:trHeight w:val="204"/>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Sporuri si suplimente la salariul de baza</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211120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89" w:type="dxa"/>
            <w:tcBorders>
              <w:top w:val="nil"/>
              <w:left w:val="nil"/>
              <w:bottom w:val="single" w:sz="8" w:space="0" w:color="000000"/>
              <w:right w:val="single" w:sz="8" w:space="0" w:color="000000"/>
            </w:tcBorders>
            <w:vAlign w:val="bottom"/>
            <w:hideMark/>
          </w:tcPr>
          <w:p w:rsidR="005F459F" w:rsidRPr="00FE696D" w:rsidRDefault="00026457">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50101.83</w:t>
            </w: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0E248E">
            <w:pPr>
              <w:spacing w:after="0"/>
              <w:jc w:val="right"/>
              <w:rPr>
                <w:rFonts w:ascii="Times New Roman" w:hAnsi="Times New Roman" w:cs="Times New Roman"/>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Pr="00D50900" w:rsidRDefault="00D50900">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Alte plati salariale</w:t>
            </w:r>
          </w:p>
        </w:tc>
        <w:tc>
          <w:tcPr>
            <w:tcW w:w="709" w:type="dxa"/>
            <w:tcBorders>
              <w:top w:val="nil"/>
              <w:left w:val="nil"/>
              <w:bottom w:val="single" w:sz="8" w:space="0" w:color="000000"/>
              <w:right w:val="single" w:sz="8" w:space="0" w:color="000000"/>
            </w:tcBorders>
            <w:vAlign w:val="bottom"/>
            <w:hideMark/>
          </w:tcPr>
          <w:p w:rsidR="005F459F" w:rsidRPr="00D50900" w:rsidRDefault="00D50900">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rPr>
              <w:t>2111</w:t>
            </w:r>
            <w:r>
              <w:rPr>
                <w:rFonts w:ascii="Arial Unicode MS" w:eastAsia="Arial Unicode MS" w:hAnsi="Arial Unicode MS" w:cs="Arial Unicode MS"/>
                <w:color w:val="000000"/>
                <w:sz w:val="14"/>
                <w:szCs w:val="14"/>
                <w:lang w:val="en-US"/>
              </w:rPr>
              <w:t>90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89" w:type="dxa"/>
            <w:tcBorders>
              <w:top w:val="nil"/>
              <w:left w:val="nil"/>
              <w:bottom w:val="single" w:sz="8" w:space="0" w:color="000000"/>
              <w:right w:val="single" w:sz="8" w:space="0" w:color="000000"/>
            </w:tcBorders>
            <w:vAlign w:val="bottom"/>
            <w:hideMark/>
          </w:tcPr>
          <w:p w:rsidR="005F459F" w:rsidRPr="00FE696D" w:rsidRDefault="00D5090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3505.50</w:t>
            </w: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182"/>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Contributii de asigurari sociale de stat obligator</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212100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206200.00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206200.00</w:t>
            </w: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102669.09</w:t>
            </w:r>
          </w:p>
        </w:tc>
        <w:tc>
          <w:tcPr>
            <w:tcW w:w="989" w:type="dxa"/>
            <w:tcBorders>
              <w:top w:val="nil"/>
              <w:left w:val="nil"/>
              <w:bottom w:val="single" w:sz="8" w:space="0" w:color="000000"/>
              <w:right w:val="single" w:sz="8" w:space="0" w:color="000000"/>
            </w:tcBorders>
            <w:vAlign w:val="bottom"/>
            <w:hideMark/>
          </w:tcPr>
          <w:p w:rsidR="005F459F" w:rsidRPr="00FE696D" w:rsidRDefault="00026457">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101205.39</w:t>
            </w: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992" w:type="dxa"/>
            <w:tcBorders>
              <w:top w:val="nil"/>
              <w:left w:val="nil"/>
              <w:bottom w:val="single" w:sz="8" w:space="0" w:color="000000"/>
              <w:right w:val="single" w:sz="8" w:space="0" w:color="000000"/>
            </w:tcBorders>
            <w:vAlign w:val="bottom"/>
            <w:hideMark/>
          </w:tcPr>
          <w:p w:rsidR="005F459F" w:rsidRPr="00FE696D" w:rsidRDefault="00026457" w:rsidP="000E248E">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15168.06</w:t>
            </w: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Prime de asigurare obligatorie de asistenta medic</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212210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lang w:val="en-US"/>
              </w:rPr>
            </w:pPr>
          </w:p>
        </w:tc>
      </w:tr>
      <w:tr w:rsidR="005F459F" w:rsidTr="005F459F">
        <w:trPr>
          <w:trHeight w:val="21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Cheltuieli privind utilizarea pieselor de schimb</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221120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89"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CE5C52" w:rsidTr="005F459F">
        <w:trPr>
          <w:trHeight w:val="218"/>
        </w:trPr>
        <w:tc>
          <w:tcPr>
            <w:tcW w:w="3686" w:type="dxa"/>
            <w:tcBorders>
              <w:top w:val="nil"/>
              <w:left w:val="single" w:sz="8" w:space="0" w:color="000000"/>
              <w:bottom w:val="single" w:sz="8" w:space="0" w:color="000000"/>
              <w:right w:val="single" w:sz="8" w:space="0" w:color="000000"/>
            </w:tcBorders>
            <w:vAlign w:val="bottom"/>
          </w:tcPr>
          <w:p w:rsidR="00CE5C52" w:rsidRDefault="00CE5C52">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Cheltuielile privind utilizarea  produselor alimentare</w:t>
            </w:r>
          </w:p>
        </w:tc>
        <w:tc>
          <w:tcPr>
            <w:tcW w:w="709" w:type="dxa"/>
            <w:tcBorders>
              <w:top w:val="nil"/>
              <w:left w:val="nil"/>
              <w:bottom w:val="single" w:sz="8" w:space="0" w:color="000000"/>
              <w:right w:val="single" w:sz="8" w:space="0" w:color="000000"/>
            </w:tcBorders>
            <w:vAlign w:val="bottom"/>
          </w:tcPr>
          <w:p w:rsidR="00CE5C52" w:rsidRPr="00CE5C52" w:rsidRDefault="00CE5C52">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221130</w:t>
            </w:r>
          </w:p>
        </w:tc>
        <w:tc>
          <w:tcPr>
            <w:tcW w:w="1134" w:type="dxa"/>
            <w:tcBorders>
              <w:top w:val="nil"/>
              <w:left w:val="nil"/>
              <w:bottom w:val="single" w:sz="8" w:space="0" w:color="000000"/>
              <w:right w:val="single" w:sz="8" w:space="0" w:color="000000"/>
            </w:tcBorders>
            <w:vAlign w:val="bottom"/>
          </w:tcPr>
          <w:p w:rsidR="00CE5C52" w:rsidRPr="001D655E" w:rsidRDefault="00CE5C52">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tcPr>
          <w:p w:rsidR="00CE5C52" w:rsidRPr="001D655E" w:rsidRDefault="00CE5C52">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tcPr>
          <w:p w:rsidR="00CE5C52" w:rsidRPr="001D655E" w:rsidRDefault="00CE5C52">
            <w:pPr>
              <w:spacing w:after="0" w:line="240" w:lineRule="auto"/>
              <w:jc w:val="right"/>
              <w:rPr>
                <w:rFonts w:ascii="Times New Roman" w:eastAsia="Arial Unicode MS" w:hAnsi="Times New Roman" w:cs="Times New Roman"/>
                <w:color w:val="000000"/>
                <w:sz w:val="18"/>
                <w:szCs w:val="18"/>
              </w:rPr>
            </w:pPr>
          </w:p>
        </w:tc>
        <w:tc>
          <w:tcPr>
            <w:tcW w:w="989" w:type="dxa"/>
            <w:tcBorders>
              <w:top w:val="nil"/>
              <w:left w:val="nil"/>
              <w:bottom w:val="single" w:sz="8" w:space="0" w:color="000000"/>
              <w:right w:val="single" w:sz="8" w:space="0" w:color="000000"/>
            </w:tcBorders>
            <w:vAlign w:val="bottom"/>
          </w:tcPr>
          <w:p w:rsidR="00CE5C52"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114704.03</w:t>
            </w:r>
          </w:p>
        </w:tc>
        <w:tc>
          <w:tcPr>
            <w:tcW w:w="1134" w:type="dxa"/>
            <w:tcBorders>
              <w:top w:val="nil"/>
              <w:left w:val="nil"/>
              <w:bottom w:val="single" w:sz="8" w:space="0" w:color="000000"/>
              <w:right w:val="single" w:sz="8" w:space="0" w:color="000000"/>
            </w:tcBorders>
            <w:vAlign w:val="bottom"/>
          </w:tcPr>
          <w:p w:rsidR="00CE5C52" w:rsidRPr="00FE696D" w:rsidRDefault="00CE5C52">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CE5C52" w:rsidRPr="00FE696D" w:rsidRDefault="00CE5C52"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282"/>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Cheltuieli privind utilizarea m</w:t>
            </w:r>
            <w:r>
              <w:rPr>
                <w:rFonts w:ascii="Arial Unicode MS" w:eastAsia="Arial Unicode MS" w:hAnsi="Arial Unicode MS" w:cs="Arial Unicode MS"/>
                <w:color w:val="000000"/>
                <w:sz w:val="14"/>
                <w:szCs w:val="14"/>
                <w:lang w:val="en-US"/>
              </w:rPr>
              <w:t xml:space="preserve">edicamentelor </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2211</w:t>
            </w:r>
            <w:r>
              <w:rPr>
                <w:rFonts w:ascii="Arial Unicode MS" w:eastAsia="Arial Unicode MS" w:hAnsi="Arial Unicode MS" w:cs="Arial Unicode MS"/>
                <w:color w:val="000000"/>
                <w:sz w:val="14"/>
                <w:szCs w:val="14"/>
                <w:lang w:val="en-US"/>
              </w:rPr>
              <w:t>4</w:t>
            </w:r>
            <w:r>
              <w:rPr>
                <w:rFonts w:ascii="Arial Unicode MS" w:eastAsia="Arial Unicode MS" w:hAnsi="Arial Unicode MS" w:cs="Arial Unicode MS" w:hint="eastAsia"/>
                <w:color w:val="000000"/>
                <w:sz w:val="14"/>
                <w:szCs w:val="14"/>
              </w:rPr>
              <w:t>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89" w:type="dxa"/>
            <w:tcBorders>
              <w:top w:val="nil"/>
              <w:left w:val="nil"/>
              <w:bottom w:val="single" w:sz="8" w:space="0" w:color="000000"/>
              <w:right w:val="single" w:sz="8" w:space="0" w:color="000000"/>
            </w:tcBorders>
            <w:vAlign w:val="bottom"/>
            <w:hideMark/>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909.49</w:t>
            </w: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450"/>
        </w:trPr>
        <w:tc>
          <w:tcPr>
            <w:tcW w:w="3686" w:type="dxa"/>
            <w:tcBorders>
              <w:top w:val="nil"/>
              <w:left w:val="single" w:sz="8" w:space="0" w:color="000000"/>
              <w:bottom w:val="single" w:sz="8" w:space="0" w:color="000000"/>
              <w:right w:val="single" w:sz="8" w:space="0" w:color="000000"/>
            </w:tcBorders>
            <w:vAlign w:val="bottom"/>
          </w:tcPr>
          <w:p w:rsidR="005F459F" w:rsidRPr="00A94107" w:rsidRDefault="005F459F">
            <w:pPr>
              <w:spacing w:after="0" w:line="240" w:lineRule="auto"/>
              <w:rPr>
                <w:rFonts w:ascii="TeamViewer15" w:eastAsia="Arial Unicode MS" w:hAnsi="TeamViewer15" w:cs="Arial Unicode MS"/>
                <w:color w:val="000000"/>
                <w:sz w:val="16"/>
                <w:szCs w:val="16"/>
                <w:lang w:val="en-US"/>
              </w:rPr>
            </w:pPr>
            <w:r w:rsidRPr="00A94107">
              <w:rPr>
                <w:rFonts w:ascii="TeamViewer15" w:hAnsi="TeamViewer15"/>
                <w:sz w:val="16"/>
                <w:szCs w:val="16"/>
                <w:lang w:val="it-IT"/>
              </w:rPr>
              <w:t>Cheltuieli privind utilizarea materialelor pentru scopuri didactice, ştiinţifice şi alte scopuri</w:t>
            </w:r>
          </w:p>
        </w:tc>
        <w:tc>
          <w:tcPr>
            <w:tcW w:w="709" w:type="dxa"/>
            <w:tcBorders>
              <w:top w:val="nil"/>
              <w:left w:val="nil"/>
              <w:bottom w:val="single" w:sz="8" w:space="0" w:color="000000"/>
              <w:right w:val="single" w:sz="8" w:space="0" w:color="000000"/>
            </w:tcBorders>
            <w:vAlign w:val="bottom"/>
          </w:tcPr>
          <w:p w:rsidR="005F459F" w:rsidRPr="0059399B"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221150</w:t>
            </w: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89" w:type="dxa"/>
            <w:tcBorders>
              <w:top w:val="nil"/>
              <w:left w:val="nil"/>
              <w:bottom w:val="single" w:sz="8" w:space="0" w:color="000000"/>
              <w:right w:val="single" w:sz="8" w:space="0" w:color="000000"/>
            </w:tcBorders>
            <w:vAlign w:val="bottom"/>
          </w:tcPr>
          <w:p w:rsidR="005F459F"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2957.57</w:t>
            </w: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450"/>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Cheltuieli privind utilizarea materialelor de uz gospodaresc si rechizitelor de birou</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221160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89" w:type="dxa"/>
            <w:tcBorders>
              <w:top w:val="nil"/>
              <w:left w:val="nil"/>
              <w:bottom w:val="single" w:sz="8" w:space="0" w:color="000000"/>
              <w:right w:val="single" w:sz="8" w:space="0" w:color="000000"/>
            </w:tcBorders>
            <w:vAlign w:val="bottom"/>
            <w:hideMark/>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1304.00</w:t>
            </w: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203"/>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Cheltuieli privind utilizarea materialelor de constructii</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221170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89" w:type="dxa"/>
            <w:tcBorders>
              <w:top w:val="nil"/>
              <w:left w:val="nil"/>
              <w:bottom w:val="single" w:sz="8" w:space="0" w:color="000000"/>
              <w:right w:val="single" w:sz="8" w:space="0" w:color="000000"/>
            </w:tcBorders>
            <w:vAlign w:val="bottom"/>
            <w:hideMark/>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460.00</w:t>
            </w: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74"/>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Cheltuieli privind utilizarea altor materiale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221190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89" w:type="dxa"/>
            <w:tcBorders>
              <w:top w:val="nil"/>
              <w:left w:val="nil"/>
              <w:bottom w:val="single" w:sz="8" w:space="0" w:color="000000"/>
              <w:right w:val="single" w:sz="8" w:space="0" w:color="000000"/>
            </w:tcBorders>
            <w:vAlign w:val="bottom"/>
            <w:hideMark/>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492.26</w:t>
            </w: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93"/>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Energie electrica</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222110</w:t>
            </w:r>
          </w:p>
        </w:tc>
        <w:tc>
          <w:tcPr>
            <w:tcW w:w="1134" w:type="dxa"/>
            <w:tcBorders>
              <w:top w:val="nil"/>
              <w:left w:val="nil"/>
              <w:bottom w:val="single" w:sz="8" w:space="0" w:color="000000"/>
              <w:right w:val="single" w:sz="8" w:space="0" w:color="000000"/>
            </w:tcBorders>
            <w:vAlign w:val="bottom"/>
            <w:hideMark/>
          </w:tcPr>
          <w:p w:rsidR="005F459F" w:rsidRPr="002E62A3"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40000.00</w:t>
            </w:r>
          </w:p>
        </w:tc>
        <w:tc>
          <w:tcPr>
            <w:tcW w:w="1134" w:type="dxa"/>
            <w:tcBorders>
              <w:top w:val="nil"/>
              <w:left w:val="nil"/>
              <w:bottom w:val="single" w:sz="8" w:space="0" w:color="000000"/>
              <w:right w:val="single" w:sz="8" w:space="0" w:color="000000"/>
            </w:tcBorders>
            <w:vAlign w:val="bottom"/>
            <w:hideMark/>
          </w:tcPr>
          <w:p w:rsidR="005F459F" w:rsidRPr="002E62A3"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40000.00</w:t>
            </w:r>
          </w:p>
        </w:tc>
        <w:tc>
          <w:tcPr>
            <w:tcW w:w="995" w:type="dxa"/>
            <w:tcBorders>
              <w:top w:val="nil"/>
              <w:left w:val="nil"/>
              <w:bottom w:val="single" w:sz="8" w:space="0" w:color="000000"/>
              <w:right w:val="single" w:sz="8" w:space="0" w:color="000000"/>
            </w:tcBorders>
            <w:vAlign w:val="bottom"/>
            <w:hideMark/>
          </w:tcPr>
          <w:p w:rsidR="005F459F" w:rsidRPr="001D655E" w:rsidRDefault="00B3174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14678.19</w:t>
            </w:r>
          </w:p>
        </w:tc>
        <w:tc>
          <w:tcPr>
            <w:tcW w:w="989" w:type="dxa"/>
            <w:tcBorders>
              <w:top w:val="nil"/>
              <w:left w:val="nil"/>
              <w:bottom w:val="single" w:sz="8" w:space="0" w:color="000000"/>
              <w:right w:val="single" w:sz="8" w:space="0" w:color="000000"/>
            </w:tcBorders>
            <w:vAlign w:val="bottom"/>
            <w:hideMark/>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14678.19</w:t>
            </w: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Gaze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222120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90000.00</w:t>
            </w:r>
          </w:p>
        </w:tc>
        <w:tc>
          <w:tcPr>
            <w:tcW w:w="1134" w:type="dxa"/>
            <w:tcBorders>
              <w:top w:val="nil"/>
              <w:left w:val="nil"/>
              <w:bottom w:val="single" w:sz="8" w:space="0" w:color="000000"/>
              <w:right w:val="single" w:sz="8" w:space="0" w:color="000000"/>
            </w:tcBorders>
            <w:vAlign w:val="bottom"/>
            <w:hideMark/>
          </w:tcPr>
          <w:p w:rsidR="005F459F" w:rsidRPr="001D655E" w:rsidRDefault="00B3174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182200.00</w:t>
            </w:r>
          </w:p>
        </w:tc>
        <w:tc>
          <w:tcPr>
            <w:tcW w:w="995" w:type="dxa"/>
            <w:tcBorders>
              <w:top w:val="nil"/>
              <w:left w:val="nil"/>
              <w:bottom w:val="single" w:sz="8" w:space="0" w:color="000000"/>
              <w:right w:val="single" w:sz="8" w:space="0" w:color="000000"/>
            </w:tcBorders>
            <w:vAlign w:val="bottom"/>
            <w:hideMark/>
          </w:tcPr>
          <w:p w:rsidR="005F459F" w:rsidRPr="001D655E" w:rsidRDefault="00B3174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105767.61</w:t>
            </w:r>
          </w:p>
        </w:tc>
        <w:tc>
          <w:tcPr>
            <w:tcW w:w="989" w:type="dxa"/>
            <w:tcBorders>
              <w:top w:val="nil"/>
              <w:left w:val="nil"/>
              <w:bottom w:val="single" w:sz="8" w:space="0" w:color="000000"/>
              <w:right w:val="single" w:sz="8" w:space="0" w:color="000000"/>
            </w:tcBorders>
            <w:vAlign w:val="bottom"/>
            <w:hideMark/>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90087.88</w:t>
            </w: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992" w:type="dxa"/>
            <w:tcBorders>
              <w:top w:val="nil"/>
              <w:left w:val="nil"/>
              <w:bottom w:val="single" w:sz="8" w:space="0" w:color="000000"/>
              <w:right w:val="single" w:sz="8" w:space="0" w:color="000000"/>
            </w:tcBorders>
            <w:vAlign w:val="bottom"/>
            <w:hideMark/>
          </w:tcPr>
          <w:p w:rsidR="005F459F" w:rsidRPr="00FE696D" w:rsidRDefault="00D50900" w:rsidP="000E248E">
            <w:pPr>
              <w:spacing w:after="0"/>
              <w:jc w:val="right"/>
              <w:rPr>
                <w:rFonts w:ascii="Times New Roman" w:hAnsi="Times New Roman" w:cs="Times New Roman"/>
                <w:sz w:val="18"/>
                <w:szCs w:val="18"/>
                <w:lang w:val="en-US"/>
              </w:rPr>
            </w:pPr>
            <w:r>
              <w:rPr>
                <w:rFonts w:ascii="Times New Roman" w:hAnsi="Times New Roman" w:cs="Times New Roman"/>
                <w:sz w:val="18"/>
                <w:szCs w:val="18"/>
                <w:lang w:val="en-US"/>
              </w:rPr>
              <w:t>1335.06</w:t>
            </w: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Apa si canalizare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222140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15000.00</w:t>
            </w:r>
          </w:p>
        </w:tc>
        <w:tc>
          <w:tcPr>
            <w:tcW w:w="1134" w:type="dxa"/>
            <w:tcBorders>
              <w:top w:val="nil"/>
              <w:left w:val="nil"/>
              <w:bottom w:val="single" w:sz="8" w:space="0" w:color="000000"/>
              <w:right w:val="single" w:sz="8" w:space="0" w:color="000000"/>
            </w:tcBorders>
            <w:vAlign w:val="bottom"/>
            <w:hideMark/>
          </w:tcPr>
          <w:p w:rsidR="005F459F" w:rsidRPr="001D655E" w:rsidRDefault="005F459F" w:rsidP="00DD05E7">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15000.00</w:t>
            </w:r>
          </w:p>
        </w:tc>
        <w:tc>
          <w:tcPr>
            <w:tcW w:w="995" w:type="dxa"/>
            <w:tcBorders>
              <w:top w:val="nil"/>
              <w:left w:val="nil"/>
              <w:bottom w:val="single" w:sz="8" w:space="0" w:color="000000"/>
              <w:right w:val="single" w:sz="8" w:space="0" w:color="000000"/>
            </w:tcBorders>
            <w:vAlign w:val="bottom"/>
            <w:hideMark/>
          </w:tcPr>
          <w:p w:rsidR="005F459F" w:rsidRPr="001D655E" w:rsidRDefault="00B31740" w:rsidP="00161BD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4541.40</w:t>
            </w:r>
          </w:p>
        </w:tc>
        <w:tc>
          <w:tcPr>
            <w:tcW w:w="989" w:type="dxa"/>
            <w:tcBorders>
              <w:top w:val="nil"/>
              <w:left w:val="nil"/>
              <w:bottom w:val="single" w:sz="8" w:space="0" w:color="000000"/>
              <w:right w:val="single" w:sz="8" w:space="0" w:color="000000"/>
            </w:tcBorders>
            <w:vAlign w:val="bottom"/>
            <w:hideMark/>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4604.04</w:t>
            </w: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CE5C52" w:rsidP="000E248E">
            <w:pPr>
              <w:spacing w:after="0"/>
              <w:jc w:val="right"/>
              <w:rPr>
                <w:rFonts w:ascii="Times New Roman" w:hAnsi="Times New Roman" w:cs="Times New Roman"/>
                <w:sz w:val="18"/>
                <w:szCs w:val="18"/>
                <w:lang w:val="en-US"/>
              </w:rPr>
            </w:pPr>
            <w:r>
              <w:rPr>
                <w:rFonts w:ascii="Times New Roman" w:hAnsi="Times New Roman" w:cs="Times New Roman"/>
                <w:sz w:val="18"/>
                <w:szCs w:val="18"/>
                <w:lang w:val="en-US"/>
              </w:rPr>
              <w:t>783.00</w:t>
            </w: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Alte servicii comunale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222190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center"/>
              <w:rPr>
                <w:rFonts w:ascii="Times New Roman" w:eastAsia="Arial Unicode MS" w:hAnsi="Times New Roman" w:cs="Times New Roman"/>
                <w:color w:val="000000"/>
                <w:sz w:val="18"/>
                <w:szCs w:val="18"/>
                <w:lang w:val="en-US"/>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9E624B">
            <w:pPr>
              <w:spacing w:after="0"/>
              <w:rPr>
                <w:rFonts w:ascii="Times New Roman" w:hAnsi="Times New Roman" w:cs="Times New Roman"/>
                <w:sz w:val="18"/>
                <w:szCs w:val="18"/>
                <w:lang w:val="en-US"/>
              </w:rPr>
            </w:pPr>
          </w:p>
        </w:tc>
      </w:tr>
      <w:tr w:rsidR="005F459F" w:rsidTr="005F459F">
        <w:trPr>
          <w:trHeight w:val="12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informationale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222210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rPr>
                <w:rFonts w:ascii="Times New Roman" w:hAnsi="Times New Roman" w:cs="Times New Roman"/>
                <w:sz w:val="18"/>
                <w:szCs w:val="18"/>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rPr>
                <w:rFonts w:ascii="Times New Roman" w:hAnsi="Times New Roman" w:cs="Times New Roman"/>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rPr>
                <w:rFonts w:ascii="Times New Roman" w:hAnsi="Times New Roman" w:cs="Times New Roman"/>
                <w:sz w:val="18"/>
                <w:szCs w:val="18"/>
              </w:rPr>
            </w:pPr>
          </w:p>
        </w:tc>
        <w:tc>
          <w:tcPr>
            <w:tcW w:w="989"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de telecomunicatii</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222220</w:t>
            </w:r>
          </w:p>
        </w:tc>
        <w:tc>
          <w:tcPr>
            <w:tcW w:w="1134" w:type="dxa"/>
            <w:tcBorders>
              <w:top w:val="nil"/>
              <w:left w:val="nil"/>
              <w:bottom w:val="single" w:sz="8" w:space="0" w:color="000000"/>
              <w:right w:val="single" w:sz="8" w:space="0" w:color="000000"/>
            </w:tcBorders>
            <w:vAlign w:val="bottom"/>
            <w:hideMark/>
          </w:tcPr>
          <w:p w:rsidR="005F459F" w:rsidRPr="002E62A3"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995" w:type="dxa"/>
            <w:tcBorders>
              <w:top w:val="nil"/>
              <w:left w:val="nil"/>
              <w:bottom w:val="single" w:sz="8" w:space="0" w:color="000000"/>
              <w:right w:val="single" w:sz="8" w:space="0" w:color="000000"/>
            </w:tcBorders>
            <w:vAlign w:val="bottom"/>
            <w:hideMark/>
          </w:tcPr>
          <w:p w:rsidR="005F459F" w:rsidRPr="001D655E" w:rsidRDefault="00B3174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261.93</w:t>
            </w:r>
          </w:p>
        </w:tc>
        <w:tc>
          <w:tcPr>
            <w:tcW w:w="989" w:type="dxa"/>
            <w:tcBorders>
              <w:top w:val="nil"/>
              <w:left w:val="nil"/>
              <w:bottom w:val="single" w:sz="8" w:space="0" w:color="000000"/>
              <w:right w:val="single" w:sz="8" w:space="0" w:color="000000"/>
            </w:tcBorders>
            <w:vAlign w:val="bottom"/>
            <w:hideMark/>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261.58</w:t>
            </w: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CE5C52" w:rsidP="000E248E">
            <w:pPr>
              <w:spacing w:after="0"/>
              <w:jc w:val="right"/>
              <w:rPr>
                <w:rFonts w:ascii="Times New Roman" w:hAnsi="Times New Roman" w:cs="Times New Roman"/>
                <w:sz w:val="18"/>
                <w:szCs w:val="18"/>
                <w:lang w:val="en-US"/>
              </w:rPr>
            </w:pPr>
            <w:r>
              <w:rPr>
                <w:rFonts w:ascii="Times New Roman" w:hAnsi="Times New Roman" w:cs="Times New Roman"/>
                <w:sz w:val="18"/>
                <w:szCs w:val="18"/>
                <w:lang w:val="en-US"/>
              </w:rPr>
              <w:t>42.30</w:t>
            </w:r>
          </w:p>
        </w:tc>
      </w:tr>
      <w:tr w:rsidR="005F459F" w:rsidTr="005F459F">
        <w:trPr>
          <w:trHeight w:val="164"/>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de transport</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222400</w:t>
            </w:r>
          </w:p>
        </w:tc>
        <w:tc>
          <w:tcPr>
            <w:tcW w:w="1134" w:type="dxa"/>
            <w:tcBorders>
              <w:top w:val="nil"/>
              <w:left w:val="nil"/>
              <w:bottom w:val="single" w:sz="8" w:space="0" w:color="000000"/>
              <w:right w:val="single" w:sz="8" w:space="0" w:color="000000"/>
            </w:tcBorders>
            <w:vAlign w:val="bottom"/>
            <w:hideMark/>
          </w:tcPr>
          <w:p w:rsidR="005F459F" w:rsidRPr="00DD05E7"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1100.00</w:t>
            </w:r>
          </w:p>
        </w:tc>
        <w:tc>
          <w:tcPr>
            <w:tcW w:w="1134" w:type="dxa"/>
            <w:tcBorders>
              <w:top w:val="nil"/>
              <w:left w:val="nil"/>
              <w:bottom w:val="single" w:sz="8" w:space="0" w:color="000000"/>
              <w:right w:val="single" w:sz="8" w:space="0" w:color="000000"/>
            </w:tcBorders>
            <w:vAlign w:val="bottom"/>
            <w:hideMark/>
          </w:tcPr>
          <w:p w:rsidR="005F459F" w:rsidRPr="002E62A3" w:rsidRDefault="005F459F" w:rsidP="00161BDF">
            <w:pPr>
              <w:spacing w:after="0"/>
              <w:jc w:val="right"/>
              <w:rPr>
                <w:rFonts w:ascii="Times New Roman" w:hAnsi="Times New Roman" w:cs="Times New Roman"/>
                <w:sz w:val="18"/>
                <w:szCs w:val="18"/>
                <w:lang w:val="en-US"/>
              </w:rPr>
            </w:pPr>
            <w:r>
              <w:rPr>
                <w:rFonts w:ascii="Times New Roman" w:hAnsi="Times New Roman" w:cs="Times New Roman"/>
                <w:sz w:val="18"/>
                <w:szCs w:val="18"/>
                <w:lang w:val="en-US"/>
              </w:rPr>
              <w:t>1100.00</w:t>
            </w:r>
          </w:p>
        </w:tc>
        <w:tc>
          <w:tcPr>
            <w:tcW w:w="995" w:type="dxa"/>
            <w:tcBorders>
              <w:top w:val="nil"/>
              <w:left w:val="nil"/>
              <w:bottom w:val="single" w:sz="8" w:space="0" w:color="000000"/>
              <w:right w:val="single" w:sz="8" w:space="0" w:color="000000"/>
            </w:tcBorders>
            <w:vAlign w:val="bottom"/>
            <w:hideMark/>
          </w:tcPr>
          <w:p w:rsidR="005F459F" w:rsidRPr="002E62A3" w:rsidRDefault="005F459F" w:rsidP="00DD05E7">
            <w:pPr>
              <w:spacing w:after="0"/>
              <w:jc w:val="right"/>
              <w:rPr>
                <w:rFonts w:ascii="Times New Roman" w:hAnsi="Times New Roman" w:cs="Times New Roman"/>
                <w:sz w:val="18"/>
                <w:szCs w:val="18"/>
                <w:lang w:val="en-US"/>
              </w:rPr>
            </w:pPr>
          </w:p>
        </w:tc>
        <w:tc>
          <w:tcPr>
            <w:tcW w:w="989"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1C43E8">
            <w:pPr>
              <w:spacing w:after="0" w:line="240" w:lineRule="auto"/>
              <w:jc w:val="center"/>
              <w:rPr>
                <w:rFonts w:ascii="Times New Roman" w:eastAsia="Arial Unicode MS" w:hAnsi="Times New Roman" w:cs="Times New Roman"/>
                <w:color w:val="000000"/>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de reparatii curente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222500</w:t>
            </w:r>
          </w:p>
        </w:tc>
        <w:tc>
          <w:tcPr>
            <w:tcW w:w="1134" w:type="dxa"/>
            <w:tcBorders>
              <w:top w:val="nil"/>
              <w:left w:val="nil"/>
              <w:bottom w:val="single" w:sz="8" w:space="0" w:color="000000"/>
              <w:right w:val="single" w:sz="8" w:space="0" w:color="000000"/>
            </w:tcBorders>
            <w:vAlign w:val="bottom"/>
            <w:hideMark/>
          </w:tcPr>
          <w:p w:rsidR="005F459F" w:rsidRPr="002E62A3"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4880.00</w:t>
            </w: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1C43E8">
            <w:pPr>
              <w:spacing w:after="0" w:line="240" w:lineRule="auto"/>
              <w:jc w:val="center"/>
              <w:rPr>
                <w:rFonts w:ascii="Times New Roman" w:eastAsia="Arial Unicode MS" w:hAnsi="Times New Roman" w:cs="Times New Roman"/>
                <w:color w:val="000000"/>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Formare profesionala</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222600</w:t>
            </w:r>
          </w:p>
        </w:tc>
        <w:tc>
          <w:tcPr>
            <w:tcW w:w="1134" w:type="dxa"/>
            <w:tcBorders>
              <w:top w:val="nil"/>
              <w:left w:val="nil"/>
              <w:bottom w:val="single" w:sz="8" w:space="0" w:color="000000"/>
              <w:right w:val="single" w:sz="8" w:space="0" w:color="000000"/>
            </w:tcBorders>
            <w:vAlign w:val="bottom"/>
            <w:hideMark/>
          </w:tcPr>
          <w:p w:rsidR="005F459F" w:rsidRPr="002E62A3" w:rsidRDefault="005F459F" w:rsidP="00161BDF">
            <w:pPr>
              <w:spacing w:after="0"/>
              <w:jc w:val="right"/>
              <w:rPr>
                <w:rFonts w:ascii="Times New Roman" w:hAnsi="Times New Roman" w:cs="Times New Roman"/>
                <w:sz w:val="18"/>
                <w:szCs w:val="18"/>
                <w:lang w:val="en-US"/>
              </w:rPr>
            </w:pPr>
            <w:r>
              <w:rPr>
                <w:rFonts w:ascii="Times New Roman" w:hAnsi="Times New Roman" w:cs="Times New Roman"/>
                <w:sz w:val="18"/>
                <w:szCs w:val="18"/>
                <w:lang w:val="en-US"/>
              </w:rPr>
              <w:t>500.00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w:t>
            </w: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1C43E8">
            <w:pPr>
              <w:spacing w:after="0" w:line="240" w:lineRule="auto"/>
              <w:jc w:val="center"/>
              <w:rPr>
                <w:rFonts w:ascii="Times New Roman" w:eastAsia="Arial Unicode MS" w:hAnsi="Times New Roman" w:cs="Times New Roman"/>
                <w:color w:val="000000"/>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Deplasari de serviciu in interiorul tarii</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222710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w:t>
            </w: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1C43E8">
            <w:pPr>
              <w:spacing w:after="0"/>
              <w:jc w:val="center"/>
              <w:rPr>
                <w:rFonts w:ascii="Times New Roman" w:hAnsi="Times New Roman" w:cs="Times New Roman"/>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medicale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222810</w:t>
            </w:r>
          </w:p>
        </w:tc>
        <w:tc>
          <w:tcPr>
            <w:tcW w:w="1134" w:type="dxa"/>
            <w:tcBorders>
              <w:top w:val="nil"/>
              <w:left w:val="nil"/>
              <w:bottom w:val="single" w:sz="8" w:space="0" w:color="000000"/>
              <w:right w:val="single" w:sz="8" w:space="0" w:color="000000"/>
            </w:tcBorders>
            <w:vAlign w:val="bottom"/>
            <w:hideMark/>
          </w:tcPr>
          <w:p w:rsidR="005F459F" w:rsidRPr="001D655E" w:rsidRDefault="005F459F" w:rsidP="005463C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3800.00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3800.00</w:t>
            </w: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1907.00</w:t>
            </w:r>
          </w:p>
        </w:tc>
        <w:tc>
          <w:tcPr>
            <w:tcW w:w="989" w:type="dxa"/>
            <w:tcBorders>
              <w:top w:val="nil"/>
              <w:left w:val="nil"/>
              <w:bottom w:val="single" w:sz="8" w:space="0" w:color="000000"/>
              <w:right w:val="single" w:sz="8" w:space="0" w:color="000000"/>
            </w:tcBorders>
            <w:vAlign w:val="bottom"/>
            <w:hideMark/>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1907.00</w:t>
            </w: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1C43E8">
            <w:pPr>
              <w:spacing w:after="0" w:line="240" w:lineRule="auto"/>
              <w:jc w:val="center"/>
              <w:rPr>
                <w:rFonts w:ascii="Times New Roman" w:eastAsia="Arial Unicode MS" w:hAnsi="Times New Roman" w:cs="Times New Roman"/>
                <w:color w:val="000000"/>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bancare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222970</w:t>
            </w:r>
          </w:p>
        </w:tc>
        <w:tc>
          <w:tcPr>
            <w:tcW w:w="1134" w:type="dxa"/>
            <w:tcBorders>
              <w:top w:val="nil"/>
              <w:left w:val="nil"/>
              <w:bottom w:val="single" w:sz="8" w:space="0" w:color="000000"/>
              <w:right w:val="single" w:sz="8" w:space="0" w:color="000000"/>
            </w:tcBorders>
            <w:vAlign w:val="bottom"/>
            <w:hideMark/>
          </w:tcPr>
          <w:p w:rsidR="005F459F" w:rsidRPr="002E62A3"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4000.00</w:t>
            </w:r>
          </w:p>
        </w:tc>
        <w:tc>
          <w:tcPr>
            <w:tcW w:w="995" w:type="dxa"/>
            <w:tcBorders>
              <w:top w:val="nil"/>
              <w:left w:val="nil"/>
              <w:bottom w:val="single" w:sz="8" w:space="0" w:color="000000"/>
              <w:right w:val="single" w:sz="8" w:space="0" w:color="000000"/>
            </w:tcBorders>
            <w:vAlign w:val="bottom"/>
            <w:hideMark/>
          </w:tcPr>
          <w:p w:rsidR="005F459F" w:rsidRPr="001D655E" w:rsidRDefault="00B3174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2140.45</w:t>
            </w:r>
          </w:p>
        </w:tc>
        <w:tc>
          <w:tcPr>
            <w:tcW w:w="989" w:type="dxa"/>
            <w:tcBorders>
              <w:top w:val="nil"/>
              <w:left w:val="nil"/>
              <w:bottom w:val="single" w:sz="8" w:space="0" w:color="000000"/>
              <w:right w:val="single" w:sz="8" w:space="0" w:color="000000"/>
            </w:tcBorders>
            <w:vAlign w:val="bottom"/>
            <w:hideMark/>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2140.45</w:t>
            </w: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1C43E8">
            <w:pPr>
              <w:spacing w:after="0" w:line="240" w:lineRule="auto"/>
              <w:jc w:val="center"/>
              <w:rPr>
                <w:rFonts w:ascii="Times New Roman" w:eastAsia="Arial Unicode MS" w:hAnsi="Times New Roman" w:cs="Times New Roman"/>
                <w:color w:val="000000"/>
                <w:sz w:val="18"/>
                <w:szCs w:val="18"/>
              </w:rPr>
            </w:pPr>
          </w:p>
        </w:tc>
      </w:tr>
      <w:tr w:rsidR="005F459F" w:rsidTr="005F459F">
        <w:trPr>
          <w:trHeight w:val="127"/>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neatribuite altor aliniate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222990</w:t>
            </w:r>
          </w:p>
        </w:tc>
        <w:tc>
          <w:tcPr>
            <w:tcW w:w="1134" w:type="dxa"/>
            <w:tcBorders>
              <w:top w:val="nil"/>
              <w:left w:val="nil"/>
              <w:bottom w:val="single" w:sz="8" w:space="0" w:color="000000"/>
              <w:right w:val="single" w:sz="8" w:space="0" w:color="000000"/>
            </w:tcBorders>
            <w:vAlign w:val="bottom"/>
            <w:hideMark/>
          </w:tcPr>
          <w:p w:rsidR="005F459F" w:rsidRPr="002E62A3"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5463C0"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3120.00</w:t>
            </w: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120.00</w:t>
            </w:r>
          </w:p>
        </w:tc>
        <w:tc>
          <w:tcPr>
            <w:tcW w:w="989" w:type="dxa"/>
            <w:tcBorders>
              <w:top w:val="nil"/>
              <w:left w:val="nil"/>
              <w:bottom w:val="single" w:sz="8" w:space="0" w:color="000000"/>
              <w:right w:val="single" w:sz="8" w:space="0" w:color="000000"/>
            </w:tcBorders>
            <w:vAlign w:val="bottom"/>
            <w:hideMark/>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120.00</w:t>
            </w: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1C43E8">
            <w:pPr>
              <w:spacing w:after="0" w:line="240" w:lineRule="auto"/>
              <w:jc w:val="center"/>
              <w:rPr>
                <w:rFonts w:ascii="Times New Roman" w:eastAsia="Arial Unicode MS" w:hAnsi="Times New Roman" w:cs="Times New Roman"/>
                <w:color w:val="000000"/>
                <w:sz w:val="18"/>
                <w:szCs w:val="18"/>
              </w:rPr>
            </w:pPr>
          </w:p>
        </w:tc>
      </w:tr>
      <w:tr w:rsidR="005F459F" w:rsidTr="005F459F">
        <w:trPr>
          <w:trHeight w:val="127"/>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Times New Roman" w:eastAsia="Arial Unicode MS" w:hAnsi="Times New Roman" w:cs="Times New Roman"/>
                <w:color w:val="000000"/>
                <w:sz w:val="18"/>
                <w:szCs w:val="18"/>
                <w:lang w:val="en-US"/>
              </w:rPr>
              <w:t>Cheltuielile privind uzura cladirilor</w:t>
            </w:r>
          </w:p>
        </w:tc>
        <w:tc>
          <w:tcPr>
            <w:tcW w:w="709"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231100</w:t>
            </w:r>
          </w:p>
        </w:tc>
        <w:tc>
          <w:tcPr>
            <w:tcW w:w="1134" w:type="dxa"/>
            <w:tcBorders>
              <w:top w:val="nil"/>
              <w:left w:val="nil"/>
              <w:bottom w:val="single" w:sz="8" w:space="0" w:color="000000"/>
              <w:right w:val="single" w:sz="8" w:space="0" w:color="000000"/>
            </w:tcBorders>
            <w:vAlign w:val="bottom"/>
            <w:hideMark/>
          </w:tcPr>
          <w:p w:rsidR="005F459F"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1C43E8">
            <w:pPr>
              <w:spacing w:after="0" w:line="240" w:lineRule="auto"/>
              <w:jc w:val="center"/>
              <w:rPr>
                <w:rFonts w:ascii="Times New Roman" w:eastAsia="Arial Unicode MS" w:hAnsi="Times New Roman" w:cs="Times New Roman"/>
                <w:color w:val="000000"/>
                <w:sz w:val="18"/>
                <w:szCs w:val="18"/>
              </w:rPr>
            </w:pPr>
          </w:p>
        </w:tc>
      </w:tr>
      <w:tr w:rsidR="005F459F" w:rsidTr="005F459F">
        <w:trPr>
          <w:trHeight w:val="127"/>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Times New Roman" w:eastAsia="Arial Unicode MS" w:hAnsi="Times New Roman" w:cs="Times New Roman"/>
                <w:color w:val="000000"/>
                <w:sz w:val="18"/>
                <w:szCs w:val="18"/>
                <w:lang w:val="en-US"/>
              </w:rPr>
              <w:t>Cheltuielile privind uzura constructiilor speciale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231200</w:t>
            </w:r>
          </w:p>
        </w:tc>
        <w:tc>
          <w:tcPr>
            <w:tcW w:w="1134" w:type="dxa"/>
            <w:tcBorders>
              <w:top w:val="nil"/>
              <w:left w:val="nil"/>
              <w:bottom w:val="single" w:sz="8" w:space="0" w:color="000000"/>
              <w:right w:val="single" w:sz="8" w:space="0" w:color="000000"/>
            </w:tcBorders>
            <w:vAlign w:val="bottom"/>
            <w:hideMark/>
          </w:tcPr>
          <w:p w:rsidR="005F459F"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1C43E8">
            <w:pPr>
              <w:spacing w:after="0" w:line="240" w:lineRule="auto"/>
              <w:jc w:val="center"/>
              <w:rPr>
                <w:rFonts w:ascii="Times New Roman" w:eastAsia="Arial Unicode MS" w:hAnsi="Times New Roman" w:cs="Times New Roman"/>
                <w:color w:val="000000"/>
                <w:sz w:val="18"/>
                <w:szCs w:val="18"/>
              </w:rPr>
            </w:pPr>
          </w:p>
        </w:tc>
      </w:tr>
      <w:tr w:rsidR="005F459F" w:rsidTr="005F459F">
        <w:trPr>
          <w:trHeight w:val="127"/>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Times New Roman" w:eastAsia="Arial Unicode MS" w:hAnsi="Times New Roman" w:cs="Times New Roman"/>
                <w:color w:val="000000"/>
                <w:sz w:val="18"/>
                <w:szCs w:val="18"/>
                <w:lang w:val="en-US"/>
              </w:rPr>
              <w:t>Cheltuielile privind uzura masinilor si utilajelor</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231400</w:t>
            </w:r>
          </w:p>
        </w:tc>
        <w:tc>
          <w:tcPr>
            <w:tcW w:w="1134" w:type="dxa"/>
            <w:tcBorders>
              <w:top w:val="nil"/>
              <w:left w:val="nil"/>
              <w:bottom w:val="single" w:sz="8" w:space="0" w:color="000000"/>
              <w:right w:val="single" w:sz="8" w:space="0" w:color="000000"/>
            </w:tcBorders>
            <w:vAlign w:val="bottom"/>
            <w:hideMark/>
          </w:tcPr>
          <w:p w:rsidR="005F459F"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hideMark/>
          </w:tcPr>
          <w:p w:rsidR="005F459F" w:rsidRPr="00FE696D" w:rsidRDefault="005F459F" w:rsidP="001C43E8">
            <w:pPr>
              <w:spacing w:after="0" w:line="240" w:lineRule="auto"/>
              <w:jc w:val="center"/>
              <w:rPr>
                <w:rFonts w:ascii="Times New Roman" w:eastAsia="Arial Unicode MS" w:hAnsi="Times New Roman" w:cs="Times New Roman"/>
                <w:color w:val="000000"/>
                <w:sz w:val="18"/>
                <w:szCs w:val="18"/>
              </w:rPr>
            </w:pPr>
          </w:p>
        </w:tc>
      </w:tr>
      <w:tr w:rsidR="005F459F" w:rsidTr="005F459F">
        <w:trPr>
          <w:trHeight w:val="127"/>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Times New Roman" w:eastAsia="Arial Unicode MS" w:hAnsi="Times New Roman" w:cs="Times New Roman"/>
                <w:color w:val="000000"/>
                <w:sz w:val="18"/>
                <w:szCs w:val="18"/>
                <w:lang w:val="en-US"/>
              </w:rPr>
              <w:t>Cheltuielile privind uzura uneltelor si sculelor,inventarului de producere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231600</w:t>
            </w:r>
          </w:p>
        </w:tc>
        <w:tc>
          <w:tcPr>
            <w:tcW w:w="1134" w:type="dxa"/>
            <w:tcBorders>
              <w:top w:val="nil"/>
              <w:left w:val="nil"/>
              <w:bottom w:val="single" w:sz="8" w:space="0" w:color="000000"/>
              <w:right w:val="single" w:sz="8" w:space="0" w:color="000000"/>
            </w:tcBorders>
            <w:vAlign w:val="bottom"/>
            <w:hideMark/>
          </w:tcPr>
          <w:p w:rsidR="005F459F"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rsidP="001C43E8">
            <w:pPr>
              <w:spacing w:after="0" w:line="240" w:lineRule="auto"/>
              <w:jc w:val="center"/>
              <w:rPr>
                <w:rFonts w:ascii="Times New Roman" w:eastAsia="Arial Unicode MS" w:hAnsi="Times New Roman" w:cs="Times New Roman"/>
                <w:color w:val="000000"/>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Indemn pt incapacitatea temp de munca</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273500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4000.00</w:t>
            </w: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208.35</w:t>
            </w: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1575.38</w:t>
            </w:r>
          </w:p>
        </w:tc>
        <w:tc>
          <w:tcPr>
            <w:tcW w:w="992" w:type="dxa"/>
            <w:tcBorders>
              <w:top w:val="nil"/>
              <w:left w:val="nil"/>
              <w:bottom w:val="single" w:sz="8" w:space="0" w:color="000000"/>
              <w:right w:val="single" w:sz="8" w:space="0" w:color="000000"/>
            </w:tcBorders>
            <w:vAlign w:val="bottom"/>
          </w:tcPr>
          <w:p w:rsidR="005F459F" w:rsidRPr="00FE696D" w:rsidRDefault="005F459F" w:rsidP="001C43E8">
            <w:pPr>
              <w:spacing w:after="0" w:line="240" w:lineRule="auto"/>
              <w:jc w:val="center"/>
              <w:rPr>
                <w:rFonts w:ascii="Times New Roman" w:eastAsia="Arial Unicode MS" w:hAnsi="Times New Roman" w:cs="Times New Roman"/>
                <w:color w:val="000000"/>
                <w:sz w:val="18"/>
                <w:szCs w:val="18"/>
                <w:lang w:val="en-US"/>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Remunerarea muncii angajatilor conform statelor</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211180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45500.00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45500.00</w:t>
            </w:r>
          </w:p>
        </w:tc>
        <w:tc>
          <w:tcPr>
            <w:tcW w:w="995" w:type="dxa"/>
            <w:tcBorders>
              <w:top w:val="nil"/>
              <w:left w:val="nil"/>
              <w:bottom w:val="single" w:sz="8" w:space="0" w:color="000000"/>
              <w:right w:val="single" w:sz="8" w:space="0" w:color="000000"/>
            </w:tcBorders>
            <w:vAlign w:val="bottom"/>
            <w:hideMark/>
          </w:tcPr>
          <w:p w:rsidR="005F459F" w:rsidRPr="001D655E" w:rsidRDefault="00B3174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22503.51</w:t>
            </w:r>
          </w:p>
        </w:tc>
        <w:tc>
          <w:tcPr>
            <w:tcW w:w="989" w:type="dxa"/>
            <w:tcBorders>
              <w:top w:val="nil"/>
              <w:left w:val="nil"/>
              <w:bottom w:val="single" w:sz="8" w:space="0" w:color="000000"/>
              <w:right w:val="single" w:sz="8" w:space="0" w:color="000000"/>
            </w:tcBorders>
            <w:vAlign w:val="bottom"/>
          </w:tcPr>
          <w:p w:rsidR="005F459F" w:rsidRPr="00FE696D" w:rsidRDefault="005F459F" w:rsidP="00B20A6B">
            <w:pPr>
              <w:spacing w:after="0" w:line="240" w:lineRule="auto"/>
              <w:jc w:val="center"/>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992" w:type="dxa"/>
            <w:tcBorders>
              <w:top w:val="nil"/>
              <w:left w:val="nil"/>
              <w:bottom w:val="single" w:sz="8" w:space="0" w:color="000000"/>
              <w:right w:val="single" w:sz="8" w:space="0" w:color="000000"/>
            </w:tcBorders>
            <w:vAlign w:val="bottom"/>
          </w:tcPr>
          <w:p w:rsidR="005F459F" w:rsidRPr="00FE696D" w:rsidRDefault="00CE5C52" w:rsidP="000E248E">
            <w:pPr>
              <w:spacing w:after="0"/>
              <w:jc w:val="right"/>
              <w:rPr>
                <w:rFonts w:ascii="Times New Roman" w:hAnsi="Times New Roman" w:cs="Times New Roman"/>
                <w:sz w:val="18"/>
                <w:szCs w:val="18"/>
                <w:lang w:val="en-US"/>
              </w:rPr>
            </w:pPr>
            <w:r>
              <w:rPr>
                <w:rFonts w:ascii="Times New Roman" w:hAnsi="Times New Roman" w:cs="Times New Roman"/>
                <w:sz w:val="18"/>
                <w:szCs w:val="18"/>
                <w:lang w:val="en-US"/>
              </w:rPr>
              <w:t>3784.00</w:t>
            </w: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Salariul de baza</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211110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89" w:type="dxa"/>
            <w:tcBorders>
              <w:top w:val="nil"/>
              <w:left w:val="nil"/>
              <w:bottom w:val="single" w:sz="8" w:space="0" w:color="000000"/>
              <w:right w:val="single" w:sz="8" w:space="0" w:color="000000"/>
            </w:tcBorders>
            <w:vAlign w:val="bottom"/>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20640.00</w:t>
            </w: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Sporuri si suplimente la salariul de baza</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211120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89" w:type="dxa"/>
            <w:tcBorders>
              <w:top w:val="nil"/>
              <w:left w:val="nil"/>
              <w:bottom w:val="single" w:sz="8" w:space="0" w:color="000000"/>
              <w:right w:val="single" w:sz="8" w:space="0" w:color="000000"/>
            </w:tcBorders>
            <w:vAlign w:val="bottom"/>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2064.00</w:t>
            </w: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Premieri</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211140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Contributii de asigurari sociale de stat obligator</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212100</w:t>
            </w:r>
          </w:p>
        </w:tc>
        <w:tc>
          <w:tcPr>
            <w:tcW w:w="1134" w:type="dxa"/>
            <w:tcBorders>
              <w:top w:val="nil"/>
              <w:left w:val="nil"/>
              <w:bottom w:val="single" w:sz="8" w:space="0" w:color="000000"/>
              <w:right w:val="single" w:sz="8" w:space="0" w:color="000000"/>
            </w:tcBorders>
            <w:vAlign w:val="bottom"/>
            <w:hideMark/>
          </w:tcPr>
          <w:p w:rsidR="005F459F" w:rsidRPr="005E35F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13200.00</w:t>
            </w:r>
          </w:p>
        </w:tc>
        <w:tc>
          <w:tcPr>
            <w:tcW w:w="1134" w:type="dxa"/>
            <w:tcBorders>
              <w:top w:val="nil"/>
              <w:left w:val="nil"/>
              <w:bottom w:val="single" w:sz="8" w:space="0" w:color="000000"/>
              <w:right w:val="single" w:sz="8" w:space="0" w:color="000000"/>
            </w:tcBorders>
            <w:vAlign w:val="bottom"/>
            <w:hideMark/>
          </w:tcPr>
          <w:p w:rsidR="005F459F" w:rsidRPr="005E35F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13200.00</w:t>
            </w:r>
          </w:p>
        </w:tc>
        <w:tc>
          <w:tcPr>
            <w:tcW w:w="995" w:type="dxa"/>
            <w:tcBorders>
              <w:top w:val="nil"/>
              <w:left w:val="nil"/>
              <w:bottom w:val="single" w:sz="8" w:space="0" w:color="000000"/>
              <w:right w:val="single" w:sz="8" w:space="0" w:color="000000"/>
            </w:tcBorders>
            <w:vAlign w:val="bottom"/>
            <w:hideMark/>
          </w:tcPr>
          <w:p w:rsidR="005F459F" w:rsidRPr="001D655E" w:rsidRDefault="00B3174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6523.55</w:t>
            </w:r>
          </w:p>
        </w:tc>
        <w:tc>
          <w:tcPr>
            <w:tcW w:w="989" w:type="dxa"/>
            <w:tcBorders>
              <w:top w:val="nil"/>
              <w:left w:val="nil"/>
              <w:bottom w:val="single" w:sz="8" w:space="0" w:color="000000"/>
              <w:right w:val="single" w:sz="8" w:space="0" w:color="000000"/>
            </w:tcBorders>
            <w:vAlign w:val="bottom"/>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6584.16</w:t>
            </w: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CE5C52" w:rsidP="000E248E">
            <w:pPr>
              <w:spacing w:after="0"/>
              <w:jc w:val="right"/>
              <w:rPr>
                <w:rFonts w:ascii="Times New Roman" w:hAnsi="Times New Roman" w:cs="Times New Roman"/>
                <w:sz w:val="18"/>
                <w:szCs w:val="18"/>
                <w:lang w:val="en-US"/>
              </w:rPr>
            </w:pPr>
            <w:r>
              <w:rPr>
                <w:rFonts w:ascii="Times New Roman" w:hAnsi="Times New Roman" w:cs="Times New Roman"/>
                <w:sz w:val="18"/>
                <w:szCs w:val="18"/>
                <w:lang w:val="en-US"/>
              </w:rPr>
              <w:t>1097.36</w:t>
            </w:r>
          </w:p>
        </w:tc>
      </w:tr>
      <w:tr w:rsidR="005F459F" w:rsidTr="005F459F">
        <w:trPr>
          <w:trHeight w:val="104"/>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Prime de asigurare obligatorie de asistenta medic</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212210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rsidP="001C43E8">
            <w:pPr>
              <w:spacing w:after="0" w:line="240" w:lineRule="auto"/>
              <w:jc w:val="center"/>
              <w:rPr>
                <w:rFonts w:ascii="Times New Roman" w:eastAsia="Arial Unicode MS" w:hAnsi="Times New Roman" w:cs="Times New Roman"/>
                <w:color w:val="000000"/>
                <w:sz w:val="18"/>
                <w:szCs w:val="18"/>
                <w:lang w:val="en-US"/>
              </w:rPr>
            </w:pPr>
          </w:p>
        </w:tc>
        <w:tc>
          <w:tcPr>
            <w:tcW w:w="995" w:type="dxa"/>
            <w:tcBorders>
              <w:top w:val="nil"/>
              <w:left w:val="nil"/>
              <w:bottom w:val="single" w:sz="8" w:space="0" w:color="000000"/>
              <w:right w:val="single" w:sz="8" w:space="0" w:color="000000"/>
            </w:tcBorders>
            <w:vAlign w:val="bottom"/>
            <w:hideMark/>
          </w:tcPr>
          <w:p w:rsidR="005F459F" w:rsidRPr="001D655E" w:rsidRDefault="005F459F" w:rsidP="001C43E8">
            <w:pPr>
              <w:spacing w:after="0" w:line="240" w:lineRule="auto"/>
              <w:jc w:val="center"/>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tcPr>
          <w:p w:rsidR="005F459F" w:rsidRPr="00FE696D" w:rsidRDefault="005F459F" w:rsidP="001C43E8">
            <w:pPr>
              <w:spacing w:after="0"/>
              <w:jc w:val="center"/>
              <w:rPr>
                <w:rFonts w:ascii="Times New Roman" w:hAnsi="Times New Roman" w:cs="Times New Roman"/>
                <w:sz w:val="18"/>
                <w:szCs w:val="18"/>
                <w:lang w:val="en-US"/>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Cheltuieli privind utilizarea produselor alimentare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221130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89" w:type="dxa"/>
            <w:tcBorders>
              <w:top w:val="nil"/>
              <w:left w:val="nil"/>
              <w:bottom w:val="single" w:sz="8" w:space="0" w:color="000000"/>
              <w:right w:val="single" w:sz="8" w:space="0" w:color="000000"/>
            </w:tcBorders>
            <w:vAlign w:val="bottom"/>
          </w:tcPr>
          <w:p w:rsidR="005F459F" w:rsidRPr="00B20A6B" w:rsidRDefault="005F459F">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105"/>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bancare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222970</w:t>
            </w:r>
          </w:p>
        </w:tc>
        <w:tc>
          <w:tcPr>
            <w:tcW w:w="1134" w:type="dxa"/>
            <w:tcBorders>
              <w:top w:val="nil"/>
              <w:left w:val="nil"/>
              <w:bottom w:val="single" w:sz="8" w:space="0" w:color="000000"/>
              <w:right w:val="single" w:sz="8" w:space="0" w:color="000000"/>
            </w:tcBorders>
            <w:vAlign w:val="bottom"/>
            <w:hideMark/>
          </w:tcPr>
          <w:p w:rsidR="005F459F" w:rsidRPr="005E35F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w:t>
            </w:r>
          </w:p>
        </w:tc>
        <w:tc>
          <w:tcPr>
            <w:tcW w:w="1134" w:type="dxa"/>
            <w:tcBorders>
              <w:top w:val="nil"/>
              <w:left w:val="nil"/>
              <w:bottom w:val="single" w:sz="8" w:space="0" w:color="000000"/>
              <w:right w:val="single" w:sz="8" w:space="0" w:color="000000"/>
            </w:tcBorders>
            <w:vAlign w:val="bottom"/>
            <w:hideMark/>
          </w:tcPr>
          <w:p w:rsidR="005F459F" w:rsidRPr="005E35F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w:t>
            </w:r>
          </w:p>
        </w:tc>
        <w:tc>
          <w:tcPr>
            <w:tcW w:w="995" w:type="dxa"/>
            <w:tcBorders>
              <w:top w:val="nil"/>
              <w:left w:val="nil"/>
              <w:bottom w:val="single" w:sz="8" w:space="0" w:color="000000"/>
              <w:right w:val="single" w:sz="8" w:space="0" w:color="000000"/>
            </w:tcBorders>
            <w:vAlign w:val="bottom"/>
            <w:hideMark/>
          </w:tcPr>
          <w:p w:rsidR="005F459F" w:rsidRPr="001D655E" w:rsidRDefault="00B3174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155.28</w:t>
            </w:r>
          </w:p>
        </w:tc>
        <w:tc>
          <w:tcPr>
            <w:tcW w:w="989" w:type="dxa"/>
            <w:tcBorders>
              <w:top w:val="nil"/>
              <w:left w:val="nil"/>
              <w:bottom w:val="single" w:sz="8" w:space="0" w:color="000000"/>
              <w:right w:val="single" w:sz="8" w:space="0" w:color="000000"/>
            </w:tcBorders>
            <w:vAlign w:val="bottom"/>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155.28</w:t>
            </w: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122"/>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Indemn pt incapacitatea temp de munca</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273500</w:t>
            </w:r>
          </w:p>
        </w:tc>
        <w:tc>
          <w:tcPr>
            <w:tcW w:w="1134" w:type="dxa"/>
            <w:tcBorders>
              <w:top w:val="nil"/>
              <w:left w:val="nil"/>
              <w:bottom w:val="single" w:sz="8" w:space="0" w:color="000000"/>
              <w:right w:val="single" w:sz="8" w:space="0" w:color="000000"/>
            </w:tcBorders>
            <w:vAlign w:val="bottom"/>
            <w:hideMark/>
          </w:tcPr>
          <w:p w:rsidR="005F459F" w:rsidRPr="005E35F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134" w:type="dxa"/>
            <w:tcBorders>
              <w:top w:val="nil"/>
              <w:left w:val="nil"/>
              <w:bottom w:val="single" w:sz="8" w:space="0" w:color="000000"/>
              <w:right w:val="single" w:sz="8" w:space="0" w:color="000000"/>
            </w:tcBorders>
            <w:vAlign w:val="bottom"/>
            <w:hideMark/>
          </w:tcPr>
          <w:p w:rsidR="005F459F" w:rsidRPr="005E35F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Compensatii</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272500</w:t>
            </w:r>
          </w:p>
        </w:tc>
        <w:tc>
          <w:tcPr>
            <w:tcW w:w="1134" w:type="dxa"/>
            <w:tcBorders>
              <w:top w:val="nil"/>
              <w:left w:val="nil"/>
              <w:bottom w:val="single" w:sz="8" w:space="0" w:color="000000"/>
              <w:right w:val="single" w:sz="8" w:space="0" w:color="000000"/>
            </w:tcBorders>
            <w:vAlign w:val="bottom"/>
            <w:hideMark/>
          </w:tcPr>
          <w:p w:rsidR="005F459F" w:rsidRPr="005E35F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16000.00</w:t>
            </w:r>
          </w:p>
        </w:tc>
        <w:tc>
          <w:tcPr>
            <w:tcW w:w="1134" w:type="dxa"/>
            <w:tcBorders>
              <w:top w:val="nil"/>
              <w:left w:val="nil"/>
              <w:bottom w:val="single" w:sz="8" w:space="0" w:color="000000"/>
              <w:right w:val="single" w:sz="8" w:space="0" w:color="000000"/>
            </w:tcBorders>
            <w:vAlign w:val="bottom"/>
            <w:hideMark/>
          </w:tcPr>
          <w:p w:rsidR="005F459F" w:rsidRPr="005E35F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16000.00</w:t>
            </w:r>
          </w:p>
        </w:tc>
        <w:tc>
          <w:tcPr>
            <w:tcW w:w="995" w:type="dxa"/>
            <w:tcBorders>
              <w:top w:val="nil"/>
              <w:left w:val="nil"/>
              <w:bottom w:val="single" w:sz="8" w:space="0" w:color="000000"/>
              <w:right w:val="single" w:sz="8" w:space="0" w:color="000000"/>
            </w:tcBorders>
            <w:vAlign w:val="bottom"/>
            <w:hideMark/>
          </w:tcPr>
          <w:p w:rsidR="005F459F" w:rsidRPr="005E35FE" w:rsidRDefault="00B3174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16000.00</w:t>
            </w:r>
          </w:p>
        </w:tc>
        <w:tc>
          <w:tcPr>
            <w:tcW w:w="989" w:type="dxa"/>
            <w:tcBorders>
              <w:top w:val="nil"/>
              <w:left w:val="nil"/>
              <w:bottom w:val="single" w:sz="8" w:space="0" w:color="000000"/>
              <w:right w:val="single" w:sz="8" w:space="0" w:color="000000"/>
            </w:tcBorders>
            <w:vAlign w:val="bottom"/>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16000.00</w:t>
            </w: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tcPr>
          <w:p w:rsidR="005F459F" w:rsidRPr="00A94107" w:rsidRDefault="005F459F">
            <w:pPr>
              <w:spacing w:after="0" w:line="240" w:lineRule="auto"/>
              <w:rPr>
                <w:rFonts w:ascii="TeamViewer15" w:eastAsia="Arial Unicode MS" w:hAnsi="TeamViewer15" w:cs="Arial Unicode MS"/>
                <w:color w:val="000000"/>
                <w:sz w:val="16"/>
                <w:szCs w:val="16"/>
              </w:rPr>
            </w:pPr>
            <w:r w:rsidRPr="00A94107">
              <w:rPr>
                <w:rFonts w:ascii="TeamViewer15" w:hAnsi="TeamViewer15"/>
                <w:sz w:val="16"/>
                <w:szCs w:val="16"/>
                <w:lang w:val="it-IT"/>
              </w:rPr>
              <w:t>Alte cheltuieli ale autorităţilor/instituţiilor bugetare</w:t>
            </w:r>
          </w:p>
        </w:tc>
        <w:tc>
          <w:tcPr>
            <w:tcW w:w="709" w:type="dxa"/>
            <w:tcBorders>
              <w:top w:val="nil"/>
              <w:left w:val="nil"/>
              <w:bottom w:val="single" w:sz="8" w:space="0" w:color="000000"/>
              <w:right w:val="single" w:sz="8" w:space="0" w:color="000000"/>
            </w:tcBorders>
            <w:vAlign w:val="bottom"/>
          </w:tcPr>
          <w:p w:rsidR="005F459F" w:rsidRPr="006D3F9A"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289900</w:t>
            </w:r>
          </w:p>
        </w:tc>
        <w:tc>
          <w:tcPr>
            <w:tcW w:w="1134" w:type="dxa"/>
            <w:tcBorders>
              <w:top w:val="nil"/>
              <w:left w:val="nil"/>
              <w:bottom w:val="single" w:sz="8" w:space="0" w:color="000000"/>
              <w:right w:val="single" w:sz="8" w:space="0" w:color="000000"/>
            </w:tcBorders>
            <w:vAlign w:val="bottom"/>
          </w:tcPr>
          <w:p w:rsidR="005F459F"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Default="005F459F">
            <w:pPr>
              <w:spacing w:after="0" w:line="240" w:lineRule="auto"/>
              <w:jc w:val="right"/>
              <w:rPr>
                <w:rFonts w:ascii="Times New Roman" w:eastAsia="Arial Unicode MS" w:hAnsi="Times New Roman" w:cs="Times New Roman"/>
                <w:color w:val="000000"/>
                <w:sz w:val="18"/>
                <w:szCs w:val="18"/>
                <w:lang w:val="en-US"/>
              </w:rPr>
            </w:pPr>
          </w:p>
        </w:tc>
        <w:tc>
          <w:tcPr>
            <w:tcW w:w="995" w:type="dxa"/>
            <w:tcBorders>
              <w:top w:val="nil"/>
              <w:left w:val="nil"/>
              <w:bottom w:val="single" w:sz="8" w:space="0" w:color="000000"/>
              <w:right w:val="single" w:sz="8" w:space="0" w:color="000000"/>
            </w:tcBorders>
            <w:vAlign w:val="bottom"/>
          </w:tcPr>
          <w:p w:rsidR="005F459F" w:rsidRPr="005E35FE"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tcPr>
          <w:p w:rsidR="005F459F" w:rsidRPr="00FE696D" w:rsidRDefault="00CE5C52">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722.13</w:t>
            </w: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193"/>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xml:space="preserve"> ACTIVE NEFINANCIARE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jc w:val="center"/>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206500.00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206500.00</w:t>
            </w: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59508.23</w:t>
            </w: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b/>
                <w:bCs/>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CE5C52" w:rsidP="000E248E">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3746.70</w:t>
            </w: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Reparatii capitale ale cladirilor</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311120</w:t>
            </w:r>
          </w:p>
        </w:tc>
        <w:tc>
          <w:tcPr>
            <w:tcW w:w="1134"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5F459F" w:rsidRPr="005E35FE" w:rsidRDefault="005F459F">
            <w:pPr>
              <w:spacing w:after="0" w:line="240" w:lineRule="auto"/>
              <w:jc w:val="right"/>
              <w:rPr>
                <w:rFonts w:ascii="Times New Roman" w:eastAsia="Arial Unicode MS" w:hAnsi="Times New Roman" w:cs="Times New Roman"/>
                <w:color w:val="000000"/>
                <w:sz w:val="18"/>
                <w:szCs w:val="18"/>
                <w:lang w:val="en-US"/>
              </w:rPr>
            </w:pPr>
          </w:p>
        </w:tc>
        <w:tc>
          <w:tcPr>
            <w:tcW w:w="995" w:type="dxa"/>
            <w:tcBorders>
              <w:top w:val="nil"/>
              <w:left w:val="nil"/>
              <w:bottom w:val="single" w:sz="8" w:space="0" w:color="000000"/>
              <w:right w:val="single" w:sz="8" w:space="0" w:color="000000"/>
            </w:tcBorders>
            <w:vAlign w:val="bottom"/>
            <w:hideMark/>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Procurarea masinilor si utilajelor</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314110</w:t>
            </w:r>
          </w:p>
        </w:tc>
        <w:tc>
          <w:tcPr>
            <w:tcW w:w="1134" w:type="dxa"/>
            <w:tcBorders>
              <w:top w:val="nil"/>
              <w:left w:val="nil"/>
              <w:bottom w:val="single" w:sz="8" w:space="0" w:color="000000"/>
              <w:right w:val="single" w:sz="8" w:space="0" w:color="000000"/>
            </w:tcBorders>
            <w:vAlign w:val="bottom"/>
          </w:tcPr>
          <w:p w:rsidR="005F459F" w:rsidRPr="00161BDF"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95"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91"/>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Procurarea uneltelor si sculelor, inventarului de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316110</w:t>
            </w:r>
          </w:p>
        </w:tc>
        <w:tc>
          <w:tcPr>
            <w:tcW w:w="1134" w:type="dxa"/>
            <w:tcBorders>
              <w:top w:val="nil"/>
              <w:left w:val="nil"/>
              <w:bottom w:val="single" w:sz="8" w:space="0" w:color="000000"/>
              <w:right w:val="single" w:sz="8" w:space="0" w:color="000000"/>
            </w:tcBorders>
            <w:vAlign w:val="bottom"/>
          </w:tcPr>
          <w:p w:rsidR="005F459F" w:rsidRPr="00161BDF"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95" w:type="dxa"/>
            <w:tcBorders>
              <w:top w:val="nil"/>
              <w:left w:val="nil"/>
              <w:bottom w:val="single" w:sz="8" w:space="0" w:color="000000"/>
              <w:right w:val="single" w:sz="8" w:space="0" w:color="000000"/>
            </w:tcBorders>
            <w:vAlign w:val="bottom"/>
          </w:tcPr>
          <w:p w:rsidR="005F459F" w:rsidRPr="001D655E" w:rsidRDefault="005F459F">
            <w:pPr>
              <w:spacing w:after="0" w:line="240" w:lineRule="auto"/>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91"/>
        </w:trPr>
        <w:tc>
          <w:tcPr>
            <w:tcW w:w="3686" w:type="dxa"/>
            <w:tcBorders>
              <w:top w:val="nil"/>
              <w:left w:val="single" w:sz="8" w:space="0" w:color="000000"/>
              <w:bottom w:val="single" w:sz="8" w:space="0" w:color="000000"/>
              <w:right w:val="single" w:sz="8" w:space="0" w:color="000000"/>
            </w:tcBorders>
            <w:vAlign w:val="bottom"/>
          </w:tcPr>
          <w:p w:rsidR="005F459F" w:rsidRDefault="005F459F">
            <w:pPr>
              <w:spacing w:after="0" w:line="240" w:lineRule="auto"/>
              <w:rPr>
                <w:rFonts w:ascii="Arial Unicode MS" w:eastAsia="Arial Unicode MS" w:hAnsi="Arial Unicode MS" w:cs="Arial Unicode MS"/>
                <w:color w:val="000000"/>
                <w:sz w:val="14"/>
                <w:szCs w:val="14"/>
                <w:lang w:val="en-US"/>
              </w:rPr>
            </w:pPr>
            <w:r w:rsidRPr="00FB2B59">
              <w:rPr>
                <w:rFonts w:ascii="Arial Unicode MS" w:eastAsia="Arial Unicode MS" w:hAnsi="Arial Unicode MS" w:cs="Arial Unicode MS" w:hint="eastAsia"/>
                <w:color w:val="000000"/>
                <w:sz w:val="14"/>
                <w:szCs w:val="14"/>
                <w:lang w:val="en-US"/>
              </w:rPr>
              <w:t>Procurarea combustibilului, carburant lubrifiant</w:t>
            </w:r>
          </w:p>
        </w:tc>
        <w:tc>
          <w:tcPr>
            <w:tcW w:w="709" w:type="dxa"/>
            <w:tcBorders>
              <w:top w:val="nil"/>
              <w:left w:val="nil"/>
              <w:bottom w:val="single" w:sz="8" w:space="0" w:color="000000"/>
              <w:right w:val="single" w:sz="8" w:space="0" w:color="000000"/>
            </w:tcBorders>
            <w:vAlign w:val="bottom"/>
          </w:tcPr>
          <w:p w:rsidR="005F459F" w:rsidRPr="00A93E81"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331110</w:t>
            </w:r>
          </w:p>
        </w:tc>
        <w:tc>
          <w:tcPr>
            <w:tcW w:w="1134" w:type="dxa"/>
            <w:tcBorders>
              <w:top w:val="nil"/>
              <w:left w:val="nil"/>
              <w:bottom w:val="single" w:sz="8" w:space="0" w:color="000000"/>
              <w:right w:val="single" w:sz="8" w:space="0" w:color="000000"/>
            </w:tcBorders>
            <w:vAlign w:val="bottom"/>
          </w:tcPr>
          <w:p w:rsidR="005F459F" w:rsidRPr="00161BDF"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995" w:type="dxa"/>
            <w:tcBorders>
              <w:top w:val="nil"/>
              <w:left w:val="nil"/>
              <w:bottom w:val="single" w:sz="8" w:space="0" w:color="000000"/>
              <w:right w:val="single" w:sz="8" w:space="0" w:color="000000"/>
            </w:tcBorders>
            <w:vAlign w:val="bottom"/>
          </w:tcPr>
          <w:p w:rsidR="005F459F" w:rsidRPr="001D655E" w:rsidRDefault="005F459F">
            <w:pPr>
              <w:spacing w:after="0" w:line="240" w:lineRule="auto"/>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Procurarea pieselor de schimb</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332110</w:t>
            </w: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95" w:type="dxa"/>
            <w:tcBorders>
              <w:top w:val="nil"/>
              <w:left w:val="nil"/>
              <w:bottom w:val="single" w:sz="8" w:space="0" w:color="000000"/>
              <w:right w:val="single" w:sz="8" w:space="0" w:color="000000"/>
            </w:tcBorders>
            <w:vAlign w:val="bottom"/>
          </w:tcPr>
          <w:p w:rsidR="005F459F" w:rsidRPr="001D655E" w:rsidRDefault="005F459F">
            <w:pPr>
              <w:spacing w:after="0"/>
              <w:rPr>
                <w:rFonts w:ascii="Times New Roman" w:hAnsi="Times New Roman" w:cs="Times New Roman"/>
                <w:sz w:val="18"/>
                <w:szCs w:val="18"/>
              </w:rPr>
            </w:pP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992" w:type="dxa"/>
            <w:tcBorders>
              <w:top w:val="nil"/>
              <w:left w:val="nil"/>
              <w:bottom w:val="single" w:sz="8" w:space="0" w:color="000000"/>
              <w:right w:val="single" w:sz="8" w:space="0" w:color="000000"/>
            </w:tcBorders>
            <w:vAlign w:val="bottom"/>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lang w:val="en-US"/>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rPr>
              <w:t>Procurarea produselor alimentare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333110</w:t>
            </w: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198500.00</w:t>
            </w:r>
          </w:p>
        </w:tc>
        <w:tc>
          <w:tcPr>
            <w:tcW w:w="1134" w:type="dxa"/>
            <w:tcBorders>
              <w:top w:val="nil"/>
              <w:left w:val="nil"/>
              <w:bottom w:val="single" w:sz="8" w:space="0" w:color="000000"/>
              <w:right w:val="single" w:sz="8" w:space="0" w:color="000000"/>
            </w:tcBorders>
            <w:vAlign w:val="bottom"/>
          </w:tcPr>
          <w:p w:rsidR="005F459F" w:rsidRPr="001D655E" w:rsidRDefault="00B3174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218500.00</w:t>
            </w:r>
          </w:p>
        </w:tc>
        <w:tc>
          <w:tcPr>
            <w:tcW w:w="995" w:type="dxa"/>
            <w:tcBorders>
              <w:top w:val="nil"/>
              <w:left w:val="nil"/>
              <w:bottom w:val="single" w:sz="8" w:space="0" w:color="000000"/>
              <w:right w:val="single" w:sz="8" w:space="0" w:color="000000"/>
            </w:tcBorders>
            <w:vAlign w:val="bottom"/>
          </w:tcPr>
          <w:p w:rsidR="005F459F" w:rsidRPr="001D655E" w:rsidRDefault="00B31740" w:rsidP="00B3174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115191.79</w:t>
            </w: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CE5C52" w:rsidP="000E248E">
            <w:pPr>
              <w:spacing w:after="0"/>
              <w:jc w:val="right"/>
              <w:rPr>
                <w:rFonts w:ascii="Times New Roman" w:hAnsi="Times New Roman" w:cs="Times New Roman"/>
                <w:sz w:val="18"/>
                <w:szCs w:val="18"/>
                <w:lang w:val="en-US"/>
              </w:rPr>
            </w:pPr>
            <w:r>
              <w:rPr>
                <w:rFonts w:ascii="Times New Roman" w:hAnsi="Times New Roman" w:cs="Times New Roman"/>
                <w:sz w:val="18"/>
                <w:szCs w:val="18"/>
                <w:lang w:val="en-US"/>
              </w:rPr>
              <w:t>3746.70</w:t>
            </w: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Procurarea medicamentelor ?i materialelor sanitare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334110</w:t>
            </w: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95"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992" w:type="dxa"/>
            <w:tcBorders>
              <w:top w:val="nil"/>
              <w:left w:val="nil"/>
              <w:bottom w:val="single" w:sz="8" w:space="0" w:color="000000"/>
              <w:right w:val="single" w:sz="8" w:space="0" w:color="000000"/>
            </w:tcBorders>
            <w:vAlign w:val="bottom"/>
          </w:tcPr>
          <w:p w:rsidR="005F459F" w:rsidRPr="00FE696D" w:rsidRDefault="005F459F" w:rsidP="000E248E">
            <w:pPr>
              <w:spacing w:after="0" w:line="240" w:lineRule="auto"/>
              <w:jc w:val="right"/>
              <w:rPr>
                <w:rFonts w:ascii="Times New Roman" w:eastAsia="Arial Unicode MS" w:hAnsi="Times New Roman" w:cs="Times New Roman"/>
                <w:color w:val="000000"/>
                <w:sz w:val="18"/>
                <w:szCs w:val="18"/>
                <w:lang w:val="en-US"/>
              </w:rPr>
            </w:pPr>
          </w:p>
        </w:tc>
      </w:tr>
      <w:tr w:rsidR="005F459F" w:rsidTr="005F459F">
        <w:trPr>
          <w:trHeight w:val="144"/>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Procurarea materialelor pentru scopuri didactice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335110</w:t>
            </w: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rPr>
                <w:rFonts w:ascii="Times New Roman" w:hAnsi="Times New Roman" w:cs="Times New Roman"/>
                <w:sz w:val="18"/>
                <w:szCs w:val="18"/>
              </w:rPr>
            </w:pP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95"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rPr>
                <w:rFonts w:ascii="Times New Roman" w:hAnsi="Times New Roman" w:cs="Times New Roman"/>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pPr>
              <w:spacing w:after="0"/>
              <w:rPr>
                <w:rFonts w:ascii="Times New Roman" w:hAnsi="Times New Roman" w:cs="Times New Roman"/>
                <w:sz w:val="18"/>
                <w:szCs w:val="18"/>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Procurarea materialelor de uz gospodaresc si rechi</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336110</w:t>
            </w:r>
          </w:p>
        </w:tc>
        <w:tc>
          <w:tcPr>
            <w:tcW w:w="1134" w:type="dxa"/>
            <w:tcBorders>
              <w:top w:val="nil"/>
              <w:left w:val="nil"/>
              <w:bottom w:val="single" w:sz="8" w:space="0" w:color="000000"/>
              <w:right w:val="single" w:sz="8" w:space="0" w:color="000000"/>
            </w:tcBorders>
            <w:vAlign w:val="bottom"/>
          </w:tcPr>
          <w:p w:rsidR="005F459F" w:rsidRPr="005E35F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4000.00</w:t>
            </w: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4000.00</w:t>
            </w:r>
          </w:p>
        </w:tc>
        <w:tc>
          <w:tcPr>
            <w:tcW w:w="995"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3400.00</w:t>
            </w: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Procurarea materialelor de constructie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337110</w:t>
            </w: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3000.00</w:t>
            </w: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3000.00</w:t>
            </w:r>
          </w:p>
        </w:tc>
        <w:tc>
          <w:tcPr>
            <w:tcW w:w="995"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992"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r>
      <w:tr w:rsidR="005F459F" w:rsidTr="005F459F">
        <w:trPr>
          <w:trHeight w:val="5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Procurarea accesorilor de pat, imbracamint, incalt</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338110</w:t>
            </w: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95"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c>
          <w:tcPr>
            <w:tcW w:w="992"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lang w:val="en-US"/>
              </w:rPr>
            </w:pPr>
          </w:p>
        </w:tc>
      </w:tr>
      <w:tr w:rsidR="005F459F" w:rsidTr="005F459F">
        <w:trPr>
          <w:trHeight w:val="108"/>
        </w:trPr>
        <w:tc>
          <w:tcPr>
            <w:tcW w:w="3686" w:type="dxa"/>
            <w:tcBorders>
              <w:top w:val="nil"/>
              <w:left w:val="single" w:sz="8" w:space="0" w:color="000000"/>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lang w:val="en-US"/>
              </w:rPr>
              <w:t>Procurare</w:t>
            </w:r>
            <w:r>
              <w:rPr>
                <w:rFonts w:ascii="Arial Unicode MS" w:eastAsia="Arial Unicode MS" w:hAnsi="Arial Unicode MS" w:cs="Arial Unicode MS" w:hint="eastAsia"/>
                <w:color w:val="000000"/>
                <w:sz w:val="14"/>
                <w:szCs w:val="14"/>
              </w:rPr>
              <w:t>a altor materiale</w:t>
            </w:r>
          </w:p>
        </w:tc>
        <w:tc>
          <w:tcPr>
            <w:tcW w:w="709" w:type="dxa"/>
            <w:tcBorders>
              <w:top w:val="nil"/>
              <w:left w:val="nil"/>
              <w:bottom w:val="single" w:sz="8" w:space="0" w:color="000000"/>
              <w:right w:val="single" w:sz="8" w:space="0" w:color="000000"/>
            </w:tcBorders>
            <w:vAlign w:val="bottom"/>
            <w:hideMark/>
          </w:tcPr>
          <w:p w:rsidR="005F459F" w:rsidRDefault="005F459F">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339110</w:t>
            </w: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95" w:type="dxa"/>
            <w:tcBorders>
              <w:top w:val="nil"/>
              <w:left w:val="nil"/>
              <w:bottom w:val="single" w:sz="8" w:space="0" w:color="000000"/>
              <w:right w:val="single" w:sz="8" w:space="0" w:color="000000"/>
            </w:tcBorders>
            <w:vAlign w:val="bottom"/>
          </w:tcPr>
          <w:p w:rsidR="005F459F" w:rsidRPr="001D655E" w:rsidRDefault="005F459F">
            <w:pPr>
              <w:spacing w:after="0" w:line="240" w:lineRule="auto"/>
              <w:jc w:val="right"/>
              <w:rPr>
                <w:rFonts w:ascii="Times New Roman" w:eastAsia="Arial Unicode MS" w:hAnsi="Times New Roman" w:cs="Times New Roman"/>
                <w:color w:val="000000"/>
                <w:sz w:val="18"/>
                <w:szCs w:val="18"/>
                <w:lang w:val="en-US"/>
              </w:rPr>
            </w:pPr>
          </w:p>
        </w:tc>
        <w:tc>
          <w:tcPr>
            <w:tcW w:w="989"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c>
          <w:tcPr>
            <w:tcW w:w="992" w:type="dxa"/>
            <w:tcBorders>
              <w:top w:val="nil"/>
              <w:left w:val="nil"/>
              <w:bottom w:val="single" w:sz="8" w:space="0" w:color="000000"/>
              <w:right w:val="single" w:sz="8" w:space="0" w:color="000000"/>
            </w:tcBorders>
            <w:vAlign w:val="bottom"/>
          </w:tcPr>
          <w:p w:rsidR="005F459F" w:rsidRPr="00FE696D" w:rsidRDefault="005F459F">
            <w:pPr>
              <w:spacing w:after="0" w:line="240" w:lineRule="auto"/>
              <w:jc w:val="right"/>
              <w:rPr>
                <w:rFonts w:ascii="Times New Roman" w:eastAsia="Arial Unicode MS" w:hAnsi="Times New Roman" w:cs="Times New Roman"/>
                <w:color w:val="000000"/>
                <w:sz w:val="18"/>
                <w:szCs w:val="18"/>
              </w:rPr>
            </w:pPr>
          </w:p>
        </w:tc>
      </w:tr>
    </w:tbl>
    <w:p w:rsidR="00E50796" w:rsidRPr="00EA3C53" w:rsidRDefault="00BD03D1" w:rsidP="00E50796">
      <w:pPr>
        <w:spacing w:after="0" w:line="240" w:lineRule="auto"/>
        <w:jc w:val="both"/>
        <w:rPr>
          <w:rFonts w:ascii="Times New Roman" w:eastAsia="Times New Roman" w:hAnsi="Times New Roman" w:cs="Times New Roman"/>
          <w:color w:val="FF0000"/>
          <w:sz w:val="20"/>
          <w:szCs w:val="20"/>
          <w:lang w:val="fr-BE" w:eastAsia="en-US"/>
        </w:rPr>
      </w:pPr>
      <w:r>
        <w:rPr>
          <w:rFonts w:ascii="Times New Roman" w:eastAsia="Times New Roman" w:hAnsi="Times New Roman" w:cs="Times New Roman"/>
          <w:color w:val="FF0000"/>
          <w:sz w:val="20"/>
          <w:szCs w:val="20"/>
          <w:lang w:val="fr-BE" w:eastAsia="en-US"/>
        </w:rPr>
        <w:fldChar w:fldCharType="end"/>
      </w:r>
    </w:p>
    <w:p w:rsidR="00493E23" w:rsidRPr="00C41D40" w:rsidRDefault="00BD03D1" w:rsidP="00C41D40">
      <w:pPr>
        <w:spacing w:after="0" w:line="240" w:lineRule="auto"/>
        <w:jc w:val="both"/>
        <w:rPr>
          <w:rFonts w:ascii="Times New Roman" w:eastAsia="Times New Roman" w:hAnsi="Times New Roman" w:cs="Times New Roman"/>
          <w:color w:val="000000"/>
          <w:sz w:val="20"/>
          <w:szCs w:val="20"/>
          <w:lang w:val="fr-BE" w:eastAsia="en-US"/>
        </w:rPr>
      </w:pPr>
      <w:r>
        <w:rPr>
          <w:rFonts w:ascii="Times New Roman" w:eastAsia="Times New Roman" w:hAnsi="Times New Roman" w:cs="Times New Roman"/>
          <w:color w:val="FF0000"/>
          <w:sz w:val="20"/>
          <w:szCs w:val="20"/>
          <w:lang w:val="fr-BE" w:eastAsia="en-US"/>
        </w:rPr>
        <w:fldChar w:fldCharType="end"/>
      </w:r>
      <w:bookmarkEnd w:id="1"/>
      <w:bookmarkEnd w:id="2"/>
      <w:bookmarkEnd w:id="3"/>
    </w:p>
    <w:p w:rsidR="00493E23" w:rsidRPr="00352B64" w:rsidRDefault="00493E23" w:rsidP="00352B64">
      <w:pPr>
        <w:spacing w:after="0" w:line="240" w:lineRule="auto"/>
        <w:jc w:val="center"/>
        <w:rPr>
          <w:rFonts w:ascii="Times New Roman" w:eastAsia="Times New Roman" w:hAnsi="Times New Roman" w:cs="Times New Roman"/>
          <w:sz w:val="24"/>
          <w:szCs w:val="28"/>
          <w:lang w:val="fr-BE" w:eastAsia="en-US"/>
        </w:rPr>
      </w:pPr>
    </w:p>
    <w:p w:rsidR="00352B64" w:rsidRPr="00352B64" w:rsidRDefault="00D405A8" w:rsidP="00D405A8">
      <w:pPr>
        <w:spacing w:after="0" w:line="240" w:lineRule="auto"/>
        <w:rPr>
          <w:rFonts w:ascii="Times New Roman" w:eastAsia="Times New Roman" w:hAnsi="Times New Roman" w:cs="Times New Roman"/>
          <w:sz w:val="24"/>
          <w:szCs w:val="28"/>
          <w:lang w:val="fr-BE" w:eastAsia="en-US"/>
        </w:rPr>
      </w:pPr>
      <w:r>
        <w:rPr>
          <w:rFonts w:ascii="Times New Roman" w:eastAsia="Times New Roman" w:hAnsi="Times New Roman" w:cs="Times New Roman"/>
          <w:sz w:val="24"/>
          <w:szCs w:val="28"/>
          <w:lang w:val="fr-BE" w:eastAsia="en-US"/>
        </w:rPr>
        <w:t xml:space="preserve">             </w:t>
      </w:r>
      <w:r w:rsidR="00352B64" w:rsidRPr="00352B64">
        <w:rPr>
          <w:rFonts w:ascii="Times New Roman" w:eastAsia="Times New Roman" w:hAnsi="Times New Roman" w:cs="Times New Roman"/>
          <w:sz w:val="24"/>
          <w:szCs w:val="28"/>
          <w:lang w:val="fr-BE" w:eastAsia="en-US"/>
        </w:rPr>
        <w:t xml:space="preserve">Primar                           </w:t>
      </w:r>
      <w:r w:rsidR="00214C52">
        <w:rPr>
          <w:rFonts w:ascii="Times New Roman" w:eastAsia="Times New Roman" w:hAnsi="Times New Roman" w:cs="Times New Roman"/>
          <w:sz w:val="24"/>
          <w:szCs w:val="28"/>
          <w:lang w:val="fr-BE" w:eastAsia="en-US"/>
        </w:rPr>
        <w:t xml:space="preserve">             </w:t>
      </w:r>
      <w:r>
        <w:rPr>
          <w:rFonts w:ascii="Times New Roman" w:eastAsia="Times New Roman" w:hAnsi="Times New Roman" w:cs="Times New Roman"/>
          <w:sz w:val="24"/>
          <w:szCs w:val="28"/>
          <w:lang w:val="fr-BE" w:eastAsia="en-US"/>
        </w:rPr>
        <w:t xml:space="preserve">                                    </w:t>
      </w:r>
      <w:r w:rsidR="00214C52">
        <w:rPr>
          <w:rFonts w:ascii="Times New Roman" w:eastAsia="Times New Roman" w:hAnsi="Times New Roman" w:cs="Times New Roman"/>
          <w:sz w:val="24"/>
          <w:szCs w:val="28"/>
          <w:lang w:val="fr-BE" w:eastAsia="en-US"/>
        </w:rPr>
        <w:t xml:space="preserve">     </w:t>
      </w:r>
      <w:r>
        <w:rPr>
          <w:rFonts w:ascii="Times New Roman" w:eastAsia="Times New Roman" w:hAnsi="Times New Roman" w:cs="Times New Roman"/>
          <w:sz w:val="24"/>
          <w:szCs w:val="28"/>
          <w:lang w:val="fr-BE" w:eastAsia="en-US"/>
        </w:rPr>
        <w:t xml:space="preserve"> </w:t>
      </w:r>
      <w:r w:rsidR="00214C52">
        <w:rPr>
          <w:rFonts w:ascii="Times New Roman" w:eastAsia="Times New Roman" w:hAnsi="Times New Roman" w:cs="Times New Roman"/>
          <w:sz w:val="24"/>
          <w:szCs w:val="28"/>
          <w:lang w:val="fr-BE" w:eastAsia="en-US"/>
        </w:rPr>
        <w:t>Corobciuc Ianec</w:t>
      </w:r>
    </w:p>
    <w:p w:rsidR="00352B64" w:rsidRPr="00352B64" w:rsidRDefault="00352B64" w:rsidP="00352B64">
      <w:pPr>
        <w:spacing w:after="0" w:line="240" w:lineRule="auto"/>
        <w:jc w:val="center"/>
        <w:rPr>
          <w:rFonts w:ascii="Times New Roman" w:eastAsia="Times New Roman" w:hAnsi="Times New Roman" w:cs="Times New Roman"/>
          <w:sz w:val="24"/>
          <w:szCs w:val="28"/>
          <w:lang w:val="fr-BE" w:eastAsia="en-US"/>
        </w:rPr>
      </w:pPr>
    </w:p>
    <w:p w:rsidR="00352B64" w:rsidRPr="00352B64" w:rsidRDefault="00D405A8" w:rsidP="00D405A8">
      <w:pPr>
        <w:spacing w:after="0" w:line="240" w:lineRule="auto"/>
        <w:rPr>
          <w:rFonts w:ascii="Times New Roman" w:eastAsia="Times New Roman" w:hAnsi="Times New Roman" w:cs="Times New Roman"/>
          <w:sz w:val="24"/>
          <w:szCs w:val="28"/>
          <w:lang w:val="fr-BE" w:eastAsia="en-US"/>
        </w:rPr>
      </w:pPr>
      <w:r>
        <w:rPr>
          <w:rFonts w:ascii="Times New Roman" w:eastAsia="Times New Roman" w:hAnsi="Times New Roman" w:cs="Times New Roman"/>
          <w:sz w:val="24"/>
          <w:szCs w:val="28"/>
          <w:lang w:val="fr-BE" w:eastAsia="en-US"/>
        </w:rPr>
        <w:t xml:space="preserve">             </w:t>
      </w:r>
      <w:r w:rsidR="00352B64" w:rsidRPr="00352B64">
        <w:rPr>
          <w:rFonts w:ascii="Times New Roman" w:eastAsia="Times New Roman" w:hAnsi="Times New Roman" w:cs="Times New Roman"/>
          <w:sz w:val="24"/>
          <w:szCs w:val="28"/>
          <w:lang w:val="fr-BE" w:eastAsia="en-US"/>
        </w:rPr>
        <w:t xml:space="preserve">Contabil sef </w:t>
      </w:r>
      <w:r w:rsidR="00204DAE">
        <w:rPr>
          <w:rFonts w:ascii="Times New Roman" w:eastAsia="Times New Roman" w:hAnsi="Times New Roman" w:cs="Times New Roman"/>
          <w:sz w:val="24"/>
          <w:szCs w:val="28"/>
          <w:lang w:val="fr-BE" w:eastAsia="en-US"/>
        </w:rPr>
        <w:t>/ interimar</w:t>
      </w:r>
      <w:r w:rsidR="00352B64" w:rsidRPr="00352B64">
        <w:rPr>
          <w:rFonts w:ascii="Times New Roman" w:eastAsia="Times New Roman" w:hAnsi="Times New Roman" w:cs="Times New Roman"/>
          <w:sz w:val="24"/>
          <w:szCs w:val="28"/>
          <w:lang w:val="fr-BE" w:eastAsia="en-US"/>
        </w:rPr>
        <w:t xml:space="preserve">                                 </w:t>
      </w:r>
      <w:r>
        <w:rPr>
          <w:rFonts w:ascii="Times New Roman" w:eastAsia="Times New Roman" w:hAnsi="Times New Roman" w:cs="Times New Roman"/>
          <w:sz w:val="24"/>
          <w:szCs w:val="28"/>
          <w:lang w:val="fr-BE" w:eastAsia="en-US"/>
        </w:rPr>
        <w:t xml:space="preserve">                     </w:t>
      </w:r>
      <w:r w:rsidR="00352B64" w:rsidRPr="00352B64">
        <w:rPr>
          <w:rFonts w:ascii="Times New Roman" w:eastAsia="Times New Roman" w:hAnsi="Times New Roman" w:cs="Times New Roman"/>
          <w:sz w:val="24"/>
          <w:szCs w:val="28"/>
          <w:lang w:val="fr-BE" w:eastAsia="en-US"/>
        </w:rPr>
        <w:t xml:space="preserve">  </w:t>
      </w:r>
      <w:r w:rsidR="00204DAE">
        <w:rPr>
          <w:rFonts w:ascii="Times New Roman" w:eastAsia="Times New Roman" w:hAnsi="Times New Roman" w:cs="Times New Roman"/>
          <w:sz w:val="24"/>
          <w:szCs w:val="28"/>
          <w:lang w:val="fr-BE" w:eastAsia="en-US"/>
        </w:rPr>
        <w:t>Sergheev Mariana</w:t>
      </w:r>
    </w:p>
    <w:p w:rsidR="005712C4" w:rsidRDefault="005712C4" w:rsidP="00D405A8">
      <w:pPr>
        <w:tabs>
          <w:tab w:val="center" w:pos="1754"/>
          <w:tab w:val="right" w:pos="3509"/>
        </w:tabs>
        <w:spacing w:after="0"/>
        <w:rPr>
          <w:rFonts w:ascii="Times New Roman" w:hAnsi="Times New Roman" w:cs="Times New Roman"/>
          <w:noProof/>
          <w:sz w:val="24"/>
          <w:szCs w:val="24"/>
          <w:lang w:val="ro-RO"/>
        </w:rPr>
      </w:pPr>
    </w:p>
    <w:p w:rsidR="005712C4" w:rsidRDefault="005712C4" w:rsidP="00A7146B">
      <w:pPr>
        <w:tabs>
          <w:tab w:val="center" w:pos="1754"/>
          <w:tab w:val="right" w:pos="3509"/>
        </w:tabs>
        <w:spacing w:after="0"/>
        <w:rPr>
          <w:rFonts w:ascii="Times New Roman" w:hAnsi="Times New Roman" w:cs="Times New Roman"/>
          <w:noProof/>
          <w:sz w:val="24"/>
          <w:szCs w:val="24"/>
          <w:lang w:val="ro-RO"/>
        </w:rPr>
      </w:pPr>
    </w:p>
    <w:p w:rsidR="005712C4" w:rsidRDefault="005712C4" w:rsidP="005712C4">
      <w:pPr>
        <w:tabs>
          <w:tab w:val="center" w:pos="1754"/>
          <w:tab w:val="right" w:pos="3509"/>
        </w:tabs>
        <w:spacing w:after="0"/>
        <w:jc w:val="center"/>
        <w:rPr>
          <w:rFonts w:ascii="Times New Roman" w:hAnsi="Times New Roman" w:cs="Times New Roman"/>
          <w:noProof/>
          <w:sz w:val="24"/>
          <w:szCs w:val="24"/>
          <w:lang w:val="ro-RO"/>
        </w:rPr>
      </w:pPr>
    </w:p>
    <w:sectPr w:rsidR="005712C4" w:rsidSect="0081434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2D4" w:rsidRDefault="000572D4" w:rsidP="005712C4">
      <w:pPr>
        <w:spacing w:after="0" w:line="240" w:lineRule="auto"/>
      </w:pPr>
      <w:r>
        <w:separator/>
      </w:r>
    </w:p>
  </w:endnote>
  <w:endnote w:type="continuationSeparator" w:id="0">
    <w:p w:rsidR="000572D4" w:rsidRDefault="000572D4" w:rsidP="0057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eamViewer15">
    <w:altName w:val="Calibri"/>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2D4" w:rsidRDefault="000572D4" w:rsidP="005712C4">
      <w:pPr>
        <w:spacing w:after="0" w:line="240" w:lineRule="auto"/>
      </w:pPr>
      <w:r>
        <w:separator/>
      </w:r>
    </w:p>
  </w:footnote>
  <w:footnote w:type="continuationSeparator" w:id="0">
    <w:p w:rsidR="000572D4" w:rsidRDefault="000572D4" w:rsidP="005712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28408C"/>
    <w:lvl w:ilvl="0">
      <w:start w:val="1"/>
      <w:numFmt w:val="bullet"/>
      <w:lvlText w:val=""/>
      <w:lvlJc w:val="left"/>
      <w:pPr>
        <w:tabs>
          <w:tab w:val="num" w:pos="360"/>
        </w:tabs>
        <w:ind w:left="360" w:hanging="360"/>
      </w:pPr>
      <w:rPr>
        <w:rFonts w:ascii="Symbol" w:hAnsi="Symbol" w:hint="default"/>
      </w:rPr>
    </w:lvl>
  </w:abstractNum>
  <w:abstractNum w:abstractNumId="1">
    <w:nsid w:val="014C5FDB"/>
    <w:multiLevelType w:val="hybridMultilevel"/>
    <w:tmpl w:val="82BCCE8A"/>
    <w:lvl w:ilvl="0" w:tplc="77545294">
      <w:start w:val="1"/>
      <w:numFmt w:val="lowerLetter"/>
      <w:lvlText w:val="%1)"/>
      <w:lvlJc w:val="left"/>
      <w:pPr>
        <w:ind w:left="2265" w:hanging="360"/>
      </w:pPr>
      <w:rPr>
        <w:rFonts w:hint="default"/>
      </w:rPr>
    </w:lvl>
    <w:lvl w:ilvl="1" w:tplc="04190019" w:tentative="1">
      <w:start w:val="1"/>
      <w:numFmt w:val="lowerLetter"/>
      <w:lvlText w:val="%2."/>
      <w:lvlJc w:val="left"/>
      <w:pPr>
        <w:ind w:left="2985" w:hanging="360"/>
      </w:pPr>
    </w:lvl>
    <w:lvl w:ilvl="2" w:tplc="0419001B" w:tentative="1">
      <w:start w:val="1"/>
      <w:numFmt w:val="lowerRoman"/>
      <w:lvlText w:val="%3."/>
      <w:lvlJc w:val="right"/>
      <w:pPr>
        <w:ind w:left="3705" w:hanging="180"/>
      </w:pPr>
    </w:lvl>
    <w:lvl w:ilvl="3" w:tplc="0419000F" w:tentative="1">
      <w:start w:val="1"/>
      <w:numFmt w:val="decimal"/>
      <w:lvlText w:val="%4."/>
      <w:lvlJc w:val="left"/>
      <w:pPr>
        <w:ind w:left="4425" w:hanging="360"/>
      </w:pPr>
    </w:lvl>
    <w:lvl w:ilvl="4" w:tplc="04190019" w:tentative="1">
      <w:start w:val="1"/>
      <w:numFmt w:val="lowerLetter"/>
      <w:lvlText w:val="%5."/>
      <w:lvlJc w:val="left"/>
      <w:pPr>
        <w:ind w:left="5145" w:hanging="360"/>
      </w:pPr>
    </w:lvl>
    <w:lvl w:ilvl="5" w:tplc="0419001B" w:tentative="1">
      <w:start w:val="1"/>
      <w:numFmt w:val="lowerRoman"/>
      <w:lvlText w:val="%6."/>
      <w:lvlJc w:val="right"/>
      <w:pPr>
        <w:ind w:left="5865" w:hanging="180"/>
      </w:pPr>
    </w:lvl>
    <w:lvl w:ilvl="6" w:tplc="0419000F" w:tentative="1">
      <w:start w:val="1"/>
      <w:numFmt w:val="decimal"/>
      <w:lvlText w:val="%7."/>
      <w:lvlJc w:val="left"/>
      <w:pPr>
        <w:ind w:left="6585" w:hanging="360"/>
      </w:pPr>
    </w:lvl>
    <w:lvl w:ilvl="7" w:tplc="04190019" w:tentative="1">
      <w:start w:val="1"/>
      <w:numFmt w:val="lowerLetter"/>
      <w:lvlText w:val="%8."/>
      <w:lvlJc w:val="left"/>
      <w:pPr>
        <w:ind w:left="7305" w:hanging="360"/>
      </w:pPr>
    </w:lvl>
    <w:lvl w:ilvl="8" w:tplc="0419001B" w:tentative="1">
      <w:start w:val="1"/>
      <w:numFmt w:val="lowerRoman"/>
      <w:lvlText w:val="%9."/>
      <w:lvlJc w:val="right"/>
      <w:pPr>
        <w:ind w:left="8025" w:hanging="180"/>
      </w:pPr>
    </w:lvl>
  </w:abstractNum>
  <w:abstractNum w:abstractNumId="2">
    <w:nsid w:val="01792037"/>
    <w:multiLevelType w:val="multilevel"/>
    <w:tmpl w:val="48042D14"/>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0364315E"/>
    <w:multiLevelType w:val="hybridMultilevel"/>
    <w:tmpl w:val="AF9220FC"/>
    <w:lvl w:ilvl="0" w:tplc="566839E0">
      <w:start w:val="1"/>
      <w:numFmt w:val="lowerLetter"/>
      <w:lvlText w:val="%1)"/>
      <w:lvlJc w:val="left"/>
      <w:pPr>
        <w:ind w:left="1282" w:hanging="360"/>
      </w:pPr>
      <w:rPr>
        <w:rFonts w:hint="default"/>
      </w:rPr>
    </w:lvl>
    <w:lvl w:ilvl="1" w:tplc="04190019" w:tentative="1">
      <w:start w:val="1"/>
      <w:numFmt w:val="lowerLetter"/>
      <w:lvlText w:val="%2."/>
      <w:lvlJc w:val="left"/>
      <w:pPr>
        <w:ind w:left="2002" w:hanging="360"/>
      </w:pPr>
    </w:lvl>
    <w:lvl w:ilvl="2" w:tplc="0419001B" w:tentative="1">
      <w:start w:val="1"/>
      <w:numFmt w:val="lowerRoman"/>
      <w:lvlText w:val="%3."/>
      <w:lvlJc w:val="right"/>
      <w:pPr>
        <w:ind w:left="2722" w:hanging="180"/>
      </w:pPr>
    </w:lvl>
    <w:lvl w:ilvl="3" w:tplc="0419000F" w:tentative="1">
      <w:start w:val="1"/>
      <w:numFmt w:val="decimal"/>
      <w:lvlText w:val="%4."/>
      <w:lvlJc w:val="left"/>
      <w:pPr>
        <w:ind w:left="3442" w:hanging="360"/>
      </w:pPr>
    </w:lvl>
    <w:lvl w:ilvl="4" w:tplc="04190019" w:tentative="1">
      <w:start w:val="1"/>
      <w:numFmt w:val="lowerLetter"/>
      <w:lvlText w:val="%5."/>
      <w:lvlJc w:val="left"/>
      <w:pPr>
        <w:ind w:left="4162" w:hanging="360"/>
      </w:pPr>
    </w:lvl>
    <w:lvl w:ilvl="5" w:tplc="0419001B" w:tentative="1">
      <w:start w:val="1"/>
      <w:numFmt w:val="lowerRoman"/>
      <w:lvlText w:val="%6."/>
      <w:lvlJc w:val="right"/>
      <w:pPr>
        <w:ind w:left="4882" w:hanging="180"/>
      </w:pPr>
    </w:lvl>
    <w:lvl w:ilvl="6" w:tplc="0419000F" w:tentative="1">
      <w:start w:val="1"/>
      <w:numFmt w:val="decimal"/>
      <w:lvlText w:val="%7."/>
      <w:lvlJc w:val="left"/>
      <w:pPr>
        <w:ind w:left="5602" w:hanging="360"/>
      </w:pPr>
    </w:lvl>
    <w:lvl w:ilvl="7" w:tplc="04190019" w:tentative="1">
      <w:start w:val="1"/>
      <w:numFmt w:val="lowerLetter"/>
      <w:lvlText w:val="%8."/>
      <w:lvlJc w:val="left"/>
      <w:pPr>
        <w:ind w:left="6322" w:hanging="360"/>
      </w:pPr>
    </w:lvl>
    <w:lvl w:ilvl="8" w:tplc="0419001B" w:tentative="1">
      <w:start w:val="1"/>
      <w:numFmt w:val="lowerRoman"/>
      <w:lvlText w:val="%9."/>
      <w:lvlJc w:val="right"/>
      <w:pPr>
        <w:ind w:left="7042" w:hanging="180"/>
      </w:pPr>
    </w:lvl>
  </w:abstractNum>
  <w:abstractNum w:abstractNumId="4">
    <w:nsid w:val="16EE5D80"/>
    <w:multiLevelType w:val="multilevel"/>
    <w:tmpl w:val="547ED500"/>
    <w:lvl w:ilvl="0">
      <w:start w:val="1"/>
      <w:numFmt w:val="decimal"/>
      <w:lvlText w:val="%1."/>
      <w:lvlJc w:val="left"/>
      <w:pPr>
        <w:ind w:left="720" w:hanging="360"/>
      </w:pPr>
      <w:rPr>
        <w:rFonts w:hint="default"/>
        <w:b/>
        <w:lang w:val="ro-R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C077BAE"/>
    <w:multiLevelType w:val="hybridMultilevel"/>
    <w:tmpl w:val="2258ED56"/>
    <w:lvl w:ilvl="0" w:tplc="1B943B94">
      <w:start w:val="1"/>
      <w:numFmt w:val="decimal"/>
      <w:pStyle w:val="a"/>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3023D70"/>
    <w:multiLevelType w:val="hybridMultilevel"/>
    <w:tmpl w:val="BA76E5E8"/>
    <w:lvl w:ilvl="0" w:tplc="90C452F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4E065A0"/>
    <w:multiLevelType w:val="multilevel"/>
    <w:tmpl w:val="DCAEB412"/>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8">
    <w:nsid w:val="2B3D09D6"/>
    <w:multiLevelType w:val="hybridMultilevel"/>
    <w:tmpl w:val="09A2CCE6"/>
    <w:lvl w:ilvl="0" w:tplc="302EC4A8">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CCB31D8"/>
    <w:multiLevelType w:val="hybridMultilevel"/>
    <w:tmpl w:val="A5ECF2FC"/>
    <w:lvl w:ilvl="0" w:tplc="BFFE0A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1F5721"/>
    <w:multiLevelType w:val="hybridMultilevel"/>
    <w:tmpl w:val="B3262E8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372F4B2E"/>
    <w:multiLevelType w:val="hybridMultilevel"/>
    <w:tmpl w:val="5D3E7254"/>
    <w:lvl w:ilvl="0" w:tplc="8752F388">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3124982"/>
    <w:multiLevelType w:val="hybridMultilevel"/>
    <w:tmpl w:val="27D8CCB6"/>
    <w:lvl w:ilvl="0" w:tplc="7BFCF798">
      <w:start w:val="3"/>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4A5C76B9"/>
    <w:multiLevelType w:val="hybridMultilevel"/>
    <w:tmpl w:val="7C9E399E"/>
    <w:lvl w:ilvl="0" w:tplc="80DAB306">
      <w:start w:val="19"/>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4">
    <w:nsid w:val="55E61598"/>
    <w:multiLevelType w:val="hybridMultilevel"/>
    <w:tmpl w:val="E40AD3A0"/>
    <w:lvl w:ilvl="0" w:tplc="0562D974">
      <w:start w:val="1"/>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642" w:hanging="360"/>
      </w:pPr>
      <w:rPr>
        <w:rFonts w:ascii="Courier New" w:hAnsi="Courier New" w:cs="Courier New" w:hint="default"/>
      </w:rPr>
    </w:lvl>
    <w:lvl w:ilvl="2" w:tplc="04190005" w:tentative="1">
      <w:start w:val="1"/>
      <w:numFmt w:val="bullet"/>
      <w:lvlText w:val=""/>
      <w:lvlJc w:val="left"/>
      <w:pPr>
        <w:ind w:left="2362" w:hanging="360"/>
      </w:pPr>
      <w:rPr>
        <w:rFonts w:ascii="Wingdings" w:hAnsi="Wingdings" w:hint="default"/>
      </w:rPr>
    </w:lvl>
    <w:lvl w:ilvl="3" w:tplc="04190001" w:tentative="1">
      <w:start w:val="1"/>
      <w:numFmt w:val="bullet"/>
      <w:lvlText w:val=""/>
      <w:lvlJc w:val="left"/>
      <w:pPr>
        <w:ind w:left="3082" w:hanging="360"/>
      </w:pPr>
      <w:rPr>
        <w:rFonts w:ascii="Symbol" w:hAnsi="Symbol" w:hint="default"/>
      </w:rPr>
    </w:lvl>
    <w:lvl w:ilvl="4" w:tplc="04190003" w:tentative="1">
      <w:start w:val="1"/>
      <w:numFmt w:val="bullet"/>
      <w:lvlText w:val="o"/>
      <w:lvlJc w:val="left"/>
      <w:pPr>
        <w:ind w:left="3802" w:hanging="360"/>
      </w:pPr>
      <w:rPr>
        <w:rFonts w:ascii="Courier New" w:hAnsi="Courier New" w:cs="Courier New" w:hint="default"/>
      </w:rPr>
    </w:lvl>
    <w:lvl w:ilvl="5" w:tplc="04190005" w:tentative="1">
      <w:start w:val="1"/>
      <w:numFmt w:val="bullet"/>
      <w:lvlText w:val=""/>
      <w:lvlJc w:val="left"/>
      <w:pPr>
        <w:ind w:left="4522" w:hanging="360"/>
      </w:pPr>
      <w:rPr>
        <w:rFonts w:ascii="Wingdings" w:hAnsi="Wingdings" w:hint="default"/>
      </w:rPr>
    </w:lvl>
    <w:lvl w:ilvl="6" w:tplc="04190001" w:tentative="1">
      <w:start w:val="1"/>
      <w:numFmt w:val="bullet"/>
      <w:lvlText w:val=""/>
      <w:lvlJc w:val="left"/>
      <w:pPr>
        <w:ind w:left="5242" w:hanging="360"/>
      </w:pPr>
      <w:rPr>
        <w:rFonts w:ascii="Symbol" w:hAnsi="Symbol" w:hint="default"/>
      </w:rPr>
    </w:lvl>
    <w:lvl w:ilvl="7" w:tplc="04190003" w:tentative="1">
      <w:start w:val="1"/>
      <w:numFmt w:val="bullet"/>
      <w:lvlText w:val="o"/>
      <w:lvlJc w:val="left"/>
      <w:pPr>
        <w:ind w:left="5962" w:hanging="360"/>
      </w:pPr>
      <w:rPr>
        <w:rFonts w:ascii="Courier New" w:hAnsi="Courier New" w:cs="Courier New" w:hint="default"/>
      </w:rPr>
    </w:lvl>
    <w:lvl w:ilvl="8" w:tplc="04190005" w:tentative="1">
      <w:start w:val="1"/>
      <w:numFmt w:val="bullet"/>
      <w:lvlText w:val=""/>
      <w:lvlJc w:val="left"/>
      <w:pPr>
        <w:ind w:left="6682" w:hanging="360"/>
      </w:pPr>
      <w:rPr>
        <w:rFonts w:ascii="Wingdings" w:hAnsi="Wingdings" w:hint="default"/>
      </w:rPr>
    </w:lvl>
  </w:abstractNum>
  <w:abstractNum w:abstractNumId="15">
    <w:nsid w:val="5E702CD5"/>
    <w:multiLevelType w:val="hybridMultilevel"/>
    <w:tmpl w:val="DE447FB8"/>
    <w:lvl w:ilvl="0" w:tplc="435690D0">
      <w:start w:val="1"/>
      <w:numFmt w:val="decimal"/>
      <w:lvlText w:val="%1."/>
      <w:lvlJc w:val="left"/>
      <w:pPr>
        <w:ind w:left="644" w:hanging="360"/>
      </w:pPr>
      <w:rPr>
        <w:rFonts w:cs="Times New Roman" w:hint="default"/>
        <w:b/>
        <w:sz w:val="28"/>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6BAE475D"/>
    <w:multiLevelType w:val="hybridMultilevel"/>
    <w:tmpl w:val="D9C4E6B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nsid w:val="79103E7A"/>
    <w:multiLevelType w:val="hybridMultilevel"/>
    <w:tmpl w:val="FA0AF1B4"/>
    <w:lvl w:ilvl="0" w:tplc="AACE4BB0">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0"/>
  </w:num>
  <w:num w:numId="2">
    <w:abstractNumId w:val="15"/>
  </w:num>
  <w:num w:numId="3">
    <w:abstractNumId w:val="5"/>
  </w:num>
  <w:num w:numId="4">
    <w:abstractNumId w:val="8"/>
  </w:num>
  <w:num w:numId="5">
    <w:abstractNumId w:val="17"/>
  </w:num>
  <w:num w:numId="6">
    <w:abstractNumId w:val="6"/>
  </w:num>
  <w:num w:numId="7">
    <w:abstractNumId w:val="14"/>
  </w:num>
  <w:num w:numId="8">
    <w:abstractNumId w:val="1"/>
  </w:num>
  <w:num w:numId="9">
    <w:abstractNumId w:val="3"/>
  </w:num>
  <w:num w:numId="10">
    <w:abstractNumId w:val="9"/>
  </w:num>
  <w:num w:numId="11">
    <w:abstractNumId w:val="13"/>
  </w:num>
  <w:num w:numId="12">
    <w:abstractNumId w:val="12"/>
  </w:num>
  <w:num w:numId="13">
    <w:abstractNumId w:val="4"/>
  </w:num>
  <w:num w:numId="14">
    <w:abstractNumId w:val="11"/>
  </w:num>
  <w:num w:numId="15">
    <w:abstractNumId w:val="2"/>
  </w:num>
  <w:num w:numId="16">
    <w:abstractNumId w:val="7"/>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340"/>
    <w:rsid w:val="00000ABE"/>
    <w:rsid w:val="00004537"/>
    <w:rsid w:val="00011D2A"/>
    <w:rsid w:val="00016A03"/>
    <w:rsid w:val="00016D26"/>
    <w:rsid w:val="000209CF"/>
    <w:rsid w:val="000235CC"/>
    <w:rsid w:val="000240BA"/>
    <w:rsid w:val="00024906"/>
    <w:rsid w:val="00026457"/>
    <w:rsid w:val="000301C5"/>
    <w:rsid w:val="00032374"/>
    <w:rsid w:val="00052260"/>
    <w:rsid w:val="000533D6"/>
    <w:rsid w:val="000572D4"/>
    <w:rsid w:val="000604B4"/>
    <w:rsid w:val="00060CF3"/>
    <w:rsid w:val="00062182"/>
    <w:rsid w:val="000670CB"/>
    <w:rsid w:val="0007426D"/>
    <w:rsid w:val="00074BF6"/>
    <w:rsid w:val="000847BF"/>
    <w:rsid w:val="00092788"/>
    <w:rsid w:val="000A3731"/>
    <w:rsid w:val="000A3BC7"/>
    <w:rsid w:val="000A410E"/>
    <w:rsid w:val="000A75F0"/>
    <w:rsid w:val="000C5A33"/>
    <w:rsid w:val="000D1E52"/>
    <w:rsid w:val="000D33C9"/>
    <w:rsid w:val="000D6082"/>
    <w:rsid w:val="000D634B"/>
    <w:rsid w:val="000E248E"/>
    <w:rsid w:val="001101CD"/>
    <w:rsid w:val="00121BBE"/>
    <w:rsid w:val="0012307D"/>
    <w:rsid w:val="0012323A"/>
    <w:rsid w:val="00123DB3"/>
    <w:rsid w:val="00127F21"/>
    <w:rsid w:val="001416E3"/>
    <w:rsid w:val="00142E06"/>
    <w:rsid w:val="0014600D"/>
    <w:rsid w:val="00150AB4"/>
    <w:rsid w:val="001544AA"/>
    <w:rsid w:val="00161BDF"/>
    <w:rsid w:val="00165733"/>
    <w:rsid w:val="001677E7"/>
    <w:rsid w:val="00176D06"/>
    <w:rsid w:val="00192B3F"/>
    <w:rsid w:val="00195DC6"/>
    <w:rsid w:val="001A273C"/>
    <w:rsid w:val="001A3322"/>
    <w:rsid w:val="001A583E"/>
    <w:rsid w:val="001B203E"/>
    <w:rsid w:val="001C2114"/>
    <w:rsid w:val="001C43E8"/>
    <w:rsid w:val="001C7981"/>
    <w:rsid w:val="001D655E"/>
    <w:rsid w:val="001F2119"/>
    <w:rsid w:val="0020388C"/>
    <w:rsid w:val="00204DAE"/>
    <w:rsid w:val="00207B6D"/>
    <w:rsid w:val="002110A4"/>
    <w:rsid w:val="00214C52"/>
    <w:rsid w:val="002245E6"/>
    <w:rsid w:val="00227FFC"/>
    <w:rsid w:val="0023069E"/>
    <w:rsid w:val="0023142F"/>
    <w:rsid w:val="00233E9A"/>
    <w:rsid w:val="00237317"/>
    <w:rsid w:val="0024135D"/>
    <w:rsid w:val="00247946"/>
    <w:rsid w:val="00254B2B"/>
    <w:rsid w:val="00256795"/>
    <w:rsid w:val="00264F3D"/>
    <w:rsid w:val="00266426"/>
    <w:rsid w:val="002671FC"/>
    <w:rsid w:val="002715A8"/>
    <w:rsid w:val="00273933"/>
    <w:rsid w:val="00275727"/>
    <w:rsid w:val="00277BDE"/>
    <w:rsid w:val="00285890"/>
    <w:rsid w:val="00286C83"/>
    <w:rsid w:val="00293B3B"/>
    <w:rsid w:val="002A0F3F"/>
    <w:rsid w:val="002A56EA"/>
    <w:rsid w:val="002A6252"/>
    <w:rsid w:val="002A7A52"/>
    <w:rsid w:val="002B003C"/>
    <w:rsid w:val="002C141C"/>
    <w:rsid w:val="002E3520"/>
    <w:rsid w:val="002E5F1C"/>
    <w:rsid w:val="002E62A3"/>
    <w:rsid w:val="002E7225"/>
    <w:rsid w:val="002F6D31"/>
    <w:rsid w:val="00300CC0"/>
    <w:rsid w:val="00302D4A"/>
    <w:rsid w:val="00304D0B"/>
    <w:rsid w:val="00316A33"/>
    <w:rsid w:val="00336B2C"/>
    <w:rsid w:val="00344932"/>
    <w:rsid w:val="00345337"/>
    <w:rsid w:val="00345A7B"/>
    <w:rsid w:val="003471CF"/>
    <w:rsid w:val="003512DE"/>
    <w:rsid w:val="003526CA"/>
    <w:rsid w:val="00352B64"/>
    <w:rsid w:val="003627D0"/>
    <w:rsid w:val="00363682"/>
    <w:rsid w:val="00394E28"/>
    <w:rsid w:val="003A0CEF"/>
    <w:rsid w:val="003A4E4E"/>
    <w:rsid w:val="003A74E9"/>
    <w:rsid w:val="003B3D9F"/>
    <w:rsid w:val="003C56DE"/>
    <w:rsid w:val="003C6CED"/>
    <w:rsid w:val="003D0C59"/>
    <w:rsid w:val="003D30AE"/>
    <w:rsid w:val="003D6C2E"/>
    <w:rsid w:val="003E5A4C"/>
    <w:rsid w:val="003F3A31"/>
    <w:rsid w:val="003F7091"/>
    <w:rsid w:val="00400F34"/>
    <w:rsid w:val="004020A6"/>
    <w:rsid w:val="004027EF"/>
    <w:rsid w:val="0041172A"/>
    <w:rsid w:val="004144E5"/>
    <w:rsid w:val="00416226"/>
    <w:rsid w:val="004166A3"/>
    <w:rsid w:val="00426757"/>
    <w:rsid w:val="00427159"/>
    <w:rsid w:val="0043047D"/>
    <w:rsid w:val="00430A36"/>
    <w:rsid w:val="004353CD"/>
    <w:rsid w:val="00441CA0"/>
    <w:rsid w:val="004433DF"/>
    <w:rsid w:val="004455E0"/>
    <w:rsid w:val="00481C2A"/>
    <w:rsid w:val="00493E23"/>
    <w:rsid w:val="004A1E25"/>
    <w:rsid w:val="004B39D2"/>
    <w:rsid w:val="004C28A4"/>
    <w:rsid w:val="004D0F49"/>
    <w:rsid w:val="004E382D"/>
    <w:rsid w:val="004F05D2"/>
    <w:rsid w:val="004F13E9"/>
    <w:rsid w:val="004F1EF0"/>
    <w:rsid w:val="004F7BFA"/>
    <w:rsid w:val="005026C9"/>
    <w:rsid w:val="00506ED4"/>
    <w:rsid w:val="0051369C"/>
    <w:rsid w:val="00516068"/>
    <w:rsid w:val="00522227"/>
    <w:rsid w:val="00525DC0"/>
    <w:rsid w:val="00527C34"/>
    <w:rsid w:val="00532E7A"/>
    <w:rsid w:val="005463C0"/>
    <w:rsid w:val="00546967"/>
    <w:rsid w:val="0055099D"/>
    <w:rsid w:val="00551A12"/>
    <w:rsid w:val="00570059"/>
    <w:rsid w:val="005712C4"/>
    <w:rsid w:val="00571483"/>
    <w:rsid w:val="00572094"/>
    <w:rsid w:val="005733CB"/>
    <w:rsid w:val="005775C8"/>
    <w:rsid w:val="0059399B"/>
    <w:rsid w:val="005A3B85"/>
    <w:rsid w:val="005A5799"/>
    <w:rsid w:val="005A6C79"/>
    <w:rsid w:val="005C0B61"/>
    <w:rsid w:val="005C3DD6"/>
    <w:rsid w:val="005E0DEC"/>
    <w:rsid w:val="005E35FE"/>
    <w:rsid w:val="005F459F"/>
    <w:rsid w:val="00602623"/>
    <w:rsid w:val="0061107B"/>
    <w:rsid w:val="00617036"/>
    <w:rsid w:val="006431C4"/>
    <w:rsid w:val="006435A4"/>
    <w:rsid w:val="00651CB3"/>
    <w:rsid w:val="00663201"/>
    <w:rsid w:val="006651EF"/>
    <w:rsid w:val="006702B9"/>
    <w:rsid w:val="006766AF"/>
    <w:rsid w:val="00684DB9"/>
    <w:rsid w:val="00697BE6"/>
    <w:rsid w:val="006A0616"/>
    <w:rsid w:val="006A6F15"/>
    <w:rsid w:val="006C1F23"/>
    <w:rsid w:val="006D3F9A"/>
    <w:rsid w:val="006D5CBD"/>
    <w:rsid w:val="006E0454"/>
    <w:rsid w:val="006E2986"/>
    <w:rsid w:val="006E3B58"/>
    <w:rsid w:val="006E7BEA"/>
    <w:rsid w:val="006F2D44"/>
    <w:rsid w:val="006F735F"/>
    <w:rsid w:val="00703379"/>
    <w:rsid w:val="007332EA"/>
    <w:rsid w:val="007457AB"/>
    <w:rsid w:val="007472D4"/>
    <w:rsid w:val="00755792"/>
    <w:rsid w:val="00757E68"/>
    <w:rsid w:val="007643CC"/>
    <w:rsid w:val="0076464D"/>
    <w:rsid w:val="0077024F"/>
    <w:rsid w:val="007934E3"/>
    <w:rsid w:val="007A2597"/>
    <w:rsid w:val="007A5407"/>
    <w:rsid w:val="007B51A0"/>
    <w:rsid w:val="007D0220"/>
    <w:rsid w:val="007D0789"/>
    <w:rsid w:val="007D36B3"/>
    <w:rsid w:val="007D40C8"/>
    <w:rsid w:val="007D4A24"/>
    <w:rsid w:val="007E117E"/>
    <w:rsid w:val="007E133A"/>
    <w:rsid w:val="007E39A4"/>
    <w:rsid w:val="007E4C53"/>
    <w:rsid w:val="007E5BC5"/>
    <w:rsid w:val="007F534F"/>
    <w:rsid w:val="00807134"/>
    <w:rsid w:val="00814340"/>
    <w:rsid w:val="00826742"/>
    <w:rsid w:val="0082737F"/>
    <w:rsid w:val="008344AB"/>
    <w:rsid w:val="008359BA"/>
    <w:rsid w:val="00840F54"/>
    <w:rsid w:val="00843E44"/>
    <w:rsid w:val="00844137"/>
    <w:rsid w:val="00844E41"/>
    <w:rsid w:val="00851CEE"/>
    <w:rsid w:val="008526A9"/>
    <w:rsid w:val="00852C35"/>
    <w:rsid w:val="0085781F"/>
    <w:rsid w:val="00863E34"/>
    <w:rsid w:val="00864B8F"/>
    <w:rsid w:val="008667AA"/>
    <w:rsid w:val="00866E76"/>
    <w:rsid w:val="0087060F"/>
    <w:rsid w:val="00874424"/>
    <w:rsid w:val="008A0150"/>
    <w:rsid w:val="008A2CF5"/>
    <w:rsid w:val="008C7E02"/>
    <w:rsid w:val="008D41C3"/>
    <w:rsid w:val="008E01C0"/>
    <w:rsid w:val="008E2362"/>
    <w:rsid w:val="008F1125"/>
    <w:rsid w:val="008F4B45"/>
    <w:rsid w:val="0090124C"/>
    <w:rsid w:val="00907227"/>
    <w:rsid w:val="0090735D"/>
    <w:rsid w:val="00914028"/>
    <w:rsid w:val="0091652C"/>
    <w:rsid w:val="009201F6"/>
    <w:rsid w:val="0092285D"/>
    <w:rsid w:val="00922D5E"/>
    <w:rsid w:val="00927780"/>
    <w:rsid w:val="00932EA5"/>
    <w:rsid w:val="00942794"/>
    <w:rsid w:val="00951E0F"/>
    <w:rsid w:val="009716A6"/>
    <w:rsid w:val="0097789A"/>
    <w:rsid w:val="009818C2"/>
    <w:rsid w:val="009A20DC"/>
    <w:rsid w:val="009A3197"/>
    <w:rsid w:val="009A3F5F"/>
    <w:rsid w:val="009A4688"/>
    <w:rsid w:val="009A7E7A"/>
    <w:rsid w:val="009B0C18"/>
    <w:rsid w:val="009B708E"/>
    <w:rsid w:val="009C40E1"/>
    <w:rsid w:val="009C6CA0"/>
    <w:rsid w:val="009D062F"/>
    <w:rsid w:val="009D0B02"/>
    <w:rsid w:val="009D2BF3"/>
    <w:rsid w:val="009D5770"/>
    <w:rsid w:val="009D7FAA"/>
    <w:rsid w:val="009E2C49"/>
    <w:rsid w:val="009E2DFB"/>
    <w:rsid w:val="009E624B"/>
    <w:rsid w:val="009F14D9"/>
    <w:rsid w:val="009F5F89"/>
    <w:rsid w:val="009F7616"/>
    <w:rsid w:val="00A20EF3"/>
    <w:rsid w:val="00A2255B"/>
    <w:rsid w:val="00A2777F"/>
    <w:rsid w:val="00A33BB5"/>
    <w:rsid w:val="00A361F8"/>
    <w:rsid w:val="00A4047F"/>
    <w:rsid w:val="00A436FA"/>
    <w:rsid w:val="00A467F5"/>
    <w:rsid w:val="00A46F5C"/>
    <w:rsid w:val="00A60564"/>
    <w:rsid w:val="00A614A8"/>
    <w:rsid w:val="00A62C9B"/>
    <w:rsid w:val="00A7146B"/>
    <w:rsid w:val="00A76DFA"/>
    <w:rsid w:val="00A83398"/>
    <w:rsid w:val="00A842D0"/>
    <w:rsid w:val="00A857E4"/>
    <w:rsid w:val="00A93E81"/>
    <w:rsid w:val="00A94107"/>
    <w:rsid w:val="00A947C7"/>
    <w:rsid w:val="00AA3DBE"/>
    <w:rsid w:val="00AA5CB4"/>
    <w:rsid w:val="00AC4987"/>
    <w:rsid w:val="00AD3C46"/>
    <w:rsid w:val="00AF0CE0"/>
    <w:rsid w:val="00B070C6"/>
    <w:rsid w:val="00B07FFC"/>
    <w:rsid w:val="00B11CD4"/>
    <w:rsid w:val="00B20A6B"/>
    <w:rsid w:val="00B2594A"/>
    <w:rsid w:val="00B31740"/>
    <w:rsid w:val="00B318B8"/>
    <w:rsid w:val="00B373DD"/>
    <w:rsid w:val="00B4343A"/>
    <w:rsid w:val="00B547D0"/>
    <w:rsid w:val="00B670CC"/>
    <w:rsid w:val="00B74C00"/>
    <w:rsid w:val="00B77A73"/>
    <w:rsid w:val="00B87B8E"/>
    <w:rsid w:val="00B91B35"/>
    <w:rsid w:val="00B92FA6"/>
    <w:rsid w:val="00BB01E3"/>
    <w:rsid w:val="00BB12AB"/>
    <w:rsid w:val="00BB6A1E"/>
    <w:rsid w:val="00BC0ACD"/>
    <w:rsid w:val="00BC279D"/>
    <w:rsid w:val="00BD03D1"/>
    <w:rsid w:val="00BD2370"/>
    <w:rsid w:val="00BE0C16"/>
    <w:rsid w:val="00BE1031"/>
    <w:rsid w:val="00BE4BFE"/>
    <w:rsid w:val="00BF5A8A"/>
    <w:rsid w:val="00C11988"/>
    <w:rsid w:val="00C1276C"/>
    <w:rsid w:val="00C16F86"/>
    <w:rsid w:val="00C173C7"/>
    <w:rsid w:val="00C17BDB"/>
    <w:rsid w:val="00C26AA9"/>
    <w:rsid w:val="00C33679"/>
    <w:rsid w:val="00C33FE8"/>
    <w:rsid w:val="00C36B1B"/>
    <w:rsid w:val="00C414C3"/>
    <w:rsid w:val="00C41D40"/>
    <w:rsid w:val="00C443AA"/>
    <w:rsid w:val="00C611B7"/>
    <w:rsid w:val="00C650CD"/>
    <w:rsid w:val="00C771D0"/>
    <w:rsid w:val="00C87D06"/>
    <w:rsid w:val="00C90EBB"/>
    <w:rsid w:val="00C91736"/>
    <w:rsid w:val="00C9269C"/>
    <w:rsid w:val="00CA1806"/>
    <w:rsid w:val="00CA30A8"/>
    <w:rsid w:val="00CA7229"/>
    <w:rsid w:val="00CC3524"/>
    <w:rsid w:val="00CE063D"/>
    <w:rsid w:val="00CE550D"/>
    <w:rsid w:val="00CE5C52"/>
    <w:rsid w:val="00CE5F72"/>
    <w:rsid w:val="00CE6CB9"/>
    <w:rsid w:val="00CE7547"/>
    <w:rsid w:val="00CF6507"/>
    <w:rsid w:val="00D015A5"/>
    <w:rsid w:val="00D12994"/>
    <w:rsid w:val="00D12C9F"/>
    <w:rsid w:val="00D23C16"/>
    <w:rsid w:val="00D30A09"/>
    <w:rsid w:val="00D34D05"/>
    <w:rsid w:val="00D405A8"/>
    <w:rsid w:val="00D50900"/>
    <w:rsid w:val="00D63F7E"/>
    <w:rsid w:val="00D72CE6"/>
    <w:rsid w:val="00D851DF"/>
    <w:rsid w:val="00D94044"/>
    <w:rsid w:val="00DA1717"/>
    <w:rsid w:val="00DB153C"/>
    <w:rsid w:val="00DC6778"/>
    <w:rsid w:val="00DD05E7"/>
    <w:rsid w:val="00DD36F8"/>
    <w:rsid w:val="00DD5D4C"/>
    <w:rsid w:val="00DD618A"/>
    <w:rsid w:val="00DE7120"/>
    <w:rsid w:val="00DF5B55"/>
    <w:rsid w:val="00E161F1"/>
    <w:rsid w:val="00E2331E"/>
    <w:rsid w:val="00E244BF"/>
    <w:rsid w:val="00E27B36"/>
    <w:rsid w:val="00E47103"/>
    <w:rsid w:val="00E50796"/>
    <w:rsid w:val="00E51660"/>
    <w:rsid w:val="00E6324F"/>
    <w:rsid w:val="00E709D5"/>
    <w:rsid w:val="00E73D76"/>
    <w:rsid w:val="00E75639"/>
    <w:rsid w:val="00E8293E"/>
    <w:rsid w:val="00E86259"/>
    <w:rsid w:val="00E932BF"/>
    <w:rsid w:val="00E9470B"/>
    <w:rsid w:val="00E951BE"/>
    <w:rsid w:val="00EA3C53"/>
    <w:rsid w:val="00EA51F0"/>
    <w:rsid w:val="00EC0D06"/>
    <w:rsid w:val="00EC188F"/>
    <w:rsid w:val="00EC29B6"/>
    <w:rsid w:val="00EC7C78"/>
    <w:rsid w:val="00ED2578"/>
    <w:rsid w:val="00ED3534"/>
    <w:rsid w:val="00ED37C7"/>
    <w:rsid w:val="00ED5154"/>
    <w:rsid w:val="00EE6674"/>
    <w:rsid w:val="00EE7276"/>
    <w:rsid w:val="00EF0A29"/>
    <w:rsid w:val="00EF3E29"/>
    <w:rsid w:val="00EF5376"/>
    <w:rsid w:val="00EF6F2D"/>
    <w:rsid w:val="00F01D97"/>
    <w:rsid w:val="00F110FA"/>
    <w:rsid w:val="00F12970"/>
    <w:rsid w:val="00F12DFA"/>
    <w:rsid w:val="00F14C17"/>
    <w:rsid w:val="00F14D40"/>
    <w:rsid w:val="00F171C1"/>
    <w:rsid w:val="00F179DC"/>
    <w:rsid w:val="00F20B9D"/>
    <w:rsid w:val="00F25204"/>
    <w:rsid w:val="00F34E9F"/>
    <w:rsid w:val="00F351E6"/>
    <w:rsid w:val="00F403F0"/>
    <w:rsid w:val="00F41074"/>
    <w:rsid w:val="00F42A51"/>
    <w:rsid w:val="00F55D01"/>
    <w:rsid w:val="00F57B10"/>
    <w:rsid w:val="00F62A5A"/>
    <w:rsid w:val="00F92A79"/>
    <w:rsid w:val="00F9649F"/>
    <w:rsid w:val="00F964CD"/>
    <w:rsid w:val="00F972D4"/>
    <w:rsid w:val="00F978CD"/>
    <w:rsid w:val="00FA1198"/>
    <w:rsid w:val="00FA3E00"/>
    <w:rsid w:val="00FA6B3C"/>
    <w:rsid w:val="00FA7403"/>
    <w:rsid w:val="00FB2137"/>
    <w:rsid w:val="00FB2B59"/>
    <w:rsid w:val="00FB65CA"/>
    <w:rsid w:val="00FC56EF"/>
    <w:rsid w:val="00FE01CF"/>
    <w:rsid w:val="00FE696D"/>
    <w:rsid w:val="00FF2229"/>
    <w:rsid w:val="00FF4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814340"/>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814340"/>
    <w:rPr>
      <w:rFonts w:ascii="Tahoma" w:hAnsi="Tahoma" w:cs="Tahoma"/>
      <w:sz w:val="16"/>
      <w:szCs w:val="16"/>
    </w:rPr>
  </w:style>
  <w:style w:type="paragraph" w:styleId="a6">
    <w:name w:val="header"/>
    <w:basedOn w:val="a0"/>
    <w:link w:val="a7"/>
    <w:uiPriority w:val="99"/>
    <w:unhideWhenUsed/>
    <w:rsid w:val="005712C4"/>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5712C4"/>
  </w:style>
  <w:style w:type="paragraph" w:styleId="a8">
    <w:name w:val="footer"/>
    <w:basedOn w:val="a0"/>
    <w:link w:val="a9"/>
    <w:uiPriority w:val="99"/>
    <w:unhideWhenUsed/>
    <w:rsid w:val="005712C4"/>
    <w:pPr>
      <w:tabs>
        <w:tab w:val="center" w:pos="4677"/>
        <w:tab w:val="right" w:pos="9355"/>
      </w:tabs>
      <w:spacing w:after="0" w:line="240" w:lineRule="auto"/>
    </w:pPr>
  </w:style>
  <w:style w:type="character" w:customStyle="1" w:styleId="a9">
    <w:name w:val="Нижний колонтитул Знак"/>
    <w:basedOn w:val="a1"/>
    <w:link w:val="a8"/>
    <w:uiPriority w:val="99"/>
    <w:rsid w:val="005712C4"/>
  </w:style>
  <w:style w:type="table" w:styleId="aa">
    <w:name w:val="Table Grid"/>
    <w:basedOn w:val="a2"/>
    <w:uiPriority w:val="59"/>
    <w:rsid w:val="00571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3"/>
    <w:uiPriority w:val="99"/>
    <w:semiHidden/>
    <w:unhideWhenUsed/>
    <w:rsid w:val="00352B64"/>
  </w:style>
  <w:style w:type="paragraph" w:styleId="ab">
    <w:name w:val="List Paragraph"/>
    <w:basedOn w:val="a0"/>
    <w:uiPriority w:val="99"/>
    <w:qFormat/>
    <w:rsid w:val="00352B64"/>
    <w:pPr>
      <w:spacing w:after="0" w:line="240" w:lineRule="auto"/>
      <w:ind w:left="720"/>
      <w:contextualSpacing/>
    </w:pPr>
    <w:rPr>
      <w:rFonts w:ascii="Times New Roman" w:eastAsia="Times New Roman" w:hAnsi="Times New Roman" w:cs="Times New Roman"/>
      <w:sz w:val="24"/>
      <w:szCs w:val="24"/>
      <w:lang w:val="en-US" w:eastAsia="en-US"/>
    </w:rPr>
  </w:style>
  <w:style w:type="paragraph" w:styleId="a">
    <w:name w:val="List Bullet"/>
    <w:basedOn w:val="a0"/>
    <w:uiPriority w:val="99"/>
    <w:rsid w:val="00352B64"/>
    <w:pPr>
      <w:numPr>
        <w:numId w:val="3"/>
      </w:numPr>
      <w:tabs>
        <w:tab w:val="num" w:pos="360"/>
      </w:tabs>
      <w:spacing w:after="0" w:line="240" w:lineRule="auto"/>
      <w:ind w:left="360"/>
      <w:contextualSpacing/>
    </w:pPr>
    <w:rPr>
      <w:rFonts w:ascii="Times New Roman" w:eastAsia="Times New Roman" w:hAnsi="Times New Roman" w:cs="Times New Roman"/>
      <w:sz w:val="24"/>
      <w:szCs w:val="24"/>
      <w:lang w:val="en-US" w:eastAsia="en-US"/>
    </w:rPr>
  </w:style>
  <w:style w:type="table" w:customStyle="1" w:styleId="10">
    <w:name w:val="Сетка таблицы1"/>
    <w:basedOn w:val="a2"/>
    <w:next w:val="aa"/>
    <w:locked/>
    <w:rsid w:val="00352B6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caption"/>
    <w:basedOn w:val="a0"/>
    <w:next w:val="a0"/>
    <w:unhideWhenUsed/>
    <w:qFormat/>
    <w:rsid w:val="00352B64"/>
    <w:pPr>
      <w:spacing w:after="0" w:line="240" w:lineRule="auto"/>
    </w:pPr>
    <w:rPr>
      <w:rFonts w:ascii="Times New Roman" w:eastAsia="Times New Roman" w:hAnsi="Times New Roman" w:cs="Times New Roman"/>
      <w:b/>
      <w:bCs/>
      <w:sz w:val="20"/>
      <w:szCs w:val="20"/>
      <w:lang w:val="en-US" w:eastAsia="en-US"/>
    </w:rPr>
  </w:style>
  <w:style w:type="character" w:styleId="ad">
    <w:name w:val="Hyperlink"/>
    <w:basedOn w:val="a1"/>
    <w:uiPriority w:val="99"/>
    <w:semiHidden/>
    <w:unhideWhenUsed/>
    <w:rsid w:val="000533D6"/>
    <w:rPr>
      <w:color w:val="0000FF"/>
      <w:u w:val="single"/>
    </w:rPr>
  </w:style>
  <w:style w:type="character" w:styleId="ae">
    <w:name w:val="FollowedHyperlink"/>
    <w:basedOn w:val="a1"/>
    <w:uiPriority w:val="99"/>
    <w:semiHidden/>
    <w:unhideWhenUsed/>
    <w:rsid w:val="000533D6"/>
    <w:rPr>
      <w:color w:val="800080"/>
      <w:u w:val="single"/>
    </w:rPr>
  </w:style>
  <w:style w:type="paragraph" w:customStyle="1" w:styleId="xl65">
    <w:name w:val="xl65"/>
    <w:basedOn w:val="a0"/>
    <w:rsid w:val="000533D6"/>
    <w:pPr>
      <w:pBdr>
        <w:top w:val="single" w:sz="8" w:space="0" w:color="000000"/>
        <w:left w:val="single" w:sz="8" w:space="0" w:color="000000"/>
        <w:bottom w:val="single" w:sz="8" w:space="0" w:color="000000"/>
        <w:right w:val="single" w:sz="8" w:space="0" w:color="000000"/>
      </w:pBdr>
      <w:shd w:val="clear" w:color="000000" w:fill="D3D3D3"/>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66">
    <w:name w:val="xl66"/>
    <w:basedOn w:val="a0"/>
    <w:rsid w:val="000533D6"/>
    <w:pPr>
      <w:pBdr>
        <w:top w:val="single" w:sz="8" w:space="0" w:color="000000"/>
        <w:bottom w:val="single" w:sz="8" w:space="0" w:color="000000"/>
        <w:right w:val="single" w:sz="8" w:space="0" w:color="000000"/>
      </w:pBdr>
      <w:shd w:val="clear" w:color="000000" w:fill="D3D3D3"/>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67">
    <w:name w:val="xl67"/>
    <w:basedOn w:val="a0"/>
    <w:rsid w:val="000533D6"/>
    <w:pPr>
      <w:pBdr>
        <w:left w:val="single" w:sz="8" w:space="0" w:color="000000"/>
        <w:bottom w:val="single" w:sz="8" w:space="0" w:color="000000"/>
        <w:right w:val="single" w:sz="8" w:space="0" w:color="000000"/>
      </w:pBdr>
      <w:shd w:val="clear" w:color="000000" w:fill="D3D3D3"/>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68">
    <w:name w:val="xl68"/>
    <w:basedOn w:val="a0"/>
    <w:rsid w:val="000533D6"/>
    <w:pPr>
      <w:pBdr>
        <w:bottom w:val="single" w:sz="8" w:space="0" w:color="000000"/>
        <w:right w:val="single" w:sz="8" w:space="0" w:color="000000"/>
      </w:pBdr>
      <w:shd w:val="clear" w:color="000000" w:fill="D3D3D3"/>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69">
    <w:name w:val="xl69"/>
    <w:basedOn w:val="a0"/>
    <w:rsid w:val="000533D6"/>
    <w:pPr>
      <w:pBdr>
        <w:left w:val="single" w:sz="8" w:space="0" w:color="000000"/>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b/>
      <w:bCs/>
      <w:sz w:val="14"/>
      <w:szCs w:val="14"/>
    </w:rPr>
  </w:style>
  <w:style w:type="paragraph" w:customStyle="1" w:styleId="xl70">
    <w:name w:val="xl70"/>
    <w:basedOn w:val="a0"/>
    <w:rsid w:val="000533D6"/>
    <w:pPr>
      <w:pBdr>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b/>
      <w:bCs/>
      <w:sz w:val="14"/>
      <w:szCs w:val="14"/>
    </w:rPr>
  </w:style>
  <w:style w:type="paragraph" w:customStyle="1" w:styleId="xl71">
    <w:name w:val="xl71"/>
    <w:basedOn w:val="a0"/>
    <w:rsid w:val="000533D6"/>
    <w:pPr>
      <w:pBdr>
        <w:bottom w:val="single" w:sz="8" w:space="0" w:color="000000"/>
        <w:right w:val="single" w:sz="8" w:space="0" w:color="000000"/>
      </w:pBdr>
      <w:spacing w:before="100" w:beforeAutospacing="1" w:after="100" w:afterAutospacing="1" w:line="240" w:lineRule="auto"/>
      <w:jc w:val="center"/>
    </w:pPr>
    <w:rPr>
      <w:rFonts w:ascii="Arial Unicode MS" w:eastAsia="Arial Unicode MS" w:hAnsi="Arial Unicode MS" w:cs="Arial Unicode MS"/>
      <w:b/>
      <w:bCs/>
      <w:sz w:val="14"/>
      <w:szCs w:val="14"/>
    </w:rPr>
  </w:style>
  <w:style w:type="paragraph" w:customStyle="1" w:styleId="xl72">
    <w:name w:val="xl72"/>
    <w:basedOn w:val="a0"/>
    <w:rsid w:val="000533D6"/>
    <w:pPr>
      <w:pBdr>
        <w:bottom w:val="single" w:sz="8" w:space="0" w:color="000000"/>
        <w:right w:val="single" w:sz="8" w:space="0" w:color="000000"/>
      </w:pBdr>
      <w:spacing w:before="100" w:beforeAutospacing="1" w:after="100" w:afterAutospacing="1" w:line="240" w:lineRule="auto"/>
      <w:jc w:val="right"/>
    </w:pPr>
    <w:rPr>
      <w:rFonts w:ascii="Arial Unicode MS" w:eastAsia="Arial Unicode MS" w:hAnsi="Arial Unicode MS" w:cs="Arial Unicode MS"/>
      <w:b/>
      <w:bCs/>
      <w:sz w:val="14"/>
      <w:szCs w:val="14"/>
    </w:rPr>
  </w:style>
  <w:style w:type="paragraph" w:customStyle="1" w:styleId="xl73">
    <w:name w:val="xl73"/>
    <w:basedOn w:val="a0"/>
    <w:rsid w:val="000533D6"/>
    <w:pPr>
      <w:pBdr>
        <w:left w:val="single" w:sz="8" w:space="0" w:color="000000"/>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14"/>
      <w:szCs w:val="14"/>
    </w:rPr>
  </w:style>
  <w:style w:type="paragraph" w:customStyle="1" w:styleId="xl74">
    <w:name w:val="xl74"/>
    <w:basedOn w:val="a0"/>
    <w:rsid w:val="000533D6"/>
    <w:pPr>
      <w:pBdr>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14"/>
      <w:szCs w:val="14"/>
    </w:rPr>
  </w:style>
  <w:style w:type="paragraph" w:customStyle="1" w:styleId="xl75">
    <w:name w:val="xl75"/>
    <w:basedOn w:val="a0"/>
    <w:rsid w:val="000533D6"/>
    <w:pPr>
      <w:pBdr>
        <w:bottom w:val="single" w:sz="8" w:space="0" w:color="000000"/>
        <w:right w:val="single" w:sz="8" w:space="0" w:color="000000"/>
      </w:pBdr>
      <w:spacing w:before="100" w:beforeAutospacing="1" w:after="100" w:afterAutospacing="1" w:line="240" w:lineRule="auto"/>
      <w:jc w:val="right"/>
    </w:pPr>
    <w:rPr>
      <w:rFonts w:ascii="Arial Unicode MS" w:eastAsia="Arial Unicode MS" w:hAnsi="Arial Unicode MS" w:cs="Arial Unicode M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814340"/>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814340"/>
    <w:rPr>
      <w:rFonts w:ascii="Tahoma" w:hAnsi="Tahoma" w:cs="Tahoma"/>
      <w:sz w:val="16"/>
      <w:szCs w:val="16"/>
    </w:rPr>
  </w:style>
  <w:style w:type="paragraph" w:styleId="a6">
    <w:name w:val="header"/>
    <w:basedOn w:val="a0"/>
    <w:link w:val="a7"/>
    <w:uiPriority w:val="99"/>
    <w:unhideWhenUsed/>
    <w:rsid w:val="005712C4"/>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5712C4"/>
  </w:style>
  <w:style w:type="paragraph" w:styleId="a8">
    <w:name w:val="footer"/>
    <w:basedOn w:val="a0"/>
    <w:link w:val="a9"/>
    <w:uiPriority w:val="99"/>
    <w:unhideWhenUsed/>
    <w:rsid w:val="005712C4"/>
    <w:pPr>
      <w:tabs>
        <w:tab w:val="center" w:pos="4677"/>
        <w:tab w:val="right" w:pos="9355"/>
      </w:tabs>
      <w:spacing w:after="0" w:line="240" w:lineRule="auto"/>
    </w:pPr>
  </w:style>
  <w:style w:type="character" w:customStyle="1" w:styleId="a9">
    <w:name w:val="Нижний колонтитул Знак"/>
    <w:basedOn w:val="a1"/>
    <w:link w:val="a8"/>
    <w:uiPriority w:val="99"/>
    <w:rsid w:val="005712C4"/>
  </w:style>
  <w:style w:type="table" w:styleId="aa">
    <w:name w:val="Table Grid"/>
    <w:basedOn w:val="a2"/>
    <w:uiPriority w:val="59"/>
    <w:rsid w:val="00571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3"/>
    <w:uiPriority w:val="99"/>
    <w:semiHidden/>
    <w:unhideWhenUsed/>
    <w:rsid w:val="00352B64"/>
  </w:style>
  <w:style w:type="paragraph" w:styleId="ab">
    <w:name w:val="List Paragraph"/>
    <w:basedOn w:val="a0"/>
    <w:uiPriority w:val="99"/>
    <w:qFormat/>
    <w:rsid w:val="00352B64"/>
    <w:pPr>
      <w:spacing w:after="0" w:line="240" w:lineRule="auto"/>
      <w:ind w:left="720"/>
      <w:contextualSpacing/>
    </w:pPr>
    <w:rPr>
      <w:rFonts w:ascii="Times New Roman" w:eastAsia="Times New Roman" w:hAnsi="Times New Roman" w:cs="Times New Roman"/>
      <w:sz w:val="24"/>
      <w:szCs w:val="24"/>
      <w:lang w:val="en-US" w:eastAsia="en-US"/>
    </w:rPr>
  </w:style>
  <w:style w:type="paragraph" w:styleId="a">
    <w:name w:val="List Bullet"/>
    <w:basedOn w:val="a0"/>
    <w:uiPriority w:val="99"/>
    <w:rsid w:val="00352B64"/>
    <w:pPr>
      <w:numPr>
        <w:numId w:val="3"/>
      </w:numPr>
      <w:tabs>
        <w:tab w:val="num" w:pos="360"/>
      </w:tabs>
      <w:spacing w:after="0" w:line="240" w:lineRule="auto"/>
      <w:ind w:left="360"/>
      <w:contextualSpacing/>
    </w:pPr>
    <w:rPr>
      <w:rFonts w:ascii="Times New Roman" w:eastAsia="Times New Roman" w:hAnsi="Times New Roman" w:cs="Times New Roman"/>
      <w:sz w:val="24"/>
      <w:szCs w:val="24"/>
      <w:lang w:val="en-US" w:eastAsia="en-US"/>
    </w:rPr>
  </w:style>
  <w:style w:type="table" w:customStyle="1" w:styleId="10">
    <w:name w:val="Сетка таблицы1"/>
    <w:basedOn w:val="a2"/>
    <w:next w:val="aa"/>
    <w:locked/>
    <w:rsid w:val="00352B6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caption"/>
    <w:basedOn w:val="a0"/>
    <w:next w:val="a0"/>
    <w:unhideWhenUsed/>
    <w:qFormat/>
    <w:rsid w:val="00352B64"/>
    <w:pPr>
      <w:spacing w:after="0" w:line="240" w:lineRule="auto"/>
    </w:pPr>
    <w:rPr>
      <w:rFonts w:ascii="Times New Roman" w:eastAsia="Times New Roman" w:hAnsi="Times New Roman" w:cs="Times New Roman"/>
      <w:b/>
      <w:bCs/>
      <w:sz w:val="20"/>
      <w:szCs w:val="20"/>
      <w:lang w:val="en-US" w:eastAsia="en-US"/>
    </w:rPr>
  </w:style>
  <w:style w:type="character" w:styleId="ad">
    <w:name w:val="Hyperlink"/>
    <w:basedOn w:val="a1"/>
    <w:uiPriority w:val="99"/>
    <w:semiHidden/>
    <w:unhideWhenUsed/>
    <w:rsid w:val="000533D6"/>
    <w:rPr>
      <w:color w:val="0000FF"/>
      <w:u w:val="single"/>
    </w:rPr>
  </w:style>
  <w:style w:type="character" w:styleId="ae">
    <w:name w:val="FollowedHyperlink"/>
    <w:basedOn w:val="a1"/>
    <w:uiPriority w:val="99"/>
    <w:semiHidden/>
    <w:unhideWhenUsed/>
    <w:rsid w:val="000533D6"/>
    <w:rPr>
      <w:color w:val="800080"/>
      <w:u w:val="single"/>
    </w:rPr>
  </w:style>
  <w:style w:type="paragraph" w:customStyle="1" w:styleId="xl65">
    <w:name w:val="xl65"/>
    <w:basedOn w:val="a0"/>
    <w:rsid w:val="000533D6"/>
    <w:pPr>
      <w:pBdr>
        <w:top w:val="single" w:sz="8" w:space="0" w:color="000000"/>
        <w:left w:val="single" w:sz="8" w:space="0" w:color="000000"/>
        <w:bottom w:val="single" w:sz="8" w:space="0" w:color="000000"/>
        <w:right w:val="single" w:sz="8" w:space="0" w:color="000000"/>
      </w:pBdr>
      <w:shd w:val="clear" w:color="000000" w:fill="D3D3D3"/>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66">
    <w:name w:val="xl66"/>
    <w:basedOn w:val="a0"/>
    <w:rsid w:val="000533D6"/>
    <w:pPr>
      <w:pBdr>
        <w:top w:val="single" w:sz="8" w:space="0" w:color="000000"/>
        <w:bottom w:val="single" w:sz="8" w:space="0" w:color="000000"/>
        <w:right w:val="single" w:sz="8" w:space="0" w:color="000000"/>
      </w:pBdr>
      <w:shd w:val="clear" w:color="000000" w:fill="D3D3D3"/>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67">
    <w:name w:val="xl67"/>
    <w:basedOn w:val="a0"/>
    <w:rsid w:val="000533D6"/>
    <w:pPr>
      <w:pBdr>
        <w:left w:val="single" w:sz="8" w:space="0" w:color="000000"/>
        <w:bottom w:val="single" w:sz="8" w:space="0" w:color="000000"/>
        <w:right w:val="single" w:sz="8" w:space="0" w:color="000000"/>
      </w:pBdr>
      <w:shd w:val="clear" w:color="000000" w:fill="D3D3D3"/>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68">
    <w:name w:val="xl68"/>
    <w:basedOn w:val="a0"/>
    <w:rsid w:val="000533D6"/>
    <w:pPr>
      <w:pBdr>
        <w:bottom w:val="single" w:sz="8" w:space="0" w:color="000000"/>
        <w:right w:val="single" w:sz="8" w:space="0" w:color="000000"/>
      </w:pBdr>
      <w:shd w:val="clear" w:color="000000" w:fill="D3D3D3"/>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69">
    <w:name w:val="xl69"/>
    <w:basedOn w:val="a0"/>
    <w:rsid w:val="000533D6"/>
    <w:pPr>
      <w:pBdr>
        <w:left w:val="single" w:sz="8" w:space="0" w:color="000000"/>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b/>
      <w:bCs/>
      <w:sz w:val="14"/>
      <w:szCs w:val="14"/>
    </w:rPr>
  </w:style>
  <w:style w:type="paragraph" w:customStyle="1" w:styleId="xl70">
    <w:name w:val="xl70"/>
    <w:basedOn w:val="a0"/>
    <w:rsid w:val="000533D6"/>
    <w:pPr>
      <w:pBdr>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b/>
      <w:bCs/>
      <w:sz w:val="14"/>
      <w:szCs w:val="14"/>
    </w:rPr>
  </w:style>
  <w:style w:type="paragraph" w:customStyle="1" w:styleId="xl71">
    <w:name w:val="xl71"/>
    <w:basedOn w:val="a0"/>
    <w:rsid w:val="000533D6"/>
    <w:pPr>
      <w:pBdr>
        <w:bottom w:val="single" w:sz="8" w:space="0" w:color="000000"/>
        <w:right w:val="single" w:sz="8" w:space="0" w:color="000000"/>
      </w:pBdr>
      <w:spacing w:before="100" w:beforeAutospacing="1" w:after="100" w:afterAutospacing="1" w:line="240" w:lineRule="auto"/>
      <w:jc w:val="center"/>
    </w:pPr>
    <w:rPr>
      <w:rFonts w:ascii="Arial Unicode MS" w:eastAsia="Arial Unicode MS" w:hAnsi="Arial Unicode MS" w:cs="Arial Unicode MS"/>
      <w:b/>
      <w:bCs/>
      <w:sz w:val="14"/>
      <w:szCs w:val="14"/>
    </w:rPr>
  </w:style>
  <w:style w:type="paragraph" w:customStyle="1" w:styleId="xl72">
    <w:name w:val="xl72"/>
    <w:basedOn w:val="a0"/>
    <w:rsid w:val="000533D6"/>
    <w:pPr>
      <w:pBdr>
        <w:bottom w:val="single" w:sz="8" w:space="0" w:color="000000"/>
        <w:right w:val="single" w:sz="8" w:space="0" w:color="000000"/>
      </w:pBdr>
      <w:spacing w:before="100" w:beforeAutospacing="1" w:after="100" w:afterAutospacing="1" w:line="240" w:lineRule="auto"/>
      <w:jc w:val="right"/>
    </w:pPr>
    <w:rPr>
      <w:rFonts w:ascii="Arial Unicode MS" w:eastAsia="Arial Unicode MS" w:hAnsi="Arial Unicode MS" w:cs="Arial Unicode MS"/>
      <w:b/>
      <w:bCs/>
      <w:sz w:val="14"/>
      <w:szCs w:val="14"/>
    </w:rPr>
  </w:style>
  <w:style w:type="paragraph" w:customStyle="1" w:styleId="xl73">
    <w:name w:val="xl73"/>
    <w:basedOn w:val="a0"/>
    <w:rsid w:val="000533D6"/>
    <w:pPr>
      <w:pBdr>
        <w:left w:val="single" w:sz="8" w:space="0" w:color="000000"/>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14"/>
      <w:szCs w:val="14"/>
    </w:rPr>
  </w:style>
  <w:style w:type="paragraph" w:customStyle="1" w:styleId="xl74">
    <w:name w:val="xl74"/>
    <w:basedOn w:val="a0"/>
    <w:rsid w:val="000533D6"/>
    <w:pPr>
      <w:pBdr>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14"/>
      <w:szCs w:val="14"/>
    </w:rPr>
  </w:style>
  <w:style w:type="paragraph" w:customStyle="1" w:styleId="xl75">
    <w:name w:val="xl75"/>
    <w:basedOn w:val="a0"/>
    <w:rsid w:val="000533D6"/>
    <w:pPr>
      <w:pBdr>
        <w:bottom w:val="single" w:sz="8" w:space="0" w:color="000000"/>
        <w:right w:val="single" w:sz="8" w:space="0" w:color="000000"/>
      </w:pBdr>
      <w:spacing w:before="100" w:beforeAutospacing="1" w:after="100" w:afterAutospacing="1" w:line="240" w:lineRule="auto"/>
      <w:jc w:val="right"/>
    </w:pPr>
    <w:rPr>
      <w:rFonts w:ascii="Arial Unicode MS" w:eastAsia="Arial Unicode MS" w:hAnsi="Arial Unicode MS" w:cs="Arial Unicode M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68351">
      <w:bodyDiv w:val="1"/>
      <w:marLeft w:val="0"/>
      <w:marRight w:val="0"/>
      <w:marTop w:val="0"/>
      <w:marBottom w:val="0"/>
      <w:divBdr>
        <w:top w:val="none" w:sz="0" w:space="0" w:color="auto"/>
        <w:left w:val="none" w:sz="0" w:space="0" w:color="auto"/>
        <w:bottom w:val="none" w:sz="0" w:space="0" w:color="auto"/>
        <w:right w:val="none" w:sz="0" w:space="0" w:color="auto"/>
      </w:divBdr>
    </w:div>
    <w:div w:id="447241016">
      <w:bodyDiv w:val="1"/>
      <w:marLeft w:val="0"/>
      <w:marRight w:val="0"/>
      <w:marTop w:val="0"/>
      <w:marBottom w:val="0"/>
      <w:divBdr>
        <w:top w:val="none" w:sz="0" w:space="0" w:color="auto"/>
        <w:left w:val="none" w:sz="0" w:space="0" w:color="auto"/>
        <w:bottom w:val="none" w:sz="0" w:space="0" w:color="auto"/>
        <w:right w:val="none" w:sz="0" w:space="0" w:color="auto"/>
      </w:divBdr>
    </w:div>
    <w:div w:id="452945537">
      <w:bodyDiv w:val="1"/>
      <w:marLeft w:val="0"/>
      <w:marRight w:val="0"/>
      <w:marTop w:val="0"/>
      <w:marBottom w:val="0"/>
      <w:divBdr>
        <w:top w:val="none" w:sz="0" w:space="0" w:color="auto"/>
        <w:left w:val="none" w:sz="0" w:space="0" w:color="auto"/>
        <w:bottom w:val="none" w:sz="0" w:space="0" w:color="auto"/>
        <w:right w:val="none" w:sz="0" w:space="0" w:color="auto"/>
      </w:divBdr>
    </w:div>
    <w:div w:id="487289472">
      <w:bodyDiv w:val="1"/>
      <w:marLeft w:val="0"/>
      <w:marRight w:val="0"/>
      <w:marTop w:val="0"/>
      <w:marBottom w:val="0"/>
      <w:divBdr>
        <w:top w:val="none" w:sz="0" w:space="0" w:color="auto"/>
        <w:left w:val="none" w:sz="0" w:space="0" w:color="auto"/>
        <w:bottom w:val="none" w:sz="0" w:space="0" w:color="auto"/>
        <w:right w:val="none" w:sz="0" w:space="0" w:color="auto"/>
      </w:divBdr>
    </w:div>
    <w:div w:id="669984816">
      <w:bodyDiv w:val="1"/>
      <w:marLeft w:val="0"/>
      <w:marRight w:val="0"/>
      <w:marTop w:val="0"/>
      <w:marBottom w:val="0"/>
      <w:divBdr>
        <w:top w:val="none" w:sz="0" w:space="0" w:color="auto"/>
        <w:left w:val="none" w:sz="0" w:space="0" w:color="auto"/>
        <w:bottom w:val="none" w:sz="0" w:space="0" w:color="auto"/>
        <w:right w:val="none" w:sz="0" w:space="0" w:color="auto"/>
      </w:divBdr>
    </w:div>
    <w:div w:id="763691877">
      <w:bodyDiv w:val="1"/>
      <w:marLeft w:val="0"/>
      <w:marRight w:val="0"/>
      <w:marTop w:val="0"/>
      <w:marBottom w:val="0"/>
      <w:divBdr>
        <w:top w:val="none" w:sz="0" w:space="0" w:color="auto"/>
        <w:left w:val="none" w:sz="0" w:space="0" w:color="auto"/>
        <w:bottom w:val="none" w:sz="0" w:space="0" w:color="auto"/>
        <w:right w:val="none" w:sz="0" w:space="0" w:color="auto"/>
      </w:divBdr>
    </w:div>
    <w:div w:id="1122847003">
      <w:bodyDiv w:val="1"/>
      <w:marLeft w:val="0"/>
      <w:marRight w:val="0"/>
      <w:marTop w:val="0"/>
      <w:marBottom w:val="0"/>
      <w:divBdr>
        <w:top w:val="none" w:sz="0" w:space="0" w:color="auto"/>
        <w:left w:val="none" w:sz="0" w:space="0" w:color="auto"/>
        <w:bottom w:val="none" w:sz="0" w:space="0" w:color="auto"/>
        <w:right w:val="none" w:sz="0" w:space="0" w:color="auto"/>
      </w:divBdr>
    </w:div>
    <w:div w:id="1145851978">
      <w:bodyDiv w:val="1"/>
      <w:marLeft w:val="0"/>
      <w:marRight w:val="0"/>
      <w:marTop w:val="0"/>
      <w:marBottom w:val="0"/>
      <w:divBdr>
        <w:top w:val="none" w:sz="0" w:space="0" w:color="auto"/>
        <w:left w:val="none" w:sz="0" w:space="0" w:color="auto"/>
        <w:bottom w:val="none" w:sz="0" w:space="0" w:color="auto"/>
        <w:right w:val="none" w:sz="0" w:space="0" w:color="auto"/>
      </w:divBdr>
    </w:div>
    <w:div w:id="1218396521">
      <w:bodyDiv w:val="1"/>
      <w:marLeft w:val="0"/>
      <w:marRight w:val="0"/>
      <w:marTop w:val="0"/>
      <w:marBottom w:val="0"/>
      <w:divBdr>
        <w:top w:val="none" w:sz="0" w:space="0" w:color="auto"/>
        <w:left w:val="none" w:sz="0" w:space="0" w:color="auto"/>
        <w:bottom w:val="none" w:sz="0" w:space="0" w:color="auto"/>
        <w:right w:val="none" w:sz="0" w:space="0" w:color="auto"/>
      </w:divBdr>
    </w:div>
    <w:div w:id="1403943954">
      <w:bodyDiv w:val="1"/>
      <w:marLeft w:val="0"/>
      <w:marRight w:val="0"/>
      <w:marTop w:val="0"/>
      <w:marBottom w:val="0"/>
      <w:divBdr>
        <w:top w:val="none" w:sz="0" w:space="0" w:color="auto"/>
        <w:left w:val="none" w:sz="0" w:space="0" w:color="auto"/>
        <w:bottom w:val="none" w:sz="0" w:space="0" w:color="auto"/>
        <w:right w:val="none" w:sz="0" w:space="0" w:color="auto"/>
      </w:divBdr>
    </w:div>
    <w:div w:id="1428694981">
      <w:bodyDiv w:val="1"/>
      <w:marLeft w:val="0"/>
      <w:marRight w:val="0"/>
      <w:marTop w:val="0"/>
      <w:marBottom w:val="0"/>
      <w:divBdr>
        <w:top w:val="none" w:sz="0" w:space="0" w:color="auto"/>
        <w:left w:val="none" w:sz="0" w:space="0" w:color="auto"/>
        <w:bottom w:val="none" w:sz="0" w:space="0" w:color="auto"/>
        <w:right w:val="none" w:sz="0" w:space="0" w:color="auto"/>
      </w:divBdr>
    </w:div>
    <w:div w:id="1458717227">
      <w:bodyDiv w:val="1"/>
      <w:marLeft w:val="0"/>
      <w:marRight w:val="0"/>
      <w:marTop w:val="0"/>
      <w:marBottom w:val="0"/>
      <w:divBdr>
        <w:top w:val="none" w:sz="0" w:space="0" w:color="auto"/>
        <w:left w:val="none" w:sz="0" w:space="0" w:color="auto"/>
        <w:bottom w:val="none" w:sz="0" w:space="0" w:color="auto"/>
        <w:right w:val="none" w:sz="0" w:space="0" w:color="auto"/>
      </w:divBdr>
    </w:div>
    <w:div w:id="1464499643">
      <w:bodyDiv w:val="1"/>
      <w:marLeft w:val="0"/>
      <w:marRight w:val="0"/>
      <w:marTop w:val="0"/>
      <w:marBottom w:val="0"/>
      <w:divBdr>
        <w:top w:val="none" w:sz="0" w:space="0" w:color="auto"/>
        <w:left w:val="none" w:sz="0" w:space="0" w:color="auto"/>
        <w:bottom w:val="none" w:sz="0" w:space="0" w:color="auto"/>
        <w:right w:val="none" w:sz="0" w:space="0" w:color="auto"/>
      </w:divBdr>
    </w:div>
    <w:div w:id="1486168417">
      <w:bodyDiv w:val="1"/>
      <w:marLeft w:val="0"/>
      <w:marRight w:val="0"/>
      <w:marTop w:val="0"/>
      <w:marBottom w:val="0"/>
      <w:divBdr>
        <w:top w:val="none" w:sz="0" w:space="0" w:color="auto"/>
        <w:left w:val="none" w:sz="0" w:space="0" w:color="auto"/>
        <w:bottom w:val="none" w:sz="0" w:space="0" w:color="auto"/>
        <w:right w:val="none" w:sz="0" w:space="0" w:color="auto"/>
      </w:divBdr>
    </w:div>
    <w:div w:id="1619217514">
      <w:bodyDiv w:val="1"/>
      <w:marLeft w:val="0"/>
      <w:marRight w:val="0"/>
      <w:marTop w:val="0"/>
      <w:marBottom w:val="0"/>
      <w:divBdr>
        <w:top w:val="none" w:sz="0" w:space="0" w:color="auto"/>
        <w:left w:val="none" w:sz="0" w:space="0" w:color="auto"/>
        <w:bottom w:val="none" w:sz="0" w:space="0" w:color="auto"/>
        <w:right w:val="none" w:sz="0" w:space="0" w:color="auto"/>
      </w:divBdr>
    </w:div>
    <w:div w:id="1671447067">
      <w:bodyDiv w:val="1"/>
      <w:marLeft w:val="0"/>
      <w:marRight w:val="0"/>
      <w:marTop w:val="0"/>
      <w:marBottom w:val="0"/>
      <w:divBdr>
        <w:top w:val="none" w:sz="0" w:space="0" w:color="auto"/>
        <w:left w:val="none" w:sz="0" w:space="0" w:color="auto"/>
        <w:bottom w:val="none" w:sz="0" w:space="0" w:color="auto"/>
        <w:right w:val="none" w:sz="0" w:space="0" w:color="auto"/>
      </w:divBdr>
    </w:div>
    <w:div w:id="1695498766">
      <w:bodyDiv w:val="1"/>
      <w:marLeft w:val="0"/>
      <w:marRight w:val="0"/>
      <w:marTop w:val="0"/>
      <w:marBottom w:val="0"/>
      <w:divBdr>
        <w:top w:val="none" w:sz="0" w:space="0" w:color="auto"/>
        <w:left w:val="none" w:sz="0" w:space="0" w:color="auto"/>
        <w:bottom w:val="none" w:sz="0" w:space="0" w:color="auto"/>
        <w:right w:val="none" w:sz="0" w:space="0" w:color="auto"/>
      </w:divBdr>
    </w:div>
    <w:div w:id="1702583909">
      <w:bodyDiv w:val="1"/>
      <w:marLeft w:val="0"/>
      <w:marRight w:val="0"/>
      <w:marTop w:val="0"/>
      <w:marBottom w:val="0"/>
      <w:divBdr>
        <w:top w:val="none" w:sz="0" w:space="0" w:color="auto"/>
        <w:left w:val="none" w:sz="0" w:space="0" w:color="auto"/>
        <w:bottom w:val="none" w:sz="0" w:space="0" w:color="auto"/>
        <w:right w:val="none" w:sz="0" w:space="0" w:color="auto"/>
      </w:divBdr>
    </w:div>
    <w:div w:id="1731420566">
      <w:bodyDiv w:val="1"/>
      <w:marLeft w:val="0"/>
      <w:marRight w:val="0"/>
      <w:marTop w:val="0"/>
      <w:marBottom w:val="0"/>
      <w:divBdr>
        <w:top w:val="none" w:sz="0" w:space="0" w:color="auto"/>
        <w:left w:val="none" w:sz="0" w:space="0" w:color="auto"/>
        <w:bottom w:val="none" w:sz="0" w:space="0" w:color="auto"/>
        <w:right w:val="none" w:sz="0" w:space="0" w:color="auto"/>
      </w:divBdr>
    </w:div>
    <w:div w:id="1785801854">
      <w:bodyDiv w:val="1"/>
      <w:marLeft w:val="0"/>
      <w:marRight w:val="0"/>
      <w:marTop w:val="0"/>
      <w:marBottom w:val="0"/>
      <w:divBdr>
        <w:top w:val="none" w:sz="0" w:space="0" w:color="auto"/>
        <w:left w:val="none" w:sz="0" w:space="0" w:color="auto"/>
        <w:bottom w:val="none" w:sz="0" w:space="0" w:color="auto"/>
        <w:right w:val="none" w:sz="0" w:space="0" w:color="auto"/>
      </w:divBdr>
    </w:div>
    <w:div w:id="1786577073">
      <w:bodyDiv w:val="1"/>
      <w:marLeft w:val="0"/>
      <w:marRight w:val="0"/>
      <w:marTop w:val="0"/>
      <w:marBottom w:val="0"/>
      <w:divBdr>
        <w:top w:val="none" w:sz="0" w:space="0" w:color="auto"/>
        <w:left w:val="none" w:sz="0" w:space="0" w:color="auto"/>
        <w:bottom w:val="none" w:sz="0" w:space="0" w:color="auto"/>
        <w:right w:val="none" w:sz="0" w:space="0" w:color="auto"/>
      </w:divBdr>
    </w:div>
    <w:div w:id="1926111660">
      <w:bodyDiv w:val="1"/>
      <w:marLeft w:val="0"/>
      <w:marRight w:val="0"/>
      <w:marTop w:val="0"/>
      <w:marBottom w:val="0"/>
      <w:divBdr>
        <w:top w:val="none" w:sz="0" w:space="0" w:color="auto"/>
        <w:left w:val="none" w:sz="0" w:space="0" w:color="auto"/>
        <w:bottom w:val="none" w:sz="0" w:space="0" w:color="auto"/>
        <w:right w:val="none" w:sz="0" w:space="0" w:color="auto"/>
      </w:divBdr>
    </w:div>
    <w:div w:id="20689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9B2B2-C119-4484-99F6-DA94AB4E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3015</Words>
  <Characters>17190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2022-07-25T07:39:00Z</cp:lastPrinted>
  <dcterms:created xsi:type="dcterms:W3CDTF">2022-09-05T10:35:00Z</dcterms:created>
  <dcterms:modified xsi:type="dcterms:W3CDTF">2022-09-05T10:35:00Z</dcterms:modified>
</cp:coreProperties>
</file>