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1"/>
        <w:tblW w:w="11190" w:type="dxa"/>
        <w:tblLayout w:type="fixed"/>
        <w:tblLook w:val="04A0" w:firstRow="1" w:lastRow="0" w:firstColumn="1" w:lastColumn="0" w:noHBand="0" w:noVBand="1"/>
      </w:tblPr>
      <w:tblGrid>
        <w:gridCol w:w="4499"/>
        <w:gridCol w:w="2340"/>
        <w:gridCol w:w="4351"/>
      </w:tblGrid>
      <w:tr w:rsidR="005F4AD4" w:rsidTr="005F4AD4">
        <w:trPr>
          <w:trHeight w:val="2121"/>
        </w:trPr>
        <w:tc>
          <w:tcPr>
            <w:tcW w:w="4499" w:type="dxa"/>
            <w:tcBorders>
              <w:top w:val="nil"/>
              <w:left w:val="nil"/>
              <w:bottom w:val="single" w:sz="18" w:space="0" w:color="auto"/>
              <w:right w:val="nil"/>
            </w:tcBorders>
          </w:tcPr>
          <w:p w:rsidR="005F4AD4" w:rsidRPr="005F4AD4" w:rsidRDefault="005F4AD4" w:rsidP="005F4AD4">
            <w:pPr>
              <w:spacing w:after="0" w:line="240" w:lineRule="auto"/>
              <w:jc w:val="center"/>
              <w:rPr>
                <w:rFonts w:ascii="Times New Roman" w:eastAsia="Times New Roman" w:hAnsi="Times New Roman" w:cs="Times New Roman"/>
                <w:shadow/>
                <w:sz w:val="24"/>
                <w:szCs w:val="24"/>
                <w:lang w:val="ro-RO"/>
              </w:rPr>
            </w:pPr>
            <w:r w:rsidRPr="005F4AD4">
              <w:rPr>
                <w:rFonts w:ascii="Times New Roman" w:hAnsi="Times New Roman" w:cs="Times New Roman"/>
                <w:shadow/>
                <w:lang w:val="ro-RO"/>
              </w:rPr>
              <w:t>REPUBLICA  MOLDOVA</w:t>
            </w:r>
          </w:p>
          <w:p w:rsidR="005F4AD4" w:rsidRPr="005F4AD4" w:rsidRDefault="005F4AD4" w:rsidP="005F4AD4">
            <w:pPr>
              <w:spacing w:after="0" w:line="240" w:lineRule="auto"/>
              <w:jc w:val="center"/>
              <w:rPr>
                <w:rFonts w:ascii="Times New Roman" w:hAnsi="Times New Roman" w:cs="Times New Roman"/>
                <w:shadow/>
                <w:lang w:val="ro-RO"/>
              </w:rPr>
            </w:pPr>
            <w:r w:rsidRPr="005F4AD4">
              <w:rPr>
                <w:rFonts w:ascii="Times New Roman" w:hAnsi="Times New Roman" w:cs="Times New Roman"/>
                <w:shadow/>
                <w:lang w:val="ro-RO"/>
              </w:rPr>
              <w:t>RAIONUL ORHEI</w:t>
            </w:r>
          </w:p>
          <w:p w:rsidR="005F4AD4" w:rsidRPr="005F4AD4" w:rsidRDefault="005F4AD4" w:rsidP="005F4AD4">
            <w:pPr>
              <w:tabs>
                <w:tab w:val="right" w:pos="3509"/>
              </w:tabs>
              <w:spacing w:after="0" w:line="240" w:lineRule="auto"/>
              <w:jc w:val="center"/>
              <w:rPr>
                <w:rFonts w:ascii="Times New Roman" w:hAnsi="Times New Roman" w:cs="Times New Roman"/>
                <w:shadow/>
                <w:sz w:val="20"/>
                <w:szCs w:val="20"/>
                <w:lang w:val="ro-RO"/>
              </w:rPr>
            </w:pPr>
            <w:r w:rsidRPr="005F4AD4">
              <w:rPr>
                <w:rFonts w:ascii="Times New Roman" w:hAnsi="Times New Roman" w:cs="Times New Roman"/>
                <w:shadow/>
                <w:sz w:val="20"/>
                <w:szCs w:val="20"/>
                <w:lang w:val="ro-RO"/>
              </w:rPr>
              <w:t>PRIMĂRIA  POHORNICENI</w:t>
            </w:r>
          </w:p>
          <w:p w:rsidR="005F4AD4" w:rsidRPr="005F4AD4" w:rsidRDefault="005F4AD4" w:rsidP="005F4AD4">
            <w:pPr>
              <w:spacing w:after="0" w:line="240" w:lineRule="auto"/>
              <w:jc w:val="center"/>
              <w:rPr>
                <w:rFonts w:ascii="Times New Roman" w:hAnsi="Times New Roman" w:cs="Times New Roman"/>
                <w:noProof/>
                <w:lang w:val="ro-RO"/>
              </w:rPr>
            </w:pPr>
            <w:r w:rsidRPr="005F4AD4">
              <w:rPr>
                <w:rFonts w:ascii="Times New Roman" w:hAnsi="Times New Roman" w:cs="Times New Roman"/>
                <w:noProof/>
                <w:lang w:val="ro-RO"/>
              </w:rPr>
              <w:t>MD 35</w:t>
            </w:r>
            <w:r w:rsidRPr="005F4AD4">
              <w:rPr>
                <w:rFonts w:ascii="Times New Roman" w:hAnsi="Times New Roman" w:cs="Times New Roman"/>
                <w:noProof/>
                <w:lang w:val="en-US"/>
              </w:rPr>
              <w:t>42 s.</w:t>
            </w:r>
            <w:r w:rsidRPr="005F4AD4">
              <w:rPr>
                <w:rFonts w:ascii="Times New Roman" w:hAnsi="Times New Roman" w:cs="Times New Roman"/>
                <w:noProof/>
                <w:lang w:val="ro-RO"/>
              </w:rPr>
              <w:t xml:space="preserve"> Pohorniceni</w:t>
            </w:r>
          </w:p>
          <w:p w:rsidR="005F4AD4" w:rsidRPr="005F4AD4" w:rsidRDefault="005F4AD4" w:rsidP="005F4AD4">
            <w:pPr>
              <w:spacing w:after="0" w:line="240" w:lineRule="auto"/>
              <w:jc w:val="center"/>
              <w:rPr>
                <w:rFonts w:ascii="Times New Roman" w:hAnsi="Times New Roman" w:cs="Times New Roman"/>
                <w:noProof/>
                <w:lang w:val="ro-RO"/>
              </w:rPr>
            </w:pPr>
            <w:r w:rsidRPr="005F4AD4">
              <w:rPr>
                <w:rFonts w:ascii="Times New Roman" w:hAnsi="Times New Roman" w:cs="Times New Roman"/>
                <w:noProof/>
                <w:lang w:val="ro-RO"/>
              </w:rPr>
              <w:t>Tel.: (235) 57-6-38</w:t>
            </w:r>
          </w:p>
          <w:p w:rsidR="005F4AD4" w:rsidRPr="005F4AD4" w:rsidRDefault="005F4AD4" w:rsidP="005F4AD4">
            <w:pPr>
              <w:spacing w:after="0" w:line="240" w:lineRule="auto"/>
              <w:jc w:val="center"/>
              <w:rPr>
                <w:rFonts w:ascii="Times New Roman" w:hAnsi="Times New Roman" w:cs="Times New Roman"/>
                <w:b/>
                <w:sz w:val="24"/>
                <w:szCs w:val="24"/>
                <w:lang w:val="ro-RO"/>
              </w:rPr>
            </w:pPr>
            <w:r w:rsidRPr="005F4AD4">
              <w:rPr>
                <w:rFonts w:ascii="Times New Roman" w:hAnsi="Times New Roman" w:cs="Times New Roman"/>
                <w:noProof/>
                <w:lang w:val="ro-RO"/>
              </w:rPr>
              <w:t>C/f  1007601001880</w:t>
            </w:r>
          </w:p>
        </w:tc>
        <w:tc>
          <w:tcPr>
            <w:tcW w:w="2340" w:type="dxa"/>
            <w:tcBorders>
              <w:top w:val="nil"/>
              <w:left w:val="nil"/>
              <w:bottom w:val="single" w:sz="18" w:space="0" w:color="auto"/>
              <w:right w:val="nil"/>
            </w:tcBorders>
            <w:hideMark/>
          </w:tcPr>
          <w:p w:rsidR="005F4AD4" w:rsidRPr="005F4AD4" w:rsidRDefault="005F4AD4" w:rsidP="005F4AD4">
            <w:pPr>
              <w:spacing w:after="0" w:line="240" w:lineRule="auto"/>
              <w:jc w:val="center"/>
              <w:rPr>
                <w:rFonts w:ascii="Times New Roman" w:hAnsi="Times New Roman" w:cs="Times New Roman"/>
                <w:sz w:val="24"/>
                <w:szCs w:val="24"/>
                <w:lang w:val="ro-RO"/>
              </w:rPr>
            </w:pPr>
            <w:r w:rsidRPr="005F4AD4">
              <w:rPr>
                <w:rFonts w:ascii="Times New Roman" w:hAnsi="Times New Roman" w:cs="Times New Roman"/>
                <w:noProof/>
              </w:rPr>
              <w:drawing>
                <wp:inline distT="0" distB="0" distL="0" distR="0" wp14:anchorId="66EB626D" wp14:editId="6F2BE515">
                  <wp:extent cx="1215623" cy="1348509"/>
                  <wp:effectExtent l="0" t="0" r="0" b="0"/>
                  <wp:docPr id="3" name="Рисунок 3"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1"/>
                          <pic:cNvPicPr>
                            <a:picLocks noChangeAspect="1" noChangeArrowheads="1"/>
                          </pic:cNvPicPr>
                        </pic:nvPicPr>
                        <pic:blipFill>
                          <a:blip r:embed="rId9" cstate="print"/>
                          <a:srcRect/>
                          <a:stretch>
                            <a:fillRect/>
                          </a:stretch>
                        </pic:blipFill>
                        <pic:spPr bwMode="auto">
                          <a:xfrm>
                            <a:off x="0" y="0"/>
                            <a:ext cx="1216485" cy="1349465"/>
                          </a:xfrm>
                          <a:prstGeom prst="rect">
                            <a:avLst/>
                          </a:prstGeom>
                          <a:noFill/>
                          <a:ln w="9525">
                            <a:noFill/>
                            <a:miter lim="800000"/>
                            <a:headEnd/>
                            <a:tailEnd/>
                          </a:ln>
                        </pic:spPr>
                      </pic:pic>
                    </a:graphicData>
                  </a:graphic>
                </wp:inline>
              </w:drawing>
            </w:r>
          </w:p>
        </w:tc>
        <w:tc>
          <w:tcPr>
            <w:tcW w:w="4351" w:type="dxa"/>
            <w:tcBorders>
              <w:top w:val="nil"/>
              <w:left w:val="nil"/>
              <w:bottom w:val="single" w:sz="18" w:space="0" w:color="auto"/>
              <w:right w:val="nil"/>
            </w:tcBorders>
          </w:tcPr>
          <w:p w:rsidR="005F4AD4" w:rsidRPr="005F4AD4" w:rsidRDefault="005F4AD4" w:rsidP="005F4AD4">
            <w:pPr>
              <w:spacing w:after="0" w:line="240" w:lineRule="auto"/>
              <w:jc w:val="center"/>
              <w:rPr>
                <w:rFonts w:ascii="Times New Roman" w:eastAsia="Times New Roman" w:hAnsi="Times New Roman" w:cs="Times New Roman"/>
                <w:shadow/>
                <w:noProof/>
                <w:sz w:val="24"/>
                <w:szCs w:val="24"/>
                <w:lang w:val="ro-RO"/>
              </w:rPr>
            </w:pPr>
            <w:r w:rsidRPr="005F4AD4">
              <w:rPr>
                <w:rFonts w:ascii="Times New Roman" w:hAnsi="Times New Roman" w:cs="Times New Roman"/>
                <w:shadow/>
                <w:noProof/>
                <w:lang w:val="ro-RO"/>
              </w:rPr>
              <w:t>РЕСПУБЛИКА МОЛДОВА</w:t>
            </w:r>
          </w:p>
          <w:p w:rsidR="005F4AD4" w:rsidRPr="005F4AD4" w:rsidRDefault="005F4AD4" w:rsidP="005F4AD4">
            <w:pPr>
              <w:spacing w:after="0" w:line="240" w:lineRule="auto"/>
              <w:jc w:val="center"/>
              <w:rPr>
                <w:rFonts w:ascii="Times New Roman" w:hAnsi="Times New Roman" w:cs="Times New Roman"/>
                <w:shadow/>
              </w:rPr>
            </w:pPr>
            <w:r w:rsidRPr="005F4AD4">
              <w:rPr>
                <w:rFonts w:ascii="Times New Roman" w:hAnsi="Times New Roman" w:cs="Times New Roman"/>
                <w:shadow/>
              </w:rPr>
              <w:t>ОРХЕЙСКИЙ РАЙОН</w:t>
            </w:r>
          </w:p>
          <w:p w:rsidR="005F4AD4" w:rsidRPr="005F4AD4" w:rsidRDefault="005F4AD4" w:rsidP="005F4AD4">
            <w:pPr>
              <w:spacing w:after="0" w:line="240" w:lineRule="auto"/>
              <w:jc w:val="center"/>
              <w:rPr>
                <w:rFonts w:ascii="Times New Roman" w:hAnsi="Times New Roman" w:cs="Times New Roman"/>
                <w:sz w:val="20"/>
                <w:szCs w:val="20"/>
                <w:lang w:val="ro-RO"/>
              </w:rPr>
            </w:pPr>
            <w:r w:rsidRPr="005F4AD4">
              <w:rPr>
                <w:rFonts w:ascii="Times New Roman" w:hAnsi="Times New Roman" w:cs="Times New Roman"/>
                <w:shadow/>
                <w:sz w:val="20"/>
                <w:szCs w:val="20"/>
              </w:rPr>
              <w:t>ПРИМЭРИЯ  ПОХОРНИЧЕНЬ</w:t>
            </w:r>
          </w:p>
          <w:p w:rsidR="005F4AD4" w:rsidRPr="005F4AD4" w:rsidRDefault="005F4AD4" w:rsidP="005F4AD4">
            <w:pPr>
              <w:spacing w:after="0" w:line="240" w:lineRule="auto"/>
              <w:jc w:val="center"/>
              <w:rPr>
                <w:rFonts w:ascii="Times New Roman" w:hAnsi="Times New Roman" w:cs="Times New Roman"/>
                <w:lang w:val="ro-RO"/>
              </w:rPr>
            </w:pPr>
            <w:r w:rsidRPr="005F4AD4">
              <w:rPr>
                <w:rFonts w:ascii="Times New Roman" w:hAnsi="Times New Roman" w:cs="Times New Roman"/>
                <w:lang w:val="ro-RO"/>
              </w:rPr>
              <w:t xml:space="preserve">МД 3542 </w:t>
            </w:r>
            <w:r w:rsidRPr="005F4AD4">
              <w:rPr>
                <w:rFonts w:ascii="Times New Roman" w:hAnsi="Times New Roman" w:cs="Times New Roman"/>
              </w:rPr>
              <w:t>с. Похорничень</w:t>
            </w:r>
          </w:p>
          <w:p w:rsidR="005F4AD4" w:rsidRPr="005F4AD4" w:rsidRDefault="005F4AD4" w:rsidP="005F4AD4">
            <w:pPr>
              <w:spacing w:after="0" w:line="240" w:lineRule="auto"/>
              <w:jc w:val="center"/>
              <w:rPr>
                <w:rFonts w:ascii="Times New Roman" w:hAnsi="Times New Roman" w:cs="Times New Roman"/>
                <w:lang w:val="ro-RO"/>
              </w:rPr>
            </w:pPr>
            <w:r w:rsidRPr="005F4AD4">
              <w:rPr>
                <w:rFonts w:ascii="Times New Roman" w:hAnsi="Times New Roman" w:cs="Times New Roman"/>
                <w:lang w:val="ro-RO"/>
              </w:rPr>
              <w:t xml:space="preserve">Тел.: (235) </w:t>
            </w:r>
            <w:r w:rsidRPr="005F4AD4">
              <w:rPr>
                <w:rFonts w:ascii="Times New Roman" w:hAnsi="Times New Roman" w:cs="Times New Roman"/>
              </w:rPr>
              <w:t>5</w:t>
            </w:r>
            <w:r w:rsidRPr="005F4AD4">
              <w:rPr>
                <w:rFonts w:ascii="Times New Roman" w:hAnsi="Times New Roman" w:cs="Times New Roman"/>
                <w:lang w:val="ro-RO"/>
              </w:rPr>
              <w:t>7-6-38</w:t>
            </w:r>
          </w:p>
          <w:p w:rsidR="005F4AD4" w:rsidRPr="005F4AD4" w:rsidRDefault="005F4AD4" w:rsidP="005F4AD4">
            <w:pPr>
              <w:spacing w:after="0" w:line="240" w:lineRule="auto"/>
              <w:jc w:val="center"/>
              <w:rPr>
                <w:rFonts w:ascii="Times New Roman" w:hAnsi="Times New Roman" w:cs="Times New Roman"/>
                <w:sz w:val="24"/>
                <w:szCs w:val="24"/>
              </w:rPr>
            </w:pPr>
            <w:r w:rsidRPr="005F4AD4">
              <w:rPr>
                <w:rFonts w:ascii="Times New Roman" w:hAnsi="Times New Roman" w:cs="Times New Roman"/>
              </w:rPr>
              <w:t>К/ф</w:t>
            </w:r>
            <w:r w:rsidRPr="005F4AD4">
              <w:rPr>
                <w:rFonts w:ascii="Times New Roman" w:hAnsi="Times New Roman" w:cs="Times New Roman"/>
                <w:lang w:val="ro-RO"/>
              </w:rPr>
              <w:t xml:space="preserve"> </w:t>
            </w:r>
            <w:r w:rsidRPr="005F4AD4">
              <w:rPr>
                <w:rFonts w:ascii="Times New Roman" w:hAnsi="Times New Roman" w:cs="Times New Roman"/>
                <w:noProof/>
                <w:lang w:val="ro-RO"/>
              </w:rPr>
              <w:t xml:space="preserve"> 1007601001880</w:t>
            </w:r>
          </w:p>
        </w:tc>
      </w:tr>
    </w:tbl>
    <w:p w:rsidR="005F4AD4" w:rsidRPr="005F4AD4" w:rsidRDefault="005F4AD4" w:rsidP="005F4AD4">
      <w:pPr>
        <w:rPr>
          <w:rFonts w:ascii="Times New Roman" w:hAnsi="Times New Roman" w:cs="Times New Roman"/>
          <w:sz w:val="16"/>
          <w:szCs w:val="16"/>
          <w:lang w:val="en-US"/>
        </w:rPr>
      </w:pPr>
    </w:p>
    <w:p w:rsidR="00352B64" w:rsidRPr="005F4AD4" w:rsidRDefault="002E3520" w:rsidP="005F4AD4">
      <w:pPr>
        <w:jc w:val="center"/>
        <w:rPr>
          <w:lang w:val="en-US"/>
        </w:rPr>
      </w:pPr>
      <w:r w:rsidRPr="005F4AD4">
        <w:rPr>
          <w:rFonts w:ascii="Times New Roman" w:eastAsia="Times New Roman" w:hAnsi="Times New Roman" w:cs="Times New Roman"/>
          <w:b/>
          <w:color w:val="000000"/>
          <w:sz w:val="24"/>
          <w:szCs w:val="24"/>
          <w:lang w:val="ro-RO" w:eastAsia="en-US"/>
        </w:rPr>
        <w:t>Raportul tr.IV</w:t>
      </w:r>
      <w:r w:rsidR="00F110FA" w:rsidRPr="005F4AD4">
        <w:rPr>
          <w:rFonts w:ascii="Times New Roman" w:eastAsia="Times New Roman" w:hAnsi="Times New Roman" w:cs="Times New Roman"/>
          <w:b/>
          <w:color w:val="000000"/>
          <w:sz w:val="24"/>
          <w:szCs w:val="24"/>
          <w:lang w:val="ro-RO" w:eastAsia="en-US"/>
        </w:rPr>
        <w:t xml:space="preserve"> 2021</w:t>
      </w:r>
      <w:r w:rsidR="00352B64" w:rsidRPr="005F4AD4">
        <w:rPr>
          <w:rFonts w:ascii="Times New Roman" w:eastAsia="Times New Roman" w:hAnsi="Times New Roman" w:cs="Times New Roman"/>
          <w:b/>
          <w:color w:val="000000"/>
          <w:sz w:val="24"/>
          <w:szCs w:val="24"/>
          <w:lang w:val="ro-RO" w:eastAsia="en-US"/>
        </w:rPr>
        <w:t xml:space="preserve"> privind  executarea bugetului Primăriei </w:t>
      </w:r>
      <w:r w:rsidR="00F110FA" w:rsidRPr="005F4AD4">
        <w:rPr>
          <w:rFonts w:ascii="Times New Roman" w:eastAsia="Times New Roman" w:hAnsi="Times New Roman" w:cs="Times New Roman"/>
          <w:b/>
          <w:color w:val="000000"/>
          <w:sz w:val="24"/>
          <w:szCs w:val="24"/>
          <w:lang w:val="ro-RO" w:eastAsia="en-US"/>
        </w:rPr>
        <w:t>satului Pohorniceni</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-Executarea buget</w:t>
      </w:r>
      <w:r w:rsidR="00F110FA">
        <w:rPr>
          <w:rFonts w:ascii="Times New Roman" w:eastAsia="Times New Roman" w:hAnsi="Times New Roman" w:cs="Times New Roman"/>
          <w:color w:val="000000"/>
          <w:sz w:val="20"/>
          <w:szCs w:val="20"/>
          <w:lang w:val="ro-RO" w:eastAsia="en-US"/>
        </w:rPr>
        <w:t>ului Primăriei satului Pohorniceni</w:t>
      </w:r>
      <w:r w:rsidR="00CA7229">
        <w:rPr>
          <w:rFonts w:ascii="Times New Roman" w:eastAsia="Times New Roman" w:hAnsi="Times New Roman" w:cs="Times New Roman"/>
          <w:color w:val="000000"/>
          <w:sz w:val="20"/>
          <w:szCs w:val="20"/>
          <w:lang w:val="ro-RO" w:eastAsia="en-US"/>
        </w:rPr>
        <w:t xml:space="preserve"> pentru anul 2021</w:t>
      </w:r>
      <w:r w:rsidRPr="00352B64">
        <w:rPr>
          <w:rFonts w:ascii="Times New Roman" w:eastAsia="Times New Roman" w:hAnsi="Times New Roman" w:cs="Times New Roman"/>
          <w:color w:val="000000"/>
          <w:sz w:val="20"/>
          <w:szCs w:val="20"/>
          <w:lang w:val="ro-RO" w:eastAsia="en-US"/>
        </w:rPr>
        <w:t xml:space="preserve">  s-a efectuat şi s-a bazat pe acte   </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legislative și normative, precum:</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finanţelor publice și responsabilităţii bugetar fiscale nr 181 din 25.07.2014.</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contabilităţii nr 113 din 27.04.2007.</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privind finanţele publice locale nr.397 din 16 octombrie 2003.</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ministrului finanțelor nr.219 din 29 decembrie 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215 din 28.12.2015.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216 din 28.12.2015.</w:t>
      </w:r>
    </w:p>
    <w:p w:rsidR="00352B64" w:rsidRP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-Ordinul Ministerului Finanţelor nr 208 din 24.12.2015.</w:t>
      </w:r>
    </w:p>
    <w:p w:rsidR="00352B64" w:rsidRDefault="00352B64" w:rsidP="00352B64">
      <w:pPr>
        <w:spacing w:after="0" w:line="240" w:lineRule="auto"/>
        <w:jc w:val="both"/>
        <w:rPr>
          <w:rFonts w:ascii="Times New Roman" w:eastAsia="Times New Roman" w:hAnsi="Times New Roman" w:cs="Times New Roman"/>
          <w:color w:val="000000"/>
          <w:sz w:val="20"/>
          <w:szCs w:val="20"/>
          <w:lang w:val="ro-RO" w:eastAsia="en-US"/>
        </w:rPr>
      </w:pPr>
      <w:r w:rsidRPr="00352B64">
        <w:rPr>
          <w:rFonts w:ascii="Times New Roman" w:eastAsia="Times New Roman" w:hAnsi="Times New Roman" w:cs="Times New Roman"/>
          <w:color w:val="000000"/>
          <w:sz w:val="20"/>
          <w:szCs w:val="20"/>
          <w:lang w:val="ro-RO" w:eastAsia="en-US"/>
        </w:rPr>
        <w:t xml:space="preserve">  -Legea nr.270/2018 privind sistemul unitar de salarizare în sectorul bugetar </w:t>
      </w:r>
    </w:p>
    <w:p w:rsidR="0097789A" w:rsidRPr="00CA7229" w:rsidRDefault="0097789A" w:rsidP="00352B64">
      <w:pPr>
        <w:spacing w:after="0" w:line="240" w:lineRule="auto"/>
        <w:jc w:val="both"/>
        <w:rPr>
          <w:rFonts w:ascii="Times New Roman" w:eastAsia="Times New Roman" w:hAnsi="Times New Roman" w:cs="Times New Roman"/>
          <w:color w:val="000000"/>
          <w:sz w:val="20"/>
          <w:szCs w:val="20"/>
          <w:lang w:val="fr-BE" w:eastAsia="en-US"/>
        </w:rPr>
      </w:pPr>
    </w:p>
    <w:p w:rsidR="00352B64" w:rsidRPr="00684DB9" w:rsidRDefault="00352B64" w:rsidP="00684DB9">
      <w:pPr>
        <w:jc w:val="both"/>
        <w:rPr>
          <w:sz w:val="20"/>
          <w:szCs w:val="20"/>
          <w:lang w:val="fr-FR"/>
        </w:rPr>
      </w:pPr>
      <w:r w:rsidRPr="00684DB9">
        <w:rPr>
          <w:rFonts w:ascii="Times New Roman" w:eastAsia="Times New Roman" w:hAnsi="Times New Roman" w:cs="Times New Roman"/>
          <w:sz w:val="20"/>
          <w:szCs w:val="20"/>
          <w:lang w:val="ro-RO" w:eastAsia="en-US"/>
        </w:rPr>
        <w:t xml:space="preserve">     </w:t>
      </w:r>
      <w:r w:rsidR="00B2594A" w:rsidRPr="00684DB9">
        <w:rPr>
          <w:rFonts w:ascii="Times New Roman" w:eastAsia="Times New Roman" w:hAnsi="Times New Roman" w:cs="Times New Roman"/>
          <w:sz w:val="20"/>
          <w:szCs w:val="20"/>
          <w:lang w:val="ro-RO" w:eastAsia="en-US"/>
        </w:rPr>
        <w:t xml:space="preserve"> </w:t>
      </w:r>
      <w:r w:rsidR="00684DB9" w:rsidRPr="00684DB9">
        <w:rPr>
          <w:sz w:val="20"/>
          <w:szCs w:val="20"/>
          <w:lang w:val="fr-FR"/>
        </w:rPr>
        <w:t xml:space="preserve">Veniturile totale de casa ale primariei Pohorniceni pe  </w:t>
      </w:r>
      <w:r w:rsidR="006E2986">
        <w:rPr>
          <w:b/>
          <w:sz w:val="20"/>
          <w:szCs w:val="20"/>
          <w:lang w:val="en-US"/>
        </w:rPr>
        <w:t>trimestrul IV</w:t>
      </w:r>
      <w:r w:rsidR="00684DB9" w:rsidRPr="00684DB9">
        <w:rPr>
          <w:b/>
          <w:sz w:val="20"/>
          <w:szCs w:val="20"/>
          <w:lang w:val="en-US"/>
        </w:rPr>
        <w:t xml:space="preserve"> al anului 2021 </w:t>
      </w:r>
      <w:r w:rsidR="00684DB9" w:rsidRPr="00684DB9">
        <w:rPr>
          <w:sz w:val="20"/>
          <w:szCs w:val="20"/>
          <w:lang w:val="fr-FR"/>
        </w:rPr>
        <w:t xml:space="preserve">constituie </w:t>
      </w:r>
      <w:r w:rsidR="00863E34">
        <w:rPr>
          <w:b/>
          <w:sz w:val="20"/>
          <w:szCs w:val="20"/>
          <w:lang w:val="fr-FR"/>
        </w:rPr>
        <w:t>2957080.47</w:t>
      </w:r>
      <w:r w:rsidR="00684DB9" w:rsidRPr="00684DB9">
        <w:rPr>
          <w:b/>
          <w:sz w:val="20"/>
          <w:szCs w:val="20"/>
          <w:lang w:val="fr-FR"/>
        </w:rPr>
        <w:t xml:space="preserve"> </w:t>
      </w:r>
      <w:r w:rsidR="00684DB9" w:rsidRPr="00684DB9">
        <w:rPr>
          <w:sz w:val="20"/>
          <w:szCs w:val="20"/>
          <w:lang w:val="fr-FR"/>
        </w:rPr>
        <w:t xml:space="preserve">lei. inclusiv: impozite si taxe </w:t>
      </w:r>
      <w:r w:rsidR="00863E34">
        <w:rPr>
          <w:b/>
          <w:sz w:val="20"/>
          <w:szCs w:val="20"/>
          <w:lang w:val="fr-FR"/>
        </w:rPr>
        <w:t>947752.03</w:t>
      </w:r>
      <w:r w:rsidR="00684DB9" w:rsidRPr="00684DB9">
        <w:rPr>
          <w:b/>
          <w:sz w:val="20"/>
          <w:szCs w:val="20"/>
          <w:lang w:val="fr-FR"/>
        </w:rPr>
        <w:t xml:space="preserve"> </w:t>
      </w:r>
      <w:r w:rsidR="00684DB9" w:rsidRPr="00684DB9">
        <w:rPr>
          <w:sz w:val="20"/>
          <w:szCs w:val="20"/>
          <w:lang w:val="fr-FR"/>
        </w:rPr>
        <w:t xml:space="preserve">lei, veniturile colectate </w:t>
      </w:r>
      <w:r w:rsidR="00863E34">
        <w:rPr>
          <w:b/>
          <w:sz w:val="20"/>
          <w:szCs w:val="20"/>
          <w:lang w:val="fr-FR"/>
        </w:rPr>
        <w:t>77702.70</w:t>
      </w:r>
      <w:r w:rsidR="00684DB9" w:rsidRPr="00684DB9">
        <w:rPr>
          <w:b/>
          <w:sz w:val="20"/>
          <w:szCs w:val="20"/>
          <w:lang w:val="fr-FR"/>
        </w:rPr>
        <w:t xml:space="preserve"> </w:t>
      </w:r>
      <w:r w:rsidR="00684DB9" w:rsidRPr="00684DB9">
        <w:rPr>
          <w:sz w:val="20"/>
          <w:szCs w:val="20"/>
          <w:lang w:val="fr-FR"/>
        </w:rPr>
        <w:t xml:space="preserve">lei,  transferurile curente primite cu destinatie speciala  constituie </w:t>
      </w:r>
      <w:r w:rsidR="00863E34">
        <w:rPr>
          <w:b/>
          <w:sz w:val="20"/>
          <w:szCs w:val="20"/>
          <w:lang w:val="fr-FR"/>
        </w:rPr>
        <w:t>1156200.00</w:t>
      </w:r>
      <w:r w:rsidR="00684DB9" w:rsidRPr="00684DB9">
        <w:rPr>
          <w:b/>
          <w:sz w:val="20"/>
          <w:szCs w:val="20"/>
          <w:lang w:val="fr-FR"/>
        </w:rPr>
        <w:t xml:space="preserve"> </w:t>
      </w:r>
      <w:r w:rsidR="00684DB9" w:rsidRPr="00684DB9">
        <w:rPr>
          <w:sz w:val="20"/>
          <w:szCs w:val="20"/>
          <w:lang w:val="fr-FR"/>
        </w:rPr>
        <w:t xml:space="preserve">lei transferurile curente primite cu destinatie generala constituie </w:t>
      </w:r>
      <w:r w:rsidR="00863E34">
        <w:rPr>
          <w:b/>
          <w:sz w:val="20"/>
          <w:szCs w:val="20"/>
          <w:lang w:val="fr-FR"/>
        </w:rPr>
        <w:t>343500.00</w:t>
      </w:r>
      <w:r w:rsidR="00684DB9" w:rsidRPr="00684DB9">
        <w:rPr>
          <w:sz w:val="20"/>
          <w:szCs w:val="20"/>
          <w:lang w:val="fr-FR"/>
        </w:rPr>
        <w:t xml:space="preserve"> lei. Veniturile pentru </w:t>
      </w:r>
      <w:r w:rsidR="00684DB9" w:rsidRPr="006E2986">
        <w:rPr>
          <w:b/>
          <w:sz w:val="20"/>
          <w:szCs w:val="20"/>
          <w:lang w:val="fr-FR"/>
        </w:rPr>
        <w:t>Trimestrul I</w:t>
      </w:r>
      <w:r w:rsidR="006E2986">
        <w:rPr>
          <w:b/>
          <w:sz w:val="20"/>
          <w:szCs w:val="20"/>
          <w:lang w:val="fr-FR"/>
        </w:rPr>
        <w:t>V</w:t>
      </w:r>
      <w:r w:rsidR="00684DB9" w:rsidRPr="00684DB9">
        <w:rPr>
          <w:sz w:val="20"/>
          <w:szCs w:val="20"/>
          <w:lang w:val="fr-FR"/>
        </w:rPr>
        <w:t xml:space="preserve"> al anului 2021 sunt mai mult decit veniturile pentru perioada raportata a. </w:t>
      </w:r>
      <w:r w:rsidR="00863E34">
        <w:rPr>
          <w:color w:val="000000"/>
          <w:sz w:val="20"/>
          <w:szCs w:val="20"/>
          <w:lang w:val="fr-FR"/>
        </w:rPr>
        <w:t>2020</w:t>
      </w:r>
      <w:r w:rsidR="00684DB9" w:rsidRPr="00684DB9">
        <w:rPr>
          <w:color w:val="000000"/>
          <w:sz w:val="20"/>
          <w:szCs w:val="20"/>
          <w:lang w:val="fr-FR"/>
        </w:rPr>
        <w:t xml:space="preserve"> cu </w:t>
      </w:r>
      <w:r w:rsidR="00863E34">
        <w:rPr>
          <w:b/>
          <w:color w:val="000000"/>
          <w:sz w:val="20"/>
          <w:szCs w:val="20"/>
          <w:lang w:val="fr-FR"/>
        </w:rPr>
        <w:t>550823.80</w:t>
      </w:r>
      <w:r w:rsidR="00684DB9" w:rsidRPr="00684DB9">
        <w:rPr>
          <w:sz w:val="20"/>
          <w:szCs w:val="20"/>
          <w:lang w:val="fr-FR"/>
        </w:rPr>
        <w:t xml:space="preserve"> lei</w:t>
      </w:r>
      <w:r w:rsidR="00684DB9" w:rsidRPr="00684DB9">
        <w:rPr>
          <w:color w:val="000000"/>
          <w:sz w:val="20"/>
          <w:szCs w:val="20"/>
          <w:lang w:val="fr-FR"/>
        </w:rPr>
        <w:t>.</w:t>
      </w:r>
      <w:r w:rsidR="00684DB9" w:rsidRPr="00684DB9">
        <w:rPr>
          <w:sz w:val="20"/>
          <w:szCs w:val="20"/>
          <w:lang w:val="fr-FR"/>
        </w:rPr>
        <w:t xml:space="preserve">  Veniturile efective constituie </w:t>
      </w:r>
      <w:r w:rsidR="00863E34">
        <w:rPr>
          <w:b/>
          <w:sz w:val="20"/>
          <w:szCs w:val="20"/>
          <w:lang w:val="fr-FR"/>
        </w:rPr>
        <w:t xml:space="preserve">2741711.95 </w:t>
      </w:r>
      <w:r w:rsidR="00684DB9" w:rsidRPr="00684DB9">
        <w:rPr>
          <w:b/>
          <w:sz w:val="20"/>
          <w:szCs w:val="20"/>
          <w:lang w:val="fr-FR"/>
        </w:rPr>
        <w:t xml:space="preserve"> </w:t>
      </w:r>
      <w:r w:rsidR="00684DB9" w:rsidRPr="00684DB9">
        <w:rPr>
          <w:sz w:val="20"/>
          <w:szCs w:val="20"/>
          <w:lang w:val="fr-FR"/>
        </w:rPr>
        <w:t xml:space="preserve">lei. </w:t>
      </w:r>
      <w:r w:rsidR="00684DB9" w:rsidRPr="00684DB9">
        <w:rPr>
          <w:i/>
          <w:color w:val="000000"/>
          <w:sz w:val="20"/>
          <w:szCs w:val="20"/>
          <w:lang w:val="fr-FR"/>
        </w:rPr>
        <w:t xml:space="preserve">In venituri efective sunt incluse intrari cu titlu gratuit </w:t>
      </w:r>
      <w:r w:rsidR="00863E34">
        <w:rPr>
          <w:i/>
          <w:color w:val="000000"/>
          <w:sz w:val="20"/>
          <w:szCs w:val="20"/>
          <w:lang w:val="fr-FR"/>
        </w:rPr>
        <w:t>407347</w:t>
      </w:r>
      <w:r w:rsidR="00684DB9" w:rsidRPr="00684DB9">
        <w:rPr>
          <w:i/>
          <w:color w:val="000000"/>
          <w:sz w:val="20"/>
          <w:szCs w:val="20"/>
          <w:lang w:val="fr-FR"/>
        </w:rPr>
        <w:t>,00 lei .</w:t>
      </w:r>
      <w:r w:rsidR="00684DB9" w:rsidRPr="00684DB9">
        <w:rPr>
          <w:color w:val="000000"/>
          <w:sz w:val="20"/>
          <w:szCs w:val="20"/>
          <w:lang w:val="fr-FR"/>
        </w:rPr>
        <w:t xml:space="preserve">                                                                                                                                                                                                                                                                                                                                                                                                                                                                                                                                                                                                                                                                                                                                                                                                                                                                                                                                                                                                                                                                                </w:t>
      </w:r>
    </w:p>
    <w:p w:rsidR="00352B64" w:rsidRPr="00352B64" w:rsidRDefault="00352B64" w:rsidP="00352B64">
      <w:pPr>
        <w:spacing w:after="0" w:line="240" w:lineRule="auto"/>
        <w:jc w:val="both"/>
        <w:rPr>
          <w:rFonts w:ascii="Times New Roman" w:eastAsia="Times New Roman" w:hAnsi="Times New Roman" w:cs="Times New Roman"/>
          <w:b/>
          <w:lang w:val="en-US" w:eastAsia="en-US"/>
        </w:rPr>
      </w:pPr>
      <w:proofErr w:type="gramStart"/>
      <w:r w:rsidRPr="00352B64">
        <w:rPr>
          <w:rFonts w:ascii="Times New Roman" w:eastAsia="Times New Roman" w:hAnsi="Times New Roman" w:cs="Times New Roman"/>
          <w:b/>
          <w:lang w:val="en-US" w:eastAsia="en-US"/>
        </w:rPr>
        <w:t>1.Venituri</w:t>
      </w:r>
      <w:proofErr w:type="gramEnd"/>
      <w:r w:rsidRPr="00352B64">
        <w:rPr>
          <w:rFonts w:ascii="Times New Roman" w:eastAsia="Times New Roman" w:hAnsi="Times New Roman" w:cs="Times New Roman"/>
          <w:b/>
          <w:lang w:val="en-US" w:eastAsia="en-US"/>
        </w:rPr>
        <w:t>:</w:t>
      </w:r>
    </w:p>
    <w:p w:rsidR="00352B64" w:rsidRPr="00B2594A" w:rsidRDefault="00437437" w:rsidP="00352B64">
      <w:pPr>
        <w:spacing w:after="0" w:line="240" w:lineRule="auto"/>
        <w:jc w:val="both"/>
        <w:rPr>
          <w:rFonts w:ascii="Calibri" w:eastAsia="Calibri" w:hAnsi="Calibri" w:cs="Times New Roman"/>
          <w:sz w:val="20"/>
          <w:szCs w:val="20"/>
          <w:lang w:val="en-US"/>
        </w:rPr>
      </w:pPr>
      <w:r w:rsidRPr="00352B64">
        <w:rPr>
          <w:rFonts w:ascii="Times New Roman" w:eastAsia="Times New Roman" w:hAnsi="Times New Roman" w:cs="Times New Roman"/>
          <w:sz w:val="24"/>
          <w:szCs w:val="24"/>
          <w:lang w:val="en-US" w:eastAsia="en-US"/>
        </w:rPr>
        <w:fldChar w:fldCharType="begin"/>
      </w:r>
      <w:r w:rsidR="00352B64" w:rsidRPr="00352B64">
        <w:rPr>
          <w:rFonts w:ascii="Times New Roman" w:eastAsia="Times New Roman" w:hAnsi="Times New Roman" w:cs="Times New Roman"/>
          <w:sz w:val="24"/>
          <w:szCs w:val="24"/>
          <w:lang w:val="en-US" w:eastAsia="en-US"/>
        </w:rPr>
        <w:instrText xml:space="preserve"> LINK Excel.SheetBinaryMacroEnabled.12 "C:\\Users\\Admin\\Desktop\\tr4 2020\\44.xls" "44!R11C1:R63C6" \a \f 4 \h  \* MERGEFORMAT </w:instrText>
      </w:r>
      <w:r w:rsidRPr="00352B64">
        <w:rPr>
          <w:rFonts w:ascii="Times New Roman" w:eastAsia="Times New Roman" w:hAnsi="Times New Roman" w:cs="Times New Roman"/>
          <w:sz w:val="24"/>
          <w:szCs w:val="24"/>
          <w:lang w:val="en-US" w:eastAsia="en-US"/>
        </w:rPr>
        <w:fldChar w:fldCharType="separate"/>
      </w:r>
    </w:p>
    <w:tbl>
      <w:tblPr>
        <w:tblW w:w="10632" w:type="dxa"/>
        <w:tblLook w:val="04A0" w:firstRow="1" w:lastRow="0" w:firstColumn="1" w:lastColumn="0" w:noHBand="0" w:noVBand="1"/>
      </w:tblPr>
      <w:tblGrid>
        <w:gridCol w:w="3716"/>
        <w:gridCol w:w="816"/>
        <w:gridCol w:w="1336"/>
        <w:gridCol w:w="1297"/>
        <w:gridCol w:w="2015"/>
        <w:gridCol w:w="1452"/>
      </w:tblGrid>
      <w:tr w:rsidR="00352B64" w:rsidRPr="00352B64" w:rsidTr="005F4AD4">
        <w:trPr>
          <w:trHeight w:val="460"/>
        </w:trPr>
        <w:tc>
          <w:tcPr>
            <w:tcW w:w="3716" w:type="dxa"/>
            <w:tcBorders>
              <w:top w:val="nil"/>
              <w:left w:val="single" w:sz="8" w:space="0" w:color="000000"/>
              <w:bottom w:val="single" w:sz="8" w:space="0" w:color="000000"/>
              <w:right w:val="single" w:sz="8" w:space="0" w:color="000000"/>
            </w:tcBorders>
            <w:shd w:val="clear" w:color="000000" w:fill="D3D3D3"/>
            <w:vAlign w:val="center"/>
            <w:hideMark/>
          </w:tcPr>
          <w:p w:rsidR="00352B64" w:rsidRPr="008D41C3" w:rsidRDefault="00352B64" w:rsidP="00352B6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Denumirea indicatorului</w:t>
            </w:r>
          </w:p>
        </w:tc>
        <w:tc>
          <w:tcPr>
            <w:tcW w:w="816" w:type="dxa"/>
            <w:tcBorders>
              <w:top w:val="nil"/>
              <w:left w:val="nil"/>
              <w:bottom w:val="single" w:sz="8" w:space="0" w:color="000000"/>
              <w:right w:val="single" w:sz="8" w:space="0" w:color="000000"/>
            </w:tcBorders>
            <w:shd w:val="clear" w:color="000000" w:fill="D3D3D3"/>
            <w:vAlign w:val="center"/>
            <w:hideMark/>
          </w:tcPr>
          <w:p w:rsidR="00352B64" w:rsidRPr="008D41C3" w:rsidRDefault="00352B64" w:rsidP="00352B6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ECO</w:t>
            </w:r>
            <w:r w:rsidRPr="008D41C3">
              <w:rPr>
                <w:rFonts w:ascii="Times New Roman" w:eastAsia="Arial Unicode MS" w:hAnsi="Times New Roman" w:cs="Times New Roman"/>
                <w:color w:val="000000"/>
                <w:sz w:val="18"/>
                <w:szCs w:val="18"/>
                <w:lang w:val="ro-RO"/>
              </w:rPr>
              <w:t xml:space="preserve"> </w:t>
            </w:r>
            <w:r w:rsidRPr="008D41C3">
              <w:rPr>
                <w:rFonts w:ascii="Times New Roman" w:eastAsia="Arial Unicode MS" w:hAnsi="Times New Roman" w:cs="Times New Roman"/>
                <w:color w:val="000000"/>
                <w:sz w:val="18"/>
                <w:szCs w:val="18"/>
              </w:rPr>
              <w:t>k6</w:t>
            </w:r>
          </w:p>
        </w:tc>
        <w:tc>
          <w:tcPr>
            <w:tcW w:w="1336" w:type="dxa"/>
            <w:tcBorders>
              <w:top w:val="nil"/>
              <w:left w:val="nil"/>
              <w:bottom w:val="single" w:sz="8" w:space="0" w:color="000000"/>
              <w:right w:val="single" w:sz="8" w:space="0" w:color="000000"/>
            </w:tcBorders>
            <w:shd w:val="clear" w:color="000000" w:fill="D3D3D3"/>
            <w:vAlign w:val="center"/>
            <w:hideMark/>
          </w:tcPr>
          <w:p w:rsidR="00352B64" w:rsidRPr="008D41C3" w:rsidRDefault="00352B64" w:rsidP="00352B6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Aprobat initial pe an</w:t>
            </w:r>
          </w:p>
        </w:tc>
        <w:tc>
          <w:tcPr>
            <w:tcW w:w="1297" w:type="dxa"/>
            <w:tcBorders>
              <w:top w:val="nil"/>
              <w:left w:val="nil"/>
              <w:bottom w:val="single" w:sz="8" w:space="0" w:color="000000"/>
              <w:right w:val="single" w:sz="8" w:space="0" w:color="000000"/>
            </w:tcBorders>
            <w:shd w:val="clear" w:color="000000" w:fill="D3D3D3"/>
            <w:vAlign w:val="center"/>
            <w:hideMark/>
          </w:tcPr>
          <w:p w:rsidR="00352B64" w:rsidRPr="008D41C3" w:rsidRDefault="00352B64" w:rsidP="00352B6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Plan precizat pe an</w:t>
            </w:r>
          </w:p>
        </w:tc>
        <w:tc>
          <w:tcPr>
            <w:tcW w:w="2015" w:type="dxa"/>
            <w:tcBorders>
              <w:top w:val="nil"/>
              <w:left w:val="nil"/>
              <w:bottom w:val="single" w:sz="8" w:space="0" w:color="000000"/>
              <w:right w:val="single" w:sz="8" w:space="0" w:color="000000"/>
            </w:tcBorders>
            <w:shd w:val="clear" w:color="000000" w:fill="D3D3D3"/>
            <w:vAlign w:val="center"/>
            <w:hideMark/>
          </w:tcPr>
          <w:p w:rsidR="00352B64" w:rsidRPr="008D41C3" w:rsidRDefault="00352B64" w:rsidP="00352B64">
            <w:pPr>
              <w:spacing w:after="0" w:line="240" w:lineRule="auto"/>
              <w:jc w:val="center"/>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Executat în perioada de gestiune</w:t>
            </w:r>
          </w:p>
        </w:tc>
        <w:tc>
          <w:tcPr>
            <w:tcW w:w="1452" w:type="dxa"/>
            <w:tcBorders>
              <w:top w:val="nil"/>
              <w:left w:val="nil"/>
              <w:bottom w:val="single" w:sz="8" w:space="0" w:color="000000"/>
              <w:right w:val="single" w:sz="8" w:space="0" w:color="000000"/>
            </w:tcBorders>
            <w:shd w:val="clear" w:color="000000" w:fill="D3D3D3"/>
            <w:vAlign w:val="center"/>
            <w:hideMark/>
          </w:tcPr>
          <w:p w:rsidR="008D41C3" w:rsidRDefault="008D41C3" w:rsidP="008D41C3">
            <w:pPr>
              <w:spacing w:after="0" w:line="240" w:lineRule="auto"/>
              <w:jc w:val="center"/>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rPr>
              <w:t xml:space="preserve">Venituri </w:t>
            </w:r>
          </w:p>
          <w:p w:rsidR="00352B64" w:rsidRPr="008D41C3" w:rsidRDefault="00352B64" w:rsidP="008D41C3">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efective</w:t>
            </w:r>
          </w:p>
        </w:tc>
      </w:tr>
      <w:tr w:rsidR="005A3B85" w:rsidRPr="00864B8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rPr>
            </w:pPr>
            <w:r w:rsidRPr="008D41C3">
              <w:rPr>
                <w:rFonts w:ascii="Times New Roman" w:eastAsia="Arial Unicode MS" w:hAnsi="Times New Roman" w:cs="Times New Roman"/>
                <w:b/>
                <w:bCs/>
                <w:color w:val="000000"/>
                <w:sz w:val="18"/>
                <w:szCs w:val="18"/>
              </w:rPr>
              <w:t xml:space="preserve"> VENITURI, TOTAL</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
                <w:bCs/>
                <w:color w:val="000000"/>
                <w:sz w:val="18"/>
                <w:szCs w:val="18"/>
              </w:rPr>
            </w:pPr>
          </w:p>
        </w:tc>
        <w:tc>
          <w:tcPr>
            <w:tcW w:w="1336" w:type="dxa"/>
            <w:tcBorders>
              <w:top w:val="nil"/>
              <w:left w:val="nil"/>
              <w:bottom w:val="single" w:sz="8" w:space="0" w:color="000000"/>
              <w:right w:val="single" w:sz="8" w:space="0" w:color="000000"/>
            </w:tcBorders>
            <w:shd w:val="clear" w:color="auto" w:fill="auto"/>
            <w:vAlign w:val="bottom"/>
            <w:hideMark/>
          </w:tcPr>
          <w:p w:rsidR="005A3B85" w:rsidRPr="00F110FA" w:rsidRDefault="005A3B85"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2,231,100.00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F110FA" w:rsidRDefault="00864B8F"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2,650,500.00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F110FA" w:rsidRDefault="00864B8F"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2,957,080.47</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864B8F" w:rsidTr="00352B64">
        <w:trPr>
          <w:trHeight w:val="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64B8F"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64B8F">
              <w:rPr>
                <w:rFonts w:ascii="Times New Roman" w:eastAsia="Arial Unicode MS" w:hAnsi="Times New Roman" w:cs="Times New Roman"/>
                <w:b/>
                <w:color w:val="000000"/>
                <w:sz w:val="18"/>
                <w:szCs w:val="18"/>
                <w:lang w:val="en-US"/>
              </w:rPr>
              <w:t> </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64B8F"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336" w:type="dxa"/>
            <w:tcBorders>
              <w:top w:val="nil"/>
              <w:left w:val="nil"/>
              <w:bottom w:val="single" w:sz="8" w:space="0" w:color="000000"/>
              <w:right w:val="single" w:sz="8" w:space="0" w:color="000000"/>
            </w:tcBorders>
            <w:shd w:val="clear" w:color="auto" w:fill="auto"/>
            <w:vAlign w:val="bottom"/>
            <w:hideMark/>
          </w:tcPr>
          <w:p w:rsidR="005A3B85" w:rsidRPr="00864B8F"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864B8F"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2015" w:type="dxa"/>
            <w:tcBorders>
              <w:top w:val="nil"/>
              <w:left w:val="nil"/>
              <w:bottom w:val="single" w:sz="8" w:space="0" w:color="000000"/>
              <w:right w:val="single" w:sz="8" w:space="0" w:color="000000"/>
            </w:tcBorders>
            <w:shd w:val="clear" w:color="auto" w:fill="auto"/>
            <w:vAlign w:val="bottom"/>
            <w:hideMark/>
          </w:tcPr>
          <w:p w:rsidR="005A3B85" w:rsidRPr="00864B8F"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864B8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 pe venitul retinut din salariu</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64B8F" w:rsidRDefault="005A3B85" w:rsidP="00942794">
            <w:pPr>
              <w:spacing w:after="0" w:line="240" w:lineRule="auto"/>
              <w:jc w:val="center"/>
              <w:rPr>
                <w:rFonts w:ascii="Times New Roman" w:eastAsia="Arial Unicode MS" w:hAnsi="Times New Roman" w:cs="Times New Roman"/>
                <w:color w:val="000000"/>
                <w:sz w:val="18"/>
                <w:szCs w:val="18"/>
                <w:lang w:val="en-US"/>
              </w:rPr>
            </w:pPr>
            <w:r w:rsidRPr="00864B8F">
              <w:rPr>
                <w:rFonts w:ascii="Times New Roman" w:eastAsia="Arial Unicode MS" w:hAnsi="Times New Roman" w:cs="Times New Roman"/>
                <w:color w:val="000000"/>
                <w:sz w:val="18"/>
                <w:szCs w:val="18"/>
                <w:lang w:val="en-US"/>
              </w:rPr>
              <w:t>111110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F110FA"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267,600.00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F110FA"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267,600.00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F110FA" w:rsidRDefault="00441CA0"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508,889.01</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52B64"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pe venitul persoanelor fizice spre plata/achitat</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111121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F110FA" w:rsidRDefault="00441CA0"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19,624.39</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352B64" w:rsidTr="00352B64">
        <w:trPr>
          <w:trHeight w:val="42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funciar al persoanelor juridice si fizice, inregistrate in calitate de intreprinzator</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113161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r>
              <w:rPr>
                <w:rFonts w:ascii="Times New Roman" w:eastAsia="Arial Unicode MS" w:hAnsi="Times New Roman" w:cs="Times New Roman"/>
                <w:color w:val="000000"/>
                <w:sz w:val="18"/>
                <w:szCs w:val="18"/>
                <w:lang w:val="en-US"/>
              </w:rPr>
              <w:t>25</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1</w:t>
            </w:r>
            <w:r>
              <w:rPr>
                <w:rFonts w:ascii="Times New Roman" w:eastAsia="Arial Unicode MS" w:hAnsi="Times New Roman" w:cs="Times New Roman"/>
                <w:color w:val="000000"/>
                <w:sz w:val="18"/>
                <w:szCs w:val="18"/>
                <w:lang w:val="en-US"/>
              </w:rPr>
              <w:t>25</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F110FA" w:rsidRDefault="00441CA0"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173,594.58</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352B64"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funciar al persoanelor fizice-cetateni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113171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55</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2</w:t>
            </w:r>
            <w:r w:rsidRPr="008D41C3">
              <w:rPr>
                <w:rFonts w:ascii="Times New Roman" w:eastAsia="Arial Unicode MS" w:hAnsi="Times New Roman" w:cs="Times New Roman"/>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55</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2</w:t>
            </w:r>
            <w:r w:rsidRPr="008D41C3">
              <w:rPr>
                <w:rFonts w:ascii="Times New Roman" w:eastAsia="Arial Unicode MS" w:hAnsi="Times New Roman" w:cs="Times New Roman"/>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F110FA" w:rsidRDefault="00441CA0"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55,539.06</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52B64"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pe bunurile imobiliare ale persoanelor juridice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113210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2</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4</w:t>
            </w:r>
            <w:r w:rsidRPr="008D41C3">
              <w:rPr>
                <w:rFonts w:ascii="Times New Roman" w:eastAsia="Arial Unicode MS" w:hAnsi="Times New Roman" w:cs="Times New Roman"/>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2</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4</w:t>
            </w:r>
            <w:r w:rsidRPr="008D41C3">
              <w:rPr>
                <w:rFonts w:ascii="Times New Roman" w:eastAsia="Arial Unicode MS" w:hAnsi="Times New Roman" w:cs="Times New Roman"/>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14,010.99</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352B64"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pe bunurile imobiliare ale persoanelor fizice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113220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7,</w:t>
            </w:r>
            <w:r>
              <w:rPr>
                <w:rFonts w:ascii="Times New Roman" w:eastAsia="Arial Unicode MS" w:hAnsi="Times New Roman" w:cs="Times New Roman"/>
                <w:color w:val="000000"/>
                <w:sz w:val="18"/>
                <w:szCs w:val="18"/>
                <w:lang w:val="en-US"/>
              </w:rPr>
              <w:t>0</w:t>
            </w:r>
            <w:r w:rsidRPr="008D41C3">
              <w:rPr>
                <w:rFonts w:ascii="Times New Roman" w:eastAsia="Arial Unicode MS" w:hAnsi="Times New Roman" w:cs="Times New Roman"/>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7,</w:t>
            </w:r>
            <w:r>
              <w:rPr>
                <w:rFonts w:ascii="Times New Roman" w:eastAsia="Arial Unicode MS" w:hAnsi="Times New Roman" w:cs="Times New Roman"/>
                <w:color w:val="000000"/>
                <w:sz w:val="18"/>
                <w:szCs w:val="18"/>
                <w:lang w:val="en-US"/>
              </w:rPr>
              <w:t>0</w:t>
            </w:r>
            <w:r w:rsidRPr="008D41C3">
              <w:rPr>
                <w:rFonts w:ascii="Times New Roman" w:eastAsia="Arial Unicode MS" w:hAnsi="Times New Roman" w:cs="Times New Roman"/>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8,194.93</w:t>
            </w:r>
          </w:p>
        </w:tc>
        <w:tc>
          <w:tcPr>
            <w:tcW w:w="1452"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52B64"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pe bunurile imobiliare achitat de catre persoanele juridice si fizice inregistrate in calitate de intreprinzator din valoarea estimata (de piata) a bunurilor imobiliare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113230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24,200.00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24,200.00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25,116.14</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52B64"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Impozitul pe bunurile imobiliare achitat de catre persoanele fizice cetateni din valoarea estimata (de piata) a bunurilor imobiliare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113240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7</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5</w:t>
            </w:r>
            <w:r w:rsidRPr="008D41C3">
              <w:rPr>
                <w:rFonts w:ascii="Times New Roman" w:eastAsia="Arial Unicode MS" w:hAnsi="Times New Roman" w:cs="Times New Roman"/>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7</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5</w:t>
            </w:r>
            <w:r w:rsidRPr="008D41C3">
              <w:rPr>
                <w:rFonts w:ascii="Times New Roman" w:eastAsia="Arial Unicode MS" w:hAnsi="Times New Roman" w:cs="Times New Roman"/>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11,412.45</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52B64"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color w:val="000000"/>
                <w:sz w:val="18"/>
                <w:szCs w:val="18"/>
                <w:lang w:val="en-US"/>
              </w:rPr>
            </w:pPr>
            <w:r w:rsidRPr="008D41C3">
              <w:rPr>
                <w:rFonts w:ascii="Times New Roman" w:eastAsia="Arial Unicode MS" w:hAnsi="Times New Roman" w:cs="Times New Roman"/>
                <w:b/>
                <w:color w:val="000000"/>
                <w:sz w:val="18"/>
                <w:szCs w:val="18"/>
                <w:lang w:val="en-US"/>
              </w:rPr>
              <w:t>Impozit privat incasat in bugetul local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113313</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1,939.67</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rPr>
            </w:pPr>
            <w:r w:rsidRPr="008D41C3">
              <w:rPr>
                <w:rFonts w:ascii="Times New Roman" w:eastAsia="Arial Unicode MS" w:hAnsi="Times New Roman" w:cs="Times New Roman"/>
                <w:b/>
                <w:bCs/>
                <w:color w:val="000000"/>
                <w:sz w:val="18"/>
                <w:szCs w:val="18"/>
              </w:rPr>
              <w:t>Taxa pentru amenajarea teritoriului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114412</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rPr>
              <w:t>1</w:t>
            </w:r>
            <w:r>
              <w:rPr>
                <w:rFonts w:ascii="Times New Roman" w:eastAsia="Arial Unicode MS" w:hAnsi="Times New Roman" w:cs="Times New Roman"/>
                <w:bCs/>
                <w:color w:val="000000"/>
                <w:sz w:val="18"/>
                <w:szCs w:val="18"/>
                <w:lang w:val="en-US"/>
              </w:rPr>
              <w:t>8</w:t>
            </w:r>
            <w:r>
              <w:rPr>
                <w:rFonts w:ascii="Times New Roman" w:eastAsia="Arial Unicode MS" w:hAnsi="Times New Roman" w:cs="Times New Roman"/>
                <w:bCs/>
                <w:color w:val="000000"/>
                <w:sz w:val="18"/>
                <w:szCs w:val="18"/>
              </w:rPr>
              <w:t>,</w:t>
            </w:r>
            <w:r>
              <w:rPr>
                <w:rFonts w:ascii="Times New Roman" w:eastAsia="Arial Unicode MS" w:hAnsi="Times New Roman" w:cs="Times New Roman"/>
                <w:bCs/>
                <w:color w:val="000000"/>
                <w:sz w:val="18"/>
                <w:szCs w:val="18"/>
                <w:lang w:val="en-US"/>
              </w:rPr>
              <w:t>0</w:t>
            </w:r>
            <w:r w:rsidRPr="008D41C3">
              <w:rPr>
                <w:rFonts w:ascii="Times New Roman" w:eastAsia="Arial Unicode MS" w:hAnsi="Times New Roman" w:cs="Times New Roman"/>
                <w:bCs/>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rPr>
              <w:t>1</w:t>
            </w:r>
            <w:r>
              <w:rPr>
                <w:rFonts w:ascii="Times New Roman" w:eastAsia="Arial Unicode MS" w:hAnsi="Times New Roman" w:cs="Times New Roman"/>
                <w:bCs/>
                <w:color w:val="000000"/>
                <w:sz w:val="18"/>
                <w:szCs w:val="18"/>
                <w:lang w:val="en-US"/>
              </w:rPr>
              <w:t>8</w:t>
            </w:r>
            <w:r>
              <w:rPr>
                <w:rFonts w:ascii="Times New Roman" w:eastAsia="Arial Unicode MS" w:hAnsi="Times New Roman" w:cs="Times New Roman"/>
                <w:bCs/>
                <w:color w:val="000000"/>
                <w:sz w:val="18"/>
                <w:szCs w:val="18"/>
              </w:rPr>
              <w:t>,</w:t>
            </w:r>
            <w:r>
              <w:rPr>
                <w:rFonts w:ascii="Times New Roman" w:eastAsia="Arial Unicode MS" w:hAnsi="Times New Roman" w:cs="Times New Roman"/>
                <w:bCs/>
                <w:color w:val="000000"/>
                <w:sz w:val="18"/>
                <w:szCs w:val="18"/>
                <w:lang w:val="en-US"/>
              </w:rPr>
              <w:t>0</w:t>
            </w:r>
            <w:r w:rsidRPr="008D41C3">
              <w:rPr>
                <w:rFonts w:ascii="Times New Roman" w:eastAsia="Arial Unicode MS" w:hAnsi="Times New Roman" w:cs="Times New Roman"/>
                <w:bCs/>
                <w:color w:val="000000"/>
                <w:sz w:val="18"/>
                <w:szCs w:val="18"/>
              </w:rPr>
              <w:t>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14,503.05</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914028" w:rsidRDefault="005A3B85" w:rsidP="00352B64">
            <w:pPr>
              <w:spacing w:after="0" w:line="240" w:lineRule="auto"/>
              <w:jc w:val="both"/>
              <w:rPr>
                <w:rFonts w:ascii="Times New Roman" w:eastAsia="Arial Unicode MS" w:hAnsi="Times New Roman" w:cs="Times New Roman"/>
                <w:b/>
                <w:bCs/>
                <w:color w:val="000000"/>
                <w:sz w:val="18"/>
                <w:szCs w:val="18"/>
              </w:rPr>
            </w:pPr>
            <w:r w:rsidRPr="00914028">
              <w:rPr>
                <w:b/>
                <w:sz w:val="18"/>
                <w:szCs w:val="18"/>
              </w:rPr>
              <w:t>Taxa pentru dispozitivele publicitare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114415</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1,800.00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1,800.00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1,800.00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30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Taxa pentru unitatile comerciale si/sau de prestari servicii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114418</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rPr>
              <w:t>1</w:t>
            </w:r>
            <w:r>
              <w:rPr>
                <w:rFonts w:ascii="Times New Roman" w:eastAsia="Arial Unicode MS" w:hAnsi="Times New Roman" w:cs="Times New Roman"/>
                <w:bCs/>
                <w:color w:val="000000"/>
                <w:sz w:val="18"/>
                <w:szCs w:val="18"/>
                <w:lang w:val="en-US"/>
              </w:rPr>
              <w:t>09</w:t>
            </w:r>
            <w:r>
              <w:rPr>
                <w:rFonts w:ascii="Times New Roman" w:eastAsia="Arial Unicode MS" w:hAnsi="Times New Roman" w:cs="Times New Roman"/>
                <w:bCs/>
                <w:color w:val="000000"/>
                <w:sz w:val="18"/>
                <w:szCs w:val="18"/>
              </w:rPr>
              <w:t>,</w:t>
            </w:r>
            <w:r>
              <w:rPr>
                <w:rFonts w:ascii="Times New Roman" w:eastAsia="Arial Unicode MS" w:hAnsi="Times New Roman" w:cs="Times New Roman"/>
                <w:bCs/>
                <w:color w:val="000000"/>
                <w:sz w:val="18"/>
                <w:szCs w:val="18"/>
                <w:lang w:val="en-US"/>
              </w:rPr>
              <w:t>0</w:t>
            </w:r>
            <w:r w:rsidRPr="008D41C3">
              <w:rPr>
                <w:rFonts w:ascii="Times New Roman" w:eastAsia="Arial Unicode MS" w:hAnsi="Times New Roman" w:cs="Times New Roman"/>
                <w:bCs/>
                <w:color w:val="000000"/>
                <w:sz w:val="18"/>
                <w:szCs w:val="18"/>
              </w:rPr>
              <w:t>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109,000.00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91,085.13</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30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Taxa pentru cazare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114421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25,000.00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25,000.00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21,482.63</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0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Default="005A3B85" w:rsidP="00352B64">
            <w:pPr>
              <w:spacing w:after="0" w:line="240" w:lineRule="auto"/>
              <w:jc w:val="both"/>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Taxa pentru patenta de intreprinzator</w:t>
            </w:r>
          </w:p>
        </w:tc>
        <w:tc>
          <w:tcPr>
            <w:tcW w:w="816"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114522</w:t>
            </w:r>
          </w:p>
        </w:tc>
        <w:tc>
          <w:tcPr>
            <w:tcW w:w="1336"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560.00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42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lastRenderedPageBreak/>
              <w:t>Arenda terenurilor cu destinatie agricola incasata in bugetul local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141522</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914028"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10,300.00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lang w:val="en-US"/>
              </w:rPr>
              <w:t>10,</w:t>
            </w:r>
            <w:r w:rsidRPr="008D41C3">
              <w:rPr>
                <w:rFonts w:ascii="Times New Roman" w:eastAsia="Arial Unicode MS" w:hAnsi="Times New Roman" w:cs="Times New Roman"/>
                <w:bCs/>
                <w:color w:val="000000"/>
                <w:sz w:val="18"/>
                <w:szCs w:val="18"/>
              </w:rPr>
              <w:t>300.00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914028"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23,574.74</w:t>
            </w:r>
          </w:p>
        </w:tc>
        <w:tc>
          <w:tcPr>
            <w:tcW w:w="1452"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755792"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755792">
              <w:rPr>
                <w:rFonts w:ascii="Times New Roman" w:eastAsia="Arial Unicode MS" w:hAnsi="Times New Roman" w:cs="Times New Roman"/>
                <w:b/>
                <w:bCs/>
                <w:color w:val="000000"/>
                <w:sz w:val="18"/>
                <w:szCs w:val="18"/>
                <w:lang w:val="en-US"/>
              </w:rPr>
              <w:t> </w:t>
            </w:r>
            <w:r w:rsidRPr="00755792">
              <w:rPr>
                <w:b/>
                <w:sz w:val="18"/>
                <w:szCs w:val="18"/>
                <w:lang w:val="en-US"/>
              </w:rPr>
              <w:t>Plata pentru certificatele de urbanism şi autorizările de construire sau desfiinţare în bugetul local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142215</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150.00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Incasari de la prestarea serviciilor cu plata</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142310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78,500.00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78,500.00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76,744.77</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0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Plata pentru locatiunea bunurilor patrimoniului public</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142320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957.93</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40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755792"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755792">
              <w:rPr>
                <w:b/>
                <w:sz w:val="18"/>
                <w:szCs w:val="18"/>
                <w:lang w:val="it-IT"/>
              </w:rPr>
              <w:t>Alte venituri încasate în bugetele locale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rPr>
              <w:t>14</w:t>
            </w:r>
            <w:r>
              <w:rPr>
                <w:rFonts w:ascii="Times New Roman" w:eastAsia="Arial Unicode MS" w:hAnsi="Times New Roman" w:cs="Times New Roman"/>
                <w:bCs/>
                <w:color w:val="000000"/>
                <w:sz w:val="18"/>
                <w:szCs w:val="18"/>
                <w:lang w:val="en-US"/>
              </w:rPr>
              <w:t>5142</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854.00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Venituri de la active intrate cu titlu gratuit</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149200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20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3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Alte venituri ale institutiilor bugetare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149900</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20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81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Transferuri curente primite cu destinatie speciala intre bugetul de stat si bugetele locale de nivelul I pentru invatamantul prescolar, primar, secundar general, special și complementar (extrascolar)</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191211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rPr>
              <w:t>1,4</w:t>
            </w:r>
            <w:r>
              <w:rPr>
                <w:rFonts w:ascii="Times New Roman" w:eastAsia="Arial Unicode MS" w:hAnsi="Times New Roman" w:cs="Times New Roman"/>
                <w:bCs/>
                <w:color w:val="000000"/>
                <w:sz w:val="18"/>
                <w:szCs w:val="18"/>
                <w:lang w:val="en-US"/>
              </w:rPr>
              <w:t>4,800.00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302D4A"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1,156,200.00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1,156,200.00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Transferuri curente primite cu destinatie speciala intre bugetul de stat si bugetele locale de nivelul 1 pentru infrastructura drumurilor</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191216</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106,000.00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106,000.00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lang w:val="en-US"/>
              </w:rPr>
              <w:t>106,000.00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r>
      <w:tr w:rsidR="005A3B85" w:rsidRPr="00FE01CF" w:rsidTr="00352B64">
        <w:trPr>
          <w:trHeight w:val="420"/>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Transferuri curente primite cu destinatie generala intre bugetul de stat si bugetele locale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191231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208,000.00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208,000.00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755792"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208,000.00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Transferuri curente primite cu destinatie generala din fondul de compensare intre bugetul de stat si bugetele locale de nivelul I</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191232</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29,500.00</w:t>
            </w:r>
          </w:p>
        </w:tc>
        <w:tc>
          <w:tcPr>
            <w:tcW w:w="1297" w:type="dxa"/>
            <w:tcBorders>
              <w:top w:val="nil"/>
              <w:left w:val="nil"/>
              <w:bottom w:val="single" w:sz="8" w:space="0" w:color="000000"/>
              <w:right w:val="single" w:sz="8" w:space="0" w:color="000000"/>
            </w:tcBorders>
            <w:shd w:val="clear" w:color="auto" w:fill="auto"/>
            <w:vAlign w:val="bottom"/>
            <w:hideMark/>
          </w:tcPr>
          <w:p w:rsidR="005A3B85" w:rsidRPr="00755792"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29,500.00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8D41C3" w:rsidRDefault="00302D4A" w:rsidP="00942794">
            <w:pPr>
              <w:spacing w:after="0" w:line="240" w:lineRule="auto"/>
              <w:jc w:val="center"/>
              <w:rPr>
                <w:rFonts w:ascii="Times New Roman" w:eastAsia="Arial Unicode MS" w:hAnsi="Times New Roman" w:cs="Times New Roman"/>
                <w:bCs/>
                <w:color w:val="000000"/>
                <w:sz w:val="18"/>
                <w:szCs w:val="18"/>
              </w:rPr>
            </w:pPr>
            <w:r>
              <w:rPr>
                <w:rFonts w:ascii="Times New Roman" w:eastAsia="Arial Unicode MS" w:hAnsi="Times New Roman" w:cs="Times New Roman"/>
                <w:bCs/>
                <w:color w:val="000000"/>
                <w:sz w:val="18"/>
                <w:szCs w:val="18"/>
                <w:lang w:val="en-US"/>
              </w:rPr>
              <w:t>29,500.00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3471CF"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43E44">
            <w:pPr>
              <w:spacing w:after="0" w:line="240" w:lineRule="auto"/>
              <w:jc w:val="both"/>
              <w:rPr>
                <w:rFonts w:ascii="Times New Roman" w:eastAsia="Arial Unicode MS" w:hAnsi="Times New Roman" w:cs="Times New Roman"/>
                <w:b/>
                <w:bCs/>
                <w:color w:val="000000"/>
                <w:sz w:val="18"/>
                <w:szCs w:val="18"/>
                <w:lang w:val="en-US"/>
              </w:rPr>
            </w:pPr>
            <w:r w:rsidRPr="008D41C3">
              <w:rPr>
                <w:rFonts w:ascii="Times New Roman" w:eastAsia="Arial Unicode MS" w:hAnsi="Times New Roman" w:cs="Times New Roman"/>
                <w:b/>
                <w:bCs/>
                <w:color w:val="000000"/>
                <w:sz w:val="18"/>
                <w:szCs w:val="18"/>
                <w:lang w:val="en-US"/>
              </w:rPr>
              <w:t>Transferuri capitale primite cu destinatie speciala intre bugetele locale de nivelul 2 si bugetele locale de nivelul 1 in cadrul unei unitati administrativ-teritoriale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193120</w:t>
            </w:r>
          </w:p>
        </w:tc>
        <w:tc>
          <w:tcPr>
            <w:tcW w:w="1336"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37</w:t>
            </w:r>
            <w:r w:rsidR="005A3B85">
              <w:rPr>
                <w:rFonts w:ascii="Times New Roman" w:eastAsia="Arial Unicode MS" w:hAnsi="Times New Roman" w:cs="Times New Roman"/>
                <w:bCs/>
                <w:color w:val="000000"/>
                <w:sz w:val="18"/>
                <w:szCs w:val="18"/>
                <w:lang w:val="en-US"/>
              </w:rPr>
              <w:t>0,900.00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370,247.00</w:t>
            </w:r>
          </w:p>
        </w:tc>
        <w:tc>
          <w:tcPr>
            <w:tcW w:w="1452"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r w:rsidR="005A3B85" w:rsidRPr="00FE01CF" w:rsidTr="00352B64">
        <w:trPr>
          <w:trHeight w:val="615"/>
        </w:trPr>
        <w:tc>
          <w:tcPr>
            <w:tcW w:w="3716" w:type="dxa"/>
            <w:tcBorders>
              <w:top w:val="nil"/>
              <w:left w:val="single" w:sz="8" w:space="0" w:color="000000"/>
              <w:bottom w:val="single" w:sz="8" w:space="0" w:color="000000"/>
              <w:right w:val="single" w:sz="8" w:space="0" w:color="000000"/>
            </w:tcBorders>
            <w:shd w:val="clear" w:color="auto" w:fill="auto"/>
            <w:vAlign w:val="bottom"/>
            <w:hideMark/>
          </w:tcPr>
          <w:p w:rsidR="005A3B85" w:rsidRPr="003471CF" w:rsidRDefault="005A3B85" w:rsidP="00352B64">
            <w:pPr>
              <w:spacing w:after="0" w:line="240" w:lineRule="auto"/>
              <w:jc w:val="both"/>
              <w:rPr>
                <w:rFonts w:ascii="Times New Roman" w:eastAsia="Arial Unicode MS" w:hAnsi="Times New Roman" w:cs="Times New Roman"/>
                <w:b/>
                <w:bCs/>
                <w:color w:val="000000"/>
                <w:sz w:val="18"/>
                <w:szCs w:val="18"/>
                <w:lang w:val="en-US"/>
              </w:rPr>
            </w:pPr>
            <w:r w:rsidRPr="003471CF">
              <w:rPr>
                <w:b/>
                <w:sz w:val="18"/>
                <w:szCs w:val="18"/>
                <w:lang w:val="en-US"/>
              </w:rPr>
              <w:t>Transferuri curente primite cu destinaţie specială între bugetele locale de nivelul II şi bugetele locale de nivelul I în cadrul unei unităţi administrativ-teritoriale</w:t>
            </w:r>
          </w:p>
        </w:tc>
        <w:tc>
          <w:tcPr>
            <w:tcW w:w="816"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rPr>
              <w:t>193</w:t>
            </w:r>
            <w:r>
              <w:rPr>
                <w:rFonts w:ascii="Times New Roman" w:eastAsia="Arial Unicode MS" w:hAnsi="Times New Roman" w:cs="Times New Roman"/>
                <w:bCs/>
                <w:color w:val="000000"/>
                <w:sz w:val="18"/>
                <w:szCs w:val="18"/>
                <w:lang w:val="en-US"/>
              </w:rPr>
              <w:t>111</w:t>
            </w:r>
          </w:p>
        </w:tc>
        <w:tc>
          <w:tcPr>
            <w:tcW w:w="133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Cs/>
                <w:color w:val="000000"/>
                <w:sz w:val="18"/>
                <w:szCs w:val="18"/>
              </w:rPr>
            </w:pPr>
          </w:p>
        </w:tc>
        <w:tc>
          <w:tcPr>
            <w:tcW w:w="1297" w:type="dxa"/>
            <w:tcBorders>
              <w:top w:val="nil"/>
              <w:left w:val="nil"/>
              <w:bottom w:val="single" w:sz="8" w:space="0" w:color="000000"/>
              <w:right w:val="single" w:sz="8" w:space="0" w:color="000000"/>
            </w:tcBorders>
            <w:shd w:val="clear" w:color="auto" w:fill="auto"/>
            <w:vAlign w:val="bottom"/>
            <w:hideMark/>
          </w:tcPr>
          <w:p w:rsidR="005A3B85" w:rsidRPr="003471CF"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37,100.00</w:t>
            </w:r>
          </w:p>
        </w:tc>
        <w:tc>
          <w:tcPr>
            <w:tcW w:w="2015" w:type="dxa"/>
            <w:tcBorders>
              <w:top w:val="nil"/>
              <w:left w:val="nil"/>
              <w:bottom w:val="single" w:sz="8" w:space="0" w:color="000000"/>
              <w:right w:val="single" w:sz="8" w:space="0" w:color="000000"/>
            </w:tcBorders>
            <w:shd w:val="clear" w:color="auto" w:fill="auto"/>
            <w:vAlign w:val="bottom"/>
            <w:hideMark/>
          </w:tcPr>
          <w:p w:rsidR="005A3B85" w:rsidRPr="003471CF" w:rsidRDefault="00302D4A" w:rsidP="00942794">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37,100.00</w:t>
            </w:r>
          </w:p>
        </w:tc>
        <w:tc>
          <w:tcPr>
            <w:tcW w:w="1452"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Cs/>
                <w:color w:val="000000"/>
                <w:sz w:val="18"/>
                <w:szCs w:val="18"/>
                <w:lang w:val="en-US"/>
              </w:rPr>
            </w:pPr>
          </w:p>
        </w:tc>
      </w:tr>
    </w:tbl>
    <w:p w:rsidR="00214C52" w:rsidRDefault="00437437" w:rsidP="00352B64">
      <w:pPr>
        <w:spacing w:after="0" w:line="240" w:lineRule="auto"/>
        <w:jc w:val="both"/>
        <w:rPr>
          <w:rFonts w:ascii="Times New Roman" w:eastAsia="Times New Roman" w:hAnsi="Times New Roman" w:cs="Times New Roman"/>
          <w:sz w:val="20"/>
          <w:szCs w:val="20"/>
          <w:lang w:val="fr-BE" w:eastAsia="en-US"/>
        </w:rPr>
      </w:pPr>
      <w:r w:rsidRPr="00352B64">
        <w:rPr>
          <w:rFonts w:ascii="Times New Roman" w:eastAsia="Times New Roman" w:hAnsi="Times New Roman" w:cs="Times New Roman"/>
          <w:sz w:val="24"/>
          <w:szCs w:val="24"/>
          <w:lang w:val="en-US" w:eastAsia="en-US"/>
        </w:rPr>
        <w:fldChar w:fldCharType="end"/>
      </w:r>
      <w:r w:rsidR="009E2DFB" w:rsidRPr="009E2DFB">
        <w:rPr>
          <w:rFonts w:ascii="Times New Roman" w:eastAsia="Times New Roman" w:hAnsi="Times New Roman" w:cs="Times New Roman"/>
          <w:sz w:val="20"/>
          <w:szCs w:val="20"/>
          <w:lang w:val="fr-BE" w:eastAsia="en-US"/>
        </w:rPr>
        <w:t xml:space="preserve"> </w:t>
      </w:r>
      <w:r w:rsidR="00352B64" w:rsidRPr="009E2DFB">
        <w:rPr>
          <w:rFonts w:ascii="Times New Roman" w:eastAsia="Times New Roman" w:hAnsi="Times New Roman" w:cs="Times New Roman"/>
          <w:sz w:val="20"/>
          <w:szCs w:val="20"/>
          <w:lang w:val="fr-BE" w:eastAsia="en-US"/>
        </w:rPr>
        <w:t xml:space="preserve">   </w:t>
      </w:r>
    </w:p>
    <w:p w:rsidR="00214C52" w:rsidRPr="00684DB9" w:rsidRDefault="00352B64" w:rsidP="00352B64">
      <w:pPr>
        <w:spacing w:after="0" w:line="240" w:lineRule="auto"/>
        <w:jc w:val="both"/>
        <w:rPr>
          <w:rFonts w:ascii="Times New Roman" w:eastAsia="Times New Roman" w:hAnsi="Times New Roman" w:cs="Times New Roman"/>
          <w:b/>
          <w:sz w:val="28"/>
          <w:szCs w:val="28"/>
          <w:lang w:val="fr-BE" w:eastAsia="en-US"/>
        </w:rPr>
      </w:pPr>
      <w:r w:rsidRPr="009E2DFB">
        <w:rPr>
          <w:rFonts w:ascii="Times New Roman" w:eastAsia="Times New Roman" w:hAnsi="Times New Roman" w:cs="Times New Roman"/>
          <w:b/>
          <w:sz w:val="28"/>
          <w:szCs w:val="28"/>
          <w:lang w:val="fr-BE" w:eastAsia="en-US"/>
        </w:rPr>
        <w:t xml:space="preserve">  </w:t>
      </w:r>
    </w:p>
    <w:p w:rsidR="00352B64" w:rsidRDefault="00352B64" w:rsidP="00352B64">
      <w:pPr>
        <w:spacing w:after="0" w:line="240" w:lineRule="auto"/>
        <w:jc w:val="both"/>
        <w:rPr>
          <w:rFonts w:ascii="Times New Roman" w:eastAsia="Times New Roman" w:hAnsi="Times New Roman" w:cs="Times New Roman"/>
          <w:color w:val="000000"/>
          <w:sz w:val="28"/>
          <w:szCs w:val="28"/>
          <w:lang w:val="fr-BE" w:eastAsia="en-US"/>
        </w:rPr>
      </w:pPr>
      <w:r w:rsidRPr="00684DB9">
        <w:rPr>
          <w:rFonts w:ascii="Times New Roman" w:eastAsia="Times New Roman" w:hAnsi="Times New Roman" w:cs="Times New Roman"/>
          <w:b/>
          <w:color w:val="000000"/>
          <w:sz w:val="24"/>
          <w:szCs w:val="24"/>
          <w:lang w:val="fr-BE" w:eastAsia="en-US"/>
        </w:rPr>
        <w:t>2.Cheltuieli</w:t>
      </w:r>
      <w:r w:rsidRPr="00352B64">
        <w:rPr>
          <w:rFonts w:ascii="Times New Roman" w:eastAsia="Times New Roman" w:hAnsi="Times New Roman" w:cs="Times New Roman"/>
          <w:b/>
          <w:color w:val="000000"/>
          <w:sz w:val="28"/>
          <w:szCs w:val="28"/>
          <w:lang w:val="fr-BE" w:eastAsia="en-US"/>
        </w:rPr>
        <w:t>:</w:t>
      </w:r>
      <w:r w:rsidRPr="00352B64">
        <w:rPr>
          <w:rFonts w:ascii="Times New Roman" w:eastAsia="Times New Roman" w:hAnsi="Times New Roman" w:cs="Times New Roman"/>
          <w:color w:val="000000"/>
          <w:sz w:val="28"/>
          <w:szCs w:val="28"/>
          <w:lang w:val="fr-BE" w:eastAsia="en-US"/>
        </w:rPr>
        <w:t xml:space="preserve"> </w:t>
      </w:r>
    </w:p>
    <w:p w:rsidR="009E2DFB" w:rsidRDefault="009E2DFB" w:rsidP="00352B64">
      <w:pPr>
        <w:spacing w:after="0" w:line="240" w:lineRule="auto"/>
        <w:jc w:val="both"/>
        <w:rPr>
          <w:rFonts w:ascii="Times New Roman" w:eastAsia="Times New Roman" w:hAnsi="Times New Roman" w:cs="Times New Roman"/>
          <w:color w:val="000000"/>
          <w:sz w:val="28"/>
          <w:szCs w:val="28"/>
          <w:lang w:val="fr-BE" w:eastAsia="en-US"/>
        </w:rPr>
      </w:pPr>
    </w:p>
    <w:tbl>
      <w:tblPr>
        <w:tblW w:w="10505" w:type="dxa"/>
        <w:tblInd w:w="93" w:type="dxa"/>
        <w:tblLook w:val="04A0" w:firstRow="1" w:lastRow="0" w:firstColumn="1" w:lastColumn="0" w:noHBand="0" w:noVBand="1"/>
      </w:tblPr>
      <w:tblGrid>
        <w:gridCol w:w="3672"/>
        <w:gridCol w:w="756"/>
        <w:gridCol w:w="1414"/>
        <w:gridCol w:w="1275"/>
        <w:gridCol w:w="1973"/>
        <w:gridCol w:w="1415"/>
      </w:tblGrid>
      <w:tr w:rsidR="00EC29B6" w:rsidRPr="008D41C3" w:rsidTr="005F4AD4">
        <w:trPr>
          <w:trHeight w:val="434"/>
        </w:trPr>
        <w:tc>
          <w:tcPr>
            <w:tcW w:w="3672" w:type="dxa"/>
            <w:tcBorders>
              <w:top w:val="single" w:sz="8" w:space="0" w:color="000000"/>
              <w:left w:val="single" w:sz="8" w:space="0" w:color="000000"/>
              <w:bottom w:val="single" w:sz="8" w:space="0" w:color="000000"/>
              <w:right w:val="single" w:sz="8" w:space="0" w:color="000000"/>
            </w:tcBorders>
            <w:shd w:val="clear" w:color="000000" w:fill="D3D3D3"/>
            <w:vAlign w:val="center"/>
            <w:hideMark/>
          </w:tcPr>
          <w:p w:rsidR="00EC29B6" w:rsidRPr="008D41C3" w:rsidRDefault="00EC29B6" w:rsidP="00FE01CF">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Denumirea indicatorului</w:t>
            </w:r>
          </w:p>
        </w:tc>
        <w:tc>
          <w:tcPr>
            <w:tcW w:w="756" w:type="dxa"/>
            <w:tcBorders>
              <w:top w:val="single" w:sz="8" w:space="0" w:color="000000"/>
              <w:left w:val="nil"/>
              <w:bottom w:val="single" w:sz="8" w:space="0" w:color="000000"/>
              <w:right w:val="single" w:sz="8" w:space="0" w:color="000000"/>
            </w:tcBorders>
            <w:shd w:val="clear" w:color="000000" w:fill="D3D3D3"/>
            <w:vAlign w:val="center"/>
            <w:hideMark/>
          </w:tcPr>
          <w:p w:rsidR="00EC29B6" w:rsidRPr="008D41C3" w:rsidRDefault="00EC29B6" w:rsidP="008D41C3">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ECO k</w:t>
            </w:r>
            <w:r w:rsidRPr="008D41C3">
              <w:rPr>
                <w:rFonts w:ascii="Times New Roman" w:eastAsia="Arial Unicode MS" w:hAnsi="Times New Roman" w:cs="Times New Roman"/>
                <w:color w:val="000000"/>
                <w:sz w:val="18"/>
                <w:szCs w:val="18"/>
                <w:lang w:val="ro-RO"/>
              </w:rPr>
              <w:t>3</w:t>
            </w:r>
            <w:r w:rsidRPr="008D41C3">
              <w:rPr>
                <w:rFonts w:ascii="Times New Roman" w:eastAsia="Arial Unicode MS" w:hAnsi="Times New Roman" w:cs="Times New Roman"/>
                <w:color w:val="000000"/>
                <w:sz w:val="18"/>
                <w:szCs w:val="18"/>
              </w:rPr>
              <w:t>-k6</w:t>
            </w:r>
          </w:p>
        </w:tc>
        <w:tc>
          <w:tcPr>
            <w:tcW w:w="1414" w:type="dxa"/>
            <w:tcBorders>
              <w:top w:val="single" w:sz="8" w:space="0" w:color="000000"/>
              <w:left w:val="nil"/>
              <w:bottom w:val="single" w:sz="8" w:space="0" w:color="000000"/>
              <w:right w:val="single" w:sz="8" w:space="0" w:color="000000"/>
            </w:tcBorders>
            <w:shd w:val="clear" w:color="000000" w:fill="D3D3D3"/>
            <w:vAlign w:val="center"/>
            <w:hideMark/>
          </w:tcPr>
          <w:p w:rsidR="00EC29B6" w:rsidRPr="008D41C3" w:rsidRDefault="00EC29B6" w:rsidP="00FE01CF">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Aprobat initial pe an</w:t>
            </w:r>
          </w:p>
        </w:tc>
        <w:tc>
          <w:tcPr>
            <w:tcW w:w="1275" w:type="dxa"/>
            <w:tcBorders>
              <w:top w:val="single" w:sz="8" w:space="0" w:color="000000"/>
              <w:left w:val="nil"/>
              <w:bottom w:val="single" w:sz="8" w:space="0" w:color="000000"/>
              <w:right w:val="single" w:sz="8" w:space="0" w:color="000000"/>
            </w:tcBorders>
            <w:shd w:val="clear" w:color="000000" w:fill="D3D3D3"/>
            <w:vAlign w:val="center"/>
            <w:hideMark/>
          </w:tcPr>
          <w:p w:rsidR="00EC29B6" w:rsidRPr="008D41C3" w:rsidRDefault="00EC29B6" w:rsidP="00FE01CF">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Plan precizat pe an</w:t>
            </w:r>
          </w:p>
        </w:tc>
        <w:tc>
          <w:tcPr>
            <w:tcW w:w="1973" w:type="dxa"/>
            <w:tcBorders>
              <w:top w:val="single" w:sz="8" w:space="0" w:color="000000"/>
              <w:left w:val="nil"/>
              <w:bottom w:val="single" w:sz="8" w:space="0" w:color="000000"/>
              <w:right w:val="single" w:sz="8" w:space="0" w:color="000000"/>
            </w:tcBorders>
            <w:shd w:val="clear" w:color="000000" w:fill="D3D3D3"/>
            <w:vAlign w:val="center"/>
            <w:hideMark/>
          </w:tcPr>
          <w:p w:rsidR="00EC29B6" w:rsidRPr="008D41C3" w:rsidRDefault="00EC29B6" w:rsidP="00FE01CF">
            <w:pPr>
              <w:spacing w:after="0" w:line="240" w:lineRule="auto"/>
              <w:jc w:val="center"/>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Executat în perioada de gestiune</w:t>
            </w:r>
          </w:p>
        </w:tc>
        <w:tc>
          <w:tcPr>
            <w:tcW w:w="1415" w:type="dxa"/>
            <w:tcBorders>
              <w:top w:val="single" w:sz="8" w:space="0" w:color="000000"/>
              <w:left w:val="nil"/>
              <w:bottom w:val="single" w:sz="8" w:space="0" w:color="000000"/>
              <w:right w:val="single" w:sz="8" w:space="0" w:color="000000"/>
            </w:tcBorders>
            <w:shd w:val="clear" w:color="000000" w:fill="D3D3D3"/>
            <w:vAlign w:val="center"/>
            <w:hideMark/>
          </w:tcPr>
          <w:p w:rsidR="00EC29B6" w:rsidRPr="008D41C3" w:rsidRDefault="00EC29B6" w:rsidP="00FE01CF">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ro-RO"/>
              </w:rPr>
              <w:t>C</w:t>
            </w:r>
            <w:r w:rsidRPr="008D41C3">
              <w:rPr>
                <w:rFonts w:ascii="Times New Roman" w:eastAsia="Arial Unicode MS" w:hAnsi="Times New Roman" w:cs="Times New Roman"/>
                <w:color w:val="000000"/>
                <w:sz w:val="18"/>
                <w:szCs w:val="18"/>
              </w:rPr>
              <w:t>heltuieli efective</w:t>
            </w: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CHELTUIELI, TOTAL</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
                <w:bCs/>
                <w:color w:val="000000"/>
                <w:sz w:val="18"/>
                <w:szCs w:val="18"/>
              </w:rPr>
            </w:pPr>
          </w:p>
        </w:tc>
        <w:tc>
          <w:tcPr>
            <w:tcW w:w="1414"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1,857,200.00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471CF" w:rsidRDefault="0076464D"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2,846,400.00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471CF" w:rsidRDefault="0076464D" w:rsidP="005A3B85">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2,050,031.79</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Remunerarea muncii angajatilor conform statelor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211180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1,201,000.00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76464D">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1,</w:t>
            </w:r>
            <w:r w:rsidR="0076464D">
              <w:rPr>
                <w:rFonts w:ascii="Times New Roman" w:eastAsia="Arial Unicode MS" w:hAnsi="Times New Roman" w:cs="Times New Roman"/>
                <w:color w:val="000000"/>
                <w:sz w:val="18"/>
                <w:szCs w:val="18"/>
                <w:lang w:val="en-US"/>
              </w:rPr>
              <w:t>306,545</w:t>
            </w:r>
            <w:r>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471CF" w:rsidRDefault="0076464D"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bCs/>
                <w:color w:val="000000"/>
                <w:sz w:val="18"/>
                <w:szCs w:val="18"/>
                <w:lang w:val="en-US"/>
              </w:rPr>
              <w:t>1,304,633.44</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Salariul de baza</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211110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Sporuri si suplimente la salariul de baza</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211120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Contributii de asigurari sociale de stat obligatorii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212100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color w:val="000000"/>
                <w:sz w:val="18"/>
                <w:szCs w:val="18"/>
              </w:rPr>
            </w:pPr>
            <w:r w:rsidRPr="003471CF">
              <w:rPr>
                <w:rFonts w:ascii="Times New Roman" w:eastAsia="Arial Unicode MS" w:hAnsi="Times New Roman" w:cs="Times New Roman"/>
                <w:bCs/>
                <w:color w:val="000000"/>
                <w:sz w:val="18"/>
                <w:szCs w:val="18"/>
                <w:lang w:val="en-US"/>
              </w:rPr>
              <w:t>348</w:t>
            </w:r>
            <w:r w:rsidRPr="003471CF">
              <w:rPr>
                <w:rFonts w:ascii="Times New Roman" w:eastAsia="Arial Unicode MS" w:hAnsi="Times New Roman" w:cs="Times New Roman"/>
                <w:bCs/>
                <w:color w:val="000000"/>
                <w:sz w:val="18"/>
                <w:szCs w:val="18"/>
              </w:rPr>
              <w:t>,</w:t>
            </w:r>
            <w:r w:rsidRPr="003471CF">
              <w:rPr>
                <w:rFonts w:ascii="Times New Roman" w:eastAsia="Arial Unicode MS" w:hAnsi="Times New Roman" w:cs="Times New Roman"/>
                <w:bCs/>
                <w:color w:val="000000"/>
                <w:sz w:val="18"/>
                <w:szCs w:val="18"/>
                <w:lang w:val="en-US"/>
              </w:rPr>
              <w:t>5</w:t>
            </w:r>
            <w:r w:rsidRPr="003471CF">
              <w:rPr>
                <w:rFonts w:ascii="Times New Roman" w:eastAsia="Arial Unicode MS" w:hAnsi="Times New Roman" w:cs="Times New Roman"/>
                <w:bCs/>
                <w:color w:val="000000"/>
                <w:sz w:val="18"/>
                <w:szCs w:val="18"/>
              </w:rPr>
              <w:t>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471CF" w:rsidRDefault="0076464D" w:rsidP="0076464D">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w:t>
            </w:r>
            <w:r w:rsidR="005A3B85">
              <w:rPr>
                <w:rFonts w:ascii="Times New Roman" w:eastAsia="Arial Unicode MS" w:hAnsi="Times New Roman" w:cs="Times New Roman"/>
                <w:color w:val="000000"/>
                <w:sz w:val="18"/>
                <w:szCs w:val="18"/>
                <w:lang w:val="en-US"/>
              </w:rPr>
              <w:t>4,</w:t>
            </w:r>
            <w:r>
              <w:rPr>
                <w:rFonts w:ascii="Times New Roman" w:eastAsia="Arial Unicode MS" w:hAnsi="Times New Roman" w:cs="Times New Roman"/>
                <w:color w:val="000000"/>
                <w:sz w:val="18"/>
                <w:szCs w:val="18"/>
                <w:lang w:val="en-US"/>
              </w:rPr>
              <w:t>713</w:t>
            </w:r>
            <w:r w:rsidR="005A3B85">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471CF" w:rsidRDefault="0076464D"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373,217.28</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Prime de asigurare obligatorie de asistenta medicala achitate de angajatori pe teritoriul tarii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212210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4,260.00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471CF"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4,234.52</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Cheltuieli privind utilizarea combustibilului, carburantilor si lubrifiantilor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221110</w:t>
            </w:r>
          </w:p>
        </w:tc>
        <w:tc>
          <w:tcPr>
            <w:tcW w:w="1414"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Cheltuieli privind utilizarea produselor alimentare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221130</w:t>
            </w:r>
          </w:p>
        </w:tc>
        <w:tc>
          <w:tcPr>
            <w:tcW w:w="1414"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3F3A31"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3F3A31" w:rsidRDefault="005A3B85" w:rsidP="008D41C3">
            <w:pPr>
              <w:spacing w:after="0" w:line="240" w:lineRule="auto"/>
              <w:rPr>
                <w:rFonts w:ascii="Times New Roman" w:eastAsia="Arial Unicode MS" w:hAnsi="Times New Roman" w:cs="Times New Roman"/>
                <w:color w:val="000000"/>
                <w:sz w:val="18"/>
                <w:szCs w:val="18"/>
                <w:lang w:val="en-US"/>
              </w:rPr>
            </w:pPr>
            <w:r w:rsidRPr="003F3A31">
              <w:rPr>
                <w:sz w:val="18"/>
                <w:szCs w:val="18"/>
                <w:lang w:val="en-US"/>
              </w:rPr>
              <w:t>Cheltuieli privind utilizarea medicamentelor şi materialelor sanitare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221140</w:t>
            </w:r>
          </w:p>
        </w:tc>
        <w:tc>
          <w:tcPr>
            <w:tcW w:w="1414" w:type="dxa"/>
            <w:tcBorders>
              <w:top w:val="nil"/>
              <w:left w:val="nil"/>
              <w:bottom w:val="single" w:sz="8" w:space="0" w:color="000000"/>
              <w:right w:val="single" w:sz="8" w:space="0" w:color="000000"/>
            </w:tcBorders>
            <w:shd w:val="clear" w:color="auto" w:fill="auto"/>
            <w:vAlign w:val="bottom"/>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75" w:type="dxa"/>
            <w:tcBorders>
              <w:top w:val="nil"/>
              <w:left w:val="nil"/>
              <w:bottom w:val="single" w:sz="8" w:space="0" w:color="000000"/>
              <w:right w:val="single" w:sz="8" w:space="0" w:color="000000"/>
            </w:tcBorders>
            <w:shd w:val="clear" w:color="auto" w:fill="auto"/>
            <w:vAlign w:val="bottom"/>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973" w:type="dxa"/>
            <w:tcBorders>
              <w:top w:val="nil"/>
              <w:left w:val="nil"/>
              <w:bottom w:val="single" w:sz="8" w:space="0" w:color="000000"/>
              <w:right w:val="single" w:sz="8" w:space="0" w:color="000000"/>
            </w:tcBorders>
            <w:shd w:val="clear" w:color="auto" w:fill="auto"/>
            <w:vAlign w:val="bottom"/>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Cheltuieli privind utilizarea materialelor de uz gospodaresc si rechizitelor de birou</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221160</w:t>
            </w:r>
          </w:p>
        </w:tc>
        <w:tc>
          <w:tcPr>
            <w:tcW w:w="1414"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Cheltuieli privind utilizarea materialelor de constructii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221170</w:t>
            </w:r>
          </w:p>
        </w:tc>
        <w:tc>
          <w:tcPr>
            <w:tcW w:w="1414"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Cheltuieli privind utilizarea altor materiale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221190</w:t>
            </w:r>
          </w:p>
        </w:tc>
        <w:tc>
          <w:tcPr>
            <w:tcW w:w="1414"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973"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Energie electrica</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89,000.00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F7616">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116</w:t>
            </w:r>
            <w:r w:rsidR="005A3B85">
              <w:rPr>
                <w:rFonts w:ascii="Times New Roman" w:eastAsia="Arial Unicode MS" w:hAnsi="Times New Roman" w:cs="Times New Roman"/>
                <w:color w:val="000000"/>
                <w:sz w:val="18"/>
                <w:szCs w:val="18"/>
                <w:lang w:val="en-US"/>
              </w:rPr>
              <w:t>,</w:t>
            </w:r>
            <w:r>
              <w:rPr>
                <w:rFonts w:ascii="Times New Roman" w:eastAsia="Arial Unicode MS" w:hAnsi="Times New Roman" w:cs="Times New Roman"/>
                <w:color w:val="000000"/>
                <w:sz w:val="18"/>
                <w:szCs w:val="18"/>
                <w:lang w:val="en-US"/>
              </w:rPr>
              <w:t>704</w:t>
            </w:r>
            <w:r w:rsidR="005A3B85">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99,841.01</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lastRenderedPageBreak/>
              <w:t>Gaze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222120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85,505.00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83,720.41</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3F3A31" w:rsidRDefault="005A3B85" w:rsidP="008D41C3">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Apa si canalizare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222140</w:t>
            </w:r>
          </w:p>
        </w:tc>
        <w:tc>
          <w:tcPr>
            <w:tcW w:w="1414"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11,301.00</w:t>
            </w:r>
          </w:p>
        </w:tc>
        <w:tc>
          <w:tcPr>
            <w:tcW w:w="1973" w:type="dxa"/>
            <w:tcBorders>
              <w:top w:val="nil"/>
              <w:left w:val="nil"/>
              <w:bottom w:val="single" w:sz="8" w:space="0" w:color="000000"/>
              <w:right w:val="single" w:sz="8" w:space="0" w:color="000000"/>
            </w:tcBorders>
            <w:shd w:val="clear" w:color="auto" w:fill="auto"/>
            <w:vAlign w:val="bottom"/>
            <w:hideMark/>
          </w:tcPr>
          <w:p w:rsidR="005A3B85"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9,839.18</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informationale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222210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13,800.00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28,700.00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22,504.00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de telecomunicatii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222220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5,550.00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3,723.23</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de transport</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222400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49,854.00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49,833.83</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de reparatii curente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222500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4</w:t>
            </w:r>
            <w:r w:rsidRPr="008D41C3">
              <w:rPr>
                <w:rFonts w:ascii="Times New Roman" w:eastAsia="Arial Unicode MS" w:hAnsi="Times New Roman" w:cs="Times New Roman"/>
                <w:color w:val="000000"/>
                <w:sz w:val="18"/>
                <w:szCs w:val="18"/>
              </w:rPr>
              <w:t>,000.00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F7616">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18,</w:t>
            </w:r>
            <w:r w:rsidR="009F7616">
              <w:rPr>
                <w:rFonts w:ascii="Times New Roman" w:eastAsia="Arial Unicode MS" w:hAnsi="Times New Roman" w:cs="Times New Roman"/>
                <w:color w:val="000000"/>
                <w:sz w:val="18"/>
                <w:szCs w:val="18"/>
                <w:lang w:val="en-US"/>
              </w:rPr>
              <w:t>717</w:t>
            </w:r>
            <w:r>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18,567.00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Formare profesională</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222600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1,300.00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Deplasari de serviciu in interiorul tarii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222710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9F7616"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53</w:t>
            </w:r>
            <w:r w:rsidR="005A3B85">
              <w:rPr>
                <w:rFonts w:ascii="Times New Roman" w:eastAsia="Arial Unicode MS" w:hAnsi="Times New Roman" w:cs="Times New Roman"/>
                <w:color w:val="000000"/>
                <w:sz w:val="18"/>
                <w:szCs w:val="18"/>
                <w:lang w:val="en-US"/>
              </w:rPr>
              <w:t>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medicale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222810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3F3A31" w:rsidRDefault="00826742" w:rsidP="009F7616">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w:t>
            </w:r>
            <w:r w:rsidR="009F7616">
              <w:rPr>
                <w:rFonts w:ascii="Times New Roman" w:eastAsia="Arial Unicode MS" w:hAnsi="Times New Roman" w:cs="Times New Roman"/>
                <w:color w:val="000000"/>
                <w:sz w:val="18"/>
                <w:szCs w:val="18"/>
                <w:lang w:val="en-US"/>
              </w:rPr>
              <w:t>179</w:t>
            </w:r>
            <w:r w:rsidR="005A3B85">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826742" w:rsidP="009F7616">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w:t>
            </w:r>
            <w:r w:rsidR="009F7616">
              <w:rPr>
                <w:rFonts w:ascii="Times New Roman" w:eastAsia="Arial Unicode MS" w:hAnsi="Times New Roman" w:cs="Times New Roman"/>
                <w:color w:val="000000"/>
                <w:sz w:val="18"/>
                <w:szCs w:val="18"/>
                <w:lang w:val="en-US"/>
              </w:rPr>
              <w:t>179</w:t>
            </w:r>
            <w:r>
              <w:rPr>
                <w:rFonts w:ascii="Times New Roman" w:eastAsia="Arial Unicode MS" w:hAnsi="Times New Roman" w:cs="Times New Roman"/>
                <w:color w:val="000000"/>
                <w:sz w:val="18"/>
                <w:szCs w:val="18"/>
                <w:lang w:val="en-US"/>
              </w:rPr>
              <w:t>.00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3F3A31" w:rsidRDefault="005A3B85" w:rsidP="008D41C3">
            <w:pPr>
              <w:spacing w:after="0" w:line="240" w:lineRule="auto"/>
              <w:rPr>
                <w:rFonts w:ascii="Times New Roman" w:eastAsia="Arial Unicode MS" w:hAnsi="Times New Roman" w:cs="Times New Roman"/>
                <w:color w:val="000000"/>
                <w:sz w:val="18"/>
                <w:szCs w:val="18"/>
                <w:lang w:val="en-US"/>
              </w:rPr>
            </w:pPr>
            <w:r w:rsidRPr="003F3A31">
              <w:rPr>
                <w:sz w:val="18"/>
                <w:szCs w:val="18"/>
                <w:lang w:val="en-US"/>
              </w:rPr>
              <w:t>Servicii judiciare şi servicii de asistenţă juridică garantată de stat</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222950</w:t>
            </w:r>
          </w:p>
        </w:tc>
        <w:tc>
          <w:tcPr>
            <w:tcW w:w="1414"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w:t>
            </w:r>
            <w:r w:rsidR="00826742">
              <w:rPr>
                <w:rFonts w:ascii="Times New Roman" w:eastAsia="Arial Unicode MS" w:hAnsi="Times New Roman" w:cs="Times New Roman"/>
                <w:color w:val="000000"/>
                <w:sz w:val="18"/>
                <w:szCs w:val="18"/>
                <w:lang w:val="en-US"/>
              </w:rPr>
              <w:t>,000.00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bancare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222970</w:t>
            </w:r>
          </w:p>
        </w:tc>
        <w:tc>
          <w:tcPr>
            <w:tcW w:w="1414"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9,100.00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9,4</w:t>
            </w:r>
            <w:r w:rsidR="005A3B85">
              <w:rPr>
                <w:rFonts w:ascii="Times New Roman" w:eastAsia="Arial Unicode MS" w:hAnsi="Times New Roman" w:cs="Times New Roman"/>
                <w:color w:val="000000"/>
                <w:sz w:val="18"/>
                <w:szCs w:val="18"/>
                <w:lang w:val="en-US"/>
              </w:rPr>
              <w:t>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8,041.99</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Servicii postale si distribuire a drepturilor sociale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222980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3F3A31"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,500.00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3F3A31" w:rsidRDefault="009F7616" w:rsidP="00826742">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7,883.00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
                <w:bCs/>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Servicii neatribuite altor aliniate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222990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50,500.00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004537"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36,676.00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004537"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30,231.95</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Compensatii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272500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10,000.00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8</w:t>
            </w:r>
            <w:r w:rsidRPr="008D41C3">
              <w:rPr>
                <w:rFonts w:ascii="Times New Roman" w:eastAsia="Arial Unicode MS" w:hAnsi="Times New Roman" w:cs="Times New Roman"/>
                <w:color w:val="000000"/>
                <w:sz w:val="18"/>
                <w:szCs w:val="18"/>
              </w:rPr>
              <w:t>,000.00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Ajutoare banesti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272600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004537" w:rsidRDefault="00826742"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w:t>
            </w:r>
            <w:r w:rsidR="005A3B85">
              <w:rPr>
                <w:rFonts w:ascii="Times New Roman" w:eastAsia="Arial Unicode MS" w:hAnsi="Times New Roman" w:cs="Times New Roman"/>
                <w:color w:val="000000"/>
                <w:sz w:val="18"/>
                <w:szCs w:val="18"/>
                <w:lang w:val="en-US"/>
              </w:rPr>
              <w:t>,000.00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D41C3" w:rsidRDefault="00826742"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7</w:t>
            </w:r>
            <w:r w:rsidR="005A3B85">
              <w:rPr>
                <w:rFonts w:ascii="Times New Roman" w:eastAsia="Arial Unicode MS" w:hAnsi="Times New Roman" w:cs="Times New Roman"/>
                <w:color w:val="000000"/>
                <w:sz w:val="18"/>
                <w:szCs w:val="18"/>
                <w:lang w:val="en-US"/>
              </w:rPr>
              <w:t>,000.00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Indemnizatii pentru incapacitatea temporara de munca achitate din mijloacele financiare ale angajatorului</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273500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9</w:t>
            </w:r>
            <w:r>
              <w:rPr>
                <w:rFonts w:ascii="Times New Roman" w:eastAsia="Arial Unicode MS" w:hAnsi="Times New Roman" w:cs="Times New Roman"/>
                <w:color w:val="000000"/>
                <w:sz w:val="18"/>
                <w:szCs w:val="18"/>
              </w:rPr>
              <w:t>,</w:t>
            </w:r>
            <w:r>
              <w:rPr>
                <w:rFonts w:ascii="Times New Roman" w:eastAsia="Arial Unicode MS" w:hAnsi="Times New Roman" w:cs="Times New Roman"/>
                <w:color w:val="000000"/>
                <w:sz w:val="18"/>
                <w:szCs w:val="18"/>
                <w:lang w:val="en-US"/>
              </w:rPr>
              <w:t>0</w:t>
            </w:r>
            <w:r w:rsidRPr="008D41C3">
              <w:rPr>
                <w:rFonts w:ascii="Times New Roman" w:eastAsia="Arial Unicode MS" w:hAnsi="Times New Roman" w:cs="Times New Roman"/>
                <w:color w:val="000000"/>
                <w:sz w:val="18"/>
                <w:szCs w:val="18"/>
              </w:rPr>
              <w:t>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D41C3" w:rsidRDefault="009F7616"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4,942.00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9F7616"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2,907.95</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Alte cheltuieli curente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281900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17,800.00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004537" w:rsidRDefault="00826742"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w:t>
            </w:r>
            <w:r w:rsidR="005A3B85">
              <w:rPr>
                <w:rFonts w:ascii="Times New Roman" w:eastAsia="Arial Unicode MS" w:hAnsi="Times New Roman" w:cs="Times New Roman"/>
                <w:color w:val="000000"/>
                <w:sz w:val="18"/>
                <w:szCs w:val="18"/>
                <w:lang w:val="en-US"/>
              </w:rPr>
              <w:t>,800.00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9F7616"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7,344.00</w:t>
            </w:r>
          </w:p>
        </w:tc>
        <w:tc>
          <w:tcPr>
            <w:tcW w:w="1415"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bCs/>
                <w:color w:val="000000"/>
                <w:sz w:val="18"/>
                <w:szCs w:val="18"/>
              </w:rPr>
            </w:pPr>
            <w:r w:rsidRPr="008D41C3">
              <w:rPr>
                <w:rFonts w:ascii="Times New Roman" w:eastAsia="Arial Unicode MS" w:hAnsi="Times New Roman" w:cs="Times New Roman"/>
                <w:bCs/>
                <w:color w:val="000000"/>
                <w:sz w:val="18"/>
                <w:szCs w:val="18"/>
              </w:rPr>
              <w:t>ACTIVE NEFINANCIARE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b/>
                <w:bCs/>
                <w:color w:val="000000"/>
                <w:sz w:val="18"/>
                <w:szCs w:val="18"/>
              </w:rPr>
            </w:pPr>
          </w:p>
        </w:tc>
        <w:tc>
          <w:tcPr>
            <w:tcW w:w="1414" w:type="dxa"/>
            <w:tcBorders>
              <w:top w:val="nil"/>
              <w:left w:val="nil"/>
              <w:bottom w:val="single" w:sz="8" w:space="0" w:color="000000"/>
              <w:right w:val="single" w:sz="8" w:space="0" w:color="000000"/>
            </w:tcBorders>
            <w:shd w:val="clear" w:color="auto" w:fill="auto"/>
            <w:vAlign w:val="bottom"/>
            <w:hideMark/>
          </w:tcPr>
          <w:p w:rsidR="005A3B85" w:rsidRPr="00826742" w:rsidRDefault="00826742"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373,900.00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826742" w:rsidRDefault="009F7616"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750,224.00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26742" w:rsidRDefault="009F7616" w:rsidP="00942794">
            <w:pPr>
              <w:spacing w:after="0" w:line="240" w:lineRule="auto"/>
              <w:jc w:val="center"/>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691,680.16</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Reparatii capitale ale cladirilor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311120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86,713.00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86,712.08</w:t>
            </w:r>
          </w:p>
        </w:tc>
        <w:tc>
          <w:tcPr>
            <w:tcW w:w="1415" w:type="dxa"/>
            <w:tcBorders>
              <w:top w:val="nil"/>
              <w:left w:val="nil"/>
              <w:bottom w:val="single" w:sz="8" w:space="0" w:color="000000"/>
              <w:right w:val="single" w:sz="8" w:space="0" w:color="000000"/>
            </w:tcBorders>
            <w:shd w:val="clear" w:color="auto" w:fill="auto"/>
            <w:vAlign w:val="bottom"/>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004537">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Procurarea constructiilor speciale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rPr>
              <w:t>312</w:t>
            </w:r>
            <w:r>
              <w:rPr>
                <w:rFonts w:ascii="Times New Roman" w:eastAsia="Arial Unicode MS" w:hAnsi="Times New Roman" w:cs="Times New Roman"/>
                <w:color w:val="000000"/>
                <w:sz w:val="18"/>
                <w:szCs w:val="18"/>
                <w:lang w:val="en-US"/>
              </w:rPr>
              <w:t>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104,900.00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104,825.27</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004537"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Reparatii capitale ale constructiilor speciale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312120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004537"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141,000.00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163,000.00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163,000.00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Reparatii capitale ale instalatiilor de transmisie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313120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43E44" w:rsidRDefault="00826742"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bCs/>
                <w:color w:val="000000" w:themeColor="text1"/>
                <w:sz w:val="18"/>
                <w:szCs w:val="18"/>
                <w:lang w:val="en-US"/>
              </w:rPr>
              <w:t>17</w:t>
            </w:r>
            <w:r w:rsidR="005A3B85" w:rsidRPr="00843E44">
              <w:rPr>
                <w:rFonts w:ascii="Times New Roman" w:eastAsia="Arial Unicode MS" w:hAnsi="Times New Roman" w:cs="Times New Roman"/>
                <w:bCs/>
                <w:color w:val="000000" w:themeColor="text1"/>
                <w:sz w:val="18"/>
                <w:szCs w:val="18"/>
                <w:lang w:val="en-US"/>
              </w:rPr>
              <w:t>4,300.00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43E44" w:rsidRDefault="009F7616"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bCs/>
                <w:color w:val="000000" w:themeColor="text1"/>
                <w:sz w:val="18"/>
                <w:szCs w:val="18"/>
                <w:lang w:val="en-US"/>
              </w:rPr>
              <w:t>173,720.42</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Procurarea masinilor si utilajelor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314110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43E44" w:rsidRDefault="009F7616" w:rsidP="00570059">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bCs/>
                <w:color w:val="000000"/>
                <w:sz w:val="18"/>
                <w:szCs w:val="18"/>
                <w:lang w:val="en-US"/>
              </w:rPr>
              <w:t>44</w:t>
            </w:r>
            <w:r w:rsidR="005A3B85" w:rsidRPr="00843E44">
              <w:rPr>
                <w:rFonts w:ascii="Times New Roman" w:eastAsia="Arial Unicode MS" w:hAnsi="Times New Roman" w:cs="Times New Roman"/>
                <w:bCs/>
                <w:color w:val="000000"/>
                <w:sz w:val="18"/>
                <w:szCs w:val="18"/>
                <w:lang w:val="en-US"/>
              </w:rPr>
              <w:t>,</w:t>
            </w:r>
            <w:r>
              <w:rPr>
                <w:rFonts w:ascii="Times New Roman" w:eastAsia="Arial Unicode MS" w:hAnsi="Times New Roman" w:cs="Times New Roman"/>
                <w:bCs/>
                <w:color w:val="000000"/>
                <w:sz w:val="18"/>
                <w:szCs w:val="18"/>
                <w:lang w:val="en-US"/>
              </w:rPr>
              <w:t>3</w:t>
            </w:r>
            <w:r w:rsidR="005A3B85" w:rsidRPr="00843E44">
              <w:rPr>
                <w:rFonts w:ascii="Times New Roman" w:eastAsia="Arial Unicode MS" w:hAnsi="Times New Roman" w:cs="Times New Roman"/>
                <w:bCs/>
                <w:color w:val="000000"/>
                <w:sz w:val="18"/>
                <w:szCs w:val="18"/>
                <w:lang w:val="en-US"/>
              </w:rPr>
              <w:t>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43E44" w:rsidRDefault="009F7616" w:rsidP="00570059">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bCs/>
                <w:color w:val="000000"/>
                <w:sz w:val="18"/>
                <w:szCs w:val="18"/>
                <w:lang w:val="en-US"/>
              </w:rPr>
              <w:t>44</w:t>
            </w:r>
            <w:r w:rsidR="005A3B85" w:rsidRPr="00843E44">
              <w:rPr>
                <w:rFonts w:ascii="Times New Roman" w:eastAsia="Arial Unicode MS" w:hAnsi="Times New Roman" w:cs="Times New Roman"/>
                <w:bCs/>
                <w:color w:val="000000"/>
                <w:sz w:val="18"/>
                <w:szCs w:val="18"/>
                <w:lang w:val="en-US"/>
              </w:rPr>
              <w:t>,</w:t>
            </w:r>
            <w:r>
              <w:rPr>
                <w:rFonts w:ascii="Times New Roman" w:eastAsia="Arial Unicode MS" w:hAnsi="Times New Roman" w:cs="Times New Roman"/>
                <w:bCs/>
                <w:color w:val="000000"/>
                <w:sz w:val="18"/>
                <w:szCs w:val="18"/>
                <w:lang w:val="en-US"/>
              </w:rPr>
              <w:t>3</w:t>
            </w:r>
            <w:r w:rsidR="005A3B85" w:rsidRPr="00843E44">
              <w:rPr>
                <w:rFonts w:ascii="Times New Roman" w:eastAsia="Arial Unicode MS" w:hAnsi="Times New Roman" w:cs="Times New Roman"/>
                <w:bCs/>
                <w:color w:val="000000"/>
                <w:sz w:val="18"/>
                <w:szCs w:val="18"/>
                <w:lang w:val="en-US"/>
              </w:rPr>
              <w:t>00.00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Procurarea uneltelor si sculelor, inventarului de producere si gospodaresc</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316110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43E44"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23,080.00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43E44"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23,050.00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Procurarea activelor nemateriale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lang w:val="en-US"/>
              </w:rPr>
            </w:pPr>
            <w:r w:rsidRPr="00843E44">
              <w:rPr>
                <w:rFonts w:ascii="Times New Roman" w:eastAsia="Arial Unicode MS" w:hAnsi="Times New Roman" w:cs="Times New Roman"/>
                <w:color w:val="000000"/>
                <w:sz w:val="18"/>
                <w:szCs w:val="18"/>
                <w:lang w:val="en-US"/>
              </w:rPr>
              <w:t>317110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lang w:val="en-US"/>
              </w:rPr>
            </w:pPr>
            <w:r w:rsidRPr="00843E44">
              <w:rPr>
                <w:rFonts w:ascii="Times New Roman" w:eastAsia="Arial Unicode MS" w:hAnsi="Times New Roman" w:cs="Times New Roman"/>
                <w:color w:val="000000"/>
                <w:sz w:val="18"/>
                <w:szCs w:val="18"/>
                <w:lang w:val="en-US"/>
              </w:rPr>
              <w:t>6,000.00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843E44" w:rsidRDefault="005A3B85" w:rsidP="00942794">
            <w:pPr>
              <w:spacing w:after="0" w:line="240" w:lineRule="auto"/>
              <w:jc w:val="center"/>
              <w:rPr>
                <w:rFonts w:ascii="Times New Roman" w:eastAsia="Arial Unicode MS" w:hAnsi="Times New Roman" w:cs="Times New Roman"/>
                <w:color w:val="000000"/>
                <w:sz w:val="18"/>
                <w:szCs w:val="18"/>
                <w:lang w:val="en-US"/>
              </w:rPr>
            </w:pPr>
            <w:r w:rsidRPr="00843E44">
              <w:rPr>
                <w:rFonts w:ascii="Times New Roman" w:eastAsia="Arial Unicode MS" w:hAnsi="Times New Roman" w:cs="Times New Roman"/>
                <w:color w:val="000000"/>
                <w:sz w:val="18"/>
                <w:szCs w:val="18"/>
                <w:lang w:val="en-US"/>
              </w:rPr>
              <w:t>6,000.00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Procurarea combustibilului, carburantilor si lubrifiantilor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331110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570059" w:rsidRDefault="00570059"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570059" w:rsidRDefault="00570059"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12,300.00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570059"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11,486.19</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Procurarea pieselor de schimb</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332110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9F7616" w:rsidRDefault="009F7616"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Procurarea produselor alimentare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333110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198,400.00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570059"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w:t>
            </w:r>
            <w:r w:rsidR="005A3B85">
              <w:rPr>
                <w:rFonts w:ascii="Times New Roman" w:eastAsia="Arial Unicode MS" w:hAnsi="Times New Roman" w:cs="Times New Roman"/>
                <w:color w:val="000000"/>
                <w:sz w:val="18"/>
                <w:szCs w:val="18"/>
                <w:lang w:val="en-US"/>
              </w:rPr>
              <w:t>8,400.00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174,298.30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Procurarea medicamentelor si materialelor sanitare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334110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p>
        </w:tc>
        <w:tc>
          <w:tcPr>
            <w:tcW w:w="1973"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452"/>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lang w:val="en-US"/>
              </w:rPr>
            </w:pPr>
            <w:r w:rsidRPr="008D41C3">
              <w:rPr>
                <w:rFonts w:ascii="Times New Roman" w:eastAsia="Arial Unicode MS" w:hAnsi="Times New Roman" w:cs="Times New Roman"/>
                <w:color w:val="000000"/>
                <w:sz w:val="18"/>
                <w:szCs w:val="18"/>
                <w:lang w:val="en-US"/>
              </w:rPr>
              <w:t>Procurarea materialelor de uz gospodaresc si rechizitelor de birou</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336110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13,857.00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9,189.65</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Procurarea materialelor de constructie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337110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AA3DBE" w:rsidRDefault="005A3B8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852C35">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43</w:t>
            </w:r>
            <w:r w:rsidR="00570059">
              <w:rPr>
                <w:rFonts w:ascii="Times New Roman" w:eastAsia="Arial Unicode MS" w:hAnsi="Times New Roman" w:cs="Times New Roman"/>
                <w:color w:val="000000"/>
                <w:sz w:val="18"/>
                <w:szCs w:val="18"/>
                <w:lang w:val="en-US"/>
              </w:rPr>
              <w:t>,</w:t>
            </w:r>
            <w:r>
              <w:rPr>
                <w:rFonts w:ascii="Times New Roman" w:eastAsia="Arial Unicode MS" w:hAnsi="Times New Roman" w:cs="Times New Roman"/>
                <w:color w:val="000000"/>
                <w:sz w:val="18"/>
                <w:szCs w:val="18"/>
                <w:lang w:val="en-US"/>
              </w:rPr>
              <w:t>306</w:t>
            </w:r>
            <w:r w:rsidR="00570059">
              <w:rPr>
                <w:rFonts w:ascii="Times New Roman" w:eastAsia="Arial Unicode MS" w:hAnsi="Times New Roman" w:cs="Times New Roman"/>
                <w:color w:val="000000"/>
                <w:sz w:val="18"/>
                <w:szCs w:val="18"/>
                <w:lang w:val="en-US"/>
              </w:rPr>
              <w:t>.00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43,042.45</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Procurarea altor materiale</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339110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lang w:val="en-US"/>
              </w:rPr>
              <w:t>4</w:t>
            </w:r>
            <w:r w:rsidRPr="008D41C3">
              <w:rPr>
                <w:rFonts w:ascii="Times New Roman" w:eastAsia="Arial Unicode MS" w:hAnsi="Times New Roman" w:cs="Times New Roman"/>
                <w:color w:val="000000"/>
                <w:sz w:val="18"/>
                <w:szCs w:val="18"/>
              </w:rPr>
              <w:t>,000.00</w:t>
            </w:r>
          </w:p>
        </w:tc>
        <w:tc>
          <w:tcPr>
            <w:tcW w:w="1275"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14,941.00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14,522.40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r w:rsidR="005A3B85" w:rsidRPr="008D41C3" w:rsidTr="00EC29B6">
        <w:trPr>
          <w:trHeight w:val="317"/>
        </w:trPr>
        <w:tc>
          <w:tcPr>
            <w:tcW w:w="3672" w:type="dxa"/>
            <w:tcBorders>
              <w:top w:val="nil"/>
              <w:left w:val="single" w:sz="8" w:space="0" w:color="000000"/>
              <w:bottom w:val="single" w:sz="8" w:space="0" w:color="000000"/>
              <w:right w:val="single" w:sz="8" w:space="0" w:color="000000"/>
            </w:tcBorders>
            <w:shd w:val="clear" w:color="auto" w:fill="auto"/>
            <w:vAlign w:val="bottom"/>
            <w:hideMark/>
          </w:tcPr>
          <w:p w:rsidR="005A3B85" w:rsidRPr="008D41C3" w:rsidRDefault="005A3B85" w:rsidP="008D41C3">
            <w:pPr>
              <w:spacing w:after="0" w:line="240" w:lineRule="auto"/>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Realizarea terenurilor</w:t>
            </w:r>
          </w:p>
        </w:tc>
        <w:tc>
          <w:tcPr>
            <w:tcW w:w="756"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r w:rsidRPr="008D41C3">
              <w:rPr>
                <w:rFonts w:ascii="Times New Roman" w:eastAsia="Arial Unicode MS" w:hAnsi="Times New Roman" w:cs="Times New Roman"/>
                <w:color w:val="000000"/>
                <w:sz w:val="18"/>
                <w:szCs w:val="18"/>
              </w:rPr>
              <w:t>371210</w:t>
            </w:r>
          </w:p>
        </w:tc>
        <w:tc>
          <w:tcPr>
            <w:tcW w:w="1414" w:type="dxa"/>
            <w:tcBorders>
              <w:top w:val="nil"/>
              <w:left w:val="nil"/>
              <w:bottom w:val="single" w:sz="8" w:space="0" w:color="000000"/>
              <w:right w:val="single" w:sz="8" w:space="0" w:color="000000"/>
            </w:tcBorders>
            <w:shd w:val="clear" w:color="auto" w:fill="auto"/>
            <w:vAlign w:val="bottom"/>
            <w:hideMark/>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c>
          <w:tcPr>
            <w:tcW w:w="1275" w:type="dxa"/>
            <w:tcBorders>
              <w:top w:val="nil"/>
              <w:left w:val="nil"/>
              <w:bottom w:val="single" w:sz="8" w:space="0" w:color="000000"/>
              <w:right w:val="single" w:sz="8" w:space="0" w:color="000000"/>
            </w:tcBorders>
            <w:shd w:val="clear" w:color="auto" w:fill="auto"/>
            <w:vAlign w:val="bottom"/>
            <w:hideMark/>
          </w:tcPr>
          <w:p w:rsidR="005A3B85" w:rsidRPr="00852C35"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-115,873.00</w:t>
            </w:r>
          </w:p>
        </w:tc>
        <w:tc>
          <w:tcPr>
            <w:tcW w:w="1973" w:type="dxa"/>
            <w:tcBorders>
              <w:top w:val="nil"/>
              <w:left w:val="nil"/>
              <w:bottom w:val="single" w:sz="8" w:space="0" w:color="000000"/>
              <w:right w:val="single" w:sz="8" w:space="0" w:color="000000"/>
            </w:tcBorders>
            <w:shd w:val="clear" w:color="auto" w:fill="auto"/>
            <w:vAlign w:val="bottom"/>
            <w:hideMark/>
          </w:tcPr>
          <w:p w:rsidR="005A3B85" w:rsidRPr="00AA3DBE" w:rsidRDefault="00852C35" w:rsidP="00942794">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-163,466.60</w:t>
            </w:r>
          </w:p>
        </w:tc>
        <w:tc>
          <w:tcPr>
            <w:tcW w:w="1415" w:type="dxa"/>
            <w:tcBorders>
              <w:top w:val="nil"/>
              <w:left w:val="nil"/>
              <w:bottom w:val="single" w:sz="8" w:space="0" w:color="000000"/>
              <w:right w:val="single" w:sz="8" w:space="0" w:color="000000"/>
            </w:tcBorders>
            <w:shd w:val="clear" w:color="auto" w:fill="auto"/>
            <w:vAlign w:val="bottom"/>
          </w:tcPr>
          <w:p w:rsidR="005A3B85" w:rsidRPr="008D41C3" w:rsidRDefault="005A3B85" w:rsidP="00942794">
            <w:pPr>
              <w:spacing w:after="0" w:line="240" w:lineRule="auto"/>
              <w:jc w:val="center"/>
              <w:rPr>
                <w:rFonts w:ascii="Times New Roman" w:eastAsia="Arial Unicode MS" w:hAnsi="Times New Roman" w:cs="Times New Roman"/>
                <w:color w:val="000000"/>
                <w:sz w:val="18"/>
                <w:szCs w:val="18"/>
              </w:rPr>
            </w:pPr>
          </w:p>
        </w:tc>
      </w:tr>
    </w:tbl>
    <w:p w:rsidR="00352B64" w:rsidRPr="000604B4" w:rsidRDefault="00352B64" w:rsidP="00352B64">
      <w:pPr>
        <w:spacing w:after="0" w:line="240" w:lineRule="auto"/>
        <w:jc w:val="both"/>
        <w:rPr>
          <w:rFonts w:ascii="Times New Roman" w:eastAsia="Times New Roman" w:hAnsi="Times New Roman" w:cs="Times New Roman"/>
          <w:color w:val="000000"/>
          <w:sz w:val="20"/>
          <w:szCs w:val="20"/>
          <w:lang w:val="en-US" w:eastAsia="en-US"/>
        </w:rPr>
      </w:pPr>
    </w:p>
    <w:p w:rsidR="00352B64" w:rsidRDefault="007B51A0" w:rsidP="007B51A0">
      <w:pPr>
        <w:spacing w:after="0" w:line="240" w:lineRule="auto"/>
        <w:rPr>
          <w:rFonts w:ascii="Times New Roman" w:eastAsia="Times New Roman" w:hAnsi="Times New Roman" w:cs="Times New Roman"/>
          <w:b/>
          <w:sz w:val="20"/>
          <w:szCs w:val="20"/>
          <w:lang w:val="fr-BE" w:eastAsia="en-US"/>
        </w:rPr>
      </w:pPr>
      <w:r>
        <w:rPr>
          <w:rFonts w:ascii="Times New Roman" w:eastAsia="Times New Roman" w:hAnsi="Times New Roman" w:cs="Times New Roman"/>
          <w:b/>
          <w:sz w:val="20"/>
          <w:szCs w:val="20"/>
          <w:lang w:val="fr-BE" w:eastAsia="en-US"/>
        </w:rPr>
        <w:t xml:space="preserve"> </w:t>
      </w:r>
      <w:r w:rsidR="00214C52">
        <w:rPr>
          <w:rFonts w:ascii="Times New Roman" w:eastAsia="Times New Roman" w:hAnsi="Times New Roman" w:cs="Times New Roman"/>
          <w:b/>
          <w:sz w:val="20"/>
          <w:szCs w:val="20"/>
          <w:lang w:val="fr-BE" w:eastAsia="en-US"/>
        </w:rPr>
        <w:t xml:space="preserve"> Aparatul Primarului Pohorniceni</w:t>
      </w:r>
      <w:r w:rsidR="00352B64" w:rsidRPr="00352B64">
        <w:rPr>
          <w:rFonts w:ascii="Times New Roman" w:eastAsia="Times New Roman" w:hAnsi="Times New Roman" w:cs="Times New Roman"/>
          <w:b/>
          <w:sz w:val="20"/>
          <w:szCs w:val="20"/>
          <w:lang w:val="fr-BE" w:eastAsia="en-US"/>
        </w:rPr>
        <w:t xml:space="preserve">  </w:t>
      </w:r>
      <w:r w:rsidR="00352B64" w:rsidRPr="00352B64">
        <w:rPr>
          <w:rFonts w:ascii="Times New Roman" w:eastAsia="Times New Roman" w:hAnsi="Times New Roman" w:cs="Times New Roman"/>
          <w:sz w:val="20"/>
          <w:szCs w:val="20"/>
          <w:lang w:val="fr-BE" w:eastAsia="en-US"/>
        </w:rPr>
        <w:t xml:space="preserve"> </w:t>
      </w:r>
      <w:r w:rsidR="00352B64" w:rsidRPr="00352B64">
        <w:rPr>
          <w:rFonts w:ascii="Times New Roman" w:eastAsia="Times New Roman" w:hAnsi="Times New Roman" w:cs="Times New Roman"/>
          <w:b/>
          <w:sz w:val="20"/>
          <w:szCs w:val="20"/>
          <w:lang w:val="fr-BE" w:eastAsia="en-US"/>
        </w:rPr>
        <w:t>P1P2 0301:</w:t>
      </w:r>
    </w:p>
    <w:p w:rsidR="009E2DFB" w:rsidRPr="000604B4" w:rsidRDefault="009E2DFB" w:rsidP="007B51A0">
      <w:pPr>
        <w:spacing w:after="0" w:line="240" w:lineRule="auto"/>
        <w:rPr>
          <w:rFonts w:ascii="Times New Roman" w:eastAsia="Times New Roman" w:hAnsi="Times New Roman" w:cs="Times New Roman"/>
          <w:b/>
          <w:sz w:val="20"/>
          <w:szCs w:val="20"/>
          <w:lang w:val="fr-BE" w:eastAsia="en-US"/>
        </w:rPr>
      </w:pPr>
    </w:p>
    <w:p w:rsidR="001101CD" w:rsidRPr="005F4AD4" w:rsidRDefault="007D4A24" w:rsidP="007B51A0">
      <w:pPr>
        <w:spacing w:after="0" w:line="240" w:lineRule="auto"/>
        <w:rPr>
          <w:rFonts w:ascii="Times New Roman" w:hAnsi="Times New Roman" w:cs="Times New Roman"/>
          <w:sz w:val="20"/>
          <w:szCs w:val="20"/>
          <w:lang w:val="fr-FR"/>
        </w:rPr>
      </w:pPr>
      <w:r w:rsidRPr="000604B4">
        <w:rPr>
          <w:rFonts w:ascii="Times New Roman" w:eastAsia="Times New Roman" w:hAnsi="Times New Roman" w:cs="Times New Roman"/>
          <w:sz w:val="20"/>
          <w:szCs w:val="20"/>
          <w:lang w:val="fr-BE" w:eastAsia="en-US"/>
        </w:rPr>
        <w:t xml:space="preserve">     </w:t>
      </w:r>
      <w:r w:rsidR="00352B64" w:rsidRPr="000604B4">
        <w:rPr>
          <w:rFonts w:ascii="Times New Roman" w:eastAsia="Times New Roman" w:hAnsi="Times New Roman" w:cs="Times New Roman"/>
          <w:sz w:val="20"/>
          <w:szCs w:val="20"/>
          <w:lang w:val="fr-BE" w:eastAsia="en-US"/>
        </w:rPr>
        <w:t xml:space="preserve">Salariile au fost calculate  </w:t>
      </w:r>
      <w:r w:rsidRPr="000604B4">
        <w:rPr>
          <w:rFonts w:ascii="Times New Roman" w:eastAsia="Times New Roman" w:hAnsi="Times New Roman" w:cs="Times New Roman"/>
          <w:sz w:val="20"/>
          <w:szCs w:val="20"/>
          <w:lang w:val="fr-BE" w:eastAsia="en-US"/>
        </w:rPr>
        <w:t>în mediu</w:t>
      </w:r>
      <w:r w:rsidR="00352B64" w:rsidRPr="000604B4">
        <w:rPr>
          <w:rFonts w:ascii="Times New Roman" w:eastAsia="Times New Roman" w:hAnsi="Times New Roman" w:cs="Times New Roman"/>
          <w:sz w:val="20"/>
          <w:szCs w:val="20"/>
          <w:lang w:val="fr-BE" w:eastAsia="en-US"/>
        </w:rPr>
        <w:t xml:space="preserve">  pentru </w:t>
      </w:r>
      <w:r w:rsidR="00A614A8">
        <w:rPr>
          <w:rFonts w:ascii="Times New Roman" w:eastAsia="Times New Roman" w:hAnsi="Times New Roman" w:cs="Times New Roman"/>
          <w:sz w:val="20"/>
          <w:szCs w:val="20"/>
          <w:lang w:val="fr-BE" w:eastAsia="en-US"/>
        </w:rPr>
        <w:t xml:space="preserve">8.75 </w:t>
      </w:r>
      <w:r w:rsidR="00352B64" w:rsidRPr="000604B4">
        <w:rPr>
          <w:rFonts w:ascii="Times New Roman" w:eastAsia="Times New Roman" w:hAnsi="Times New Roman" w:cs="Times New Roman"/>
          <w:sz w:val="20"/>
          <w:szCs w:val="20"/>
          <w:lang w:val="fr-BE" w:eastAsia="en-US"/>
        </w:rPr>
        <w:t xml:space="preserve"> unitati statale.</w:t>
      </w:r>
      <w:r w:rsidR="000604B4" w:rsidRPr="000604B4">
        <w:rPr>
          <w:rFonts w:ascii="Times New Roman" w:hAnsi="Times New Roman" w:cs="Times New Roman"/>
          <w:sz w:val="20"/>
          <w:szCs w:val="20"/>
          <w:lang w:val="fr-FR"/>
        </w:rPr>
        <w:t xml:space="preserve"> cheltuielile de casa constituie  </w:t>
      </w:r>
      <w:r w:rsidR="004166A3">
        <w:rPr>
          <w:rFonts w:ascii="Times New Roman" w:hAnsi="Times New Roman" w:cs="Times New Roman"/>
          <w:b/>
          <w:bCs/>
          <w:sz w:val="20"/>
          <w:szCs w:val="20"/>
          <w:lang w:val="en-US"/>
        </w:rPr>
        <w:t>858209.78</w:t>
      </w:r>
      <w:r w:rsidR="000604B4" w:rsidRPr="000604B4">
        <w:rPr>
          <w:rFonts w:ascii="Times New Roman" w:hAnsi="Times New Roman" w:cs="Times New Roman"/>
          <w:b/>
          <w:bCs/>
          <w:sz w:val="20"/>
          <w:szCs w:val="20"/>
          <w:lang w:val="en-US"/>
        </w:rPr>
        <w:t xml:space="preserve"> </w:t>
      </w:r>
      <w:r w:rsidR="000604B4" w:rsidRPr="000604B4">
        <w:rPr>
          <w:rFonts w:ascii="Times New Roman" w:hAnsi="Times New Roman" w:cs="Times New Roman"/>
          <w:sz w:val="20"/>
          <w:szCs w:val="20"/>
          <w:lang w:val="fr-FR"/>
        </w:rPr>
        <w:t xml:space="preserve">lei si cheltuielile efective </w:t>
      </w:r>
      <w:r w:rsidR="00254B2B" w:rsidRPr="00254B2B">
        <w:rPr>
          <w:rFonts w:ascii="Times New Roman" w:eastAsia="Arial Unicode MS" w:hAnsi="Times New Roman" w:cs="Times New Roman"/>
          <w:b/>
          <w:bCs/>
          <w:color w:val="000000"/>
          <w:sz w:val="20"/>
          <w:szCs w:val="20"/>
          <w:lang w:val="en-US"/>
        </w:rPr>
        <w:t>1279272.17</w:t>
      </w:r>
      <w:r w:rsidR="00254B2B">
        <w:rPr>
          <w:rFonts w:ascii="Times New Roman" w:hAnsi="Times New Roman" w:cs="Times New Roman"/>
          <w:sz w:val="20"/>
          <w:szCs w:val="20"/>
          <w:lang w:val="fr-FR"/>
        </w:rPr>
        <w:t xml:space="preserve"> </w:t>
      </w:r>
      <w:r w:rsidR="000604B4" w:rsidRPr="000604B4">
        <w:rPr>
          <w:rFonts w:ascii="Times New Roman" w:hAnsi="Times New Roman" w:cs="Times New Roman"/>
          <w:sz w:val="20"/>
          <w:szCs w:val="20"/>
          <w:lang w:val="fr-FR"/>
        </w:rPr>
        <w:t>lei. In legatura cu pandemia de Covid 19 toti angajatii activeaza in regim normal. Salariul a fost calculat conform Legii 270 privind sistemul unitar de salarizare in sectorul bugetar din 23.11.2018.</w:t>
      </w:r>
    </w:p>
    <w:tbl>
      <w:tblPr>
        <w:tblW w:w="10770" w:type="dxa"/>
        <w:tblInd w:w="108" w:type="dxa"/>
        <w:tblLayout w:type="fixed"/>
        <w:tblLook w:val="04A0" w:firstRow="1" w:lastRow="0" w:firstColumn="1" w:lastColumn="0" w:noHBand="0" w:noVBand="1"/>
      </w:tblPr>
      <w:tblGrid>
        <w:gridCol w:w="3119"/>
        <w:gridCol w:w="850"/>
        <w:gridCol w:w="1134"/>
        <w:gridCol w:w="1134"/>
        <w:gridCol w:w="1418"/>
        <w:gridCol w:w="1134"/>
        <w:gridCol w:w="850"/>
        <w:gridCol w:w="1131"/>
      </w:tblGrid>
      <w:tr w:rsidR="006E3B58" w:rsidTr="005F4AD4">
        <w:trPr>
          <w:trHeight w:val="768"/>
        </w:trPr>
        <w:tc>
          <w:tcPr>
            <w:tcW w:w="3119"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6E3B58" w:rsidRPr="004166A3" w:rsidRDefault="000604B4">
            <w:pPr>
              <w:spacing w:after="0" w:line="240" w:lineRule="auto"/>
              <w:jc w:val="center"/>
              <w:rPr>
                <w:rFonts w:ascii="Times New Roman" w:eastAsia="Arial Unicode MS" w:hAnsi="Times New Roman" w:cs="Times New Roman"/>
                <w:color w:val="000000"/>
                <w:sz w:val="18"/>
                <w:szCs w:val="18"/>
                <w:lang w:val="en-US"/>
              </w:rPr>
            </w:pPr>
            <w:r w:rsidRPr="000604B4">
              <w:rPr>
                <w:rFonts w:ascii="Times New Roman" w:eastAsia="Times New Roman" w:hAnsi="Times New Roman" w:cs="Times New Roman"/>
                <w:color w:val="000000"/>
                <w:sz w:val="20"/>
                <w:szCs w:val="20"/>
                <w:lang w:val="en-US" w:eastAsia="en-US"/>
              </w:rPr>
              <w:t xml:space="preserve">      </w:t>
            </w:r>
            <w:r w:rsidR="006E3B58" w:rsidRPr="004166A3">
              <w:rPr>
                <w:rFonts w:ascii="Times New Roman" w:eastAsia="Arial Unicode MS" w:hAnsi="Times New Roman" w:cs="Times New Roman"/>
                <w:color w:val="000000"/>
                <w:sz w:val="18"/>
                <w:szCs w:val="18"/>
                <w:lang w:val="en-US"/>
              </w:rPr>
              <w:t>Denumirea indicatorului</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6E3B58" w:rsidRPr="004166A3" w:rsidRDefault="006E3B58">
            <w:pPr>
              <w:spacing w:after="0" w:line="240" w:lineRule="auto"/>
              <w:jc w:val="center"/>
              <w:rPr>
                <w:rFonts w:ascii="Times New Roman" w:eastAsia="Arial Unicode MS" w:hAnsi="Times New Roman" w:cs="Times New Roman"/>
                <w:color w:val="000000"/>
                <w:sz w:val="18"/>
                <w:szCs w:val="18"/>
                <w:lang w:val="en-US"/>
              </w:rPr>
            </w:pPr>
            <w:r w:rsidRPr="004166A3">
              <w:rPr>
                <w:rFonts w:ascii="Times New Roman" w:eastAsia="Arial Unicode MS" w:hAnsi="Times New Roman" w:cs="Times New Roman"/>
                <w:color w:val="000000"/>
                <w:sz w:val="18"/>
                <w:szCs w:val="18"/>
                <w:lang w:val="en-US"/>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sidRPr="004166A3">
              <w:rPr>
                <w:rFonts w:ascii="Times New Roman" w:eastAsia="Arial Unicode MS" w:hAnsi="Times New Roman" w:cs="Times New Roman"/>
                <w:color w:val="000000"/>
                <w:sz w:val="18"/>
                <w:szCs w:val="18"/>
                <w:lang w:val="en-US"/>
              </w:rPr>
              <w:t>Aprobat i</w:t>
            </w:r>
            <w:r>
              <w:rPr>
                <w:rFonts w:ascii="Times New Roman" w:eastAsia="Arial Unicode MS" w:hAnsi="Times New Roman" w:cs="Times New Roman"/>
                <w:color w:val="000000"/>
                <w:sz w:val="18"/>
                <w:szCs w:val="18"/>
              </w:rPr>
              <w:t>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Plan precizat pe an</w:t>
            </w:r>
          </w:p>
        </w:tc>
        <w:tc>
          <w:tcPr>
            <w:tcW w:w="1418"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Executat în perioada de gestiune</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Venituri / cheltuieli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TOTAL Creante</w:t>
            </w:r>
          </w:p>
        </w:tc>
        <w:tc>
          <w:tcPr>
            <w:tcW w:w="1131" w:type="dxa"/>
            <w:tcBorders>
              <w:top w:val="single" w:sz="8" w:space="0" w:color="000000"/>
              <w:left w:val="nil"/>
              <w:bottom w:val="single" w:sz="8" w:space="0" w:color="000000"/>
              <w:right w:val="single" w:sz="8" w:space="0" w:color="000000"/>
            </w:tcBorders>
            <w:shd w:val="clear" w:color="auto" w:fill="D3D3D3"/>
            <w:vAlign w:val="center"/>
            <w:hideMark/>
          </w:tcPr>
          <w:p w:rsidR="006E3B58" w:rsidRDefault="006E3B58">
            <w:pPr>
              <w:spacing w:after="0" w:line="240" w:lineRule="auto"/>
              <w:jc w:val="cente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TOTAL Datorii</w:t>
            </w:r>
          </w:p>
        </w:tc>
      </w:tr>
      <w:tr w:rsidR="006E3B58" w:rsidRPr="004F05D2" w:rsidTr="009716A6">
        <w:trPr>
          <w:trHeight w:val="358"/>
        </w:trPr>
        <w:tc>
          <w:tcPr>
            <w:tcW w:w="3119" w:type="dxa"/>
            <w:tcBorders>
              <w:top w:val="nil"/>
              <w:left w:val="single" w:sz="8" w:space="0" w:color="000000"/>
              <w:bottom w:val="single" w:sz="8" w:space="0" w:color="000000"/>
              <w:right w:val="single" w:sz="8" w:space="0" w:color="000000"/>
            </w:tcBorders>
            <w:vAlign w:val="bottom"/>
            <w:hideMark/>
          </w:tcPr>
          <w:p w:rsidR="006E3B58" w:rsidRDefault="006E3B58">
            <w:pPr>
              <w:spacing w:after="0" w:line="240" w:lineRule="auto"/>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xml:space="preserve"> VENITURI, TOTAL</w:t>
            </w:r>
          </w:p>
        </w:tc>
        <w:tc>
          <w:tcPr>
            <w:tcW w:w="850" w:type="dxa"/>
            <w:tcBorders>
              <w:top w:val="nil"/>
              <w:left w:val="nil"/>
              <w:bottom w:val="single" w:sz="8" w:space="0" w:color="000000"/>
              <w:right w:val="single" w:sz="8" w:space="0" w:color="000000"/>
            </w:tcBorders>
            <w:vAlign w:val="bottom"/>
            <w:hideMark/>
          </w:tcPr>
          <w:p w:rsidR="006E3B58" w:rsidRDefault="006E3B58">
            <w:pPr>
              <w:spacing w:after="0" w:line="240" w:lineRule="auto"/>
              <w:jc w:val="center"/>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w:t>
            </w:r>
          </w:p>
        </w:tc>
        <w:tc>
          <w:tcPr>
            <w:tcW w:w="1134" w:type="dxa"/>
            <w:tcBorders>
              <w:top w:val="nil"/>
              <w:left w:val="nil"/>
              <w:bottom w:val="single" w:sz="8" w:space="0" w:color="000000"/>
              <w:right w:val="single" w:sz="8" w:space="0" w:color="000000"/>
            </w:tcBorders>
            <w:vAlign w:val="bottom"/>
            <w:hideMark/>
          </w:tcPr>
          <w:p w:rsidR="006E3B58" w:rsidRPr="001677E7" w:rsidRDefault="001677E7">
            <w:pPr>
              <w:spacing w:after="0" w:line="240" w:lineRule="auto"/>
              <w:jc w:val="right"/>
              <w:rPr>
                <w:rFonts w:ascii="Times New Roman" w:eastAsia="Arial Unicode MS" w:hAnsi="Times New Roman" w:cs="Times New Roman"/>
                <w:b/>
                <w:color w:val="000000"/>
                <w:sz w:val="18"/>
                <w:szCs w:val="18"/>
                <w:lang w:val="en-US"/>
              </w:rPr>
            </w:pPr>
            <w:r w:rsidRPr="001677E7">
              <w:rPr>
                <w:rFonts w:ascii="Times New Roman" w:eastAsia="Arial Unicode MS" w:hAnsi="Times New Roman" w:cs="Times New Roman"/>
                <w:b/>
                <w:color w:val="000000"/>
                <w:sz w:val="18"/>
                <w:szCs w:val="18"/>
                <w:lang w:val="en-US"/>
              </w:rPr>
              <w:t>630900.00</w:t>
            </w:r>
          </w:p>
        </w:tc>
        <w:tc>
          <w:tcPr>
            <w:tcW w:w="1134" w:type="dxa"/>
            <w:tcBorders>
              <w:top w:val="nil"/>
              <w:left w:val="nil"/>
              <w:bottom w:val="single" w:sz="8" w:space="0" w:color="000000"/>
              <w:right w:val="single" w:sz="8" w:space="0" w:color="000000"/>
            </w:tcBorders>
            <w:vAlign w:val="bottom"/>
            <w:hideMark/>
          </w:tcPr>
          <w:p w:rsidR="006E3B58" w:rsidRPr="001677E7" w:rsidRDefault="004166A3">
            <w:pPr>
              <w:spacing w:after="0" w:line="240" w:lineRule="auto"/>
              <w:jc w:val="right"/>
              <w:rPr>
                <w:rFonts w:ascii="Times New Roman" w:eastAsia="Arial Unicode MS" w:hAnsi="Times New Roman" w:cs="Times New Roman"/>
                <w:b/>
                <w:color w:val="000000"/>
                <w:sz w:val="18"/>
                <w:szCs w:val="18"/>
              </w:rPr>
            </w:pPr>
            <w:r>
              <w:rPr>
                <w:rFonts w:ascii="Times New Roman" w:eastAsia="Arial Unicode MS" w:hAnsi="Times New Roman" w:cs="Times New Roman"/>
                <w:b/>
                <w:color w:val="000000"/>
                <w:sz w:val="18"/>
                <w:szCs w:val="18"/>
                <w:lang w:val="en-US"/>
              </w:rPr>
              <w:t>878373.00</w:t>
            </w:r>
          </w:p>
        </w:tc>
        <w:tc>
          <w:tcPr>
            <w:tcW w:w="1418" w:type="dxa"/>
            <w:tcBorders>
              <w:top w:val="nil"/>
              <w:left w:val="nil"/>
              <w:bottom w:val="single" w:sz="8" w:space="0" w:color="000000"/>
              <w:right w:val="single" w:sz="8" w:space="0" w:color="000000"/>
            </w:tcBorders>
            <w:vAlign w:val="bottom"/>
            <w:hideMark/>
          </w:tcPr>
          <w:p w:rsidR="006E3B58" w:rsidRPr="001677E7" w:rsidRDefault="004166A3">
            <w:pPr>
              <w:spacing w:after="0" w:line="240" w:lineRule="auto"/>
              <w:jc w:val="right"/>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858209.78</w:t>
            </w:r>
          </w:p>
        </w:tc>
        <w:tc>
          <w:tcPr>
            <w:tcW w:w="1134" w:type="dxa"/>
            <w:tcBorders>
              <w:top w:val="nil"/>
              <w:left w:val="nil"/>
              <w:bottom w:val="single" w:sz="8" w:space="0" w:color="000000"/>
              <w:right w:val="single" w:sz="8" w:space="0" w:color="000000"/>
            </w:tcBorders>
            <w:vAlign w:val="bottom"/>
            <w:hideMark/>
          </w:tcPr>
          <w:p w:rsidR="006E3B58" w:rsidRPr="00285890" w:rsidRDefault="004F05D2">
            <w:pPr>
              <w:spacing w:after="0"/>
              <w:rPr>
                <w:rFonts w:ascii="Times New Roman" w:hAnsi="Times New Roman" w:cs="Times New Roman"/>
                <w:b/>
                <w:color w:val="000000" w:themeColor="text1"/>
                <w:sz w:val="18"/>
                <w:szCs w:val="18"/>
                <w:lang w:val="en-US"/>
              </w:rPr>
            </w:pPr>
            <w:r w:rsidRPr="00285890">
              <w:rPr>
                <w:rFonts w:ascii="Times New Roman" w:hAnsi="Times New Roman" w:cs="Times New Roman"/>
                <w:b/>
                <w:color w:val="000000" w:themeColor="text1"/>
                <w:sz w:val="18"/>
                <w:szCs w:val="18"/>
                <w:lang w:val="en-US"/>
              </w:rPr>
              <w:t>946077.17</w:t>
            </w:r>
          </w:p>
        </w:tc>
        <w:tc>
          <w:tcPr>
            <w:tcW w:w="850" w:type="dxa"/>
            <w:tcBorders>
              <w:top w:val="nil"/>
              <w:left w:val="nil"/>
              <w:bottom w:val="single" w:sz="8" w:space="0" w:color="000000"/>
              <w:right w:val="single" w:sz="8" w:space="0" w:color="000000"/>
            </w:tcBorders>
            <w:vAlign w:val="bottom"/>
            <w:hideMark/>
          </w:tcPr>
          <w:p w:rsidR="006E3B58" w:rsidRPr="00285890" w:rsidRDefault="006E3B58" w:rsidP="00F57B10">
            <w:pPr>
              <w:spacing w:after="0" w:line="240" w:lineRule="auto"/>
              <w:rPr>
                <w:rFonts w:ascii="Times New Roman" w:eastAsia="Arial Unicode MS" w:hAnsi="Times New Roman" w:cs="Times New Roman"/>
                <w:b/>
                <w:bCs/>
                <w:color w:val="000000" w:themeColor="text1"/>
                <w:sz w:val="18"/>
                <w:szCs w:val="18"/>
                <w:lang w:val="en-US"/>
              </w:rPr>
            </w:pPr>
          </w:p>
        </w:tc>
        <w:tc>
          <w:tcPr>
            <w:tcW w:w="1131" w:type="dxa"/>
            <w:tcBorders>
              <w:top w:val="nil"/>
              <w:left w:val="nil"/>
              <w:bottom w:val="single" w:sz="8" w:space="0" w:color="000000"/>
              <w:right w:val="single" w:sz="8" w:space="0" w:color="000000"/>
            </w:tcBorders>
            <w:vAlign w:val="bottom"/>
            <w:hideMark/>
          </w:tcPr>
          <w:p w:rsidR="006E3B58" w:rsidRPr="00285890" w:rsidRDefault="006E3B58">
            <w:pPr>
              <w:spacing w:after="0" w:line="240" w:lineRule="auto"/>
              <w:jc w:val="right"/>
              <w:rPr>
                <w:rFonts w:ascii="Times New Roman" w:eastAsia="Arial Unicode MS" w:hAnsi="Times New Roman" w:cs="Times New Roman"/>
                <w:b/>
                <w:bCs/>
                <w:color w:val="000000"/>
                <w:sz w:val="18"/>
                <w:szCs w:val="18"/>
                <w:lang w:val="en-US"/>
              </w:rPr>
            </w:pPr>
            <w:r w:rsidRPr="00285890">
              <w:rPr>
                <w:rFonts w:ascii="Times New Roman" w:eastAsia="Arial Unicode MS" w:hAnsi="Times New Roman" w:cs="Times New Roman"/>
                <w:b/>
                <w:bCs/>
                <w:color w:val="000000"/>
                <w:sz w:val="18"/>
                <w:szCs w:val="18"/>
                <w:lang w:val="en-US"/>
              </w:rPr>
              <w:t> </w:t>
            </w:r>
          </w:p>
        </w:tc>
      </w:tr>
      <w:tr w:rsidR="001677E7" w:rsidRPr="004F05D2" w:rsidTr="009716A6">
        <w:trPr>
          <w:trHeight w:val="268"/>
        </w:trPr>
        <w:tc>
          <w:tcPr>
            <w:tcW w:w="3119" w:type="dxa"/>
            <w:tcBorders>
              <w:top w:val="nil"/>
              <w:left w:val="single" w:sz="8" w:space="0" w:color="000000"/>
              <w:bottom w:val="single" w:sz="8" w:space="0" w:color="000000"/>
              <w:right w:val="single" w:sz="8" w:space="0" w:color="000000"/>
            </w:tcBorders>
            <w:vAlign w:val="bottom"/>
            <w:hideMark/>
          </w:tcPr>
          <w:p w:rsidR="001677E7" w:rsidRDefault="001677E7">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Incasari de la prestarea serviciilor cu plata</w:t>
            </w:r>
          </w:p>
        </w:tc>
        <w:tc>
          <w:tcPr>
            <w:tcW w:w="850" w:type="dxa"/>
            <w:tcBorders>
              <w:top w:val="nil"/>
              <w:left w:val="nil"/>
              <w:bottom w:val="single" w:sz="8" w:space="0" w:color="000000"/>
              <w:right w:val="single" w:sz="8" w:space="0" w:color="000000"/>
            </w:tcBorders>
            <w:vAlign w:val="bottom"/>
            <w:hideMark/>
          </w:tcPr>
          <w:p w:rsidR="001677E7" w:rsidRPr="001677E7" w:rsidRDefault="001677E7">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142310</w:t>
            </w:r>
          </w:p>
        </w:tc>
        <w:tc>
          <w:tcPr>
            <w:tcW w:w="1134" w:type="dxa"/>
            <w:tcBorders>
              <w:top w:val="nil"/>
              <w:left w:val="nil"/>
              <w:bottom w:val="single" w:sz="8" w:space="0" w:color="000000"/>
              <w:right w:val="single" w:sz="8" w:space="0" w:color="000000"/>
            </w:tcBorders>
            <w:vAlign w:val="bottom"/>
            <w:hideMark/>
          </w:tcPr>
          <w:p w:rsidR="001677E7" w:rsidRPr="001677E7" w:rsidRDefault="001677E7"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11500.00</w:t>
            </w:r>
          </w:p>
        </w:tc>
        <w:tc>
          <w:tcPr>
            <w:tcW w:w="1134" w:type="dxa"/>
            <w:tcBorders>
              <w:top w:val="nil"/>
              <w:left w:val="nil"/>
              <w:bottom w:val="single" w:sz="8" w:space="0" w:color="000000"/>
              <w:right w:val="single" w:sz="8" w:space="0" w:color="000000"/>
            </w:tcBorders>
            <w:vAlign w:val="bottom"/>
            <w:hideMark/>
          </w:tcPr>
          <w:p w:rsidR="001677E7" w:rsidRPr="001677E7" w:rsidRDefault="001677E7">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11500.00</w:t>
            </w:r>
          </w:p>
        </w:tc>
        <w:tc>
          <w:tcPr>
            <w:tcW w:w="1418" w:type="dxa"/>
            <w:tcBorders>
              <w:top w:val="nil"/>
              <w:left w:val="nil"/>
              <w:bottom w:val="single" w:sz="8" w:space="0" w:color="000000"/>
              <w:right w:val="single" w:sz="8" w:space="0" w:color="000000"/>
            </w:tcBorders>
            <w:vAlign w:val="bottom"/>
            <w:hideMark/>
          </w:tcPr>
          <w:p w:rsidR="001677E7" w:rsidRPr="001677E7" w:rsidRDefault="004166A3">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9415.00</w:t>
            </w:r>
          </w:p>
        </w:tc>
        <w:tc>
          <w:tcPr>
            <w:tcW w:w="1134" w:type="dxa"/>
            <w:tcBorders>
              <w:top w:val="nil"/>
              <w:left w:val="nil"/>
              <w:bottom w:val="single" w:sz="8" w:space="0" w:color="000000"/>
              <w:right w:val="single" w:sz="8" w:space="0" w:color="000000"/>
            </w:tcBorders>
            <w:vAlign w:val="bottom"/>
            <w:hideMark/>
          </w:tcPr>
          <w:p w:rsidR="00285890" w:rsidRPr="00285890" w:rsidRDefault="00285890" w:rsidP="00285890">
            <w:pPr>
              <w:spacing w:after="0" w:line="240" w:lineRule="auto"/>
              <w:jc w:val="right"/>
              <w:rPr>
                <w:rFonts w:ascii="Times New Roman" w:eastAsia="Arial Unicode MS" w:hAnsi="Times New Roman" w:cs="Times New Roman"/>
                <w:bCs/>
                <w:color w:val="000000" w:themeColor="text1"/>
                <w:sz w:val="18"/>
                <w:szCs w:val="18"/>
                <w:lang w:val="en-US"/>
              </w:rPr>
            </w:pPr>
            <w:r w:rsidRPr="00285890">
              <w:rPr>
                <w:rFonts w:ascii="Times New Roman" w:eastAsia="Arial Unicode MS" w:hAnsi="Times New Roman" w:cs="Times New Roman"/>
                <w:bCs/>
                <w:color w:val="000000" w:themeColor="text1"/>
                <w:sz w:val="18"/>
                <w:szCs w:val="18"/>
                <w:lang w:val="en-US"/>
              </w:rPr>
              <w:t>9415.00</w:t>
            </w:r>
          </w:p>
        </w:tc>
        <w:tc>
          <w:tcPr>
            <w:tcW w:w="850" w:type="dxa"/>
            <w:tcBorders>
              <w:top w:val="nil"/>
              <w:left w:val="nil"/>
              <w:bottom w:val="single" w:sz="8" w:space="0" w:color="000000"/>
              <w:right w:val="single" w:sz="8" w:space="0" w:color="000000"/>
            </w:tcBorders>
            <w:vAlign w:val="bottom"/>
            <w:hideMark/>
          </w:tcPr>
          <w:p w:rsidR="001677E7" w:rsidRPr="00285890" w:rsidRDefault="001677E7">
            <w:pPr>
              <w:spacing w:after="0"/>
              <w:rPr>
                <w:rFonts w:ascii="Times New Roman" w:hAnsi="Times New Roman" w:cs="Times New Roman"/>
                <w:color w:val="000000" w:themeColor="text1"/>
                <w:sz w:val="18"/>
                <w:szCs w:val="18"/>
                <w:lang w:val="en-US"/>
              </w:rPr>
            </w:pPr>
          </w:p>
        </w:tc>
        <w:tc>
          <w:tcPr>
            <w:tcW w:w="1131" w:type="dxa"/>
            <w:tcBorders>
              <w:top w:val="nil"/>
              <w:left w:val="nil"/>
              <w:bottom w:val="single" w:sz="8" w:space="0" w:color="000000"/>
              <w:right w:val="single" w:sz="8" w:space="0" w:color="000000"/>
            </w:tcBorders>
            <w:vAlign w:val="bottom"/>
            <w:hideMark/>
          </w:tcPr>
          <w:p w:rsidR="001677E7" w:rsidRPr="00285890" w:rsidRDefault="001677E7">
            <w:pPr>
              <w:spacing w:after="0"/>
              <w:rPr>
                <w:rFonts w:ascii="Times New Roman" w:hAnsi="Times New Roman" w:cs="Times New Roman"/>
                <w:sz w:val="18"/>
                <w:szCs w:val="18"/>
                <w:lang w:val="en-US"/>
              </w:rPr>
            </w:pPr>
          </w:p>
        </w:tc>
      </w:tr>
      <w:tr w:rsidR="001677E7" w:rsidRPr="001677E7" w:rsidTr="009716A6">
        <w:trPr>
          <w:trHeight w:val="257"/>
        </w:trPr>
        <w:tc>
          <w:tcPr>
            <w:tcW w:w="3119" w:type="dxa"/>
            <w:tcBorders>
              <w:top w:val="nil"/>
              <w:left w:val="single" w:sz="8" w:space="0" w:color="000000"/>
              <w:bottom w:val="single" w:sz="8" w:space="0" w:color="000000"/>
              <w:right w:val="single" w:sz="8" w:space="0" w:color="000000"/>
            </w:tcBorders>
            <w:vAlign w:val="bottom"/>
            <w:hideMark/>
          </w:tcPr>
          <w:p w:rsidR="001677E7" w:rsidRDefault="001677E7">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lastRenderedPageBreak/>
              <w:t>Plata pentru locatiunea bun patrimoniului public</w:t>
            </w:r>
          </w:p>
        </w:tc>
        <w:tc>
          <w:tcPr>
            <w:tcW w:w="850" w:type="dxa"/>
            <w:tcBorders>
              <w:top w:val="nil"/>
              <w:left w:val="nil"/>
              <w:bottom w:val="single" w:sz="8" w:space="0" w:color="000000"/>
              <w:right w:val="single" w:sz="8" w:space="0" w:color="000000"/>
            </w:tcBorders>
            <w:vAlign w:val="bottom"/>
            <w:hideMark/>
          </w:tcPr>
          <w:p w:rsidR="001677E7" w:rsidRDefault="001677E7">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14</w:t>
            </w:r>
            <w:r>
              <w:rPr>
                <w:rFonts w:ascii="Times New Roman" w:eastAsia="Arial Unicode MS" w:hAnsi="Times New Roman" w:cs="Times New Roman"/>
                <w:color w:val="000000"/>
                <w:sz w:val="18"/>
                <w:szCs w:val="18"/>
                <w:lang w:val="en-US"/>
              </w:rPr>
              <w:t>2320</w:t>
            </w:r>
          </w:p>
        </w:tc>
        <w:tc>
          <w:tcPr>
            <w:tcW w:w="1134" w:type="dxa"/>
            <w:tcBorders>
              <w:top w:val="nil"/>
              <w:left w:val="nil"/>
              <w:bottom w:val="single" w:sz="8" w:space="0" w:color="000000"/>
              <w:right w:val="single" w:sz="8" w:space="0" w:color="000000"/>
            </w:tcBorders>
            <w:vAlign w:val="bottom"/>
            <w:hideMark/>
          </w:tcPr>
          <w:p w:rsidR="001677E7" w:rsidRPr="001677E7" w:rsidRDefault="001677E7"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1677E7" w:rsidRPr="001677E7" w:rsidRDefault="001677E7">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677E7" w:rsidRPr="001677E7" w:rsidRDefault="004166A3">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957.93</w:t>
            </w:r>
          </w:p>
        </w:tc>
        <w:tc>
          <w:tcPr>
            <w:tcW w:w="1134" w:type="dxa"/>
            <w:tcBorders>
              <w:top w:val="nil"/>
              <w:left w:val="nil"/>
              <w:bottom w:val="single" w:sz="8" w:space="0" w:color="000000"/>
              <w:right w:val="single" w:sz="8" w:space="0" w:color="000000"/>
            </w:tcBorders>
            <w:vAlign w:val="bottom"/>
            <w:hideMark/>
          </w:tcPr>
          <w:p w:rsidR="001677E7" w:rsidRPr="00285890" w:rsidRDefault="00285890">
            <w:pPr>
              <w:spacing w:after="0" w:line="240" w:lineRule="auto"/>
              <w:jc w:val="right"/>
              <w:rPr>
                <w:rFonts w:ascii="Times New Roman" w:eastAsia="Arial Unicode MS" w:hAnsi="Times New Roman" w:cs="Times New Roman"/>
                <w:bCs/>
                <w:color w:val="000000" w:themeColor="text1"/>
                <w:sz w:val="18"/>
                <w:szCs w:val="18"/>
                <w:lang w:val="en-US"/>
              </w:rPr>
            </w:pPr>
            <w:r w:rsidRPr="00285890">
              <w:rPr>
                <w:rFonts w:ascii="Times New Roman" w:eastAsia="Arial Unicode MS" w:hAnsi="Times New Roman" w:cs="Times New Roman"/>
                <w:bCs/>
                <w:color w:val="000000" w:themeColor="text1"/>
                <w:sz w:val="18"/>
                <w:szCs w:val="18"/>
                <w:lang w:val="en-US"/>
              </w:rPr>
              <w:t>1289.06</w:t>
            </w:r>
          </w:p>
        </w:tc>
        <w:tc>
          <w:tcPr>
            <w:tcW w:w="850" w:type="dxa"/>
            <w:tcBorders>
              <w:top w:val="nil"/>
              <w:left w:val="nil"/>
              <w:bottom w:val="single" w:sz="8" w:space="0" w:color="000000"/>
              <w:right w:val="single" w:sz="8" w:space="0" w:color="000000"/>
            </w:tcBorders>
            <w:vAlign w:val="bottom"/>
            <w:hideMark/>
          </w:tcPr>
          <w:p w:rsidR="001677E7" w:rsidRPr="00285890" w:rsidRDefault="001677E7" w:rsidP="0007426D">
            <w:pPr>
              <w:spacing w:after="0"/>
              <w:rPr>
                <w:rFonts w:ascii="Times New Roman" w:hAnsi="Times New Roman" w:cs="Times New Roman"/>
                <w:color w:val="000000" w:themeColor="text1"/>
                <w:sz w:val="18"/>
                <w:szCs w:val="18"/>
                <w:lang w:val="en-US"/>
              </w:rPr>
            </w:pPr>
          </w:p>
        </w:tc>
        <w:tc>
          <w:tcPr>
            <w:tcW w:w="1131" w:type="dxa"/>
            <w:tcBorders>
              <w:top w:val="nil"/>
              <w:left w:val="nil"/>
              <w:bottom w:val="single" w:sz="8" w:space="0" w:color="000000"/>
              <w:right w:val="single" w:sz="8" w:space="0" w:color="000000"/>
            </w:tcBorders>
            <w:vAlign w:val="bottom"/>
            <w:hideMark/>
          </w:tcPr>
          <w:p w:rsidR="001677E7" w:rsidRPr="00285890" w:rsidRDefault="001677E7" w:rsidP="0007426D">
            <w:pPr>
              <w:spacing w:after="0"/>
              <w:rPr>
                <w:rFonts w:ascii="Times New Roman" w:hAnsi="Times New Roman" w:cs="Times New Roman"/>
                <w:sz w:val="18"/>
                <w:szCs w:val="18"/>
                <w:lang w:val="en-US"/>
              </w:rPr>
            </w:pPr>
          </w:p>
        </w:tc>
      </w:tr>
      <w:tr w:rsidR="00285890" w:rsidRPr="001677E7" w:rsidTr="009716A6">
        <w:trPr>
          <w:trHeight w:val="257"/>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Venituri de la active intrate cu titlu gratuit</w:t>
            </w:r>
          </w:p>
        </w:tc>
        <w:tc>
          <w:tcPr>
            <w:tcW w:w="850"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149200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257"/>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Finantare de la buget</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149800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619400.00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866873.00</w:t>
            </w:r>
          </w:p>
        </w:tc>
        <w:tc>
          <w:tcPr>
            <w:tcW w:w="1418" w:type="dxa"/>
            <w:tcBorders>
              <w:top w:val="nil"/>
              <w:left w:val="nil"/>
              <w:bottom w:val="single" w:sz="8" w:space="0" w:color="000000"/>
              <w:right w:val="single" w:sz="8" w:space="0" w:color="000000"/>
            </w:tcBorders>
            <w:vAlign w:val="bottom"/>
            <w:hideMark/>
          </w:tcPr>
          <w:p w:rsidR="00285890" w:rsidRPr="001677E7" w:rsidRDefault="00285890" w:rsidP="001677E7">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847836.85</w:t>
            </w:r>
          </w:p>
        </w:tc>
        <w:tc>
          <w:tcPr>
            <w:tcW w:w="1134" w:type="dxa"/>
            <w:tcBorders>
              <w:top w:val="nil"/>
              <w:left w:val="nil"/>
              <w:bottom w:val="single" w:sz="8" w:space="0" w:color="000000"/>
              <w:right w:val="single" w:sz="8" w:space="0" w:color="000000"/>
            </w:tcBorders>
            <w:vAlign w:val="bottom"/>
            <w:hideMark/>
          </w:tcPr>
          <w:p w:rsidR="00285890" w:rsidRPr="009716A6" w:rsidRDefault="00285890">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847836.85</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257"/>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Alte venituri ale institutiilor bugetare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149900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rsidP="0007426D">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9716A6" w:rsidRDefault="00285890">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87536.26</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ascii="Times New Roman" w:hAnsi="Times New Roman" w:cs="Times New Roman"/>
                <w:sz w:val="18"/>
                <w:szCs w:val="18"/>
              </w:rPr>
            </w:pPr>
          </w:p>
        </w:tc>
      </w:tr>
      <w:tr w:rsidR="00285890" w:rsidRPr="001677E7" w:rsidTr="009716A6">
        <w:trPr>
          <w:trHeight w:val="212"/>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CHELTUIELI, TOTAL</w:t>
            </w:r>
          </w:p>
        </w:tc>
        <w:tc>
          <w:tcPr>
            <w:tcW w:w="850" w:type="dxa"/>
            <w:tcBorders>
              <w:top w:val="nil"/>
              <w:left w:val="nil"/>
              <w:bottom w:val="single" w:sz="8" w:space="0" w:color="000000"/>
              <w:right w:val="single" w:sz="8" w:space="0" w:color="000000"/>
            </w:tcBorders>
            <w:vAlign w:val="bottom"/>
            <w:hideMark/>
          </w:tcPr>
          <w:p w:rsidR="00285890" w:rsidRDefault="00285890" w:rsidP="001677E7">
            <w:pPr>
              <w:spacing w:after="0" w:line="240" w:lineRule="auto"/>
              <w:rPr>
                <w:rFonts w:ascii="Times New Roman" w:eastAsia="Arial Unicode MS" w:hAnsi="Times New Roman" w:cs="Times New Roman"/>
                <w:b/>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b/>
                <w:sz w:val="18"/>
                <w:szCs w:val="18"/>
                <w:lang w:val="en-US"/>
              </w:rPr>
            </w:pPr>
            <w:r w:rsidRPr="001677E7">
              <w:rPr>
                <w:rFonts w:ascii="Times New Roman" w:hAnsi="Times New Roman" w:cs="Times New Roman"/>
                <w:b/>
                <w:sz w:val="18"/>
                <w:szCs w:val="18"/>
                <w:lang w:val="en-US"/>
              </w:rPr>
              <w:t>611900.00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840562.00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820538.09</w:t>
            </w:r>
          </w:p>
        </w:tc>
        <w:tc>
          <w:tcPr>
            <w:tcW w:w="1134"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1279272.17</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9716A6" w:rsidRDefault="00285890" w:rsidP="0007426D">
            <w:pPr>
              <w:spacing w:after="0"/>
              <w:rPr>
                <w:rFonts w:cs="Times New Roman"/>
                <w:b/>
                <w:lang w:val="en-US"/>
              </w:rPr>
            </w:pPr>
            <w:r w:rsidRPr="009716A6">
              <w:rPr>
                <w:rFonts w:cs="Times New Roman"/>
                <w:b/>
                <w:lang w:val="en-US"/>
              </w:rPr>
              <w:t>67539.83</w:t>
            </w:r>
          </w:p>
        </w:tc>
      </w:tr>
      <w:tr w:rsidR="00285890" w:rsidRPr="001677E7"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Remunerarea muncii angajatilor conform statelor</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211180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lang w:val="en-US"/>
              </w:rPr>
            </w:pPr>
            <w:r>
              <w:rPr>
                <w:rFonts w:ascii="Times New Roman" w:hAnsi="Times New Roman" w:cs="Times New Roman"/>
                <w:sz w:val="18"/>
                <w:szCs w:val="18"/>
                <w:lang w:val="en-US"/>
              </w:rPr>
              <w:t>421200.00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552950.00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552915.90</w:t>
            </w:r>
          </w:p>
        </w:tc>
        <w:tc>
          <w:tcPr>
            <w:tcW w:w="1134"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9716A6" w:rsidRDefault="009716A6" w:rsidP="0007426D">
            <w:pPr>
              <w:spacing w:after="0"/>
              <w:rPr>
                <w:rFonts w:cs="Times New Roman"/>
                <w:lang w:val="en-US"/>
              </w:rPr>
            </w:pPr>
            <w:r>
              <w:rPr>
                <w:rFonts w:cs="Times New Roman"/>
                <w:lang w:val="en-US"/>
              </w:rPr>
              <w:t>46593.5</w:t>
            </w:r>
          </w:p>
        </w:tc>
      </w:tr>
      <w:tr w:rsidR="00285890" w:rsidRPr="001677E7" w:rsidTr="009716A6">
        <w:trPr>
          <w:trHeight w:val="218"/>
        </w:trPr>
        <w:tc>
          <w:tcPr>
            <w:tcW w:w="3119" w:type="dxa"/>
            <w:tcBorders>
              <w:top w:val="nil"/>
              <w:left w:val="single" w:sz="8" w:space="0" w:color="000000"/>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Salariul de baza</w:t>
            </w:r>
          </w:p>
        </w:tc>
        <w:tc>
          <w:tcPr>
            <w:tcW w:w="850"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sidRPr="001677E7">
              <w:rPr>
                <w:rFonts w:ascii="Times New Roman" w:eastAsia="Arial Unicode MS" w:hAnsi="Times New Roman" w:cs="Times New Roman"/>
                <w:color w:val="000000"/>
                <w:sz w:val="18"/>
                <w:szCs w:val="18"/>
                <w:lang w:val="en-US"/>
              </w:rPr>
              <w:t>211110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9716A6" w:rsidRDefault="009716A6">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471921.44</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285890" w:rsidTr="009716A6">
        <w:trPr>
          <w:trHeight w:val="268"/>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Sporuri si suplimente la salariul de baza</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211120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9716A6" w:rsidRDefault="009716A6">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65926.25</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9716A6" w:rsidTr="009716A6">
        <w:trPr>
          <w:trHeight w:val="268"/>
        </w:trPr>
        <w:tc>
          <w:tcPr>
            <w:tcW w:w="3119" w:type="dxa"/>
            <w:tcBorders>
              <w:top w:val="nil"/>
              <w:left w:val="single" w:sz="8" w:space="0" w:color="000000"/>
              <w:bottom w:val="single" w:sz="8" w:space="0" w:color="000000"/>
              <w:right w:val="single" w:sz="8" w:space="0" w:color="000000"/>
            </w:tcBorders>
            <w:vAlign w:val="bottom"/>
            <w:hideMark/>
          </w:tcPr>
          <w:p w:rsidR="009716A6" w:rsidRDefault="009716A6">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Premieri</w:t>
            </w:r>
          </w:p>
        </w:tc>
        <w:tc>
          <w:tcPr>
            <w:tcW w:w="850" w:type="dxa"/>
            <w:tcBorders>
              <w:top w:val="nil"/>
              <w:left w:val="nil"/>
              <w:bottom w:val="single" w:sz="8" w:space="0" w:color="000000"/>
              <w:right w:val="single" w:sz="8" w:space="0" w:color="000000"/>
            </w:tcBorders>
            <w:vAlign w:val="bottom"/>
            <w:hideMark/>
          </w:tcPr>
          <w:p w:rsidR="009716A6" w:rsidRPr="009716A6" w:rsidRDefault="009716A6">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211140</w:t>
            </w:r>
          </w:p>
        </w:tc>
        <w:tc>
          <w:tcPr>
            <w:tcW w:w="1134" w:type="dxa"/>
            <w:tcBorders>
              <w:top w:val="nil"/>
              <w:left w:val="nil"/>
              <w:bottom w:val="single" w:sz="8" w:space="0" w:color="000000"/>
              <w:right w:val="single" w:sz="8" w:space="0" w:color="000000"/>
            </w:tcBorders>
            <w:vAlign w:val="bottom"/>
            <w:hideMark/>
          </w:tcPr>
          <w:p w:rsidR="009716A6" w:rsidRPr="001677E7" w:rsidRDefault="009716A6"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9716A6" w:rsidRPr="001677E7" w:rsidRDefault="009716A6">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9716A6" w:rsidRPr="001677E7" w:rsidRDefault="009716A6">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9716A6" w:rsidRPr="009716A6" w:rsidRDefault="009716A6">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16485.71</w:t>
            </w:r>
          </w:p>
        </w:tc>
        <w:tc>
          <w:tcPr>
            <w:tcW w:w="850" w:type="dxa"/>
            <w:tcBorders>
              <w:top w:val="nil"/>
              <w:left w:val="nil"/>
              <w:bottom w:val="single" w:sz="8" w:space="0" w:color="000000"/>
              <w:right w:val="single" w:sz="8" w:space="0" w:color="000000"/>
            </w:tcBorders>
            <w:vAlign w:val="bottom"/>
            <w:hideMark/>
          </w:tcPr>
          <w:p w:rsidR="009716A6" w:rsidRPr="00285890" w:rsidRDefault="009716A6"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9716A6" w:rsidRPr="00285890" w:rsidRDefault="009716A6" w:rsidP="0007426D">
            <w:pPr>
              <w:spacing w:after="0"/>
              <w:rPr>
                <w:rFonts w:cs="Times New Roman"/>
              </w:rPr>
            </w:pP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Contributii de asigurari sociale de stat obligator</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212100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122200.00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157733.00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157635.10</w:t>
            </w:r>
          </w:p>
        </w:tc>
        <w:tc>
          <w:tcPr>
            <w:tcW w:w="1134" w:type="dxa"/>
            <w:tcBorders>
              <w:top w:val="nil"/>
              <w:left w:val="nil"/>
              <w:bottom w:val="single" w:sz="8" w:space="0" w:color="000000"/>
              <w:right w:val="single" w:sz="8" w:space="0" w:color="000000"/>
            </w:tcBorders>
            <w:vAlign w:val="bottom"/>
            <w:hideMark/>
          </w:tcPr>
          <w:p w:rsidR="00285890" w:rsidRPr="009716A6" w:rsidRDefault="009716A6">
            <w:pPr>
              <w:spacing w:after="0" w:line="240" w:lineRule="auto"/>
              <w:jc w:val="right"/>
              <w:rPr>
                <w:rFonts w:ascii="Times New Roman" w:eastAsia="Arial Unicode MS" w:hAnsi="Times New Roman" w:cs="Times New Roman"/>
                <w:bCs/>
                <w:color w:val="000000"/>
                <w:sz w:val="18"/>
                <w:szCs w:val="18"/>
                <w:lang w:val="en-US"/>
              </w:rPr>
            </w:pPr>
            <w:r w:rsidRPr="009716A6">
              <w:rPr>
                <w:rFonts w:ascii="Times New Roman" w:eastAsia="Arial Unicode MS" w:hAnsi="Times New Roman" w:cs="Times New Roman"/>
                <w:bCs/>
                <w:color w:val="000000"/>
                <w:sz w:val="18"/>
                <w:szCs w:val="18"/>
                <w:lang w:val="en-US"/>
              </w:rPr>
              <w:t>160756.73</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9716A6" w:rsidRDefault="009716A6" w:rsidP="0007426D">
            <w:pPr>
              <w:spacing w:after="0"/>
              <w:rPr>
                <w:rFonts w:cs="Times New Roman"/>
                <w:lang w:val="en-US"/>
              </w:rPr>
            </w:pPr>
            <w:r>
              <w:rPr>
                <w:rFonts w:cs="Times New Roman"/>
                <w:lang w:val="en-US"/>
              </w:rPr>
              <w:t>13512.11</w:t>
            </w: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Prime de asigurare obligatorie de asistenta medic</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212210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2040.00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2032.92</w:t>
            </w:r>
          </w:p>
        </w:tc>
        <w:tc>
          <w:tcPr>
            <w:tcW w:w="1134" w:type="dxa"/>
            <w:tcBorders>
              <w:top w:val="nil"/>
              <w:left w:val="nil"/>
              <w:bottom w:val="single" w:sz="8" w:space="0" w:color="000000"/>
              <w:right w:val="single" w:sz="8" w:space="0" w:color="000000"/>
            </w:tcBorders>
            <w:vAlign w:val="bottom"/>
            <w:hideMark/>
          </w:tcPr>
          <w:p w:rsidR="00285890" w:rsidRPr="009716A6" w:rsidRDefault="009716A6">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2032.92</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 privind utilizarea combustibilului, carburantilor si lubrifiantilor</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221110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F179DC" w:rsidRDefault="00F179DC">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8469.57</w:t>
            </w: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 privind utilizarea materialelor de uz gospodaresc</w:t>
            </w:r>
          </w:p>
        </w:tc>
        <w:tc>
          <w:tcPr>
            <w:tcW w:w="850"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221160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rPr>
                <w:rFonts w:ascii="Times New Roman" w:hAnsi="Times New Roman" w:cs="Times New Roman"/>
                <w:sz w:val="18"/>
                <w:szCs w:val="18"/>
                <w:lang w:val="en-US"/>
              </w:rPr>
            </w:pPr>
            <w:r>
              <w:rPr>
                <w:rFonts w:ascii="Times New Roman" w:hAnsi="Times New Roman" w:cs="Times New Roman"/>
                <w:sz w:val="18"/>
                <w:szCs w:val="18"/>
                <w:lang w:val="en-US"/>
              </w:rPr>
              <w:t>6315.73</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 privind utilizarea materialelor de constructie</w:t>
            </w:r>
          </w:p>
        </w:tc>
        <w:tc>
          <w:tcPr>
            <w:tcW w:w="850"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221170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rPr>
                <w:rFonts w:ascii="Times New Roman" w:hAnsi="Times New Roman" w:cs="Times New Roman"/>
                <w:sz w:val="18"/>
                <w:szCs w:val="18"/>
                <w:lang w:val="en-US"/>
              </w:rPr>
            </w:pPr>
            <w:r>
              <w:rPr>
                <w:rFonts w:ascii="Times New Roman" w:hAnsi="Times New Roman" w:cs="Times New Roman"/>
                <w:sz w:val="18"/>
                <w:szCs w:val="18"/>
                <w:lang w:val="en-US"/>
              </w:rPr>
              <w:t>1625.5</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451"/>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 privind utilizarea altor materiale</w:t>
            </w:r>
          </w:p>
        </w:tc>
        <w:tc>
          <w:tcPr>
            <w:tcW w:w="850"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221190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rPr>
                <w:rFonts w:ascii="Times New Roman" w:hAnsi="Times New Roman" w:cs="Times New Roman"/>
                <w:sz w:val="18"/>
                <w:szCs w:val="18"/>
                <w:lang w:val="en-US"/>
              </w:rPr>
            </w:pPr>
            <w:r>
              <w:rPr>
                <w:rFonts w:ascii="Times New Roman" w:hAnsi="Times New Roman" w:cs="Times New Roman"/>
                <w:sz w:val="18"/>
                <w:szCs w:val="18"/>
                <w:lang w:val="en-US"/>
              </w:rPr>
              <w:t>3362.40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126"/>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Energie electrica</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222110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5373.47</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5373.47</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58"/>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Gaze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222120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14546.28</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19618.77</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7077.78</w:t>
            </w:r>
          </w:p>
        </w:tc>
      </w:tr>
      <w:tr w:rsidR="00285890" w:rsidTr="009716A6">
        <w:trPr>
          <w:trHeight w:val="256"/>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Apa si canalizare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222140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631.10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635.75</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F179DC" w:rsidP="00A857E4">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67.29</w:t>
            </w:r>
          </w:p>
        </w:tc>
      </w:tr>
      <w:tr w:rsidR="00285890" w:rsidTr="009716A6">
        <w:trPr>
          <w:trHeight w:val="105"/>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Servicii informationale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222210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21000.00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15500.00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15800.00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150"/>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Servicii de telecomunicatii</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222220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3176.01</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3142.55</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289.15</w:t>
            </w:r>
          </w:p>
        </w:tc>
      </w:tr>
      <w:tr w:rsidR="00285890" w:rsidTr="009716A6">
        <w:trPr>
          <w:trHeight w:val="69"/>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Servicii de transport</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222400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3980.60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3980.60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r>
      <w:tr w:rsidR="00285890" w:rsidTr="009716A6">
        <w:trPr>
          <w:trHeight w:val="128"/>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Servicii de reparatii curente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222500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13759.00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13759.00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13759.00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128"/>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Formare profesionala</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222600</w:t>
            </w:r>
          </w:p>
        </w:tc>
        <w:tc>
          <w:tcPr>
            <w:tcW w:w="1134" w:type="dxa"/>
            <w:tcBorders>
              <w:top w:val="nil"/>
              <w:left w:val="nil"/>
              <w:bottom w:val="single" w:sz="8" w:space="0" w:color="000000"/>
              <w:right w:val="single" w:sz="8" w:space="0" w:color="000000"/>
            </w:tcBorders>
            <w:vAlign w:val="bottom"/>
            <w:hideMark/>
          </w:tcPr>
          <w:p w:rsid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850.00</w:t>
            </w:r>
          </w:p>
        </w:tc>
        <w:tc>
          <w:tcPr>
            <w:tcW w:w="1418" w:type="dxa"/>
            <w:tcBorders>
              <w:top w:val="nil"/>
              <w:left w:val="nil"/>
              <w:bottom w:val="single" w:sz="8" w:space="0" w:color="000000"/>
              <w:right w:val="single" w:sz="8" w:space="0" w:color="000000"/>
            </w:tcBorders>
            <w:vAlign w:val="bottom"/>
            <w:hideMark/>
          </w:tcPr>
          <w:p w:rsidR="00285890"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850.00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850.00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107"/>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Deplasari de serviciu in interiorul tarii</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222710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4" w:type="dxa"/>
            <w:tcBorders>
              <w:top w:val="nil"/>
              <w:left w:val="nil"/>
              <w:bottom w:val="single" w:sz="8" w:space="0" w:color="000000"/>
              <w:right w:val="single" w:sz="8" w:space="0" w:color="000000"/>
            </w:tcBorders>
            <w:vAlign w:val="bottom"/>
            <w:hideMark/>
          </w:tcPr>
          <w:p w:rsidR="00285890" w:rsidRPr="00A6056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w:t>
            </w:r>
          </w:p>
        </w:tc>
        <w:tc>
          <w:tcPr>
            <w:tcW w:w="1418" w:type="dxa"/>
            <w:tcBorders>
              <w:top w:val="nil"/>
              <w:left w:val="nil"/>
              <w:bottom w:val="single" w:sz="8" w:space="0" w:color="000000"/>
              <w:right w:val="single" w:sz="8" w:space="0" w:color="000000"/>
            </w:tcBorders>
            <w:vAlign w:val="bottom"/>
            <w:hideMark/>
          </w:tcPr>
          <w:p w:rsidR="00285890" w:rsidRPr="00A6056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107"/>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Servicii judiciare garantata de stat</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222950</w:t>
            </w:r>
          </w:p>
        </w:tc>
        <w:tc>
          <w:tcPr>
            <w:tcW w:w="1134" w:type="dxa"/>
            <w:tcBorders>
              <w:top w:val="nil"/>
              <w:left w:val="nil"/>
              <w:bottom w:val="single" w:sz="8" w:space="0" w:color="000000"/>
              <w:right w:val="single" w:sz="8" w:space="0" w:color="000000"/>
            </w:tcBorders>
            <w:vAlign w:val="bottom"/>
            <w:hideMark/>
          </w:tcPr>
          <w:p w:rsid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418"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152"/>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Servicii bancare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222970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4200.00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3709.38</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3709.38</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r>
      <w:tr w:rsidR="00285890" w:rsidTr="009716A6">
        <w:trPr>
          <w:trHeight w:val="213"/>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Servicii postale si distrib.drep. sociale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222980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8500.00</w:t>
            </w:r>
          </w:p>
        </w:tc>
        <w:tc>
          <w:tcPr>
            <w:tcW w:w="1418"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7883.00</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7883.00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Servicii neatribuite altor aliniate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222990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2500.00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29700.00</w:t>
            </w:r>
          </w:p>
        </w:tc>
        <w:tc>
          <w:tcPr>
            <w:tcW w:w="1418"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24186.35</w:t>
            </w:r>
          </w:p>
        </w:tc>
        <w:tc>
          <w:tcPr>
            <w:tcW w:w="1134" w:type="dxa"/>
            <w:tcBorders>
              <w:top w:val="nil"/>
              <w:left w:val="nil"/>
              <w:bottom w:val="single" w:sz="8" w:space="0" w:color="000000"/>
              <w:right w:val="single" w:sz="8" w:space="0" w:color="000000"/>
            </w:tcBorders>
            <w:vAlign w:val="bottom"/>
            <w:hideMark/>
          </w:tcPr>
          <w:p w:rsidR="00285890" w:rsidRPr="00285890" w:rsidRDefault="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24186.35</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F179DC"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F179DC" w:rsidRP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cladirilor</w:t>
            </w:r>
          </w:p>
        </w:tc>
        <w:tc>
          <w:tcPr>
            <w:tcW w:w="850" w:type="dxa"/>
            <w:tcBorders>
              <w:top w:val="nil"/>
              <w:left w:val="nil"/>
              <w:bottom w:val="single" w:sz="8" w:space="0" w:color="000000"/>
              <w:right w:val="single" w:sz="8" w:space="0" w:color="000000"/>
            </w:tcBorders>
            <w:vAlign w:val="bottom"/>
            <w:hideMark/>
          </w:tcPr>
          <w:p w:rsidR="00F179DC" w:rsidRPr="00F179DC" w:rsidRDefault="00F179DC">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231100</w:t>
            </w:r>
          </w:p>
        </w:tc>
        <w:tc>
          <w:tcPr>
            <w:tcW w:w="1134" w:type="dxa"/>
            <w:tcBorders>
              <w:top w:val="nil"/>
              <w:left w:val="nil"/>
              <w:bottom w:val="single" w:sz="8" w:space="0" w:color="000000"/>
              <w:right w:val="single" w:sz="8" w:space="0" w:color="000000"/>
            </w:tcBorders>
            <w:vAlign w:val="bottom"/>
            <w:hideMark/>
          </w:tcPr>
          <w:p w:rsidR="00F179DC" w:rsidRDefault="00F179DC">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F179DC" w:rsidRDefault="00F179DC">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F179DC" w:rsidRDefault="00F179DC">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F179DC"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12482.73</w:t>
            </w:r>
          </w:p>
        </w:tc>
        <w:tc>
          <w:tcPr>
            <w:tcW w:w="850" w:type="dxa"/>
            <w:tcBorders>
              <w:top w:val="nil"/>
              <w:left w:val="nil"/>
              <w:bottom w:val="single" w:sz="8" w:space="0" w:color="000000"/>
              <w:right w:val="single" w:sz="8" w:space="0" w:color="000000"/>
            </w:tcBorders>
            <w:vAlign w:val="bottom"/>
            <w:hideMark/>
          </w:tcPr>
          <w:p w:rsidR="00F179DC" w:rsidRPr="00285890" w:rsidRDefault="00F179DC">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179DC" w:rsidRPr="00285890" w:rsidRDefault="00F179DC">
            <w:pPr>
              <w:spacing w:after="0" w:line="240" w:lineRule="auto"/>
              <w:jc w:val="right"/>
              <w:rPr>
                <w:rFonts w:ascii="Times New Roman" w:eastAsia="Arial Unicode MS" w:hAnsi="Times New Roman" w:cs="Times New Roman"/>
                <w:color w:val="000000"/>
                <w:sz w:val="18"/>
                <w:szCs w:val="18"/>
              </w:rPr>
            </w:pPr>
          </w:p>
        </w:tc>
      </w:tr>
      <w:tr w:rsidR="001B203E"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constructiilor speciale</w:t>
            </w:r>
          </w:p>
        </w:tc>
        <w:tc>
          <w:tcPr>
            <w:tcW w:w="850" w:type="dxa"/>
            <w:tcBorders>
              <w:top w:val="nil"/>
              <w:left w:val="nil"/>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231200</w:t>
            </w: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321056.35</w:t>
            </w:r>
          </w:p>
        </w:tc>
        <w:tc>
          <w:tcPr>
            <w:tcW w:w="850" w:type="dxa"/>
            <w:tcBorders>
              <w:top w:val="nil"/>
              <w:left w:val="nil"/>
              <w:bottom w:val="single" w:sz="8" w:space="0" w:color="000000"/>
              <w:right w:val="single" w:sz="8" w:space="0" w:color="000000"/>
            </w:tcBorders>
            <w:vAlign w:val="bottom"/>
            <w:hideMark/>
          </w:tcPr>
          <w:p w:rsidR="001B203E" w:rsidRPr="00285890" w:rsidRDefault="001B203E">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1B203E" w:rsidRPr="00285890" w:rsidRDefault="001B203E">
            <w:pPr>
              <w:spacing w:after="0" w:line="240" w:lineRule="auto"/>
              <w:jc w:val="right"/>
              <w:rPr>
                <w:rFonts w:ascii="Times New Roman" w:eastAsia="Arial Unicode MS" w:hAnsi="Times New Roman" w:cs="Times New Roman"/>
                <w:color w:val="000000"/>
                <w:sz w:val="18"/>
                <w:szCs w:val="18"/>
              </w:rPr>
            </w:pPr>
          </w:p>
        </w:tc>
      </w:tr>
      <w:tr w:rsidR="001B203E" w:rsidRPr="001B203E"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instalatiilor de transmisie</w:t>
            </w:r>
          </w:p>
        </w:tc>
        <w:tc>
          <w:tcPr>
            <w:tcW w:w="850" w:type="dxa"/>
            <w:tcBorders>
              <w:top w:val="nil"/>
              <w:left w:val="nil"/>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231300</w:t>
            </w: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90334.23</w:t>
            </w:r>
          </w:p>
        </w:tc>
        <w:tc>
          <w:tcPr>
            <w:tcW w:w="850"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r>
      <w:tr w:rsidR="001B203E" w:rsidRPr="001B203E"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masinilor si utilajelor</w:t>
            </w:r>
          </w:p>
        </w:tc>
        <w:tc>
          <w:tcPr>
            <w:tcW w:w="850" w:type="dxa"/>
            <w:tcBorders>
              <w:top w:val="nil"/>
              <w:left w:val="nil"/>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231400</w:t>
            </w: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3300.00</w:t>
            </w:r>
          </w:p>
        </w:tc>
        <w:tc>
          <w:tcPr>
            <w:tcW w:w="850"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r>
      <w:tr w:rsidR="001B203E" w:rsidRPr="001B203E"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850" w:type="dxa"/>
            <w:tcBorders>
              <w:top w:val="nil"/>
              <w:left w:val="nil"/>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231600</w:t>
            </w: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1004.76</w:t>
            </w:r>
          </w:p>
        </w:tc>
        <w:tc>
          <w:tcPr>
            <w:tcW w:w="850"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r>
      <w:tr w:rsidR="001B203E" w:rsidRPr="001B203E" w:rsidTr="009716A6">
        <w:trPr>
          <w:trHeight w:val="116"/>
        </w:trPr>
        <w:tc>
          <w:tcPr>
            <w:tcW w:w="3119" w:type="dxa"/>
            <w:tcBorders>
              <w:top w:val="nil"/>
              <w:left w:val="single" w:sz="8" w:space="0" w:color="000000"/>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Amortizarea activelor nemateriale</w:t>
            </w:r>
          </w:p>
        </w:tc>
        <w:tc>
          <w:tcPr>
            <w:tcW w:w="850" w:type="dxa"/>
            <w:tcBorders>
              <w:top w:val="nil"/>
              <w:left w:val="nil"/>
              <w:bottom w:val="single" w:sz="8" w:space="0" w:color="000000"/>
              <w:right w:val="single" w:sz="8" w:space="0" w:color="000000"/>
            </w:tcBorders>
            <w:vAlign w:val="bottom"/>
            <w:hideMark/>
          </w:tcPr>
          <w:p w:rsidR="001B203E" w:rsidRDefault="001B203E">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232000</w:t>
            </w: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4" w:type="dxa"/>
            <w:tcBorders>
              <w:top w:val="nil"/>
              <w:left w:val="nil"/>
              <w:bottom w:val="single" w:sz="8" w:space="0" w:color="000000"/>
              <w:right w:val="single" w:sz="8" w:space="0" w:color="000000"/>
            </w:tcBorders>
            <w:vAlign w:val="bottom"/>
            <w:hideMark/>
          </w:tcPr>
          <w:p w:rsid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900.00</w:t>
            </w:r>
          </w:p>
        </w:tc>
        <w:tc>
          <w:tcPr>
            <w:tcW w:w="850"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1B203E" w:rsidRPr="001B203E" w:rsidRDefault="001B203E">
            <w:pPr>
              <w:spacing w:after="0" w:line="240" w:lineRule="auto"/>
              <w:jc w:val="right"/>
              <w:rPr>
                <w:rFonts w:ascii="Times New Roman" w:eastAsia="Arial Unicode MS" w:hAnsi="Times New Roman" w:cs="Times New Roman"/>
                <w:color w:val="000000"/>
                <w:sz w:val="18"/>
                <w:szCs w:val="18"/>
                <w:lang w:val="en-US"/>
              </w:rPr>
            </w:pPr>
          </w:p>
        </w:tc>
      </w:tr>
      <w:tr w:rsidR="00285890" w:rsidTr="009716A6">
        <w:trPr>
          <w:trHeight w:val="213"/>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Indemn pt incapacitatea temp de munca</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273500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F179DC">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984.98</w:t>
            </w:r>
          </w:p>
        </w:tc>
        <w:tc>
          <w:tcPr>
            <w:tcW w:w="1134" w:type="dxa"/>
            <w:tcBorders>
              <w:top w:val="nil"/>
              <w:left w:val="nil"/>
              <w:bottom w:val="single" w:sz="8" w:space="0" w:color="000000"/>
              <w:right w:val="single" w:sz="8" w:space="0" w:color="000000"/>
            </w:tcBorders>
            <w:vAlign w:val="bottom"/>
            <w:hideMark/>
          </w:tcPr>
          <w:p w:rsidR="00285890" w:rsidRPr="00285890"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984.98</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lang w:val="en-US"/>
              </w:rPr>
            </w:pPr>
          </w:p>
        </w:tc>
      </w:tr>
      <w:tr w:rsidR="00285890" w:rsidTr="009716A6">
        <w:trPr>
          <w:trHeight w:val="130"/>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Alte cheltuieli curente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t>281900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7800.00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7800.00</w:t>
            </w:r>
          </w:p>
        </w:tc>
        <w:tc>
          <w:tcPr>
            <w:tcW w:w="1418" w:type="dxa"/>
            <w:tcBorders>
              <w:top w:val="nil"/>
              <w:left w:val="nil"/>
              <w:bottom w:val="single" w:sz="8" w:space="0" w:color="000000"/>
              <w:right w:val="single" w:sz="8" w:space="0" w:color="000000"/>
            </w:tcBorders>
            <w:vAlign w:val="bottom"/>
            <w:hideMark/>
          </w:tcPr>
          <w:p w:rsidR="00285890" w:rsidRPr="00A60564" w:rsidRDefault="00285890">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7344.00</w:t>
            </w:r>
          </w:p>
        </w:tc>
        <w:tc>
          <w:tcPr>
            <w:tcW w:w="1134" w:type="dxa"/>
            <w:tcBorders>
              <w:top w:val="nil"/>
              <w:left w:val="nil"/>
              <w:bottom w:val="single" w:sz="8" w:space="0" w:color="000000"/>
              <w:right w:val="single" w:sz="8" w:space="0" w:color="000000"/>
            </w:tcBorders>
            <w:vAlign w:val="bottom"/>
            <w:hideMark/>
          </w:tcPr>
          <w:p w:rsidR="00285890" w:rsidRPr="001B203E" w:rsidRDefault="001B203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7344.00</w:t>
            </w: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color w:val="000000"/>
                <w:sz w:val="18"/>
                <w:szCs w:val="18"/>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ACTIVE NEFINANCIARE</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jc w:val="center"/>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 </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19000.00</w:t>
            </w:r>
          </w:p>
        </w:tc>
        <w:tc>
          <w:tcPr>
            <w:tcW w:w="1134" w:type="dxa"/>
            <w:tcBorders>
              <w:top w:val="nil"/>
              <w:left w:val="nil"/>
              <w:bottom w:val="single" w:sz="8" w:space="0" w:color="000000"/>
              <w:right w:val="single" w:sz="8" w:space="0" w:color="000000"/>
            </w:tcBorders>
            <w:vAlign w:val="bottom"/>
            <w:hideMark/>
          </w:tcPr>
          <w:p w:rsidR="00285890" w:rsidRPr="00ED3534"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37811.00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36989.45</w:t>
            </w: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lang w:val="en-US"/>
              </w:rPr>
            </w:pP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1131" w:type="dxa"/>
            <w:tcBorders>
              <w:top w:val="nil"/>
              <w:left w:val="nil"/>
              <w:bottom w:val="single" w:sz="8" w:space="0" w:color="000000"/>
              <w:right w:val="single" w:sz="8" w:space="0" w:color="000000"/>
            </w:tcBorders>
            <w:vAlign w:val="bottom"/>
            <w:hideMark/>
          </w:tcPr>
          <w:p w:rsidR="00285890" w:rsidRPr="001B203E" w:rsidRDefault="001B203E">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1392.38</w:t>
            </w: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Reparatii capitale ale cladirilor</w:t>
            </w:r>
          </w:p>
        </w:tc>
        <w:tc>
          <w:tcPr>
            <w:tcW w:w="850" w:type="dxa"/>
            <w:tcBorders>
              <w:top w:val="nil"/>
              <w:left w:val="nil"/>
              <w:bottom w:val="single" w:sz="8" w:space="0" w:color="000000"/>
              <w:right w:val="single" w:sz="8" w:space="0" w:color="000000"/>
            </w:tcBorders>
            <w:vAlign w:val="bottom"/>
            <w:hideMark/>
          </w:tcPr>
          <w:p w:rsidR="00285890" w:rsidRDefault="00285890">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311120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Procurarea constructiilor speciale</w:t>
            </w:r>
          </w:p>
        </w:tc>
        <w:tc>
          <w:tcPr>
            <w:tcW w:w="850" w:type="dxa"/>
            <w:tcBorders>
              <w:top w:val="nil"/>
              <w:left w:val="nil"/>
              <w:bottom w:val="single" w:sz="8" w:space="0" w:color="000000"/>
              <w:right w:val="single" w:sz="8" w:space="0" w:color="000000"/>
            </w:tcBorders>
            <w:vAlign w:val="bottom"/>
            <w:hideMark/>
          </w:tcPr>
          <w:p w:rsidR="00285890" w:rsidRDefault="00285890"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312110</w:t>
            </w: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Default="00285890">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Reparatii capitale ale costructiilor speciale</w:t>
            </w:r>
          </w:p>
        </w:tc>
        <w:tc>
          <w:tcPr>
            <w:tcW w:w="850" w:type="dxa"/>
            <w:tcBorders>
              <w:top w:val="nil"/>
              <w:left w:val="nil"/>
              <w:bottom w:val="single" w:sz="8" w:space="0" w:color="000000"/>
              <w:right w:val="single" w:sz="8" w:space="0" w:color="000000"/>
            </w:tcBorders>
            <w:vAlign w:val="bottom"/>
            <w:hideMark/>
          </w:tcPr>
          <w:p w:rsidR="00285890" w:rsidRDefault="00285890"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312120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pPr>
              <w:spacing w:after="0"/>
              <w:rPr>
                <w:rFonts w:ascii="Times New Roman" w:hAnsi="Times New Roman" w:cs="Times New Roman"/>
                <w:sz w:val="18"/>
                <w:szCs w:val="18"/>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masinilor si utilajelor</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314110</w:t>
            </w:r>
          </w:p>
        </w:tc>
        <w:tc>
          <w:tcPr>
            <w:tcW w:w="1134" w:type="dxa"/>
            <w:tcBorders>
              <w:top w:val="nil"/>
              <w:left w:val="nil"/>
              <w:bottom w:val="single" w:sz="8" w:space="0" w:color="000000"/>
              <w:right w:val="single" w:sz="8" w:space="0" w:color="000000"/>
            </w:tcBorders>
            <w:vAlign w:val="bottom"/>
            <w:hideMark/>
          </w:tcPr>
          <w:p w:rsidR="00285890" w:rsidRPr="001677E7" w:rsidRDefault="00285890" w:rsidP="0007426D">
            <w:pPr>
              <w:spacing w:after="0"/>
              <w:rPr>
                <w:rFonts w:ascii="Times New Roman" w:hAnsi="Times New Roman" w:cs="Times New Roman"/>
                <w:sz w:val="18"/>
                <w:szCs w:val="18"/>
              </w:rPr>
            </w:pPr>
          </w:p>
        </w:tc>
        <w:tc>
          <w:tcPr>
            <w:tcW w:w="1134"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5900.00</w:t>
            </w:r>
          </w:p>
        </w:tc>
        <w:tc>
          <w:tcPr>
            <w:tcW w:w="1418" w:type="dxa"/>
            <w:tcBorders>
              <w:top w:val="nil"/>
              <w:left w:val="nil"/>
              <w:bottom w:val="single" w:sz="8" w:space="0" w:color="000000"/>
              <w:right w:val="single" w:sz="8" w:space="0" w:color="000000"/>
            </w:tcBorders>
            <w:vAlign w:val="bottom"/>
            <w:hideMark/>
          </w:tcPr>
          <w:p w:rsidR="00285890" w:rsidRPr="001677E7"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5900.00</w:t>
            </w: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ascii="Times New Roman" w:hAnsi="Times New Roman" w:cs="Times New Roman"/>
                <w:sz w:val="18"/>
                <w:szCs w:val="18"/>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uneltelor si sculelor, inventarului de</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316110</w:t>
            </w:r>
          </w:p>
        </w:tc>
        <w:tc>
          <w:tcPr>
            <w:tcW w:w="1134"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4"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9980.00</w:t>
            </w:r>
          </w:p>
        </w:tc>
        <w:tc>
          <w:tcPr>
            <w:tcW w:w="1418"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8950.00</w:t>
            </w: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Procurarea activelor nemateriale</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317110</w:t>
            </w:r>
          </w:p>
        </w:tc>
        <w:tc>
          <w:tcPr>
            <w:tcW w:w="1134"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4" w:type="dxa"/>
            <w:tcBorders>
              <w:top w:val="nil"/>
              <w:left w:val="nil"/>
              <w:bottom w:val="single" w:sz="8" w:space="0" w:color="000000"/>
              <w:right w:val="single" w:sz="8" w:space="0" w:color="000000"/>
            </w:tcBorders>
            <w:vAlign w:val="bottom"/>
            <w:hideMark/>
          </w:tcPr>
          <w:p w:rsidR="00285890" w:rsidRDefault="00285890"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6000.00</w:t>
            </w:r>
          </w:p>
        </w:tc>
        <w:tc>
          <w:tcPr>
            <w:tcW w:w="1418" w:type="dxa"/>
            <w:tcBorders>
              <w:top w:val="nil"/>
              <w:left w:val="nil"/>
              <w:bottom w:val="single" w:sz="8" w:space="0" w:color="000000"/>
              <w:right w:val="single" w:sz="8" w:space="0" w:color="000000"/>
            </w:tcBorders>
            <w:vAlign w:val="bottom"/>
            <w:hideMark/>
          </w:tcPr>
          <w:p w:rsidR="00285890" w:rsidRDefault="00285890" w:rsidP="0007426D">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6000.00</w:t>
            </w: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combustibilului, carburant lubrifiant</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331110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F179DC">
            <w:pPr>
              <w:spacing w:after="0"/>
              <w:jc w:val="right"/>
              <w:rPr>
                <w:rFonts w:cs="Times New Roman"/>
                <w:lang w:val="en-US"/>
              </w:rPr>
            </w:pPr>
            <w:r>
              <w:rPr>
                <w:rFonts w:cs="Times New Roman"/>
                <w:lang w:val="en-US"/>
              </w:rPr>
              <w:t>10000.00</w:t>
            </w:r>
          </w:p>
        </w:tc>
        <w:tc>
          <w:tcPr>
            <w:tcW w:w="1134"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7300.00</w:t>
            </w:r>
          </w:p>
        </w:tc>
        <w:tc>
          <w:tcPr>
            <w:tcW w:w="1418"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7099.40</w:t>
            </w:r>
          </w:p>
        </w:tc>
        <w:tc>
          <w:tcPr>
            <w:tcW w:w="1134" w:type="dxa"/>
            <w:tcBorders>
              <w:top w:val="nil"/>
              <w:left w:val="nil"/>
              <w:bottom w:val="single" w:sz="8" w:space="0" w:color="000000"/>
              <w:right w:val="single" w:sz="8" w:space="0" w:color="000000"/>
            </w:tcBorders>
            <w:vAlign w:val="bottom"/>
          </w:tcPr>
          <w:p w:rsidR="00285890" w:rsidRPr="00285890"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285890"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1B203E" w:rsidRDefault="001B203E" w:rsidP="00F55D01">
            <w:pPr>
              <w:spacing w:after="0"/>
              <w:jc w:val="right"/>
              <w:rPr>
                <w:rFonts w:cs="Times New Roman"/>
                <w:lang w:val="en-US"/>
              </w:rPr>
            </w:pPr>
            <w:r>
              <w:rPr>
                <w:rFonts w:cs="Times New Roman"/>
                <w:lang w:val="en-US"/>
              </w:rPr>
              <w:t>1392.38</w:t>
            </w: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pieselor de schimb</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332110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07426D">
            <w:pPr>
              <w:spacing w:after="0"/>
              <w:rPr>
                <w:rFonts w:cs="Times New Roman"/>
                <w:lang w:val="en-US"/>
              </w:rPr>
            </w:pPr>
            <w:r>
              <w:rPr>
                <w:rFonts w:cs="Times New Roman"/>
                <w:lang w:val="en-US"/>
              </w:rPr>
              <w:t>1000.00</w:t>
            </w:r>
          </w:p>
        </w:tc>
        <w:tc>
          <w:tcPr>
            <w:tcW w:w="1134"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1000.00</w:t>
            </w:r>
          </w:p>
        </w:tc>
        <w:tc>
          <w:tcPr>
            <w:tcW w:w="1418"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1000.00</w:t>
            </w:r>
          </w:p>
        </w:tc>
        <w:tc>
          <w:tcPr>
            <w:tcW w:w="1134" w:type="dxa"/>
            <w:tcBorders>
              <w:top w:val="nil"/>
              <w:left w:val="nil"/>
              <w:bottom w:val="single" w:sz="8" w:space="0" w:color="000000"/>
              <w:right w:val="single" w:sz="8" w:space="0" w:color="000000"/>
            </w:tcBorders>
            <w:vAlign w:val="bottom"/>
          </w:tcPr>
          <w:p w:rsidR="00285890" w:rsidRPr="0007426D"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materialelor de uz gospodaresc si rechi</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336110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07426D">
            <w:pPr>
              <w:spacing w:after="0"/>
              <w:rPr>
                <w:rFonts w:cs="Times New Roman"/>
                <w:lang w:val="en-US"/>
              </w:rPr>
            </w:pPr>
            <w:r>
              <w:rPr>
                <w:rFonts w:cs="Times New Roman"/>
                <w:lang w:val="en-US"/>
              </w:rPr>
              <w:t>5000.00</w:t>
            </w:r>
          </w:p>
        </w:tc>
        <w:tc>
          <w:tcPr>
            <w:tcW w:w="1134"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5000.00</w:t>
            </w:r>
          </w:p>
        </w:tc>
        <w:tc>
          <w:tcPr>
            <w:tcW w:w="1418"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4729.65</w:t>
            </w:r>
          </w:p>
        </w:tc>
        <w:tc>
          <w:tcPr>
            <w:tcW w:w="1134" w:type="dxa"/>
            <w:tcBorders>
              <w:top w:val="nil"/>
              <w:left w:val="nil"/>
              <w:bottom w:val="single" w:sz="8" w:space="0" w:color="000000"/>
              <w:right w:val="single" w:sz="8" w:space="0" w:color="000000"/>
            </w:tcBorders>
            <w:vAlign w:val="bottom"/>
          </w:tcPr>
          <w:p w:rsidR="00285890" w:rsidRPr="0007426D"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r>
      <w:tr w:rsidR="00285890" w:rsidTr="009716A6">
        <w:trPr>
          <w:trHeight w:val="22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Procurarea materialelor de constructie</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337110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07426D">
            <w:pPr>
              <w:spacing w:after="0"/>
              <w:rPr>
                <w:rFonts w:cs="Times New Roman"/>
                <w:lang w:val="en-US"/>
              </w:rPr>
            </w:pPr>
            <w:r>
              <w:rPr>
                <w:rFonts w:cs="Times New Roman"/>
                <w:lang w:val="en-US"/>
              </w:rPr>
              <w:t>1000.00</w:t>
            </w:r>
          </w:p>
        </w:tc>
        <w:tc>
          <w:tcPr>
            <w:tcW w:w="1134"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418"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p>
        </w:tc>
        <w:tc>
          <w:tcPr>
            <w:tcW w:w="1134" w:type="dxa"/>
            <w:tcBorders>
              <w:top w:val="nil"/>
              <w:left w:val="nil"/>
              <w:bottom w:val="single" w:sz="8" w:space="0" w:color="000000"/>
              <w:right w:val="single" w:sz="8" w:space="0" w:color="000000"/>
            </w:tcBorders>
            <w:vAlign w:val="bottom"/>
          </w:tcPr>
          <w:p w:rsidR="00285890" w:rsidRPr="0007426D"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r>
      <w:tr w:rsidR="00285890" w:rsidTr="009716A6">
        <w:trPr>
          <w:trHeight w:val="95"/>
        </w:trPr>
        <w:tc>
          <w:tcPr>
            <w:tcW w:w="3119" w:type="dxa"/>
            <w:tcBorders>
              <w:top w:val="nil"/>
              <w:left w:val="single" w:sz="8" w:space="0" w:color="000000"/>
              <w:bottom w:val="single" w:sz="8" w:space="0" w:color="000000"/>
              <w:right w:val="single" w:sz="8" w:space="0" w:color="000000"/>
            </w:tcBorders>
            <w:vAlign w:val="bottom"/>
            <w:hideMark/>
          </w:tcPr>
          <w:p w:rsidR="00285890" w:rsidRPr="0007426D" w:rsidRDefault="00285890">
            <w:pPr>
              <w:spacing w:after="0" w:line="240" w:lineRule="auto"/>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lastRenderedPageBreak/>
              <w:t>Procurarea altor materiale</w:t>
            </w: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line="240" w:lineRule="auto"/>
              <w:jc w:val="center"/>
              <w:rPr>
                <w:rFonts w:ascii="Times New Roman" w:eastAsia="Arial Unicode MS" w:hAnsi="Times New Roman" w:cs="Times New Roman"/>
                <w:bCs/>
                <w:color w:val="000000"/>
                <w:sz w:val="18"/>
                <w:szCs w:val="18"/>
                <w:lang w:val="en-US"/>
              </w:rPr>
            </w:pPr>
            <w:r w:rsidRPr="0007426D">
              <w:rPr>
                <w:rFonts w:ascii="Times New Roman" w:eastAsia="Arial Unicode MS" w:hAnsi="Times New Roman" w:cs="Times New Roman"/>
                <w:bCs/>
                <w:color w:val="000000"/>
                <w:sz w:val="18"/>
                <w:szCs w:val="18"/>
                <w:lang w:val="en-US"/>
              </w:rPr>
              <w:t>339110</w:t>
            </w:r>
          </w:p>
        </w:tc>
        <w:tc>
          <w:tcPr>
            <w:tcW w:w="1134" w:type="dxa"/>
            <w:tcBorders>
              <w:top w:val="nil"/>
              <w:left w:val="nil"/>
              <w:bottom w:val="single" w:sz="8" w:space="0" w:color="000000"/>
              <w:right w:val="single" w:sz="8" w:space="0" w:color="000000"/>
            </w:tcBorders>
            <w:vAlign w:val="bottom"/>
            <w:hideMark/>
          </w:tcPr>
          <w:p w:rsidR="00285890" w:rsidRPr="00ED3534" w:rsidRDefault="00285890" w:rsidP="0007426D">
            <w:pPr>
              <w:spacing w:after="0"/>
              <w:rPr>
                <w:rFonts w:cs="Times New Roman"/>
                <w:lang w:val="en-US"/>
              </w:rPr>
            </w:pPr>
            <w:r>
              <w:rPr>
                <w:rFonts w:cs="Times New Roman"/>
                <w:lang w:val="en-US"/>
              </w:rPr>
              <w:t>2000.00</w:t>
            </w:r>
          </w:p>
        </w:tc>
        <w:tc>
          <w:tcPr>
            <w:tcW w:w="1134"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3631.00</w:t>
            </w:r>
          </w:p>
        </w:tc>
        <w:tc>
          <w:tcPr>
            <w:tcW w:w="1418" w:type="dxa"/>
            <w:tcBorders>
              <w:top w:val="nil"/>
              <w:left w:val="nil"/>
              <w:bottom w:val="single" w:sz="8" w:space="0" w:color="000000"/>
              <w:right w:val="single" w:sz="8" w:space="0" w:color="000000"/>
            </w:tcBorders>
            <w:vAlign w:val="bottom"/>
            <w:hideMark/>
          </w:tcPr>
          <w:p w:rsidR="00285890" w:rsidRPr="0007426D" w:rsidRDefault="00285890">
            <w:pPr>
              <w:spacing w:after="0" w:line="240" w:lineRule="auto"/>
              <w:jc w:val="right"/>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3310.40</w:t>
            </w:r>
          </w:p>
        </w:tc>
        <w:tc>
          <w:tcPr>
            <w:tcW w:w="1134" w:type="dxa"/>
            <w:tcBorders>
              <w:top w:val="nil"/>
              <w:left w:val="nil"/>
              <w:bottom w:val="single" w:sz="8" w:space="0" w:color="000000"/>
              <w:right w:val="single" w:sz="8" w:space="0" w:color="000000"/>
            </w:tcBorders>
            <w:vAlign w:val="bottom"/>
          </w:tcPr>
          <w:p w:rsidR="00285890" w:rsidRPr="0007426D" w:rsidRDefault="00285890">
            <w:pPr>
              <w:spacing w:after="0" w:line="240" w:lineRule="auto"/>
              <w:jc w:val="right"/>
              <w:rPr>
                <w:rFonts w:ascii="Times New Roman" w:eastAsia="Arial Unicode MS" w:hAnsi="Times New Roman" w:cs="Times New Roman"/>
                <w:b/>
                <w:bCs/>
                <w:color w:val="000000"/>
                <w:sz w:val="18"/>
                <w:szCs w:val="18"/>
              </w:rPr>
            </w:pPr>
          </w:p>
        </w:tc>
        <w:tc>
          <w:tcPr>
            <w:tcW w:w="850"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c>
          <w:tcPr>
            <w:tcW w:w="1131" w:type="dxa"/>
            <w:tcBorders>
              <w:top w:val="nil"/>
              <w:left w:val="nil"/>
              <w:bottom w:val="single" w:sz="8" w:space="0" w:color="000000"/>
              <w:right w:val="single" w:sz="8" w:space="0" w:color="000000"/>
            </w:tcBorders>
            <w:vAlign w:val="bottom"/>
            <w:hideMark/>
          </w:tcPr>
          <w:p w:rsidR="00285890" w:rsidRPr="0007426D" w:rsidRDefault="00285890" w:rsidP="0007426D">
            <w:pPr>
              <w:spacing w:after="0"/>
              <w:rPr>
                <w:rFonts w:cs="Times New Roman"/>
              </w:rPr>
            </w:pPr>
          </w:p>
        </w:tc>
      </w:tr>
    </w:tbl>
    <w:bookmarkStart w:id="0" w:name="OLE_LINK1"/>
    <w:bookmarkStart w:id="1" w:name="OLE_LINK2"/>
    <w:bookmarkStart w:id="2" w:name="OLE_LINK3"/>
    <w:p w:rsidR="00352B64" w:rsidRPr="00A614A8" w:rsidRDefault="00437437" w:rsidP="00352B64">
      <w:pPr>
        <w:spacing w:after="0" w:line="240" w:lineRule="auto"/>
        <w:jc w:val="both"/>
        <w:rPr>
          <w:rFonts w:ascii="Calibri" w:eastAsia="Times New Roman" w:hAnsi="Calibri" w:cs="Calibri"/>
          <w:b/>
          <w:bCs/>
          <w:color w:val="000000"/>
          <w:lang w:val="fr-BE"/>
        </w:rPr>
      </w:pPr>
      <w:r w:rsidRPr="00352B64">
        <w:rPr>
          <w:rFonts w:ascii="Times New Roman" w:eastAsia="Times New Roman" w:hAnsi="Times New Roman" w:cs="Times New Roman"/>
          <w:sz w:val="20"/>
          <w:szCs w:val="20"/>
          <w:lang w:val="fr-BE" w:eastAsia="en-US"/>
        </w:rPr>
        <w:fldChar w:fldCharType="begin"/>
      </w:r>
      <w:r w:rsidR="00352B64" w:rsidRPr="00352B64">
        <w:rPr>
          <w:rFonts w:ascii="Times New Roman" w:eastAsia="Times New Roman" w:hAnsi="Times New Roman" w:cs="Times New Roman"/>
          <w:sz w:val="20"/>
          <w:szCs w:val="20"/>
          <w:lang w:val="fr-BE" w:eastAsia="en-US"/>
        </w:rPr>
        <w:instrText xml:space="preserve"> LINK Excel.Sheet.12 "C:\\Users\\Contabil2\\Desktop\\tr 4\\rap.xlsx" "44!R2C1:R4C6" \a \f 4 \h  \* MERGEFORMAT </w:instrText>
      </w:r>
      <w:r w:rsidRPr="00352B64">
        <w:rPr>
          <w:rFonts w:ascii="Times New Roman" w:eastAsia="Times New Roman" w:hAnsi="Times New Roman" w:cs="Times New Roman"/>
          <w:sz w:val="20"/>
          <w:szCs w:val="20"/>
          <w:lang w:val="fr-BE" w:eastAsia="en-US"/>
        </w:rPr>
        <w:fldChar w:fldCharType="separate"/>
      </w:r>
    </w:p>
    <w:p w:rsidR="0043047D" w:rsidRDefault="00437437" w:rsidP="00352B64">
      <w:pPr>
        <w:spacing w:after="0" w:line="240" w:lineRule="auto"/>
        <w:jc w:val="both"/>
        <w:rPr>
          <w:rFonts w:ascii="Times New Roman" w:eastAsia="Times New Roman" w:hAnsi="Times New Roman" w:cs="Times New Roman"/>
          <w:sz w:val="20"/>
          <w:szCs w:val="20"/>
          <w:lang w:val="fr-BE" w:eastAsia="en-US"/>
        </w:rPr>
      </w:pPr>
      <w:r w:rsidRPr="00352B64">
        <w:rPr>
          <w:rFonts w:ascii="Times New Roman" w:eastAsia="Times New Roman" w:hAnsi="Times New Roman" w:cs="Times New Roman"/>
          <w:color w:val="FF0000"/>
          <w:sz w:val="20"/>
          <w:szCs w:val="20"/>
          <w:lang w:val="fr-BE" w:eastAsia="en-US"/>
        </w:rPr>
        <w:fldChar w:fldCharType="end"/>
      </w:r>
      <w:r w:rsidR="0043047D" w:rsidRPr="0043047D">
        <w:rPr>
          <w:rFonts w:ascii="Times New Roman" w:eastAsia="Times New Roman" w:hAnsi="Times New Roman" w:cs="Times New Roman"/>
          <w:b/>
          <w:sz w:val="20"/>
          <w:szCs w:val="20"/>
          <w:lang w:val="fr-BE" w:eastAsia="en-US"/>
        </w:rPr>
        <w:t xml:space="preserve"> </w:t>
      </w:r>
      <w:r w:rsidR="0043047D">
        <w:rPr>
          <w:rFonts w:ascii="Times New Roman" w:eastAsia="Times New Roman" w:hAnsi="Times New Roman" w:cs="Times New Roman"/>
          <w:b/>
          <w:sz w:val="20"/>
          <w:szCs w:val="20"/>
          <w:lang w:val="fr-BE" w:eastAsia="en-US"/>
        </w:rPr>
        <w:t>Aparatul Primarului Pohorniceni</w:t>
      </w:r>
      <w:r w:rsidR="0043047D" w:rsidRPr="00352B64">
        <w:rPr>
          <w:rFonts w:ascii="Times New Roman" w:eastAsia="Times New Roman" w:hAnsi="Times New Roman" w:cs="Times New Roman"/>
          <w:b/>
          <w:sz w:val="20"/>
          <w:szCs w:val="20"/>
          <w:lang w:val="fr-BE" w:eastAsia="en-US"/>
        </w:rPr>
        <w:t xml:space="preserve">  </w:t>
      </w:r>
      <w:r w:rsidR="0043047D" w:rsidRPr="00352B64">
        <w:rPr>
          <w:rFonts w:ascii="Times New Roman" w:eastAsia="Times New Roman" w:hAnsi="Times New Roman" w:cs="Times New Roman"/>
          <w:sz w:val="20"/>
          <w:szCs w:val="20"/>
          <w:lang w:val="fr-BE" w:eastAsia="en-US"/>
        </w:rPr>
        <w:t xml:space="preserve"> </w:t>
      </w:r>
      <w:r w:rsidR="0043047D" w:rsidRPr="0043047D">
        <w:rPr>
          <w:rFonts w:ascii="Times New Roman" w:eastAsia="Times New Roman" w:hAnsi="Times New Roman" w:cs="Times New Roman"/>
          <w:b/>
          <w:sz w:val="20"/>
          <w:szCs w:val="20"/>
          <w:lang w:val="fr-BE" w:eastAsia="en-US"/>
        </w:rPr>
        <w:t>P1P2 7502</w:t>
      </w:r>
    </w:p>
    <w:p w:rsidR="0043047D" w:rsidRPr="005F4AD4" w:rsidRDefault="000604B4" w:rsidP="005F4AD4">
      <w:pPr>
        <w:jc w:val="both"/>
        <w:rPr>
          <w:rFonts w:ascii="Times New Roman" w:hAnsi="Times New Roman" w:cs="Times New Roman"/>
          <w:i/>
          <w:color w:val="000000"/>
          <w:sz w:val="20"/>
          <w:szCs w:val="20"/>
          <w:lang w:val="fr-FR"/>
        </w:rPr>
      </w:pPr>
      <w:r w:rsidRPr="000604B4">
        <w:rPr>
          <w:rFonts w:ascii="Times New Roman" w:hAnsi="Times New Roman" w:cs="Times New Roman"/>
          <w:sz w:val="20"/>
          <w:szCs w:val="20"/>
          <w:lang w:val="fr-FR"/>
        </w:rPr>
        <w:t xml:space="preserve">La </w:t>
      </w:r>
      <w:r w:rsidRPr="000604B4">
        <w:rPr>
          <w:rFonts w:ascii="Times New Roman" w:hAnsi="Times New Roman" w:cs="Times New Roman"/>
          <w:b/>
          <w:sz w:val="20"/>
          <w:szCs w:val="20"/>
          <w:lang w:val="fr-FR"/>
        </w:rPr>
        <w:t>Amenajarea teritoriului</w:t>
      </w:r>
      <w:r w:rsidRPr="000604B4">
        <w:rPr>
          <w:rFonts w:ascii="Times New Roman" w:hAnsi="Times New Roman" w:cs="Times New Roman"/>
          <w:sz w:val="20"/>
          <w:szCs w:val="20"/>
          <w:lang w:val="fr-FR"/>
        </w:rPr>
        <w:t xml:space="preserve"> Cheltuielile de casa constituie </w:t>
      </w:r>
      <w:r w:rsidR="0092285D">
        <w:rPr>
          <w:rFonts w:ascii="Times New Roman" w:eastAsia="Arial Unicode MS" w:hAnsi="Times New Roman" w:cs="Times New Roman"/>
          <w:b/>
          <w:color w:val="000000"/>
          <w:sz w:val="20"/>
          <w:szCs w:val="20"/>
          <w:lang w:val="en-US"/>
        </w:rPr>
        <w:t>196508.86</w:t>
      </w:r>
      <w:r w:rsidR="007457AB">
        <w:rPr>
          <w:rFonts w:ascii="Times New Roman" w:eastAsia="Arial Unicode MS" w:hAnsi="Times New Roman" w:cs="Times New Roman"/>
          <w:b/>
          <w:color w:val="000000"/>
          <w:sz w:val="20"/>
          <w:szCs w:val="20"/>
          <w:lang w:val="en-US"/>
        </w:rPr>
        <w:t xml:space="preserve"> </w:t>
      </w:r>
      <w:r w:rsidRPr="000604B4">
        <w:rPr>
          <w:rFonts w:ascii="Times New Roman" w:hAnsi="Times New Roman" w:cs="Times New Roman"/>
          <w:sz w:val="20"/>
          <w:szCs w:val="20"/>
          <w:lang w:val="fr-FR"/>
        </w:rPr>
        <w:t xml:space="preserve">lei si cele efective in suma de </w:t>
      </w:r>
      <w:r w:rsidR="00254B2B">
        <w:rPr>
          <w:rFonts w:ascii="Times New Roman" w:eastAsia="Arial Unicode MS" w:hAnsi="Times New Roman" w:cs="Times New Roman"/>
          <w:b/>
          <w:bCs/>
          <w:color w:val="000000"/>
          <w:sz w:val="20"/>
          <w:szCs w:val="20"/>
          <w:lang w:val="en-US"/>
        </w:rPr>
        <w:t>102582.23</w:t>
      </w:r>
      <w:r w:rsidR="007457AB">
        <w:rPr>
          <w:rFonts w:ascii="Times New Roman" w:eastAsia="Arial Unicode MS" w:hAnsi="Times New Roman" w:cs="Times New Roman"/>
          <w:b/>
          <w:bCs/>
          <w:color w:val="000000"/>
          <w:sz w:val="20"/>
          <w:szCs w:val="20"/>
          <w:lang w:val="en-US"/>
        </w:rPr>
        <w:t xml:space="preserve"> </w:t>
      </w:r>
      <w:r w:rsidRPr="000604B4">
        <w:rPr>
          <w:rFonts w:ascii="Times New Roman" w:hAnsi="Times New Roman" w:cs="Times New Roman"/>
          <w:sz w:val="20"/>
          <w:szCs w:val="20"/>
          <w:lang w:val="fr-FR"/>
        </w:rPr>
        <w:t xml:space="preserve">lei, care au fost folosite </w:t>
      </w:r>
      <w:r w:rsidRPr="000604B4">
        <w:rPr>
          <w:rFonts w:ascii="Times New Roman" w:hAnsi="Times New Roman" w:cs="Times New Roman"/>
          <w:i/>
          <w:color w:val="000000"/>
          <w:sz w:val="20"/>
          <w:szCs w:val="20"/>
          <w:lang w:val="fr-FR"/>
        </w:rPr>
        <w:t>la procurarea, transportarea, imprastierea, compactarea pietrisului si nivilarea drumurilor din sat, la salubrizare</w:t>
      </w:r>
      <w:r w:rsidR="006F735F">
        <w:rPr>
          <w:rFonts w:ascii="Times New Roman" w:hAnsi="Times New Roman" w:cs="Times New Roman"/>
          <w:i/>
          <w:color w:val="000000"/>
          <w:sz w:val="20"/>
          <w:szCs w:val="20"/>
          <w:lang w:val="fr-FR"/>
        </w:rPr>
        <w:t>,nisip pentru imprastierea pentru periada rece.</w:t>
      </w:r>
    </w:p>
    <w:tbl>
      <w:tblPr>
        <w:tblW w:w="10773" w:type="dxa"/>
        <w:tblInd w:w="108" w:type="dxa"/>
        <w:tblLook w:val="04A0" w:firstRow="1" w:lastRow="0" w:firstColumn="1" w:lastColumn="0" w:noHBand="0" w:noVBand="1"/>
      </w:tblPr>
      <w:tblGrid>
        <w:gridCol w:w="3402"/>
        <w:gridCol w:w="901"/>
        <w:gridCol w:w="1084"/>
        <w:gridCol w:w="1134"/>
        <w:gridCol w:w="1134"/>
        <w:gridCol w:w="1276"/>
        <w:gridCol w:w="850"/>
        <w:gridCol w:w="992"/>
      </w:tblGrid>
      <w:tr w:rsidR="00060CF3" w:rsidTr="005F4AD4">
        <w:trPr>
          <w:trHeight w:val="811"/>
        </w:trPr>
        <w:tc>
          <w:tcPr>
            <w:tcW w:w="3402"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060CF3" w:rsidRPr="00233E9A" w:rsidRDefault="00060CF3">
            <w:pPr>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Denumirea indicatorului</w:t>
            </w:r>
          </w:p>
        </w:tc>
        <w:tc>
          <w:tcPr>
            <w:tcW w:w="901"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ECO k6</w:t>
            </w:r>
          </w:p>
        </w:tc>
        <w:tc>
          <w:tcPr>
            <w:tcW w:w="1084"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060CF3" w:rsidRPr="00233E9A" w:rsidRDefault="00060CF3">
            <w:pPr>
              <w:spacing w:after="0" w:line="240" w:lineRule="auto"/>
              <w:jc w:val="center"/>
              <w:rPr>
                <w:rFonts w:ascii="Arial Unicode MS" w:eastAsia="Arial Unicode MS" w:hAnsi="Arial Unicode MS" w:cs="Arial Unicode MS"/>
                <w:color w:val="000000"/>
                <w:sz w:val="14"/>
                <w:szCs w:val="14"/>
                <w:lang w:val="en-US"/>
              </w:rPr>
            </w:pPr>
            <w:r w:rsidRPr="00233E9A">
              <w:rPr>
                <w:rFonts w:ascii="Arial Unicode MS" w:eastAsia="Arial Unicode MS" w:hAnsi="Arial Unicode MS" w:cs="Arial Unicode MS" w:hint="eastAsia"/>
                <w:color w:val="000000"/>
                <w:sz w:val="14"/>
                <w:szCs w:val="14"/>
                <w:lang w:val="en-US"/>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1276"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sidRPr="00233E9A">
              <w:rPr>
                <w:rFonts w:ascii="Arial Unicode MS" w:eastAsia="Arial Unicode MS" w:hAnsi="Arial Unicode MS" w:cs="Arial Unicode MS" w:hint="eastAsia"/>
                <w:color w:val="000000"/>
                <w:sz w:val="14"/>
                <w:szCs w:val="14"/>
                <w:lang w:val="en-US"/>
              </w:rPr>
              <w:t>Venituri / chel</w:t>
            </w:r>
            <w:r>
              <w:rPr>
                <w:rFonts w:ascii="Arial Unicode MS" w:eastAsia="Arial Unicode MS" w:hAnsi="Arial Unicode MS" w:cs="Arial Unicode MS" w:hint="eastAsia"/>
                <w:color w:val="000000"/>
                <w:sz w:val="14"/>
                <w:szCs w:val="14"/>
              </w:rPr>
              <w:t>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060CF3" w:rsidRDefault="00060CF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BB6A1E" w:rsidTr="00060CF3">
        <w:trPr>
          <w:trHeight w:val="315"/>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VENITURI, TOTAL</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50000.00</w:t>
            </w:r>
          </w:p>
        </w:tc>
        <w:tc>
          <w:tcPr>
            <w:tcW w:w="1134" w:type="dxa"/>
            <w:tcBorders>
              <w:top w:val="nil"/>
              <w:left w:val="nil"/>
              <w:bottom w:val="single" w:sz="8" w:space="0" w:color="000000"/>
              <w:right w:val="single" w:sz="8" w:space="0" w:color="000000"/>
            </w:tcBorders>
            <w:vAlign w:val="bottom"/>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197000.00</w:t>
            </w:r>
          </w:p>
        </w:tc>
        <w:tc>
          <w:tcPr>
            <w:tcW w:w="1134" w:type="dxa"/>
            <w:tcBorders>
              <w:top w:val="nil"/>
              <w:left w:val="nil"/>
              <w:bottom w:val="single" w:sz="8" w:space="0" w:color="000000"/>
              <w:right w:val="single" w:sz="8" w:space="0" w:color="000000"/>
            </w:tcBorders>
            <w:vAlign w:val="bottom"/>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196508.86</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
                <w:bCs/>
                <w:color w:val="000000"/>
                <w:sz w:val="14"/>
                <w:szCs w:val="14"/>
                <w:lang w:val="ro-RO"/>
              </w:rPr>
            </w:pPr>
            <w:r>
              <w:rPr>
                <w:rFonts w:ascii="Arial Unicode MS" w:eastAsia="Arial Unicode MS" w:hAnsi="Arial Unicode MS" w:cs="Arial Unicode MS"/>
                <w:b/>
                <w:bCs/>
                <w:color w:val="000000"/>
                <w:sz w:val="14"/>
                <w:szCs w:val="14"/>
                <w:lang w:val="ro-RO"/>
              </w:rPr>
              <w:t>196658.86</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150.00</w:t>
            </w: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BB6A1E" w:rsidTr="00060CF3">
        <w:trPr>
          <w:trHeight w:val="82"/>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Incasari de la prestarea serviciilor cu plata</w:t>
            </w:r>
          </w:p>
        </w:tc>
        <w:tc>
          <w:tcPr>
            <w:tcW w:w="901"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142310</w:t>
            </w:r>
          </w:p>
        </w:tc>
        <w:tc>
          <w:tcPr>
            <w:tcW w:w="108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11250.00</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185258.86</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BB6A1E" w:rsidTr="00060CF3">
        <w:trPr>
          <w:trHeight w:val="82"/>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Finantare de buget</w:t>
            </w:r>
          </w:p>
        </w:tc>
        <w:tc>
          <w:tcPr>
            <w:tcW w:w="901"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149800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50000.00</w:t>
            </w: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219100.00</w:t>
            </w: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207358.86</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11400.00</w:t>
            </w:r>
          </w:p>
        </w:tc>
        <w:tc>
          <w:tcPr>
            <w:tcW w:w="850" w:type="dxa"/>
            <w:tcBorders>
              <w:top w:val="nil"/>
              <w:left w:val="nil"/>
              <w:bottom w:val="single" w:sz="8" w:space="0" w:color="000000"/>
              <w:right w:val="single" w:sz="8" w:space="0" w:color="000000"/>
            </w:tcBorders>
            <w:vAlign w:val="bottom"/>
            <w:hideMark/>
          </w:tcPr>
          <w:p w:rsidR="00BB6A1E" w:rsidRPr="00BB6A1E"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150.00</w:t>
            </w: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45000.00</w:t>
            </w: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52010.00</w:t>
            </w: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51618.23</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102582.23</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Pr="00233E9A" w:rsidRDefault="00BB6A1E">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Servicii informationale</w:t>
            </w:r>
          </w:p>
        </w:tc>
        <w:tc>
          <w:tcPr>
            <w:tcW w:w="901" w:type="dxa"/>
            <w:tcBorders>
              <w:top w:val="nil"/>
              <w:left w:val="nil"/>
              <w:bottom w:val="single" w:sz="8" w:space="0" w:color="000000"/>
              <w:right w:val="single" w:sz="8" w:space="0" w:color="000000"/>
            </w:tcBorders>
            <w:vAlign w:val="bottom"/>
            <w:hideMark/>
          </w:tcPr>
          <w:p w:rsidR="00BB6A1E" w:rsidRPr="00233E9A" w:rsidRDefault="00BB6A1E" w:rsidP="006E7BEA">
            <w:pPr>
              <w:spacing w:after="0" w:line="240" w:lineRule="auto"/>
              <w:rPr>
                <w:rFonts w:ascii="Arial Unicode MS" w:eastAsia="Arial Unicode MS" w:hAnsi="Arial Unicode MS" w:cs="Arial Unicode MS"/>
                <w:bCs/>
                <w:color w:val="000000"/>
                <w:sz w:val="14"/>
                <w:szCs w:val="14"/>
                <w:lang w:val="en-US"/>
              </w:rPr>
            </w:pPr>
            <w:r w:rsidRPr="00233E9A">
              <w:rPr>
                <w:rFonts w:ascii="Arial Unicode MS" w:eastAsia="Arial Unicode MS" w:hAnsi="Arial Unicode MS" w:cs="Arial Unicode MS"/>
                <w:bCs/>
                <w:color w:val="000000"/>
                <w:sz w:val="14"/>
                <w:szCs w:val="14"/>
                <w:lang w:val="en-US"/>
              </w:rPr>
              <w:t>222210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r w:rsidRPr="00233E9A">
              <w:rPr>
                <w:rFonts w:ascii="Arial Unicode MS" w:eastAsia="Arial Unicode MS" w:hAnsi="Arial Unicode MS" w:cs="Arial Unicode MS"/>
                <w:bCs/>
                <w:color w:val="000000"/>
                <w:sz w:val="14"/>
                <w:szCs w:val="14"/>
                <w:lang w:val="en-US"/>
              </w:rPr>
              <w:t>2400.00</w:t>
            </w: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2039.00</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2039.00</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rPr>
            </w:pP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combustibilului carburantilor</w:t>
            </w:r>
          </w:p>
        </w:tc>
        <w:tc>
          <w:tcPr>
            <w:tcW w:w="901" w:type="dxa"/>
            <w:tcBorders>
              <w:top w:val="nil"/>
              <w:left w:val="nil"/>
              <w:bottom w:val="single" w:sz="8" w:space="0" w:color="000000"/>
              <w:right w:val="single" w:sz="8" w:space="0" w:color="000000"/>
            </w:tcBorders>
            <w:vAlign w:val="bottom"/>
            <w:hideMark/>
          </w:tcPr>
          <w:p w:rsidR="00BB6A1E" w:rsidRPr="00233E9A" w:rsidRDefault="00BB6A1E"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221110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hideMark/>
          </w:tcPr>
          <w:p w:rsidR="00BB6A1E" w:rsidRPr="00254B2B" w:rsidRDefault="00BB6A1E" w:rsidP="006F735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5151.43</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rPr>
            </w:pP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materialelor de uz gospodaresc</w:t>
            </w:r>
          </w:p>
        </w:tc>
        <w:tc>
          <w:tcPr>
            <w:tcW w:w="901" w:type="dxa"/>
            <w:tcBorders>
              <w:top w:val="nil"/>
              <w:left w:val="nil"/>
              <w:bottom w:val="single" w:sz="8" w:space="0" w:color="000000"/>
              <w:right w:val="single" w:sz="8" w:space="0" w:color="000000"/>
            </w:tcBorders>
            <w:vAlign w:val="bottom"/>
            <w:hideMark/>
          </w:tcPr>
          <w:p w:rsidR="00BB6A1E" w:rsidRPr="00233E9A" w:rsidRDefault="00BB6A1E"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221160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3870.00</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rPr>
            </w:pP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materialelor de constructie</w:t>
            </w:r>
          </w:p>
        </w:tc>
        <w:tc>
          <w:tcPr>
            <w:tcW w:w="901" w:type="dxa"/>
            <w:tcBorders>
              <w:top w:val="nil"/>
              <w:left w:val="nil"/>
              <w:bottom w:val="single" w:sz="8" w:space="0" w:color="000000"/>
              <w:right w:val="single" w:sz="8" w:space="0" w:color="000000"/>
            </w:tcBorders>
            <w:vAlign w:val="bottom"/>
            <w:hideMark/>
          </w:tcPr>
          <w:p w:rsidR="00BB6A1E" w:rsidRPr="00233E9A" w:rsidRDefault="00BB6A1E"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221170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28180.46</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rPr>
            </w:pPr>
          </w:p>
        </w:tc>
      </w:tr>
      <w:tr w:rsidR="00BB6A1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altor materiale</w:t>
            </w:r>
          </w:p>
        </w:tc>
        <w:tc>
          <w:tcPr>
            <w:tcW w:w="901" w:type="dxa"/>
            <w:tcBorders>
              <w:top w:val="nil"/>
              <w:left w:val="nil"/>
              <w:bottom w:val="single" w:sz="8" w:space="0" w:color="000000"/>
              <w:right w:val="single" w:sz="8" w:space="0" w:color="000000"/>
            </w:tcBorders>
            <w:vAlign w:val="bottom"/>
            <w:hideMark/>
          </w:tcPr>
          <w:p w:rsidR="00BB6A1E" w:rsidRPr="00233E9A" w:rsidRDefault="00BB6A1E"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221190</w:t>
            </w:r>
          </w:p>
        </w:tc>
        <w:tc>
          <w:tcPr>
            <w:tcW w:w="108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4610.00</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233E9A" w:rsidRDefault="00BB6A1E">
            <w:pPr>
              <w:spacing w:after="0" w:line="240" w:lineRule="auto"/>
              <w:jc w:val="right"/>
              <w:rPr>
                <w:rFonts w:ascii="Arial Unicode MS" w:eastAsia="Arial Unicode MS" w:hAnsi="Arial Unicode MS" w:cs="Arial Unicode MS"/>
                <w:bCs/>
                <w:color w:val="000000"/>
                <w:sz w:val="14"/>
                <w:szCs w:val="14"/>
              </w:rPr>
            </w:pPr>
          </w:p>
        </w:tc>
      </w:tr>
      <w:tr w:rsidR="001A583E" w:rsidTr="00060CF3">
        <w:trPr>
          <w:trHeight w:val="101"/>
        </w:trPr>
        <w:tc>
          <w:tcPr>
            <w:tcW w:w="3402" w:type="dxa"/>
            <w:tcBorders>
              <w:top w:val="nil"/>
              <w:left w:val="single" w:sz="8" w:space="0" w:color="000000"/>
              <w:bottom w:val="single" w:sz="8" w:space="0" w:color="000000"/>
              <w:right w:val="single" w:sz="8" w:space="0" w:color="000000"/>
            </w:tcBorders>
            <w:vAlign w:val="bottom"/>
            <w:hideMark/>
          </w:tcPr>
          <w:p w:rsidR="001A583E" w:rsidRDefault="001A583E">
            <w:pPr>
              <w:spacing w:after="0" w:line="240" w:lineRule="auto"/>
              <w:rPr>
                <w:rFonts w:ascii="Arial Unicode MS" w:eastAsia="Arial Unicode MS" w:hAnsi="Arial Unicode MS" w:cs="Arial Unicode MS"/>
                <w:bCs/>
                <w:color w:val="000000"/>
                <w:sz w:val="14"/>
                <w:szCs w:val="14"/>
                <w:lang w:val="en-US"/>
              </w:rPr>
            </w:pPr>
            <w:r>
              <w:rPr>
                <w:rFonts w:ascii="Times New Roman" w:eastAsia="Arial Unicode MS" w:hAnsi="Times New Roman" w:cs="Times New Roman"/>
                <w:color w:val="000000"/>
                <w:sz w:val="18"/>
                <w:szCs w:val="18"/>
                <w:lang w:val="en-US"/>
              </w:rPr>
              <w:t>Cheltuielile privind uzura constructiilor speciale</w:t>
            </w:r>
          </w:p>
        </w:tc>
        <w:tc>
          <w:tcPr>
            <w:tcW w:w="901" w:type="dxa"/>
            <w:tcBorders>
              <w:top w:val="nil"/>
              <w:left w:val="nil"/>
              <w:bottom w:val="single" w:sz="8" w:space="0" w:color="000000"/>
              <w:right w:val="single" w:sz="8" w:space="0" w:color="000000"/>
            </w:tcBorders>
            <w:vAlign w:val="bottom"/>
            <w:hideMark/>
          </w:tcPr>
          <w:p w:rsidR="001A583E" w:rsidRDefault="001A583E" w:rsidP="006E7BEA">
            <w:pPr>
              <w:spacing w:after="0" w:line="240" w:lineRule="auto"/>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231200</w:t>
            </w:r>
          </w:p>
        </w:tc>
        <w:tc>
          <w:tcPr>
            <w:tcW w:w="1084" w:type="dxa"/>
            <w:tcBorders>
              <w:top w:val="nil"/>
              <w:left w:val="nil"/>
              <w:bottom w:val="single" w:sz="8" w:space="0" w:color="000000"/>
              <w:right w:val="single" w:sz="8" w:space="0" w:color="000000"/>
            </w:tcBorders>
            <w:vAlign w:val="bottom"/>
            <w:hideMark/>
          </w:tcPr>
          <w:p w:rsidR="001A583E" w:rsidRPr="00233E9A" w:rsidRDefault="001A583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1A583E" w:rsidRPr="00233E9A" w:rsidRDefault="001A583E">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1A583E" w:rsidRPr="00233E9A" w:rsidRDefault="001A583E">
            <w:pPr>
              <w:spacing w:after="0" w:line="240" w:lineRule="auto"/>
              <w:jc w:val="right"/>
              <w:rPr>
                <w:rFonts w:ascii="Arial Unicode MS" w:eastAsia="Arial Unicode MS" w:hAnsi="Arial Unicode MS" w:cs="Arial Unicode MS"/>
                <w:bCs/>
                <w:color w:val="000000"/>
                <w:sz w:val="14"/>
                <w:szCs w:val="14"/>
                <w:lang w:val="en-US"/>
              </w:rPr>
            </w:pPr>
          </w:p>
        </w:tc>
        <w:tc>
          <w:tcPr>
            <w:tcW w:w="1276" w:type="dxa"/>
            <w:tcBorders>
              <w:top w:val="nil"/>
              <w:left w:val="nil"/>
              <w:bottom w:val="single" w:sz="8" w:space="0" w:color="000000"/>
              <w:right w:val="single" w:sz="8" w:space="0" w:color="000000"/>
            </w:tcBorders>
            <w:vAlign w:val="bottom"/>
            <w:hideMark/>
          </w:tcPr>
          <w:p w:rsidR="001A583E" w:rsidRDefault="001A583E">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9152.11</w:t>
            </w:r>
          </w:p>
        </w:tc>
        <w:tc>
          <w:tcPr>
            <w:tcW w:w="850" w:type="dxa"/>
            <w:tcBorders>
              <w:top w:val="nil"/>
              <w:left w:val="nil"/>
              <w:bottom w:val="single" w:sz="8" w:space="0" w:color="000000"/>
              <w:right w:val="single" w:sz="8" w:space="0" w:color="000000"/>
            </w:tcBorders>
            <w:vAlign w:val="bottom"/>
            <w:hideMark/>
          </w:tcPr>
          <w:p w:rsidR="001A583E" w:rsidRPr="00254B2B" w:rsidRDefault="001A583E">
            <w:pPr>
              <w:spacing w:after="0" w:line="240" w:lineRule="auto"/>
              <w:jc w:val="right"/>
              <w:rPr>
                <w:rFonts w:ascii="Arial Unicode MS" w:eastAsia="Arial Unicode MS" w:hAnsi="Arial Unicode MS" w:cs="Arial Unicode MS"/>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1A583E" w:rsidRPr="00233E9A" w:rsidRDefault="001A583E">
            <w:pPr>
              <w:spacing w:after="0" w:line="240" w:lineRule="auto"/>
              <w:jc w:val="right"/>
              <w:rPr>
                <w:rFonts w:ascii="Arial Unicode MS" w:eastAsia="Arial Unicode MS" w:hAnsi="Arial Unicode MS" w:cs="Arial Unicode MS"/>
                <w:bCs/>
                <w:color w:val="000000"/>
                <w:sz w:val="14"/>
                <w:szCs w:val="14"/>
              </w:rPr>
            </w:pPr>
          </w:p>
        </w:tc>
      </w:tr>
      <w:tr w:rsidR="00BB6A1E" w:rsidTr="00060CF3">
        <w:trPr>
          <w:trHeight w:val="246"/>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transport</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222400</w:t>
            </w:r>
          </w:p>
        </w:tc>
        <w:tc>
          <w:tcPr>
            <w:tcW w:w="108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45430</w:t>
            </w: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45429.23</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45429.23</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BB6A1E" w:rsidTr="00060CF3">
        <w:trPr>
          <w:trHeight w:val="123"/>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neatribuite altor aliniate</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222990</w:t>
            </w:r>
          </w:p>
        </w:tc>
        <w:tc>
          <w:tcPr>
            <w:tcW w:w="108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45000.00</w:t>
            </w: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4180</w:t>
            </w: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4150.00</w:t>
            </w:r>
          </w:p>
        </w:tc>
        <w:tc>
          <w:tcPr>
            <w:tcW w:w="1276"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4150.00</w:t>
            </w: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BB6A1E" w:rsidRPr="00FB2B59" w:rsidTr="00060CF3">
        <w:trPr>
          <w:trHeight w:val="315"/>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ACTIVE NEFINANCIARE</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08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144990.00</w:t>
            </w:r>
          </w:p>
        </w:tc>
        <w:tc>
          <w:tcPr>
            <w:tcW w:w="1134" w:type="dxa"/>
            <w:tcBorders>
              <w:top w:val="nil"/>
              <w:left w:val="nil"/>
              <w:bottom w:val="single" w:sz="8" w:space="0" w:color="000000"/>
              <w:right w:val="single" w:sz="8" w:space="0" w:color="000000"/>
            </w:tcBorders>
            <w:vAlign w:val="bottom"/>
            <w:hideMark/>
          </w:tcPr>
          <w:p w:rsidR="00BB6A1E" w:rsidRPr="006E7BEA" w:rsidRDefault="00BB6A1E">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144255.77</w:t>
            </w:r>
          </w:p>
        </w:tc>
        <w:tc>
          <w:tcPr>
            <w:tcW w:w="1276" w:type="dxa"/>
            <w:tcBorders>
              <w:top w:val="nil"/>
              <w:left w:val="nil"/>
              <w:bottom w:val="single" w:sz="8" w:space="0" w:color="000000"/>
              <w:right w:val="single" w:sz="8" w:space="0" w:color="000000"/>
            </w:tcBorders>
            <w:vAlign w:val="bottom"/>
          </w:tcPr>
          <w:p w:rsidR="00BB6A1E" w:rsidRPr="00254B2B" w:rsidRDefault="00BB6A1E">
            <w:pPr>
              <w:spacing w:after="0" w:line="240" w:lineRule="auto"/>
              <w:jc w:val="right"/>
              <w:rPr>
                <w:rFonts w:ascii="Arial Unicode MS" w:eastAsia="Arial Unicode MS" w:hAnsi="Arial Unicode MS" w:cs="Arial Unicode MS"/>
                <w:b/>
                <w:bCs/>
                <w:color w:val="000000"/>
                <w:sz w:val="14"/>
                <w:szCs w:val="14"/>
              </w:rPr>
            </w:pP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b/>
                <w:bC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FB2B59" w:rsidRDefault="00FB2B59">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164.64</w:t>
            </w:r>
            <w:r w:rsidR="00BB6A1E" w:rsidRPr="00FB2B59">
              <w:rPr>
                <w:rFonts w:ascii="Arial Unicode MS" w:eastAsia="Arial Unicode MS" w:hAnsi="Arial Unicode MS" w:cs="Arial Unicode MS" w:hint="eastAsia"/>
                <w:b/>
                <w:bCs/>
                <w:color w:val="000000"/>
                <w:sz w:val="14"/>
                <w:szCs w:val="14"/>
                <w:lang w:val="en-US"/>
              </w:rPr>
              <w:t> </w:t>
            </w:r>
          </w:p>
        </w:tc>
      </w:tr>
      <w:tr w:rsidR="00BB6A1E" w:rsidRPr="00FB2B59" w:rsidTr="00060CF3">
        <w:trPr>
          <w:trHeight w:val="155"/>
        </w:trPr>
        <w:tc>
          <w:tcPr>
            <w:tcW w:w="3402" w:type="dxa"/>
            <w:tcBorders>
              <w:top w:val="nil"/>
              <w:left w:val="single" w:sz="8" w:space="0" w:color="000000"/>
              <w:bottom w:val="single" w:sz="8" w:space="0" w:color="000000"/>
              <w:right w:val="single" w:sz="8" w:space="0" w:color="000000"/>
            </w:tcBorders>
            <w:vAlign w:val="bottom"/>
            <w:hideMark/>
          </w:tcPr>
          <w:p w:rsidR="00BB6A1E" w:rsidRPr="00FB2B59" w:rsidRDefault="00BB6A1E">
            <w:pPr>
              <w:spacing w:after="0" w:line="240" w:lineRule="auto"/>
              <w:rPr>
                <w:rFonts w:ascii="Arial Unicode MS" w:eastAsia="Arial Unicode MS" w:hAnsi="Arial Unicode MS" w:cs="Arial Unicode MS"/>
                <w:color w:val="000000"/>
                <w:sz w:val="14"/>
                <w:szCs w:val="14"/>
                <w:lang w:val="en-US"/>
              </w:rPr>
            </w:pPr>
            <w:r w:rsidRPr="00FB2B59">
              <w:rPr>
                <w:rFonts w:ascii="Arial Unicode MS" w:eastAsia="Arial Unicode MS" w:hAnsi="Arial Unicode MS" w:cs="Arial Unicode MS" w:hint="eastAsia"/>
                <w:color w:val="000000"/>
                <w:sz w:val="14"/>
                <w:szCs w:val="14"/>
                <w:lang w:val="en-US"/>
              </w:rPr>
              <w:t>Procurarea combustibilului, carburant lubrifiant</w:t>
            </w:r>
          </w:p>
        </w:tc>
        <w:tc>
          <w:tcPr>
            <w:tcW w:w="901" w:type="dxa"/>
            <w:tcBorders>
              <w:top w:val="nil"/>
              <w:left w:val="nil"/>
              <w:bottom w:val="single" w:sz="8" w:space="0" w:color="000000"/>
              <w:right w:val="single" w:sz="8" w:space="0" w:color="000000"/>
            </w:tcBorders>
            <w:vAlign w:val="bottom"/>
            <w:hideMark/>
          </w:tcPr>
          <w:p w:rsidR="00BB6A1E" w:rsidRPr="00FB2B59" w:rsidRDefault="00BB6A1E">
            <w:pPr>
              <w:spacing w:after="0" w:line="240" w:lineRule="auto"/>
              <w:rPr>
                <w:rFonts w:ascii="Arial Unicode MS" w:eastAsia="Arial Unicode MS" w:hAnsi="Arial Unicode MS" w:cs="Arial Unicode MS"/>
                <w:color w:val="000000"/>
                <w:sz w:val="14"/>
                <w:szCs w:val="14"/>
                <w:lang w:val="en-US"/>
              </w:rPr>
            </w:pPr>
            <w:r w:rsidRPr="00FB2B59">
              <w:rPr>
                <w:rFonts w:ascii="Arial Unicode MS" w:eastAsia="Arial Unicode MS" w:hAnsi="Arial Unicode MS" w:cs="Arial Unicode MS" w:hint="eastAsia"/>
                <w:color w:val="000000"/>
                <w:sz w:val="14"/>
                <w:szCs w:val="14"/>
                <w:lang w:val="en-US"/>
              </w:rPr>
              <w:t>331110</w:t>
            </w:r>
          </w:p>
        </w:tc>
        <w:tc>
          <w:tcPr>
            <w:tcW w:w="108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4386.79</w:t>
            </w:r>
          </w:p>
        </w:tc>
        <w:tc>
          <w:tcPr>
            <w:tcW w:w="1276" w:type="dxa"/>
            <w:tcBorders>
              <w:top w:val="nil"/>
              <w:left w:val="nil"/>
              <w:bottom w:val="single" w:sz="8" w:space="0" w:color="000000"/>
              <w:right w:val="single" w:sz="8" w:space="0" w:color="000000"/>
            </w:tcBorders>
            <w:vAlign w:val="bottom"/>
          </w:tcPr>
          <w:p w:rsidR="00BB6A1E" w:rsidRPr="00FB2B59" w:rsidRDefault="00BB6A1E">
            <w:pPr>
              <w:spacing w:after="0" w:line="240" w:lineRule="auto"/>
              <w:jc w:val="right"/>
              <w:rPr>
                <w:rFonts w:ascii="Arial Unicode MS" w:eastAsia="Arial Unicode MS" w:hAnsi="Arial Unicode MS" w:cs="Arial Unicode MS"/>
                <w:color w:val="000000"/>
                <w:sz w:val="14"/>
                <w:szCs w:val="14"/>
                <w:lang w:val="en-US"/>
              </w:rPr>
            </w:pPr>
          </w:p>
        </w:tc>
        <w:tc>
          <w:tcPr>
            <w:tcW w:w="850" w:type="dxa"/>
            <w:tcBorders>
              <w:top w:val="nil"/>
              <w:left w:val="nil"/>
              <w:bottom w:val="single" w:sz="8" w:space="0" w:color="000000"/>
              <w:right w:val="single" w:sz="8" w:space="0" w:color="000000"/>
            </w:tcBorders>
            <w:vAlign w:val="bottom"/>
            <w:hideMark/>
          </w:tcPr>
          <w:p w:rsidR="00BB6A1E" w:rsidRPr="00FB2B59" w:rsidRDefault="00BB6A1E">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Pr="00FB2B59" w:rsidRDefault="007E39A4">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164.64</w:t>
            </w:r>
            <w:r w:rsidR="00BB6A1E" w:rsidRPr="00FB2B59">
              <w:rPr>
                <w:rFonts w:ascii="Arial Unicode MS" w:eastAsia="Arial Unicode MS" w:hAnsi="Arial Unicode MS" w:cs="Arial Unicode MS" w:hint="eastAsia"/>
                <w:color w:val="000000"/>
                <w:sz w:val="14"/>
                <w:szCs w:val="14"/>
                <w:lang w:val="en-US"/>
              </w:rPr>
              <w:t> </w:t>
            </w:r>
          </w:p>
        </w:tc>
      </w:tr>
      <w:tr w:rsidR="00BB6A1E" w:rsidTr="00060CF3">
        <w:trPr>
          <w:trHeight w:val="155"/>
        </w:trPr>
        <w:tc>
          <w:tcPr>
            <w:tcW w:w="3402" w:type="dxa"/>
            <w:tcBorders>
              <w:top w:val="nil"/>
              <w:left w:val="single" w:sz="8" w:space="0" w:color="000000"/>
              <w:bottom w:val="single" w:sz="8" w:space="0" w:color="000000"/>
              <w:right w:val="single" w:sz="8" w:space="0" w:color="000000"/>
            </w:tcBorders>
            <w:vAlign w:val="bottom"/>
            <w:hideMark/>
          </w:tcPr>
          <w:p w:rsidR="00BB6A1E" w:rsidRPr="00345A7B"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Procurarea constructiilor speciale</w:t>
            </w:r>
          </w:p>
        </w:tc>
        <w:tc>
          <w:tcPr>
            <w:tcW w:w="901"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312110</w:t>
            </w:r>
          </w:p>
        </w:tc>
        <w:tc>
          <w:tcPr>
            <w:tcW w:w="108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104900.00</w:t>
            </w: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104825.27</w:t>
            </w:r>
          </w:p>
        </w:tc>
        <w:tc>
          <w:tcPr>
            <w:tcW w:w="1276" w:type="dxa"/>
            <w:tcBorders>
              <w:top w:val="nil"/>
              <w:left w:val="nil"/>
              <w:bottom w:val="single" w:sz="8" w:space="0" w:color="000000"/>
              <w:right w:val="single" w:sz="8" w:space="0" w:color="000000"/>
            </w:tcBorders>
            <w:vAlign w:val="bottom"/>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r>
      <w:tr w:rsidR="00BB6A1E" w:rsidTr="00060CF3">
        <w:trPr>
          <w:trHeight w:val="58"/>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de uz gospodaresc si rechi</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336110</w:t>
            </w:r>
          </w:p>
        </w:tc>
        <w:tc>
          <w:tcPr>
            <w:tcW w:w="108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3912.00</w:t>
            </w: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3870.00</w:t>
            </w:r>
          </w:p>
        </w:tc>
        <w:tc>
          <w:tcPr>
            <w:tcW w:w="1276" w:type="dxa"/>
            <w:tcBorders>
              <w:top w:val="nil"/>
              <w:left w:val="nil"/>
              <w:bottom w:val="single" w:sz="8" w:space="0" w:color="000000"/>
              <w:right w:val="single" w:sz="8" w:space="0" w:color="000000"/>
            </w:tcBorders>
            <w:vAlign w:val="bottom"/>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hideMark/>
          </w:tcPr>
          <w:p w:rsidR="00BB6A1E" w:rsidRPr="00254B2B" w:rsidRDefault="00BB6A1E">
            <w:pPr>
              <w:spacing w:after="0" w:line="240" w:lineRule="auto"/>
              <w:jc w:val="right"/>
              <w:rPr>
                <w:rFonts w:ascii="Arial Unicode MS" w:eastAsia="Arial Unicode MS" w:hAnsi="Arial Unicode MS" w:cs="Arial Unicode MS"/>
                <w:color w:val="000000"/>
                <w:sz w:val="14"/>
                <w:szCs w:val="14"/>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BB6A1E" w:rsidTr="00060CF3">
        <w:trPr>
          <w:trHeight w:val="58"/>
        </w:trPr>
        <w:tc>
          <w:tcPr>
            <w:tcW w:w="3402" w:type="dxa"/>
            <w:tcBorders>
              <w:top w:val="nil"/>
              <w:left w:val="single" w:sz="8" w:space="0" w:color="000000"/>
              <w:bottom w:val="single" w:sz="8" w:space="0" w:color="000000"/>
              <w:right w:val="single" w:sz="8" w:space="0" w:color="000000"/>
            </w:tcBorders>
            <w:vAlign w:val="bottom"/>
            <w:hideMark/>
          </w:tcPr>
          <w:p w:rsidR="00BB6A1E" w:rsidRDefault="00BB6A1E"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materialelor de constructie</w:t>
            </w:r>
          </w:p>
        </w:tc>
        <w:tc>
          <w:tcPr>
            <w:tcW w:w="901" w:type="dxa"/>
            <w:tcBorders>
              <w:top w:val="nil"/>
              <w:left w:val="nil"/>
              <w:bottom w:val="single" w:sz="8" w:space="0" w:color="000000"/>
              <w:right w:val="single" w:sz="8" w:space="0" w:color="000000"/>
            </w:tcBorders>
            <w:vAlign w:val="bottom"/>
            <w:hideMark/>
          </w:tcPr>
          <w:p w:rsidR="00BB6A1E" w:rsidRDefault="00BB6A1E"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337110</w:t>
            </w:r>
          </w:p>
        </w:tc>
        <w:tc>
          <w:tcPr>
            <w:tcW w:w="1084" w:type="dxa"/>
            <w:tcBorders>
              <w:top w:val="nil"/>
              <w:left w:val="nil"/>
              <w:bottom w:val="single" w:sz="8" w:space="0" w:color="000000"/>
              <w:right w:val="single" w:sz="8" w:space="0" w:color="000000"/>
            </w:tcBorders>
            <w:vAlign w:val="bottom"/>
            <w:hideMark/>
          </w:tcPr>
          <w:p w:rsidR="00BB6A1E" w:rsidRDefault="00BB6A1E" w:rsidP="002E62A3">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345A7B" w:rsidRDefault="00BB6A1E" w:rsidP="002E62A3">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26568.00</w:t>
            </w:r>
          </w:p>
        </w:tc>
        <w:tc>
          <w:tcPr>
            <w:tcW w:w="1134" w:type="dxa"/>
            <w:tcBorders>
              <w:top w:val="nil"/>
              <w:left w:val="nil"/>
              <w:bottom w:val="single" w:sz="8" w:space="0" w:color="000000"/>
              <w:right w:val="single" w:sz="8" w:space="0" w:color="000000"/>
            </w:tcBorders>
            <w:vAlign w:val="bottom"/>
            <w:hideMark/>
          </w:tcPr>
          <w:p w:rsidR="00BB6A1E" w:rsidRPr="00345A7B" w:rsidRDefault="00BB6A1E" w:rsidP="002E62A3">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26563.71</w:t>
            </w:r>
          </w:p>
        </w:tc>
        <w:tc>
          <w:tcPr>
            <w:tcW w:w="1276" w:type="dxa"/>
            <w:tcBorders>
              <w:top w:val="nil"/>
              <w:left w:val="nil"/>
              <w:bottom w:val="single" w:sz="8" w:space="0" w:color="000000"/>
              <w:right w:val="single" w:sz="8" w:space="0" w:color="000000"/>
            </w:tcBorders>
            <w:vAlign w:val="bottom"/>
          </w:tcPr>
          <w:p w:rsidR="00BB6A1E" w:rsidRPr="00254B2B" w:rsidRDefault="00BB6A1E" w:rsidP="002E62A3">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hideMark/>
          </w:tcPr>
          <w:p w:rsidR="00BB6A1E" w:rsidRPr="00254B2B" w:rsidRDefault="00BB6A1E" w:rsidP="002E62A3">
            <w:pPr>
              <w:spacing w:after="0" w:line="240" w:lineRule="auto"/>
              <w:jc w:val="right"/>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r>
      <w:tr w:rsidR="00BB6A1E" w:rsidTr="00060CF3">
        <w:trPr>
          <w:trHeight w:val="58"/>
        </w:trPr>
        <w:tc>
          <w:tcPr>
            <w:tcW w:w="3402" w:type="dxa"/>
            <w:tcBorders>
              <w:top w:val="nil"/>
              <w:left w:val="single" w:sz="8" w:space="0" w:color="000000"/>
              <w:bottom w:val="single" w:sz="8" w:space="0" w:color="000000"/>
              <w:right w:val="single" w:sz="8" w:space="0" w:color="000000"/>
            </w:tcBorders>
            <w:vAlign w:val="bottom"/>
            <w:hideMark/>
          </w:tcPr>
          <w:p w:rsidR="00BB6A1E" w:rsidRPr="00345A7B" w:rsidRDefault="00BB6A1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 xml:space="preserve">Procurarea </w:t>
            </w:r>
            <w:r>
              <w:rPr>
                <w:rFonts w:ascii="Arial Unicode MS" w:eastAsia="Arial Unicode MS" w:hAnsi="Arial Unicode MS" w:cs="Arial Unicode MS"/>
                <w:color w:val="000000"/>
                <w:sz w:val="14"/>
                <w:szCs w:val="14"/>
                <w:lang w:val="en-US"/>
              </w:rPr>
              <w:t xml:space="preserve">altor  </w:t>
            </w:r>
            <w:r>
              <w:rPr>
                <w:rFonts w:ascii="Arial Unicode MS" w:eastAsia="Arial Unicode MS" w:hAnsi="Arial Unicode MS" w:cs="Arial Unicode MS" w:hint="eastAsia"/>
                <w:color w:val="000000"/>
                <w:sz w:val="14"/>
                <w:szCs w:val="14"/>
              </w:rPr>
              <w:t>materiale</w:t>
            </w:r>
          </w:p>
        </w:tc>
        <w:tc>
          <w:tcPr>
            <w:tcW w:w="901" w:type="dxa"/>
            <w:tcBorders>
              <w:top w:val="nil"/>
              <w:left w:val="nil"/>
              <w:bottom w:val="single" w:sz="8" w:space="0" w:color="000000"/>
              <w:right w:val="single" w:sz="8" w:space="0" w:color="000000"/>
            </w:tcBorders>
            <w:vAlign w:val="bottom"/>
            <w:hideMark/>
          </w:tcPr>
          <w:p w:rsidR="00BB6A1E" w:rsidRDefault="00BB6A1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w:t>
            </w:r>
            <w:r>
              <w:rPr>
                <w:rFonts w:ascii="Arial Unicode MS" w:eastAsia="Arial Unicode MS" w:hAnsi="Arial Unicode MS" w:cs="Arial Unicode MS"/>
                <w:color w:val="000000"/>
                <w:sz w:val="14"/>
                <w:szCs w:val="14"/>
                <w:lang w:val="en-US"/>
              </w:rPr>
              <w:t>9</w:t>
            </w:r>
            <w:r>
              <w:rPr>
                <w:rFonts w:ascii="Arial Unicode MS" w:eastAsia="Arial Unicode MS" w:hAnsi="Arial Unicode MS" w:cs="Arial Unicode MS" w:hint="eastAsia"/>
                <w:color w:val="000000"/>
                <w:sz w:val="14"/>
                <w:szCs w:val="14"/>
              </w:rPr>
              <w:t>110</w:t>
            </w:r>
          </w:p>
        </w:tc>
        <w:tc>
          <w:tcPr>
            <w:tcW w:w="1084"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4610.00</w:t>
            </w:r>
          </w:p>
        </w:tc>
        <w:tc>
          <w:tcPr>
            <w:tcW w:w="1134" w:type="dxa"/>
            <w:tcBorders>
              <w:top w:val="nil"/>
              <w:left w:val="nil"/>
              <w:bottom w:val="single" w:sz="8" w:space="0" w:color="000000"/>
              <w:right w:val="single" w:sz="8" w:space="0" w:color="000000"/>
            </w:tcBorders>
            <w:vAlign w:val="bottom"/>
            <w:hideMark/>
          </w:tcPr>
          <w:p w:rsidR="00BB6A1E" w:rsidRPr="00345A7B" w:rsidRDefault="00BB6A1E">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4610.00</w:t>
            </w:r>
          </w:p>
        </w:tc>
        <w:tc>
          <w:tcPr>
            <w:tcW w:w="1276" w:type="dxa"/>
            <w:tcBorders>
              <w:top w:val="nil"/>
              <w:left w:val="nil"/>
              <w:bottom w:val="single" w:sz="8" w:space="0" w:color="000000"/>
              <w:right w:val="single" w:sz="8" w:space="0" w:color="000000"/>
            </w:tcBorders>
            <w:vAlign w:val="bottom"/>
          </w:tcPr>
          <w:p w:rsidR="00BB6A1E" w:rsidRPr="00254B2B" w:rsidRDefault="00BB6A1E">
            <w:pPr>
              <w:spacing w:after="0" w:line="240" w:lineRule="auto"/>
              <w:jc w:val="right"/>
              <w:rPr>
                <w:rFonts w:ascii="Arial Unicode MS" w:eastAsia="Arial Unicode MS" w:hAnsi="Arial Unicode MS" w:cs="Arial Unicode MS"/>
                <w:color w:val="000000"/>
                <w:sz w:val="14"/>
                <w:szCs w:val="14"/>
                <w:lang w:val="en-US"/>
              </w:rPr>
            </w:pPr>
          </w:p>
        </w:tc>
        <w:tc>
          <w:tcPr>
            <w:tcW w:w="850" w:type="dxa"/>
            <w:tcBorders>
              <w:top w:val="nil"/>
              <w:left w:val="nil"/>
              <w:bottom w:val="single" w:sz="8" w:space="0" w:color="000000"/>
              <w:right w:val="single" w:sz="8" w:space="0" w:color="000000"/>
            </w:tcBorders>
            <w:vAlign w:val="bottom"/>
            <w:hideMark/>
          </w:tcPr>
          <w:p w:rsidR="00BB6A1E" w:rsidRPr="00254B2B" w:rsidRDefault="00BB6A1E" w:rsidP="00345A7B">
            <w:pPr>
              <w:spacing w:after="0" w:line="240" w:lineRule="auto"/>
              <w:jc w:val="center"/>
              <w:rPr>
                <w:rFonts w:ascii="Arial Unicode MS" w:eastAsia="Arial Unicode MS" w:hAnsi="Arial Unicode MS" w:cs="Arial Unicode MS"/>
                <w:color w:val="000000"/>
                <w:sz w:val="14"/>
                <w:szCs w:val="14"/>
                <w:lang w:val="en-US"/>
              </w:rPr>
            </w:pPr>
          </w:p>
        </w:tc>
        <w:tc>
          <w:tcPr>
            <w:tcW w:w="992" w:type="dxa"/>
            <w:tcBorders>
              <w:top w:val="nil"/>
              <w:left w:val="nil"/>
              <w:bottom w:val="single" w:sz="8" w:space="0" w:color="000000"/>
              <w:right w:val="single" w:sz="8" w:space="0" w:color="000000"/>
            </w:tcBorders>
            <w:vAlign w:val="bottom"/>
            <w:hideMark/>
          </w:tcPr>
          <w:p w:rsidR="00BB6A1E" w:rsidRDefault="00BB6A1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bl>
    <w:p w:rsidR="005F4AD4" w:rsidRPr="005F4AD4" w:rsidRDefault="005F4AD4" w:rsidP="005F4AD4">
      <w:pPr>
        <w:rPr>
          <w:rFonts w:ascii="Times New Roman" w:hAnsi="Times New Roman" w:cs="Times New Roman"/>
          <w:b/>
          <w:sz w:val="16"/>
          <w:szCs w:val="16"/>
          <w:lang w:val="fr-BE"/>
        </w:rPr>
      </w:pPr>
    </w:p>
    <w:p w:rsidR="005F4AD4" w:rsidRDefault="00273933" w:rsidP="005F4AD4">
      <w:pPr>
        <w:spacing w:after="0"/>
        <w:rPr>
          <w:b/>
          <w:sz w:val="20"/>
          <w:szCs w:val="20"/>
          <w:lang w:val="fr-BE"/>
        </w:rPr>
      </w:pPr>
      <w:r w:rsidRPr="00606C3B">
        <w:rPr>
          <w:b/>
          <w:sz w:val="20"/>
          <w:szCs w:val="20"/>
          <w:lang w:val="fr-BE"/>
        </w:rPr>
        <w:t xml:space="preserve">Aparatul primarului </w:t>
      </w:r>
      <w:r w:rsidR="009C6CA0">
        <w:rPr>
          <w:rFonts w:ascii="Times New Roman" w:eastAsia="Times New Roman" w:hAnsi="Times New Roman" w:cs="Times New Roman"/>
          <w:b/>
          <w:sz w:val="20"/>
          <w:szCs w:val="20"/>
          <w:lang w:val="fr-BE" w:eastAsia="en-US"/>
        </w:rPr>
        <w:t>Pohorniceni</w:t>
      </w:r>
      <w:r w:rsidRPr="00606C3B">
        <w:rPr>
          <w:b/>
          <w:sz w:val="20"/>
          <w:szCs w:val="20"/>
          <w:lang w:val="fr-BE"/>
        </w:rPr>
        <w:t xml:space="preserve"> </w:t>
      </w:r>
      <w:r w:rsidRPr="00606C3B">
        <w:rPr>
          <w:sz w:val="20"/>
          <w:szCs w:val="20"/>
          <w:lang w:val="fr-BE"/>
        </w:rPr>
        <w:t xml:space="preserve"> </w:t>
      </w:r>
      <w:r w:rsidRPr="00606C3B">
        <w:rPr>
          <w:b/>
          <w:sz w:val="20"/>
          <w:szCs w:val="20"/>
          <w:lang w:val="fr-BE"/>
        </w:rPr>
        <w:t>P1P2 6402:</w:t>
      </w:r>
    </w:p>
    <w:p w:rsidR="00277BDE" w:rsidRPr="005F4AD4" w:rsidRDefault="00273933" w:rsidP="005F4AD4">
      <w:pPr>
        <w:rPr>
          <w:b/>
          <w:sz w:val="20"/>
          <w:szCs w:val="20"/>
          <w:lang w:val="fr-BE"/>
        </w:rPr>
      </w:pPr>
      <w:r w:rsidRPr="00606C3B">
        <w:rPr>
          <w:sz w:val="20"/>
          <w:szCs w:val="20"/>
          <w:lang w:val="fr-BE"/>
        </w:rPr>
        <w:t xml:space="preserve">   Serviciile de întreținere a subprogramului  ,,</w:t>
      </w:r>
      <w:r w:rsidRPr="00062182">
        <w:rPr>
          <w:b/>
          <w:sz w:val="20"/>
          <w:szCs w:val="20"/>
          <w:lang w:val="fr-BE"/>
        </w:rPr>
        <w:t>Dezvoltarea drumurilor</w:t>
      </w:r>
      <w:r w:rsidR="005F4AD4">
        <w:rPr>
          <w:sz w:val="20"/>
          <w:szCs w:val="20"/>
          <w:lang w:val="fr-BE"/>
        </w:rPr>
        <w:t>,,</w:t>
      </w:r>
      <w:r w:rsidR="00437437">
        <w:rPr>
          <w:rFonts w:ascii="Times New Roman" w:eastAsia="Times New Roman" w:hAnsi="Times New Roman" w:cs="Times New Roman"/>
          <w:color w:val="FF0000"/>
          <w:sz w:val="20"/>
          <w:szCs w:val="20"/>
          <w:lang w:val="fr-BE" w:eastAsia="en-US"/>
        </w:rPr>
        <w:fldChar w:fldCharType="begin"/>
      </w:r>
      <w:r w:rsidR="00277BDE">
        <w:rPr>
          <w:rFonts w:ascii="Times New Roman" w:eastAsia="Times New Roman" w:hAnsi="Times New Roman" w:cs="Times New Roman"/>
          <w:color w:val="FF0000"/>
          <w:sz w:val="20"/>
          <w:szCs w:val="20"/>
          <w:lang w:val="fr-BE" w:eastAsia="en-US"/>
        </w:rPr>
        <w:instrText xml:space="preserve"> LINK Excel.SheetBinaryMacroEnabled.12 "D:\\DATE UTILIZATOR\\Desktop\\tr4\\47 DRM NOU.xls" "47 DRM NOU!R13C1:R24C14" \a \f 4 \h  \* MERGEFORMAT </w:instrText>
      </w:r>
      <w:r w:rsidR="00437437">
        <w:rPr>
          <w:rFonts w:ascii="Times New Roman" w:eastAsia="Times New Roman" w:hAnsi="Times New Roman" w:cs="Times New Roman"/>
          <w:color w:val="FF0000"/>
          <w:sz w:val="20"/>
          <w:szCs w:val="20"/>
          <w:lang w:val="fr-BE" w:eastAsia="en-US"/>
        </w:rPr>
        <w:fldChar w:fldCharType="separate"/>
      </w:r>
    </w:p>
    <w:tbl>
      <w:tblPr>
        <w:tblW w:w="10773" w:type="dxa"/>
        <w:tblInd w:w="108" w:type="dxa"/>
        <w:tblLook w:val="04A0" w:firstRow="1" w:lastRow="0" w:firstColumn="1" w:lastColumn="0" w:noHBand="0" w:noVBand="1"/>
      </w:tblPr>
      <w:tblGrid>
        <w:gridCol w:w="3402"/>
        <w:gridCol w:w="851"/>
        <w:gridCol w:w="1134"/>
        <w:gridCol w:w="1134"/>
        <w:gridCol w:w="1134"/>
        <w:gridCol w:w="1276"/>
        <w:gridCol w:w="850"/>
        <w:gridCol w:w="992"/>
      </w:tblGrid>
      <w:tr w:rsidR="00277BDE" w:rsidTr="005F4AD4">
        <w:trPr>
          <w:trHeight w:val="781"/>
        </w:trPr>
        <w:tc>
          <w:tcPr>
            <w:tcW w:w="3402"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277BDE" w:rsidRDefault="00277BDE">
            <w:pPr>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851"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1276"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Pr>
                <w:rFonts w:ascii="Arial Unicode MS" w:eastAsia="Arial Unicode MS" w:hAnsi="Arial Unicode MS" w:cs="Arial Unicode MS" w:hint="eastAsia"/>
                <w:color w:val="000000"/>
                <w:sz w:val="14"/>
                <w:szCs w:val="14"/>
              </w:rPr>
              <w:t>heltuieli efective</w:t>
            </w:r>
          </w:p>
        </w:tc>
        <w:tc>
          <w:tcPr>
            <w:tcW w:w="850"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2" w:type="dxa"/>
            <w:tcBorders>
              <w:top w:val="single" w:sz="8" w:space="0" w:color="000000"/>
              <w:left w:val="nil"/>
              <w:bottom w:val="single" w:sz="8" w:space="0" w:color="000000"/>
              <w:right w:val="single" w:sz="8" w:space="0" w:color="000000"/>
            </w:tcBorders>
            <w:shd w:val="clear" w:color="auto" w:fill="D3D3D3"/>
            <w:vAlign w:val="center"/>
            <w:hideMark/>
          </w:tcPr>
          <w:p w:rsidR="00277BDE" w:rsidRDefault="00277BDE">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277BDE" w:rsidTr="00277BDE">
        <w:trPr>
          <w:trHeight w:val="315"/>
        </w:trPr>
        <w:tc>
          <w:tcPr>
            <w:tcW w:w="3402" w:type="dxa"/>
            <w:tcBorders>
              <w:top w:val="nil"/>
              <w:left w:val="single" w:sz="8" w:space="0" w:color="000000"/>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851" w:type="dxa"/>
            <w:tcBorders>
              <w:top w:val="nil"/>
              <w:left w:val="nil"/>
              <w:bottom w:val="single" w:sz="8" w:space="0" w:color="000000"/>
              <w:right w:val="single" w:sz="8" w:space="0" w:color="000000"/>
            </w:tcBorders>
            <w:vAlign w:val="bottom"/>
            <w:hideMark/>
          </w:tcPr>
          <w:p w:rsidR="00277BDE" w:rsidRDefault="00277BDE">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276" w:type="dxa"/>
            <w:tcBorders>
              <w:top w:val="nil"/>
              <w:left w:val="nil"/>
              <w:bottom w:val="single" w:sz="8" w:space="0" w:color="000000"/>
              <w:right w:val="single" w:sz="8" w:space="0" w:color="000000"/>
            </w:tcBorders>
            <w:vAlign w:val="bottom"/>
            <w:hideMark/>
          </w:tcPr>
          <w:p w:rsidR="00277BDE" w:rsidRDefault="00277BDE">
            <w:pPr>
              <w:spacing w:after="0"/>
              <w:rPr>
                <w:rFonts w:cs="Times New Roman"/>
              </w:rPr>
            </w:pPr>
          </w:p>
        </w:tc>
        <w:tc>
          <w:tcPr>
            <w:tcW w:w="850"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277BDE" w:rsidTr="00277BDE">
        <w:trPr>
          <w:trHeight w:val="315"/>
        </w:trPr>
        <w:tc>
          <w:tcPr>
            <w:tcW w:w="3402" w:type="dxa"/>
            <w:tcBorders>
              <w:top w:val="nil"/>
              <w:left w:val="single" w:sz="8" w:space="0" w:color="000000"/>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uzura constructiilor speciale</w:t>
            </w:r>
          </w:p>
        </w:tc>
        <w:tc>
          <w:tcPr>
            <w:tcW w:w="851" w:type="dxa"/>
            <w:tcBorders>
              <w:top w:val="nil"/>
              <w:left w:val="nil"/>
              <w:bottom w:val="single" w:sz="8" w:space="0" w:color="000000"/>
              <w:right w:val="single" w:sz="8" w:space="0" w:color="000000"/>
            </w:tcBorders>
            <w:vAlign w:val="bottom"/>
            <w:hideMark/>
          </w:tcPr>
          <w:p w:rsidR="00277BDE" w:rsidRDefault="00277BDE">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231200</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134"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276" w:type="dxa"/>
            <w:tcBorders>
              <w:top w:val="nil"/>
              <w:left w:val="nil"/>
              <w:bottom w:val="single" w:sz="8" w:space="0" w:color="000000"/>
              <w:right w:val="single" w:sz="8" w:space="0" w:color="000000"/>
            </w:tcBorders>
            <w:vAlign w:val="bottom"/>
            <w:hideMark/>
          </w:tcPr>
          <w:p w:rsidR="00277BDE" w:rsidRDefault="00277BDE">
            <w:pPr>
              <w:spacing w:after="0"/>
              <w:rPr>
                <w:rFonts w:cs="Times New Roman"/>
              </w:rPr>
            </w:pPr>
          </w:p>
        </w:tc>
        <w:tc>
          <w:tcPr>
            <w:tcW w:w="850"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277BDE" w:rsidRDefault="00277BDE">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r w:rsidR="00F12DFA" w:rsidTr="00277BDE">
        <w:trPr>
          <w:trHeight w:val="222"/>
        </w:trPr>
        <w:tc>
          <w:tcPr>
            <w:tcW w:w="3402" w:type="dxa"/>
            <w:tcBorders>
              <w:top w:val="nil"/>
              <w:left w:val="single" w:sz="8" w:space="0" w:color="000000"/>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ACTIVE NEFINANCIARE</w:t>
            </w:r>
          </w:p>
        </w:tc>
        <w:tc>
          <w:tcPr>
            <w:tcW w:w="851" w:type="dxa"/>
            <w:tcBorders>
              <w:top w:val="nil"/>
              <w:left w:val="nil"/>
              <w:bottom w:val="single" w:sz="8" w:space="0" w:color="000000"/>
              <w:right w:val="single" w:sz="8" w:space="0" w:color="000000"/>
            </w:tcBorders>
            <w:vAlign w:val="bottom"/>
            <w:hideMark/>
          </w:tcPr>
          <w:p w:rsidR="00F12DFA" w:rsidRDefault="00F12DFA">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141000.00</w:t>
            </w:r>
          </w:p>
        </w:tc>
        <w:tc>
          <w:tcPr>
            <w:tcW w:w="1134" w:type="dxa"/>
            <w:tcBorders>
              <w:top w:val="nil"/>
              <w:left w:val="nil"/>
              <w:bottom w:val="single" w:sz="8" w:space="0" w:color="000000"/>
              <w:right w:val="single" w:sz="8" w:space="0" w:color="000000"/>
            </w:tcBorders>
            <w:vAlign w:val="bottom"/>
            <w:hideMark/>
          </w:tcPr>
          <w:p w:rsidR="00F12DFA" w:rsidRPr="00F12DFA" w:rsidRDefault="00F12DFA">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163000.00</w:t>
            </w:r>
          </w:p>
        </w:tc>
        <w:tc>
          <w:tcPr>
            <w:tcW w:w="1134"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163000.00</w:t>
            </w:r>
          </w:p>
        </w:tc>
        <w:tc>
          <w:tcPr>
            <w:tcW w:w="1276" w:type="dxa"/>
            <w:tcBorders>
              <w:top w:val="nil"/>
              <w:left w:val="nil"/>
              <w:bottom w:val="single" w:sz="8" w:space="0" w:color="000000"/>
              <w:right w:val="single" w:sz="8" w:space="0" w:color="000000"/>
            </w:tcBorders>
            <w:vAlign w:val="bottom"/>
          </w:tcPr>
          <w:p w:rsidR="00F12DFA" w:rsidRDefault="00F12DFA">
            <w:pPr>
              <w:spacing w:after="0" w:line="240" w:lineRule="auto"/>
              <w:jc w:val="right"/>
              <w:rPr>
                <w:rFonts w:ascii="Arial Unicode MS" w:eastAsia="Arial Unicode MS" w:hAnsi="Arial Unicode MS" w:cs="Arial Unicode MS"/>
                <w:b/>
                <w:bCs/>
                <w:color w:val="000000"/>
                <w:sz w:val="14"/>
                <w:szCs w:val="14"/>
              </w:rPr>
            </w:pPr>
          </w:p>
        </w:tc>
        <w:tc>
          <w:tcPr>
            <w:tcW w:w="850"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992"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r>
      <w:tr w:rsidR="00F12DFA" w:rsidTr="00277BDE">
        <w:trPr>
          <w:trHeight w:val="58"/>
        </w:trPr>
        <w:tc>
          <w:tcPr>
            <w:tcW w:w="3402" w:type="dxa"/>
            <w:tcBorders>
              <w:top w:val="nil"/>
              <w:left w:val="single" w:sz="8" w:space="0" w:color="000000"/>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Reparatii capitale ale constructiilor speciale</w:t>
            </w:r>
          </w:p>
        </w:tc>
        <w:tc>
          <w:tcPr>
            <w:tcW w:w="851" w:type="dxa"/>
            <w:tcBorders>
              <w:top w:val="nil"/>
              <w:left w:val="nil"/>
              <w:bottom w:val="single" w:sz="8" w:space="0" w:color="000000"/>
              <w:right w:val="single" w:sz="8" w:space="0" w:color="000000"/>
            </w:tcBorders>
            <w:vAlign w:val="bottom"/>
            <w:hideMark/>
          </w:tcPr>
          <w:p w:rsidR="00F12DFA" w:rsidRDefault="00F12DFA">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312120</w:t>
            </w:r>
          </w:p>
        </w:tc>
        <w:tc>
          <w:tcPr>
            <w:tcW w:w="1134" w:type="dxa"/>
            <w:tcBorders>
              <w:top w:val="nil"/>
              <w:left w:val="nil"/>
              <w:bottom w:val="single" w:sz="8" w:space="0" w:color="000000"/>
              <w:right w:val="single" w:sz="8" w:space="0" w:color="000000"/>
            </w:tcBorders>
            <w:vAlign w:val="bottom"/>
            <w:hideMark/>
          </w:tcPr>
          <w:p w:rsidR="00F12DFA" w:rsidRPr="00F12DFA" w:rsidRDefault="00F12DFA">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141000.00</w:t>
            </w:r>
          </w:p>
        </w:tc>
        <w:tc>
          <w:tcPr>
            <w:tcW w:w="1134" w:type="dxa"/>
            <w:tcBorders>
              <w:top w:val="nil"/>
              <w:left w:val="nil"/>
              <w:bottom w:val="single" w:sz="8" w:space="0" w:color="000000"/>
              <w:right w:val="single" w:sz="8" w:space="0" w:color="000000"/>
            </w:tcBorders>
            <w:vAlign w:val="bottom"/>
            <w:hideMark/>
          </w:tcPr>
          <w:p w:rsidR="00F12DFA" w:rsidRPr="00F12DFA" w:rsidRDefault="00F12DFA">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163000.00</w:t>
            </w:r>
          </w:p>
        </w:tc>
        <w:tc>
          <w:tcPr>
            <w:tcW w:w="1134" w:type="dxa"/>
            <w:tcBorders>
              <w:top w:val="nil"/>
              <w:left w:val="nil"/>
              <w:bottom w:val="single" w:sz="8" w:space="0" w:color="000000"/>
              <w:right w:val="single" w:sz="8" w:space="0" w:color="000000"/>
            </w:tcBorders>
            <w:vAlign w:val="bottom"/>
            <w:hideMark/>
          </w:tcPr>
          <w:p w:rsidR="00F12DFA" w:rsidRPr="00F12DFA" w:rsidRDefault="00F12DFA">
            <w:pPr>
              <w:spacing w:after="0" w:line="240" w:lineRule="auto"/>
              <w:jc w:val="right"/>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163000.00</w:t>
            </w:r>
          </w:p>
        </w:tc>
        <w:tc>
          <w:tcPr>
            <w:tcW w:w="1276" w:type="dxa"/>
            <w:tcBorders>
              <w:top w:val="nil"/>
              <w:left w:val="nil"/>
              <w:bottom w:val="single" w:sz="8" w:space="0" w:color="000000"/>
              <w:right w:val="single" w:sz="8" w:space="0" w:color="000000"/>
            </w:tcBorders>
            <w:vAlign w:val="bottom"/>
          </w:tcPr>
          <w:p w:rsidR="00F12DFA" w:rsidRDefault="00F12DFA">
            <w:pPr>
              <w:spacing w:after="0" w:line="240" w:lineRule="auto"/>
              <w:jc w:val="right"/>
              <w:rPr>
                <w:rFonts w:ascii="Arial Unicode MS" w:eastAsia="Arial Unicode MS" w:hAnsi="Arial Unicode MS" w:cs="Arial Unicode MS"/>
                <w:color w:val="000000"/>
                <w:sz w:val="14"/>
                <w:szCs w:val="14"/>
              </w:rPr>
            </w:pPr>
          </w:p>
        </w:tc>
        <w:tc>
          <w:tcPr>
            <w:tcW w:w="850"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992" w:type="dxa"/>
            <w:tcBorders>
              <w:top w:val="nil"/>
              <w:left w:val="nil"/>
              <w:bottom w:val="single" w:sz="8" w:space="0" w:color="000000"/>
              <w:right w:val="single" w:sz="8" w:space="0" w:color="000000"/>
            </w:tcBorders>
            <w:vAlign w:val="bottom"/>
            <w:hideMark/>
          </w:tcPr>
          <w:p w:rsidR="00F12DFA" w:rsidRDefault="00F12DFA">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r>
    </w:tbl>
    <w:p w:rsidR="00024906" w:rsidRPr="005F4AD4" w:rsidRDefault="00437437" w:rsidP="005F4AD4">
      <w:pPr>
        <w:spacing w:after="0" w:line="240" w:lineRule="auto"/>
        <w:jc w:val="both"/>
        <w:rPr>
          <w:rFonts w:ascii="Times New Roman" w:eastAsia="Times New Roman" w:hAnsi="Times New Roman" w:cs="Times New Roman"/>
          <w:sz w:val="20"/>
          <w:szCs w:val="20"/>
          <w:lang w:val="fr-BE" w:eastAsia="en-US"/>
        </w:rPr>
      </w:pPr>
      <w:r>
        <w:rPr>
          <w:rFonts w:ascii="Times New Roman" w:eastAsia="Times New Roman" w:hAnsi="Times New Roman" w:cs="Times New Roman"/>
          <w:color w:val="FF0000"/>
          <w:sz w:val="20"/>
          <w:szCs w:val="20"/>
          <w:lang w:val="fr-BE" w:eastAsia="en-US"/>
        </w:rPr>
        <w:fldChar w:fldCharType="end"/>
      </w:r>
    </w:p>
    <w:p w:rsidR="00273933" w:rsidRDefault="00273933" w:rsidP="00A614A8">
      <w:pPr>
        <w:rPr>
          <w:sz w:val="20"/>
          <w:szCs w:val="20"/>
          <w:lang w:val="fr-FR"/>
        </w:rPr>
      </w:pPr>
      <w:r w:rsidRPr="00606C3B">
        <w:rPr>
          <w:b/>
          <w:sz w:val="20"/>
          <w:szCs w:val="20"/>
          <w:lang w:val="fr-BE"/>
        </w:rPr>
        <w:t xml:space="preserve">Aparatul primarului </w:t>
      </w:r>
      <w:r w:rsidR="009C6CA0">
        <w:rPr>
          <w:rFonts w:ascii="Times New Roman" w:eastAsia="Times New Roman" w:hAnsi="Times New Roman" w:cs="Times New Roman"/>
          <w:b/>
          <w:sz w:val="20"/>
          <w:szCs w:val="20"/>
          <w:lang w:val="fr-BE" w:eastAsia="en-US"/>
        </w:rPr>
        <w:t>Pohorniceni</w:t>
      </w:r>
      <w:r w:rsidRPr="00606C3B">
        <w:rPr>
          <w:b/>
          <w:sz w:val="20"/>
          <w:szCs w:val="20"/>
          <w:lang w:val="fr-BE"/>
        </w:rPr>
        <w:t xml:space="preserve">  </w:t>
      </w:r>
      <w:r w:rsidRPr="00606C3B">
        <w:rPr>
          <w:sz w:val="20"/>
          <w:szCs w:val="20"/>
          <w:lang w:val="fr-BE"/>
        </w:rPr>
        <w:t xml:space="preserve"> </w:t>
      </w:r>
      <w:r w:rsidRPr="00606C3B">
        <w:rPr>
          <w:b/>
          <w:sz w:val="20"/>
          <w:szCs w:val="20"/>
          <w:lang w:val="fr-BE"/>
        </w:rPr>
        <w:t>P1P2 7505:</w:t>
      </w:r>
      <w:r w:rsidRPr="00606C3B">
        <w:rPr>
          <w:lang w:val="fr-BE"/>
        </w:rPr>
        <w:t xml:space="preserve">  </w:t>
      </w:r>
      <w:r w:rsidRPr="00606C3B">
        <w:rPr>
          <w:sz w:val="20"/>
          <w:szCs w:val="20"/>
          <w:lang w:val="fr-BE"/>
        </w:rPr>
        <w:t xml:space="preserve">Serviciile de întreținere a subprogramului  </w:t>
      </w:r>
      <w:r w:rsidRPr="00062182">
        <w:rPr>
          <w:b/>
          <w:sz w:val="20"/>
          <w:szCs w:val="20"/>
          <w:lang w:val="fr-BE"/>
        </w:rPr>
        <w:t>,,Iluminarea strazilor,,</w:t>
      </w:r>
      <w:r w:rsidRPr="00606C3B">
        <w:rPr>
          <w:sz w:val="20"/>
          <w:szCs w:val="20"/>
          <w:lang w:val="fr-BE"/>
        </w:rPr>
        <w:t xml:space="preserve"> </w:t>
      </w:r>
      <w:r w:rsidR="00092788" w:rsidRPr="00092788">
        <w:rPr>
          <w:sz w:val="20"/>
          <w:szCs w:val="20"/>
          <w:lang w:val="fr-FR"/>
        </w:rPr>
        <w:t xml:space="preserve">cheltuielile de casa si efective constituie </w:t>
      </w:r>
      <w:r w:rsidR="00B07FFC">
        <w:rPr>
          <w:rFonts w:ascii="Times New Roman" w:eastAsia="Arial Unicode MS" w:hAnsi="Times New Roman" w:cs="Times New Roman"/>
          <w:b/>
          <w:color w:val="000000"/>
          <w:sz w:val="18"/>
          <w:szCs w:val="18"/>
          <w:lang w:val="en-US"/>
        </w:rPr>
        <w:t xml:space="preserve">171,307.68 </w:t>
      </w:r>
      <w:r w:rsidR="00092788" w:rsidRPr="00092788">
        <w:rPr>
          <w:sz w:val="20"/>
          <w:szCs w:val="20"/>
          <w:lang w:val="fr-FR"/>
        </w:rPr>
        <w:t xml:space="preserve">lei </w:t>
      </w:r>
    </w:p>
    <w:tbl>
      <w:tblPr>
        <w:tblW w:w="10773" w:type="dxa"/>
        <w:tblInd w:w="108" w:type="dxa"/>
        <w:tblLook w:val="04A0" w:firstRow="1" w:lastRow="0" w:firstColumn="1" w:lastColumn="0" w:noHBand="0" w:noVBand="1"/>
      </w:tblPr>
      <w:tblGrid>
        <w:gridCol w:w="3636"/>
        <w:gridCol w:w="756"/>
        <w:gridCol w:w="936"/>
        <w:gridCol w:w="1126"/>
        <w:gridCol w:w="1126"/>
        <w:gridCol w:w="986"/>
        <w:gridCol w:w="715"/>
        <w:gridCol w:w="1492"/>
      </w:tblGrid>
      <w:tr w:rsidR="00024906" w:rsidTr="005F4AD4">
        <w:trPr>
          <w:trHeight w:val="741"/>
        </w:trPr>
        <w:tc>
          <w:tcPr>
            <w:tcW w:w="3636"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75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93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12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12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986"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Pr>
                <w:rFonts w:ascii="Arial Unicode MS" w:eastAsia="Arial Unicode MS" w:hAnsi="Arial Unicode MS" w:cs="Arial Unicode MS" w:hint="eastAsia"/>
                <w:color w:val="000000"/>
                <w:sz w:val="14"/>
                <w:szCs w:val="14"/>
              </w:rPr>
              <w:t>heltuieli efective</w:t>
            </w:r>
          </w:p>
        </w:tc>
        <w:tc>
          <w:tcPr>
            <w:tcW w:w="715"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1492" w:type="dxa"/>
            <w:tcBorders>
              <w:top w:val="single" w:sz="8" w:space="0" w:color="000000"/>
              <w:left w:val="nil"/>
              <w:bottom w:val="single" w:sz="8" w:space="0" w:color="000000"/>
              <w:right w:val="single" w:sz="8" w:space="0" w:color="000000"/>
            </w:tcBorders>
            <w:shd w:val="clear" w:color="auto" w:fill="D3D3D3"/>
            <w:vAlign w:val="center"/>
            <w:hideMark/>
          </w:tcPr>
          <w:p w:rsidR="00024906" w:rsidRDefault="00024906" w:rsidP="002E62A3">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7B51A0" w:rsidRDefault="00C173C7" w:rsidP="002E62A3">
            <w:pPr>
              <w:spacing w:after="0" w:line="240" w:lineRule="auto"/>
              <w:rPr>
                <w:rFonts w:ascii="Times New Roman" w:eastAsia="Arial Unicode MS" w:hAnsi="Times New Roman" w:cs="Times New Roman"/>
                <w:b/>
                <w:bCs/>
                <w:color w:val="000000"/>
                <w:sz w:val="18"/>
                <w:szCs w:val="18"/>
              </w:rPr>
            </w:pPr>
            <w:r w:rsidRPr="007B51A0">
              <w:rPr>
                <w:rFonts w:ascii="Times New Roman" w:eastAsia="Arial Unicode MS" w:hAnsi="Times New Roman" w:cs="Times New Roman"/>
                <w:b/>
                <w:bCs/>
                <w:color w:val="000000"/>
                <w:sz w:val="18"/>
                <w:szCs w:val="18"/>
              </w:rPr>
              <w:t xml:space="preserve"> VENITURI, TOTAL</w:t>
            </w:r>
          </w:p>
        </w:tc>
        <w:tc>
          <w:tcPr>
            <w:tcW w:w="756" w:type="dxa"/>
            <w:tcBorders>
              <w:top w:val="nil"/>
              <w:left w:val="nil"/>
              <w:bottom w:val="single" w:sz="8" w:space="0" w:color="000000"/>
              <w:right w:val="single" w:sz="8" w:space="0" w:color="000000"/>
            </w:tcBorders>
            <w:vAlign w:val="bottom"/>
            <w:hideMark/>
          </w:tcPr>
          <w:p w:rsidR="00C173C7" w:rsidRPr="007B51A0" w:rsidRDefault="00C173C7" w:rsidP="002E62A3">
            <w:pPr>
              <w:spacing w:after="0" w:line="240" w:lineRule="auto"/>
              <w:jc w:val="center"/>
              <w:rPr>
                <w:rFonts w:ascii="Times New Roman" w:eastAsia="Arial Unicode MS" w:hAnsi="Times New Roman" w:cs="Times New Roman"/>
                <w:b/>
                <w:bCs/>
                <w:color w:val="000000"/>
                <w:sz w:val="18"/>
                <w:szCs w:val="18"/>
              </w:rPr>
            </w:pPr>
          </w:p>
        </w:tc>
        <w:tc>
          <w:tcPr>
            <w:tcW w:w="936" w:type="dxa"/>
            <w:tcBorders>
              <w:top w:val="nil"/>
              <w:left w:val="nil"/>
              <w:bottom w:val="single" w:sz="8" w:space="0" w:color="000000"/>
              <w:right w:val="single" w:sz="8" w:space="0" w:color="000000"/>
            </w:tcBorders>
            <w:vAlign w:val="bottom"/>
            <w:hideMark/>
          </w:tcPr>
          <w:p w:rsidR="00C173C7" w:rsidRPr="00A46F5C" w:rsidRDefault="00C173C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60,000.00</w:t>
            </w:r>
          </w:p>
        </w:tc>
        <w:tc>
          <w:tcPr>
            <w:tcW w:w="1126" w:type="dxa"/>
            <w:tcBorders>
              <w:top w:val="nil"/>
              <w:left w:val="nil"/>
              <w:bottom w:val="single" w:sz="8" w:space="0" w:color="000000"/>
              <w:right w:val="single" w:sz="8" w:space="0" w:color="000000"/>
            </w:tcBorders>
            <w:vAlign w:val="bottom"/>
            <w:hideMark/>
          </w:tcPr>
          <w:p w:rsidR="00C173C7" w:rsidRPr="00A46F5C" w:rsidRDefault="00C173C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252,300.00</w:t>
            </w:r>
          </w:p>
        </w:tc>
        <w:tc>
          <w:tcPr>
            <w:tcW w:w="1126" w:type="dxa"/>
            <w:tcBorders>
              <w:top w:val="nil"/>
              <w:left w:val="nil"/>
              <w:bottom w:val="single" w:sz="8" w:space="0" w:color="000000"/>
              <w:right w:val="single" w:sz="8" w:space="0" w:color="000000"/>
            </w:tcBorders>
            <w:vAlign w:val="bottom"/>
            <w:hideMark/>
          </w:tcPr>
          <w:p w:rsidR="00C173C7" w:rsidRPr="00A46F5C" w:rsidRDefault="00C173C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240699.22</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jc w:val="center"/>
              <w:rPr>
                <w:rFonts w:ascii="Times New Roman" w:eastAsia="Arial Unicode MS" w:hAnsi="Times New Roman" w:cs="Times New Roman"/>
                <w:b/>
                <w:color w:val="000000"/>
                <w:sz w:val="18"/>
                <w:szCs w:val="18"/>
                <w:lang w:val="en-US"/>
              </w:rPr>
            </w:pPr>
            <w:r w:rsidRPr="00C173C7">
              <w:rPr>
                <w:rFonts w:ascii="Times New Roman" w:eastAsia="Arial Unicode MS" w:hAnsi="Times New Roman" w:cs="Times New Roman"/>
                <w:b/>
                <w:color w:val="000000"/>
                <w:sz w:val="18"/>
                <w:szCs w:val="18"/>
                <w:lang w:val="en-US"/>
              </w:rPr>
              <w:t>240699.22</w:t>
            </w:r>
          </w:p>
        </w:tc>
        <w:tc>
          <w:tcPr>
            <w:tcW w:w="715"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c>
          <w:tcPr>
            <w:tcW w:w="1492"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8526A9" w:rsidRDefault="00C173C7" w:rsidP="002E62A3">
            <w:pPr>
              <w:spacing w:after="0" w:line="240" w:lineRule="auto"/>
              <w:rPr>
                <w:rFonts w:ascii="Times New Roman" w:eastAsia="Arial Unicode MS" w:hAnsi="Times New Roman" w:cs="Times New Roman"/>
                <w:bCs/>
                <w:color w:val="000000"/>
                <w:sz w:val="18"/>
                <w:szCs w:val="18"/>
                <w:lang w:val="en-US"/>
              </w:rPr>
            </w:pPr>
            <w:r w:rsidRPr="008526A9">
              <w:rPr>
                <w:rFonts w:ascii="Times New Roman" w:eastAsia="Arial Unicode MS" w:hAnsi="Times New Roman" w:cs="Times New Roman"/>
                <w:bCs/>
                <w:color w:val="000000"/>
                <w:sz w:val="18"/>
                <w:szCs w:val="18"/>
                <w:lang w:val="en-US"/>
              </w:rPr>
              <w:t>Finantare de la buget</w:t>
            </w:r>
          </w:p>
        </w:tc>
        <w:tc>
          <w:tcPr>
            <w:tcW w:w="756" w:type="dxa"/>
            <w:tcBorders>
              <w:top w:val="nil"/>
              <w:left w:val="nil"/>
              <w:bottom w:val="single" w:sz="8" w:space="0" w:color="000000"/>
              <w:right w:val="single" w:sz="8" w:space="0" w:color="000000"/>
            </w:tcBorders>
            <w:vAlign w:val="bottom"/>
            <w:hideMark/>
          </w:tcPr>
          <w:p w:rsidR="00C173C7" w:rsidRPr="008526A9" w:rsidRDefault="00C173C7" w:rsidP="002E62A3">
            <w:pPr>
              <w:spacing w:after="0" w:line="240" w:lineRule="auto"/>
              <w:jc w:val="center"/>
              <w:rPr>
                <w:rFonts w:ascii="Times New Roman" w:eastAsia="Arial Unicode MS" w:hAnsi="Times New Roman" w:cs="Times New Roman"/>
                <w:bCs/>
                <w:color w:val="000000"/>
                <w:sz w:val="18"/>
                <w:szCs w:val="18"/>
                <w:lang w:val="en-US"/>
              </w:rPr>
            </w:pPr>
            <w:r w:rsidRPr="008526A9">
              <w:rPr>
                <w:rFonts w:ascii="Times New Roman" w:eastAsia="Arial Unicode MS" w:hAnsi="Times New Roman" w:cs="Times New Roman"/>
                <w:bCs/>
                <w:color w:val="000000"/>
                <w:sz w:val="18"/>
                <w:szCs w:val="18"/>
                <w:lang w:val="en-US"/>
              </w:rPr>
              <w:t>149800</w:t>
            </w:r>
          </w:p>
        </w:tc>
        <w:tc>
          <w:tcPr>
            <w:tcW w:w="93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sidRPr="00A83398">
              <w:rPr>
                <w:rFonts w:ascii="Times New Roman" w:eastAsia="Arial Unicode MS" w:hAnsi="Times New Roman" w:cs="Times New Roman"/>
                <w:color w:val="000000"/>
                <w:sz w:val="18"/>
                <w:szCs w:val="18"/>
                <w:lang w:val="en-US"/>
              </w:rPr>
              <w:t>60,000.00</w:t>
            </w:r>
          </w:p>
        </w:tc>
        <w:tc>
          <w:tcPr>
            <w:tcW w:w="112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252</w:t>
            </w:r>
            <w:r w:rsidRPr="00A83398">
              <w:rPr>
                <w:rFonts w:ascii="Times New Roman" w:eastAsia="Arial Unicode MS" w:hAnsi="Times New Roman" w:cs="Times New Roman"/>
                <w:color w:val="000000"/>
                <w:sz w:val="18"/>
                <w:szCs w:val="18"/>
                <w:lang w:val="en-US"/>
              </w:rPr>
              <w:t>,300.00</w:t>
            </w:r>
          </w:p>
        </w:tc>
        <w:tc>
          <w:tcPr>
            <w:tcW w:w="112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240699.22</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lang w:val="ro-RO"/>
              </w:rPr>
              <w:t>240699.22</w:t>
            </w:r>
          </w:p>
        </w:tc>
        <w:tc>
          <w:tcPr>
            <w:tcW w:w="715"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c>
          <w:tcPr>
            <w:tcW w:w="1492"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A83398" w:rsidRDefault="00C173C7" w:rsidP="002E62A3">
            <w:pPr>
              <w:spacing w:after="0" w:line="240" w:lineRule="auto"/>
              <w:rPr>
                <w:rFonts w:ascii="Times New Roman" w:eastAsia="Arial Unicode MS" w:hAnsi="Times New Roman" w:cs="Times New Roman"/>
                <w:b/>
                <w:bCs/>
                <w:color w:val="000000"/>
                <w:sz w:val="18"/>
                <w:szCs w:val="18"/>
                <w:lang w:val="en-US"/>
              </w:rPr>
            </w:pPr>
            <w:r w:rsidRPr="00A83398">
              <w:rPr>
                <w:rFonts w:ascii="Times New Roman" w:eastAsia="Arial Unicode MS" w:hAnsi="Times New Roman" w:cs="Times New Roman"/>
                <w:b/>
                <w:bCs/>
                <w:color w:val="000000"/>
                <w:sz w:val="18"/>
                <w:szCs w:val="18"/>
                <w:lang w:val="en-US"/>
              </w:rPr>
              <w:t>CHELTUIELI, TOTAL</w:t>
            </w:r>
          </w:p>
        </w:tc>
        <w:tc>
          <w:tcPr>
            <w:tcW w:w="756" w:type="dxa"/>
            <w:tcBorders>
              <w:top w:val="nil"/>
              <w:left w:val="nil"/>
              <w:bottom w:val="single" w:sz="8" w:space="0" w:color="000000"/>
              <w:right w:val="single" w:sz="8" w:space="0" w:color="000000"/>
            </w:tcBorders>
            <w:vAlign w:val="bottom"/>
            <w:hideMark/>
          </w:tcPr>
          <w:p w:rsidR="00C173C7" w:rsidRPr="008526A9" w:rsidRDefault="00C173C7" w:rsidP="002E62A3">
            <w:pPr>
              <w:spacing w:after="0" w:line="240" w:lineRule="auto"/>
              <w:jc w:val="center"/>
              <w:rPr>
                <w:rFonts w:ascii="Times New Roman" w:eastAsia="Arial Unicode MS" w:hAnsi="Times New Roman" w:cs="Times New Roman"/>
                <w:bCs/>
                <w:color w:val="000000"/>
                <w:sz w:val="18"/>
                <w:szCs w:val="18"/>
                <w:lang w:val="en-US"/>
              </w:rPr>
            </w:pPr>
          </w:p>
        </w:tc>
        <w:tc>
          <w:tcPr>
            <w:tcW w:w="936" w:type="dxa"/>
            <w:tcBorders>
              <w:top w:val="nil"/>
              <w:left w:val="nil"/>
              <w:bottom w:val="single" w:sz="8" w:space="0" w:color="000000"/>
              <w:right w:val="single" w:sz="8" w:space="0" w:color="000000"/>
            </w:tcBorders>
            <w:vAlign w:val="bottom"/>
            <w:hideMark/>
          </w:tcPr>
          <w:p w:rsidR="00C173C7" w:rsidRPr="00024906" w:rsidRDefault="00C173C7" w:rsidP="002E62A3">
            <w:pPr>
              <w:spacing w:after="0" w:line="240" w:lineRule="auto"/>
              <w:jc w:val="center"/>
              <w:rPr>
                <w:rFonts w:ascii="Times New Roman" w:eastAsia="Arial Unicode MS" w:hAnsi="Times New Roman" w:cs="Times New Roman"/>
                <w:b/>
                <w:color w:val="000000"/>
                <w:sz w:val="18"/>
                <w:szCs w:val="18"/>
                <w:lang w:val="en-US"/>
              </w:rPr>
            </w:pPr>
            <w:r w:rsidRPr="00024906">
              <w:rPr>
                <w:rFonts w:ascii="Times New Roman" w:eastAsia="Arial Unicode MS" w:hAnsi="Times New Roman" w:cs="Times New Roman"/>
                <w:b/>
                <w:color w:val="000000"/>
                <w:sz w:val="18"/>
                <w:szCs w:val="18"/>
                <w:lang w:val="en-US"/>
              </w:rPr>
              <w:t>60,000.00</w:t>
            </w:r>
          </w:p>
        </w:tc>
        <w:tc>
          <w:tcPr>
            <w:tcW w:w="1126" w:type="dxa"/>
            <w:tcBorders>
              <w:top w:val="nil"/>
              <w:left w:val="nil"/>
              <w:bottom w:val="single" w:sz="8" w:space="0" w:color="000000"/>
              <w:right w:val="single" w:sz="8" w:space="0" w:color="000000"/>
            </w:tcBorders>
            <w:vAlign w:val="bottom"/>
            <w:hideMark/>
          </w:tcPr>
          <w:p w:rsidR="00C173C7" w:rsidRPr="00024906" w:rsidRDefault="00C173C7" w:rsidP="002E62A3">
            <w:pPr>
              <w:spacing w:after="0" w:line="240" w:lineRule="auto"/>
              <w:jc w:val="center"/>
              <w:rPr>
                <w:rFonts w:ascii="Times New Roman" w:eastAsia="Arial Unicode MS" w:hAnsi="Times New Roman" w:cs="Times New Roman"/>
                <w:b/>
                <w:color w:val="000000"/>
                <w:sz w:val="18"/>
                <w:szCs w:val="18"/>
                <w:lang w:val="en-US"/>
              </w:rPr>
            </w:pPr>
            <w:r w:rsidRPr="00024906">
              <w:rPr>
                <w:rFonts w:ascii="Times New Roman" w:eastAsia="Arial Unicode MS" w:hAnsi="Times New Roman" w:cs="Times New Roman"/>
                <w:b/>
                <w:color w:val="000000"/>
                <w:sz w:val="18"/>
                <w:szCs w:val="18"/>
                <w:lang w:val="en-US"/>
              </w:rPr>
              <w:t>78,000.00</w:t>
            </w:r>
          </w:p>
        </w:tc>
        <w:tc>
          <w:tcPr>
            <w:tcW w:w="1126" w:type="dxa"/>
            <w:tcBorders>
              <w:top w:val="nil"/>
              <w:left w:val="nil"/>
              <w:bottom w:val="single" w:sz="8" w:space="0" w:color="000000"/>
              <w:right w:val="single" w:sz="8" w:space="0" w:color="000000"/>
            </w:tcBorders>
            <w:vAlign w:val="bottom"/>
            <w:hideMark/>
          </w:tcPr>
          <w:p w:rsidR="00C173C7" w:rsidRPr="00024906" w:rsidRDefault="00C173C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66978.80</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jc w:val="center"/>
              <w:rPr>
                <w:rFonts w:ascii="Times New Roman" w:eastAsia="Arial Unicode MS" w:hAnsi="Times New Roman" w:cs="Times New Roman"/>
                <w:b/>
                <w:color w:val="000000"/>
                <w:sz w:val="18"/>
                <w:szCs w:val="18"/>
                <w:lang w:val="ro-RO"/>
              </w:rPr>
            </w:pPr>
            <w:r>
              <w:rPr>
                <w:rFonts w:ascii="Times New Roman" w:eastAsia="Arial Unicode MS" w:hAnsi="Times New Roman" w:cs="Times New Roman"/>
                <w:b/>
                <w:color w:val="000000"/>
                <w:sz w:val="18"/>
                <w:szCs w:val="18"/>
                <w:lang w:val="ro-RO"/>
              </w:rPr>
              <w:t>66978.80</w:t>
            </w:r>
          </w:p>
        </w:tc>
        <w:tc>
          <w:tcPr>
            <w:tcW w:w="715"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lang w:val="en-US"/>
              </w:rPr>
            </w:pPr>
          </w:p>
        </w:tc>
        <w:tc>
          <w:tcPr>
            <w:tcW w:w="1492"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lang w:val="en-US"/>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A83398" w:rsidRDefault="00C173C7" w:rsidP="002E62A3">
            <w:pPr>
              <w:spacing w:after="0" w:line="240" w:lineRule="auto"/>
              <w:rPr>
                <w:rFonts w:ascii="Times New Roman" w:eastAsia="Arial Unicode MS" w:hAnsi="Times New Roman" w:cs="Times New Roman"/>
                <w:bCs/>
                <w:color w:val="000000"/>
                <w:sz w:val="18"/>
                <w:szCs w:val="18"/>
                <w:lang w:val="en-US"/>
              </w:rPr>
            </w:pPr>
            <w:r w:rsidRPr="00A83398">
              <w:rPr>
                <w:rFonts w:ascii="Times New Roman" w:eastAsia="Arial Unicode MS" w:hAnsi="Times New Roman" w:cs="Times New Roman"/>
                <w:bCs/>
                <w:color w:val="000000"/>
                <w:sz w:val="18"/>
                <w:szCs w:val="18"/>
                <w:lang w:val="en-US"/>
              </w:rPr>
              <w:t>Energia electrica</w:t>
            </w:r>
          </w:p>
        </w:tc>
        <w:tc>
          <w:tcPr>
            <w:tcW w:w="756" w:type="dxa"/>
            <w:tcBorders>
              <w:top w:val="nil"/>
              <w:left w:val="nil"/>
              <w:bottom w:val="single" w:sz="8" w:space="0" w:color="000000"/>
              <w:right w:val="single" w:sz="8" w:space="0" w:color="000000"/>
            </w:tcBorders>
            <w:vAlign w:val="bottom"/>
            <w:hideMark/>
          </w:tcPr>
          <w:p w:rsidR="00C173C7" w:rsidRPr="008526A9" w:rsidRDefault="00C173C7" w:rsidP="002E62A3">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222110</w:t>
            </w:r>
          </w:p>
        </w:tc>
        <w:tc>
          <w:tcPr>
            <w:tcW w:w="936"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60,000.00</w:t>
            </w:r>
          </w:p>
        </w:tc>
        <w:tc>
          <w:tcPr>
            <w:tcW w:w="1126" w:type="dxa"/>
            <w:tcBorders>
              <w:top w:val="nil"/>
              <w:left w:val="nil"/>
              <w:bottom w:val="single" w:sz="8" w:space="0" w:color="000000"/>
              <w:right w:val="single" w:sz="8" w:space="0" w:color="000000"/>
            </w:tcBorders>
            <w:vAlign w:val="bottom"/>
            <w:hideMark/>
          </w:tcPr>
          <w:p w:rsidR="00C173C7" w:rsidRPr="00A83398" w:rsidRDefault="00C173C7" w:rsidP="00B373DD">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77,204.00</w:t>
            </w:r>
          </w:p>
        </w:tc>
        <w:tc>
          <w:tcPr>
            <w:tcW w:w="112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66183.20</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jc w:val="center"/>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lang w:val="ro-RO"/>
              </w:rPr>
              <w:t>66183.20</w:t>
            </w:r>
          </w:p>
        </w:tc>
        <w:tc>
          <w:tcPr>
            <w:tcW w:w="715"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Cs/>
                <w:color w:val="000000"/>
                <w:sz w:val="14"/>
                <w:szCs w:val="14"/>
                <w:lang w:val="en-US"/>
              </w:rPr>
            </w:pPr>
          </w:p>
        </w:tc>
        <w:tc>
          <w:tcPr>
            <w:tcW w:w="1492"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Cs/>
                <w:color w:val="000000"/>
                <w:sz w:val="14"/>
                <w:szCs w:val="14"/>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A83398" w:rsidRDefault="00C173C7" w:rsidP="002E62A3">
            <w:pPr>
              <w:spacing w:after="0" w:line="240" w:lineRule="auto"/>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Servicii atribuite altor alineate</w:t>
            </w:r>
          </w:p>
        </w:tc>
        <w:tc>
          <w:tcPr>
            <w:tcW w:w="756"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center"/>
              <w:rPr>
                <w:rFonts w:ascii="Times New Roman" w:eastAsia="Arial Unicode MS" w:hAnsi="Times New Roman" w:cs="Times New Roman"/>
                <w:bCs/>
                <w:color w:val="000000"/>
                <w:sz w:val="18"/>
                <w:szCs w:val="18"/>
                <w:lang w:val="en-US"/>
              </w:rPr>
            </w:pPr>
            <w:r>
              <w:rPr>
                <w:rFonts w:ascii="Times New Roman" w:eastAsia="Arial Unicode MS" w:hAnsi="Times New Roman" w:cs="Times New Roman"/>
                <w:bCs/>
                <w:color w:val="000000"/>
                <w:sz w:val="18"/>
                <w:szCs w:val="18"/>
                <w:lang w:val="en-US"/>
              </w:rPr>
              <w:t>222990</w:t>
            </w:r>
          </w:p>
        </w:tc>
        <w:tc>
          <w:tcPr>
            <w:tcW w:w="936"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796.00</w:t>
            </w:r>
          </w:p>
        </w:tc>
        <w:tc>
          <w:tcPr>
            <w:tcW w:w="1126"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795.60</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jc w:val="center"/>
              <w:rPr>
                <w:rFonts w:ascii="Times New Roman" w:eastAsia="Arial Unicode MS" w:hAnsi="Times New Roman" w:cs="Times New Roman"/>
                <w:color w:val="000000"/>
                <w:sz w:val="18"/>
                <w:szCs w:val="18"/>
                <w:lang w:val="ro-RO"/>
              </w:rPr>
            </w:pPr>
            <w:r>
              <w:rPr>
                <w:rFonts w:ascii="Times New Roman" w:eastAsia="Arial Unicode MS" w:hAnsi="Times New Roman" w:cs="Times New Roman"/>
                <w:color w:val="000000"/>
                <w:sz w:val="18"/>
                <w:szCs w:val="18"/>
                <w:lang w:val="ro-RO"/>
              </w:rPr>
              <w:t>795.60</w:t>
            </w:r>
          </w:p>
        </w:tc>
        <w:tc>
          <w:tcPr>
            <w:tcW w:w="715"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Cs/>
                <w:color w:val="000000"/>
                <w:sz w:val="14"/>
                <w:szCs w:val="14"/>
              </w:rPr>
            </w:pPr>
          </w:p>
        </w:tc>
        <w:tc>
          <w:tcPr>
            <w:tcW w:w="1492"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Cs/>
                <w:color w:val="000000"/>
                <w:sz w:val="14"/>
                <w:szCs w:val="14"/>
                <w:lang w:val="en-US"/>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7B51A0" w:rsidRDefault="00C173C7" w:rsidP="002E62A3">
            <w:pPr>
              <w:spacing w:after="0" w:line="240" w:lineRule="auto"/>
              <w:rPr>
                <w:rFonts w:ascii="Times New Roman" w:eastAsia="Arial Unicode MS" w:hAnsi="Times New Roman" w:cs="Times New Roman"/>
                <w:color w:val="000000"/>
                <w:sz w:val="18"/>
                <w:szCs w:val="18"/>
                <w:lang w:val="en-US"/>
              </w:rPr>
            </w:pPr>
            <w:r w:rsidRPr="007B51A0">
              <w:rPr>
                <w:rFonts w:ascii="Times New Roman" w:eastAsia="Arial Unicode MS" w:hAnsi="Times New Roman" w:cs="Times New Roman"/>
                <w:b/>
                <w:bCs/>
                <w:color w:val="000000"/>
                <w:sz w:val="18"/>
                <w:szCs w:val="18"/>
              </w:rPr>
              <w:lastRenderedPageBreak/>
              <w:t>ACTIVE NEFINANCIARE</w:t>
            </w:r>
          </w:p>
        </w:tc>
        <w:tc>
          <w:tcPr>
            <w:tcW w:w="756" w:type="dxa"/>
            <w:tcBorders>
              <w:top w:val="nil"/>
              <w:left w:val="nil"/>
              <w:bottom w:val="single" w:sz="8" w:space="0" w:color="000000"/>
              <w:right w:val="single" w:sz="8" w:space="0" w:color="000000"/>
            </w:tcBorders>
            <w:vAlign w:val="bottom"/>
            <w:hideMark/>
          </w:tcPr>
          <w:p w:rsidR="00C173C7" w:rsidRPr="008526A9" w:rsidRDefault="00C173C7" w:rsidP="002E62A3">
            <w:pPr>
              <w:spacing w:after="0" w:line="240" w:lineRule="auto"/>
              <w:jc w:val="center"/>
              <w:rPr>
                <w:rFonts w:ascii="Times New Roman" w:eastAsia="Arial Unicode MS" w:hAnsi="Times New Roman" w:cs="Times New Roman"/>
                <w:color w:val="000000"/>
                <w:sz w:val="18"/>
                <w:szCs w:val="18"/>
                <w:lang w:val="en-US"/>
              </w:rPr>
            </w:pPr>
          </w:p>
        </w:tc>
        <w:tc>
          <w:tcPr>
            <w:tcW w:w="936" w:type="dxa"/>
            <w:tcBorders>
              <w:top w:val="nil"/>
              <w:left w:val="nil"/>
              <w:bottom w:val="single" w:sz="8" w:space="0" w:color="000000"/>
              <w:right w:val="single" w:sz="8" w:space="0" w:color="000000"/>
            </w:tcBorders>
            <w:vAlign w:val="bottom"/>
            <w:hideMark/>
          </w:tcPr>
          <w:p w:rsidR="00C173C7" w:rsidRPr="00EC0D06" w:rsidRDefault="00C173C7" w:rsidP="002E62A3">
            <w:pPr>
              <w:spacing w:after="0" w:line="240" w:lineRule="auto"/>
              <w:jc w:val="center"/>
              <w:rPr>
                <w:rFonts w:ascii="Times New Roman" w:eastAsia="Arial Unicode MS" w:hAnsi="Times New Roman" w:cs="Times New Roman"/>
                <w:b/>
                <w:color w:val="000000"/>
                <w:sz w:val="18"/>
                <w:szCs w:val="18"/>
                <w:lang w:val="en-US"/>
              </w:rPr>
            </w:pPr>
          </w:p>
        </w:tc>
        <w:tc>
          <w:tcPr>
            <w:tcW w:w="1126" w:type="dxa"/>
            <w:tcBorders>
              <w:top w:val="nil"/>
              <w:left w:val="nil"/>
              <w:bottom w:val="single" w:sz="8" w:space="0" w:color="000000"/>
              <w:right w:val="single" w:sz="8" w:space="0" w:color="000000"/>
            </w:tcBorders>
            <w:vAlign w:val="bottom"/>
            <w:hideMark/>
          </w:tcPr>
          <w:p w:rsidR="00C173C7" w:rsidRPr="00EC0D06" w:rsidRDefault="00C173C7" w:rsidP="002E62A3">
            <w:pPr>
              <w:spacing w:after="0" w:line="240" w:lineRule="auto"/>
              <w:jc w:val="center"/>
              <w:rPr>
                <w:rFonts w:ascii="Times New Roman" w:eastAsia="Arial Unicode MS" w:hAnsi="Times New Roman" w:cs="Times New Roman"/>
                <w:b/>
                <w:color w:val="000000"/>
                <w:sz w:val="18"/>
                <w:szCs w:val="18"/>
                <w:lang w:val="en-US"/>
              </w:rPr>
            </w:pPr>
            <w:r w:rsidRPr="00EC0D06">
              <w:rPr>
                <w:rFonts w:ascii="Times New Roman" w:eastAsia="Arial Unicode MS" w:hAnsi="Times New Roman" w:cs="Times New Roman"/>
                <w:b/>
                <w:color w:val="000000"/>
                <w:sz w:val="18"/>
                <w:szCs w:val="18"/>
                <w:lang w:val="en-US"/>
              </w:rPr>
              <w:t>174,300.00</w:t>
            </w:r>
          </w:p>
        </w:tc>
        <w:tc>
          <w:tcPr>
            <w:tcW w:w="1126" w:type="dxa"/>
            <w:tcBorders>
              <w:top w:val="nil"/>
              <w:left w:val="nil"/>
              <w:bottom w:val="single" w:sz="8" w:space="0" w:color="000000"/>
              <w:right w:val="single" w:sz="8" w:space="0" w:color="000000"/>
            </w:tcBorders>
            <w:vAlign w:val="bottom"/>
            <w:hideMark/>
          </w:tcPr>
          <w:p w:rsidR="00C173C7" w:rsidRPr="00EC0D06" w:rsidRDefault="00C173C7" w:rsidP="002E62A3">
            <w:pPr>
              <w:spacing w:after="0" w:line="240" w:lineRule="auto"/>
              <w:jc w:val="center"/>
              <w:rPr>
                <w:rFonts w:ascii="Times New Roman" w:eastAsia="Arial Unicode MS" w:hAnsi="Times New Roman" w:cs="Times New Roman"/>
                <w:b/>
                <w:color w:val="000000"/>
                <w:sz w:val="18"/>
                <w:szCs w:val="18"/>
                <w:lang w:val="en-US"/>
              </w:rPr>
            </w:pPr>
            <w:r>
              <w:rPr>
                <w:rFonts w:ascii="Times New Roman" w:eastAsia="Arial Unicode MS" w:hAnsi="Times New Roman" w:cs="Times New Roman"/>
                <w:b/>
                <w:color w:val="000000"/>
                <w:sz w:val="18"/>
                <w:szCs w:val="18"/>
                <w:lang w:val="en-US"/>
              </w:rPr>
              <w:t>173720.42</w:t>
            </w:r>
          </w:p>
        </w:tc>
        <w:tc>
          <w:tcPr>
            <w:tcW w:w="986" w:type="dxa"/>
            <w:tcBorders>
              <w:top w:val="nil"/>
              <w:left w:val="nil"/>
              <w:bottom w:val="single" w:sz="8" w:space="0" w:color="000000"/>
              <w:right w:val="single" w:sz="8" w:space="0" w:color="000000"/>
            </w:tcBorders>
            <w:vAlign w:val="bottom"/>
          </w:tcPr>
          <w:p w:rsidR="00C173C7" w:rsidRPr="00C173C7" w:rsidRDefault="00C173C7" w:rsidP="002E62A3">
            <w:pPr>
              <w:spacing w:after="0" w:line="240" w:lineRule="auto"/>
              <w:jc w:val="center"/>
              <w:rPr>
                <w:rFonts w:ascii="Times New Roman" w:eastAsia="Arial Unicode MS" w:hAnsi="Times New Roman" w:cs="Times New Roman"/>
                <w:b/>
                <w:color w:val="000000"/>
                <w:sz w:val="18"/>
                <w:szCs w:val="18"/>
                <w:lang w:val="en-US"/>
              </w:rPr>
            </w:pPr>
          </w:p>
        </w:tc>
        <w:tc>
          <w:tcPr>
            <w:tcW w:w="715"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c>
          <w:tcPr>
            <w:tcW w:w="1492" w:type="dxa"/>
            <w:tcBorders>
              <w:top w:val="nil"/>
              <w:left w:val="nil"/>
              <w:bottom w:val="single" w:sz="8" w:space="0" w:color="000000"/>
              <w:right w:val="single" w:sz="8" w:space="0" w:color="000000"/>
            </w:tcBorders>
            <w:vAlign w:val="bottom"/>
            <w:hideMark/>
          </w:tcPr>
          <w:p w:rsidR="00C173C7" w:rsidRP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r>
      <w:tr w:rsidR="00C173C7" w:rsidTr="00024906">
        <w:trPr>
          <w:trHeight w:val="315"/>
        </w:trPr>
        <w:tc>
          <w:tcPr>
            <w:tcW w:w="3636" w:type="dxa"/>
            <w:tcBorders>
              <w:top w:val="nil"/>
              <w:left w:val="single" w:sz="8" w:space="0" w:color="000000"/>
              <w:bottom w:val="single" w:sz="8" w:space="0" w:color="000000"/>
              <w:right w:val="single" w:sz="8" w:space="0" w:color="000000"/>
            </w:tcBorders>
            <w:vAlign w:val="bottom"/>
            <w:hideMark/>
          </w:tcPr>
          <w:p w:rsidR="00C173C7" w:rsidRPr="008526A9" w:rsidRDefault="00C173C7" w:rsidP="00B373DD">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Reparatii capital ale instalatiilor de transmisie</w:t>
            </w:r>
          </w:p>
        </w:tc>
        <w:tc>
          <w:tcPr>
            <w:tcW w:w="756" w:type="dxa"/>
            <w:tcBorders>
              <w:top w:val="nil"/>
              <w:left w:val="nil"/>
              <w:bottom w:val="single" w:sz="8" w:space="0" w:color="000000"/>
              <w:right w:val="single" w:sz="8" w:space="0" w:color="000000"/>
            </w:tcBorders>
            <w:vAlign w:val="bottom"/>
            <w:hideMark/>
          </w:tcPr>
          <w:p w:rsidR="00C173C7" w:rsidRPr="008526A9"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313120</w:t>
            </w:r>
          </w:p>
        </w:tc>
        <w:tc>
          <w:tcPr>
            <w:tcW w:w="93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p>
        </w:tc>
        <w:tc>
          <w:tcPr>
            <w:tcW w:w="112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174,300.00</w:t>
            </w:r>
          </w:p>
        </w:tc>
        <w:tc>
          <w:tcPr>
            <w:tcW w:w="1126" w:type="dxa"/>
            <w:tcBorders>
              <w:top w:val="nil"/>
              <w:left w:val="nil"/>
              <w:bottom w:val="single" w:sz="8" w:space="0" w:color="000000"/>
              <w:right w:val="single" w:sz="8" w:space="0" w:color="000000"/>
            </w:tcBorders>
            <w:vAlign w:val="bottom"/>
            <w:hideMark/>
          </w:tcPr>
          <w:p w:rsidR="00C173C7" w:rsidRPr="00A83398" w:rsidRDefault="00C173C7" w:rsidP="002E62A3">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173720.42</w:t>
            </w:r>
          </w:p>
        </w:tc>
        <w:tc>
          <w:tcPr>
            <w:tcW w:w="986" w:type="dxa"/>
            <w:tcBorders>
              <w:top w:val="nil"/>
              <w:left w:val="nil"/>
              <w:bottom w:val="single" w:sz="8" w:space="0" w:color="000000"/>
              <w:right w:val="single" w:sz="8" w:space="0" w:color="000000"/>
            </w:tcBorders>
            <w:vAlign w:val="bottom"/>
          </w:tcPr>
          <w:p w:rsidR="00C173C7" w:rsidRPr="008526A9" w:rsidRDefault="00C173C7" w:rsidP="002E62A3">
            <w:pPr>
              <w:spacing w:after="0" w:line="240" w:lineRule="auto"/>
              <w:jc w:val="center"/>
              <w:rPr>
                <w:rFonts w:ascii="Times New Roman" w:eastAsia="Arial Unicode MS" w:hAnsi="Times New Roman" w:cs="Times New Roman"/>
                <w:color w:val="000000"/>
                <w:sz w:val="18"/>
                <w:szCs w:val="18"/>
                <w:lang w:val="en-US"/>
              </w:rPr>
            </w:pPr>
          </w:p>
        </w:tc>
        <w:tc>
          <w:tcPr>
            <w:tcW w:w="715"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c>
          <w:tcPr>
            <w:tcW w:w="1492" w:type="dxa"/>
            <w:tcBorders>
              <w:top w:val="nil"/>
              <w:left w:val="nil"/>
              <w:bottom w:val="single" w:sz="8" w:space="0" w:color="000000"/>
              <w:right w:val="single" w:sz="8" w:space="0" w:color="000000"/>
            </w:tcBorders>
            <w:vAlign w:val="bottom"/>
            <w:hideMark/>
          </w:tcPr>
          <w:p w:rsidR="00C173C7" w:rsidRDefault="00C173C7" w:rsidP="002E62A3">
            <w:pPr>
              <w:spacing w:after="0" w:line="240" w:lineRule="auto"/>
              <w:jc w:val="right"/>
              <w:rPr>
                <w:rFonts w:ascii="Arial Unicode MS" w:eastAsia="Arial Unicode MS" w:hAnsi="Arial Unicode MS" w:cs="Arial Unicode MS"/>
                <w:b/>
                <w:bCs/>
                <w:color w:val="000000"/>
                <w:sz w:val="14"/>
                <w:szCs w:val="14"/>
              </w:rPr>
            </w:pPr>
          </w:p>
        </w:tc>
      </w:tr>
    </w:tbl>
    <w:p w:rsidR="00024906" w:rsidRPr="00A614A8" w:rsidRDefault="00024906" w:rsidP="00A614A8">
      <w:pPr>
        <w:rPr>
          <w:b/>
          <w:sz w:val="20"/>
          <w:szCs w:val="20"/>
          <w:lang w:val="fr-BE"/>
        </w:rPr>
      </w:pPr>
    </w:p>
    <w:p w:rsidR="00273933" w:rsidRPr="008C7E02" w:rsidRDefault="00273933" w:rsidP="00273933">
      <w:pPr>
        <w:rPr>
          <w:b/>
          <w:sz w:val="20"/>
          <w:szCs w:val="20"/>
          <w:lang w:val="fr-BE"/>
        </w:rPr>
      </w:pPr>
      <w:r w:rsidRPr="00645EA8">
        <w:rPr>
          <w:b/>
          <w:sz w:val="20"/>
          <w:szCs w:val="20"/>
          <w:lang w:val="fr-BE"/>
        </w:rPr>
        <w:t xml:space="preserve">Aparatul primarului </w:t>
      </w:r>
      <w:r w:rsidR="009C6CA0">
        <w:rPr>
          <w:rFonts w:ascii="Times New Roman" w:eastAsia="Times New Roman" w:hAnsi="Times New Roman" w:cs="Times New Roman"/>
          <w:b/>
          <w:sz w:val="20"/>
          <w:szCs w:val="20"/>
          <w:lang w:val="fr-BE" w:eastAsia="en-US"/>
        </w:rPr>
        <w:t>Pohorniceni</w:t>
      </w:r>
      <w:r w:rsidRPr="00645EA8">
        <w:rPr>
          <w:b/>
          <w:sz w:val="20"/>
          <w:szCs w:val="20"/>
          <w:lang w:val="fr-BE"/>
        </w:rPr>
        <w:t xml:space="preserve">  </w:t>
      </w:r>
      <w:r w:rsidRPr="00645EA8">
        <w:rPr>
          <w:sz w:val="20"/>
          <w:szCs w:val="20"/>
          <w:lang w:val="fr-BE"/>
        </w:rPr>
        <w:t xml:space="preserve"> </w:t>
      </w:r>
      <w:r w:rsidRPr="00645EA8">
        <w:rPr>
          <w:b/>
          <w:sz w:val="20"/>
          <w:szCs w:val="20"/>
          <w:lang w:val="fr-BE"/>
        </w:rPr>
        <w:t>P1P2 8602:</w:t>
      </w:r>
      <w:r w:rsidR="008C7E02">
        <w:rPr>
          <w:b/>
          <w:sz w:val="20"/>
          <w:szCs w:val="20"/>
          <w:lang w:val="fr-BE"/>
        </w:rPr>
        <w:t xml:space="preserve">  </w:t>
      </w:r>
      <w:r w:rsidRPr="00645EA8">
        <w:rPr>
          <w:sz w:val="20"/>
          <w:szCs w:val="20"/>
          <w:lang w:val="fr-BE"/>
        </w:rPr>
        <w:t xml:space="preserve">Serviciile de întreținere a subprogramului  ,, </w:t>
      </w:r>
      <w:r w:rsidRPr="00062182">
        <w:rPr>
          <w:b/>
          <w:sz w:val="20"/>
          <w:szCs w:val="20"/>
          <w:lang w:val="fr-BE"/>
        </w:rPr>
        <w:t>Servicii sport si cultura fizica</w:t>
      </w:r>
      <w:r w:rsidRPr="00645EA8">
        <w:rPr>
          <w:sz w:val="20"/>
          <w:szCs w:val="20"/>
          <w:lang w:val="fr-BE"/>
        </w:rPr>
        <w:t>,,.</w:t>
      </w:r>
    </w:p>
    <w:tbl>
      <w:tblPr>
        <w:tblW w:w="10773" w:type="dxa"/>
        <w:tblInd w:w="108" w:type="dxa"/>
        <w:tblLook w:val="04A0" w:firstRow="1" w:lastRow="0" w:firstColumn="1" w:lastColumn="0" w:noHBand="0" w:noVBand="1"/>
      </w:tblPr>
      <w:tblGrid>
        <w:gridCol w:w="3828"/>
        <w:gridCol w:w="708"/>
        <w:gridCol w:w="709"/>
        <w:gridCol w:w="1134"/>
        <w:gridCol w:w="1134"/>
        <w:gridCol w:w="986"/>
        <w:gridCol w:w="715"/>
        <w:gridCol w:w="1559"/>
      </w:tblGrid>
      <w:tr w:rsidR="00C16F86" w:rsidTr="005F4AD4">
        <w:trPr>
          <w:trHeight w:val="838"/>
        </w:trPr>
        <w:tc>
          <w:tcPr>
            <w:tcW w:w="3828"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708"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709"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134"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986"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ro-RO"/>
              </w:rPr>
              <w:t>C</w:t>
            </w:r>
            <w:r>
              <w:rPr>
                <w:rFonts w:ascii="Arial Unicode MS" w:eastAsia="Arial Unicode MS" w:hAnsi="Arial Unicode MS" w:cs="Arial Unicode MS" w:hint="eastAsia"/>
                <w:color w:val="000000"/>
                <w:sz w:val="14"/>
                <w:szCs w:val="14"/>
              </w:rPr>
              <w:t>heltuieli efective</w:t>
            </w:r>
          </w:p>
        </w:tc>
        <w:tc>
          <w:tcPr>
            <w:tcW w:w="715"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1559" w:type="dxa"/>
            <w:tcBorders>
              <w:top w:val="single" w:sz="8" w:space="0" w:color="000000"/>
              <w:left w:val="nil"/>
              <w:bottom w:val="single" w:sz="8" w:space="0" w:color="000000"/>
              <w:right w:val="single" w:sz="8" w:space="0" w:color="000000"/>
            </w:tcBorders>
            <w:shd w:val="clear" w:color="auto" w:fill="D3D3D3"/>
            <w:vAlign w:val="center"/>
            <w:hideMark/>
          </w:tcPr>
          <w:p w:rsidR="00C16F86" w:rsidRDefault="00C16F8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FC56EF" w:rsidTr="00C16F86">
        <w:trPr>
          <w:trHeight w:val="315"/>
        </w:trPr>
        <w:tc>
          <w:tcPr>
            <w:tcW w:w="3828" w:type="dxa"/>
            <w:tcBorders>
              <w:top w:val="nil"/>
              <w:left w:val="single" w:sz="8" w:space="0" w:color="000000"/>
              <w:bottom w:val="single" w:sz="8" w:space="0" w:color="000000"/>
              <w:right w:val="single" w:sz="8" w:space="0" w:color="000000"/>
            </w:tcBorders>
            <w:vAlign w:val="bottom"/>
            <w:hideMark/>
          </w:tcPr>
          <w:p w:rsidR="00FC56EF" w:rsidRPr="002A0F3F" w:rsidRDefault="00FC56EF"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hint="eastAsia"/>
                <w:b/>
                <w:bCs/>
                <w:color w:val="000000"/>
                <w:sz w:val="14"/>
                <w:szCs w:val="14"/>
              </w:rPr>
              <w:t xml:space="preserve"> VENITURI, TOTAL</w:t>
            </w:r>
            <w:r>
              <w:rPr>
                <w:rFonts w:ascii="Arial Unicode MS" w:eastAsia="Arial Unicode MS" w:hAnsi="Arial Unicode MS" w:cs="Arial Unicode MS"/>
                <w:b/>
                <w:bCs/>
                <w:color w:val="000000"/>
                <w:sz w:val="14"/>
                <w:szCs w:val="14"/>
                <w:lang w:val="en-US"/>
              </w:rPr>
              <w:t xml:space="preserve"> </w:t>
            </w:r>
          </w:p>
        </w:tc>
        <w:tc>
          <w:tcPr>
            <w:tcW w:w="708"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hint="eastAsia"/>
                <w:b/>
                <w:bCs/>
                <w:color w:val="000000"/>
                <w:sz w:val="14"/>
                <w:szCs w:val="14"/>
              </w:rPr>
              <w:t> </w:t>
            </w:r>
            <w:r>
              <w:rPr>
                <w:rFonts w:ascii="Arial Unicode MS" w:eastAsia="Arial Unicode MS" w:hAnsi="Arial Unicode MS" w:cs="Arial Unicode MS"/>
                <w:b/>
                <w:bCs/>
                <w:color w:val="000000"/>
                <w:sz w:val="14"/>
                <w:szCs w:val="14"/>
                <w:lang w:val="en-US"/>
              </w:rPr>
              <w:t>1</w:t>
            </w:r>
          </w:p>
        </w:tc>
        <w:tc>
          <w:tcPr>
            <w:tcW w:w="709"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4902.00</w:t>
            </w:r>
          </w:p>
        </w:tc>
        <w:tc>
          <w:tcPr>
            <w:tcW w:w="986" w:type="dxa"/>
            <w:tcBorders>
              <w:top w:val="nil"/>
              <w:left w:val="nil"/>
              <w:bottom w:val="single" w:sz="8" w:space="0" w:color="000000"/>
              <w:right w:val="single" w:sz="8" w:space="0" w:color="000000"/>
            </w:tcBorders>
            <w:vAlign w:val="bottom"/>
          </w:tcPr>
          <w:p w:rsidR="00FC56EF" w:rsidRPr="00FC56E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4902.00</w:t>
            </w:r>
          </w:p>
        </w:tc>
        <w:tc>
          <w:tcPr>
            <w:tcW w:w="715"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r w:rsidRPr="00FC56EF">
              <w:rPr>
                <w:rFonts w:ascii="Arial Unicode MS" w:eastAsia="Arial Unicode MS" w:hAnsi="Arial Unicode MS" w:cs="Arial Unicode MS" w:hint="eastAsia"/>
                <w:b/>
                <w:bCs/>
                <w:color w:val="000000"/>
                <w:sz w:val="14"/>
                <w:szCs w:val="14"/>
              </w:rPr>
              <w:t> </w:t>
            </w:r>
          </w:p>
        </w:tc>
        <w:tc>
          <w:tcPr>
            <w:tcW w:w="1559"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r w:rsidRPr="00FC56EF">
              <w:rPr>
                <w:rFonts w:ascii="Arial Unicode MS" w:eastAsia="Arial Unicode MS" w:hAnsi="Arial Unicode MS" w:cs="Arial Unicode MS" w:hint="eastAsia"/>
                <w:b/>
                <w:bCs/>
                <w:color w:val="000000"/>
                <w:sz w:val="14"/>
                <w:szCs w:val="14"/>
              </w:rPr>
              <w:t> </w:t>
            </w:r>
          </w:p>
        </w:tc>
      </w:tr>
      <w:tr w:rsidR="00FC56EF" w:rsidTr="00C16F86">
        <w:trPr>
          <w:trHeight w:val="315"/>
        </w:trPr>
        <w:tc>
          <w:tcPr>
            <w:tcW w:w="3828" w:type="dxa"/>
            <w:tcBorders>
              <w:top w:val="nil"/>
              <w:left w:val="single" w:sz="8" w:space="0" w:color="000000"/>
              <w:bottom w:val="single" w:sz="8" w:space="0" w:color="000000"/>
              <w:right w:val="single" w:sz="8" w:space="0" w:color="000000"/>
            </w:tcBorders>
            <w:vAlign w:val="bottom"/>
            <w:hideMark/>
          </w:tcPr>
          <w:p w:rsidR="00FC56EF" w:rsidRDefault="00FC56EF" w:rsidP="002E62A3">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b/>
                <w:bCs/>
                <w:color w:val="000000"/>
                <w:sz w:val="14"/>
                <w:szCs w:val="14"/>
              </w:rPr>
              <w:t>CHELTUIELI, TOTAL</w:t>
            </w:r>
          </w:p>
        </w:tc>
        <w:tc>
          <w:tcPr>
            <w:tcW w:w="708" w:type="dxa"/>
            <w:tcBorders>
              <w:top w:val="nil"/>
              <w:left w:val="nil"/>
              <w:bottom w:val="single" w:sz="8" w:space="0" w:color="000000"/>
              <w:right w:val="single" w:sz="8" w:space="0" w:color="000000"/>
            </w:tcBorders>
            <w:vAlign w:val="bottom"/>
            <w:hideMark/>
          </w:tcPr>
          <w:p w:rsidR="00FC56EF" w:rsidRPr="002A0F3F" w:rsidRDefault="00FC56EF" w:rsidP="002E62A3">
            <w:pPr>
              <w:spacing w:after="0" w:line="240" w:lineRule="auto"/>
              <w:jc w:val="center"/>
              <w:rPr>
                <w:rFonts w:ascii="Arial Unicode MS" w:eastAsia="Arial Unicode MS" w:hAnsi="Arial Unicode MS" w:cs="Arial Unicode MS"/>
                <w:b/>
                <w:color w:val="000000"/>
                <w:sz w:val="14"/>
                <w:szCs w:val="14"/>
                <w:lang w:val="en-US"/>
              </w:rPr>
            </w:pPr>
            <w:r w:rsidRPr="002A0F3F">
              <w:rPr>
                <w:rFonts w:ascii="Arial Unicode MS" w:eastAsia="Arial Unicode MS" w:hAnsi="Arial Unicode MS" w:cs="Arial Unicode MS"/>
                <w:b/>
                <w:color w:val="000000"/>
                <w:sz w:val="14"/>
                <w:szCs w:val="14"/>
                <w:lang w:val="en-US"/>
              </w:rPr>
              <w:t>2</w:t>
            </w:r>
          </w:p>
        </w:tc>
        <w:tc>
          <w:tcPr>
            <w:tcW w:w="709" w:type="dxa"/>
            <w:tcBorders>
              <w:top w:val="nil"/>
              <w:left w:val="nil"/>
              <w:bottom w:val="single" w:sz="8" w:space="0" w:color="000000"/>
              <w:right w:val="single" w:sz="8" w:space="0" w:color="000000"/>
            </w:tcBorders>
            <w:vAlign w:val="bottom"/>
            <w:hideMark/>
          </w:tcPr>
          <w:p w:rsidR="00FC56EF" w:rsidRDefault="00FC56EF" w:rsidP="002E62A3">
            <w:pPr>
              <w:spacing w:after="0" w:line="240" w:lineRule="auto"/>
              <w:jc w:val="right"/>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 </w:t>
            </w:r>
          </w:p>
        </w:tc>
        <w:tc>
          <w:tcPr>
            <w:tcW w:w="1134" w:type="dxa"/>
            <w:tcBorders>
              <w:top w:val="nil"/>
              <w:left w:val="nil"/>
              <w:bottom w:val="single" w:sz="8" w:space="0" w:color="000000"/>
              <w:right w:val="single" w:sz="8" w:space="0" w:color="000000"/>
            </w:tcBorders>
            <w:vAlign w:val="bottom"/>
            <w:hideMark/>
          </w:tcPr>
          <w:p w:rsidR="00FC56EF" w:rsidRDefault="00FC56EF" w:rsidP="002E62A3">
            <w:pPr>
              <w:spacing w:after="0" w:line="240" w:lineRule="auto"/>
              <w:jc w:val="right"/>
              <w:rPr>
                <w:rFonts w:ascii="Arial Unicode MS" w:eastAsia="Arial Unicode MS" w:hAnsi="Arial Unicode MS" w:cs="Arial Unicode MS"/>
                <w:color w:val="000000"/>
                <w:sz w:val="14"/>
                <w:szCs w:val="14"/>
              </w:rPr>
            </w:pPr>
          </w:p>
        </w:tc>
        <w:tc>
          <w:tcPr>
            <w:tcW w:w="1134" w:type="dxa"/>
            <w:tcBorders>
              <w:top w:val="nil"/>
              <w:left w:val="nil"/>
              <w:bottom w:val="single" w:sz="8" w:space="0" w:color="000000"/>
              <w:right w:val="single" w:sz="8" w:space="0" w:color="000000"/>
            </w:tcBorders>
            <w:vAlign w:val="bottom"/>
            <w:hideMark/>
          </w:tcPr>
          <w:p w:rsidR="00FC56EF" w:rsidRDefault="00FC56EF" w:rsidP="002E62A3">
            <w:pPr>
              <w:spacing w:after="0" w:line="240" w:lineRule="auto"/>
              <w:jc w:val="right"/>
              <w:rPr>
                <w:rFonts w:ascii="Arial Unicode MS" w:eastAsia="Arial Unicode MS" w:hAnsi="Arial Unicode MS" w:cs="Arial Unicode MS"/>
                <w:color w:val="000000"/>
                <w:sz w:val="14"/>
                <w:szCs w:val="14"/>
              </w:rPr>
            </w:pPr>
          </w:p>
        </w:tc>
        <w:tc>
          <w:tcPr>
            <w:tcW w:w="986" w:type="dxa"/>
            <w:tcBorders>
              <w:top w:val="nil"/>
              <w:left w:val="nil"/>
              <w:bottom w:val="single" w:sz="8" w:space="0" w:color="000000"/>
              <w:right w:val="single" w:sz="8" w:space="0" w:color="000000"/>
            </w:tcBorders>
            <w:vAlign w:val="bottom"/>
          </w:tcPr>
          <w:p w:rsidR="00FC56E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887.00</w:t>
            </w:r>
          </w:p>
        </w:tc>
        <w:tc>
          <w:tcPr>
            <w:tcW w:w="715" w:type="dxa"/>
            <w:tcBorders>
              <w:top w:val="nil"/>
              <w:left w:val="nil"/>
              <w:bottom w:val="single" w:sz="8" w:space="0" w:color="000000"/>
              <w:right w:val="single" w:sz="8" w:space="0" w:color="000000"/>
            </w:tcBorders>
            <w:vAlign w:val="bottom"/>
            <w:hideMark/>
          </w:tcPr>
          <w:p w:rsidR="00FC56EF" w:rsidRPr="00FC56EF" w:rsidRDefault="00FC56EF" w:rsidP="002E62A3">
            <w:pPr>
              <w:spacing w:after="0" w:line="240" w:lineRule="auto"/>
              <w:jc w:val="right"/>
              <w:rPr>
                <w:rFonts w:ascii="Arial Unicode MS" w:eastAsia="Arial Unicode MS" w:hAnsi="Arial Unicode MS" w:cs="Arial Unicode MS"/>
                <w:color w:val="000000"/>
                <w:sz w:val="14"/>
                <w:szCs w:val="14"/>
              </w:rPr>
            </w:pPr>
            <w:r w:rsidRPr="00FC56EF">
              <w:rPr>
                <w:rFonts w:ascii="Arial Unicode MS" w:eastAsia="Arial Unicode MS" w:hAnsi="Arial Unicode MS" w:cs="Arial Unicode MS" w:hint="eastAsia"/>
                <w:color w:val="000000"/>
                <w:sz w:val="14"/>
                <w:szCs w:val="14"/>
              </w:rPr>
              <w:t> </w:t>
            </w:r>
          </w:p>
        </w:tc>
        <w:tc>
          <w:tcPr>
            <w:tcW w:w="1559" w:type="dxa"/>
            <w:tcBorders>
              <w:top w:val="nil"/>
              <w:left w:val="nil"/>
              <w:bottom w:val="single" w:sz="8" w:space="0" w:color="000000"/>
              <w:right w:val="single" w:sz="8" w:space="0" w:color="000000"/>
            </w:tcBorders>
            <w:vAlign w:val="bottom"/>
            <w:hideMark/>
          </w:tcPr>
          <w:p w:rsidR="00FC56EF" w:rsidRPr="00FC56EF" w:rsidRDefault="00FC56EF" w:rsidP="002E62A3">
            <w:pPr>
              <w:spacing w:after="0" w:line="240" w:lineRule="auto"/>
              <w:jc w:val="right"/>
              <w:rPr>
                <w:rFonts w:ascii="Arial Unicode MS" w:eastAsia="Arial Unicode MS" w:hAnsi="Arial Unicode MS" w:cs="Arial Unicode MS"/>
                <w:color w:val="000000"/>
                <w:sz w:val="14"/>
                <w:szCs w:val="14"/>
              </w:rPr>
            </w:pPr>
            <w:r w:rsidRPr="00FC56EF">
              <w:rPr>
                <w:rFonts w:ascii="Arial Unicode MS" w:eastAsia="Arial Unicode MS" w:hAnsi="Arial Unicode MS" w:cs="Arial Unicode MS" w:hint="eastAsia"/>
                <w:color w:val="000000"/>
                <w:sz w:val="14"/>
                <w:szCs w:val="14"/>
              </w:rPr>
              <w:t> </w:t>
            </w:r>
          </w:p>
        </w:tc>
      </w:tr>
      <w:tr w:rsidR="00FC56EF" w:rsidTr="00C16F86">
        <w:trPr>
          <w:trHeight w:val="315"/>
        </w:trPr>
        <w:tc>
          <w:tcPr>
            <w:tcW w:w="3828" w:type="dxa"/>
            <w:tcBorders>
              <w:top w:val="nil"/>
              <w:left w:val="single" w:sz="8" w:space="0" w:color="000000"/>
              <w:bottom w:val="single" w:sz="8" w:space="0" w:color="000000"/>
              <w:right w:val="single" w:sz="8" w:space="0" w:color="000000"/>
            </w:tcBorders>
            <w:vAlign w:val="bottom"/>
            <w:hideMark/>
          </w:tcPr>
          <w:p w:rsidR="00FC56EF" w:rsidRPr="002A0F3F" w:rsidRDefault="00FC56EF" w:rsidP="002A0F3F">
            <w:pPr>
              <w:spacing w:after="0" w:line="240" w:lineRule="auto"/>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Cs/>
                <w:color w:val="000000"/>
                <w:sz w:val="14"/>
                <w:szCs w:val="14"/>
                <w:lang w:val="en-US"/>
              </w:rPr>
              <w:t>Cheltuieli privind utilizarea altor materiale</w:t>
            </w:r>
          </w:p>
        </w:tc>
        <w:tc>
          <w:tcPr>
            <w:tcW w:w="708"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center"/>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221190</w:t>
            </w:r>
          </w:p>
        </w:tc>
        <w:tc>
          <w:tcPr>
            <w:tcW w:w="709"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rPr>
            </w:pP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lang w:val="en-US"/>
              </w:rPr>
            </w:pP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lang w:val="en-US"/>
              </w:rPr>
            </w:pPr>
          </w:p>
        </w:tc>
        <w:tc>
          <w:tcPr>
            <w:tcW w:w="986" w:type="dxa"/>
            <w:tcBorders>
              <w:top w:val="nil"/>
              <w:left w:val="nil"/>
              <w:bottom w:val="single" w:sz="8" w:space="0" w:color="000000"/>
              <w:right w:val="single" w:sz="8" w:space="0" w:color="000000"/>
            </w:tcBorders>
            <w:vAlign w:val="bottom"/>
          </w:tcPr>
          <w:p w:rsidR="00FC56EF" w:rsidRPr="00FC56EF" w:rsidRDefault="00FC56EF">
            <w:pPr>
              <w:spacing w:after="0" w:line="240" w:lineRule="auto"/>
              <w:jc w:val="right"/>
              <w:rPr>
                <w:rFonts w:ascii="Arial Unicode MS" w:eastAsia="Arial Unicode MS" w:hAnsi="Arial Unicode MS" w:cs="Arial Unicode MS"/>
                <w:bCs/>
                <w:color w:val="000000"/>
                <w:sz w:val="14"/>
                <w:szCs w:val="14"/>
                <w:lang w:val="en-US"/>
              </w:rPr>
            </w:pPr>
            <w:r>
              <w:rPr>
                <w:rFonts w:ascii="Arial Unicode MS" w:eastAsia="Arial Unicode MS" w:hAnsi="Arial Unicode MS" w:cs="Arial Unicode MS"/>
                <w:bCs/>
                <w:color w:val="000000"/>
                <w:sz w:val="14"/>
                <w:szCs w:val="14"/>
                <w:lang w:val="en-US"/>
              </w:rPr>
              <w:t>887.00</w:t>
            </w:r>
          </w:p>
        </w:tc>
        <w:tc>
          <w:tcPr>
            <w:tcW w:w="715"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p>
        </w:tc>
        <w:tc>
          <w:tcPr>
            <w:tcW w:w="1559"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p>
        </w:tc>
      </w:tr>
      <w:tr w:rsidR="00FC56EF" w:rsidTr="00C16F86">
        <w:trPr>
          <w:trHeight w:val="315"/>
        </w:trPr>
        <w:tc>
          <w:tcPr>
            <w:tcW w:w="3828" w:type="dxa"/>
            <w:tcBorders>
              <w:top w:val="nil"/>
              <w:left w:val="single" w:sz="8" w:space="0" w:color="000000"/>
              <w:bottom w:val="single" w:sz="8" w:space="0" w:color="000000"/>
              <w:right w:val="single" w:sz="8" w:space="0" w:color="000000"/>
            </w:tcBorders>
            <w:vAlign w:val="bottom"/>
            <w:hideMark/>
          </w:tcPr>
          <w:p w:rsidR="00FC56EF" w:rsidRDefault="00FC56EF" w:rsidP="002A0F3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ACTIVE NEFINANCIARE</w:t>
            </w:r>
          </w:p>
        </w:tc>
        <w:tc>
          <w:tcPr>
            <w:tcW w:w="708"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center"/>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3</w:t>
            </w:r>
          </w:p>
        </w:tc>
        <w:tc>
          <w:tcPr>
            <w:tcW w:w="709"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rPr>
            </w:pPr>
          </w:p>
        </w:tc>
        <w:tc>
          <w:tcPr>
            <w:tcW w:w="1134"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lang w:val="en-US"/>
              </w:rPr>
            </w:pPr>
            <w:r>
              <w:rPr>
                <w:rFonts w:ascii="Arial Unicode MS" w:eastAsia="Arial Unicode MS" w:hAnsi="Arial Unicode MS" w:cs="Arial Unicode MS"/>
                <w:b/>
                <w:bCs/>
                <w:color w:val="000000"/>
                <w:sz w:val="14"/>
                <w:szCs w:val="14"/>
                <w:lang w:val="en-US"/>
              </w:rPr>
              <w:t>4902.00</w:t>
            </w:r>
          </w:p>
        </w:tc>
        <w:tc>
          <w:tcPr>
            <w:tcW w:w="986" w:type="dxa"/>
            <w:tcBorders>
              <w:top w:val="nil"/>
              <w:left w:val="nil"/>
              <w:bottom w:val="single" w:sz="8" w:space="0" w:color="000000"/>
              <w:right w:val="single" w:sz="8" w:space="0" w:color="000000"/>
            </w:tcBorders>
            <w:vAlign w:val="bottom"/>
          </w:tcPr>
          <w:p w:rsidR="00FC56EF" w:rsidRPr="00FC56EF" w:rsidRDefault="00FC56EF">
            <w:pPr>
              <w:spacing w:after="0" w:line="240" w:lineRule="auto"/>
              <w:jc w:val="right"/>
              <w:rPr>
                <w:rFonts w:ascii="Arial Unicode MS" w:eastAsia="Arial Unicode MS" w:hAnsi="Arial Unicode MS" w:cs="Arial Unicode MS"/>
                <w:b/>
                <w:bCs/>
                <w:color w:val="000000"/>
                <w:sz w:val="14"/>
                <w:szCs w:val="14"/>
                <w:lang w:val="en-US"/>
              </w:rPr>
            </w:pPr>
          </w:p>
        </w:tc>
        <w:tc>
          <w:tcPr>
            <w:tcW w:w="715"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p>
        </w:tc>
        <w:tc>
          <w:tcPr>
            <w:tcW w:w="1559" w:type="dxa"/>
            <w:tcBorders>
              <w:top w:val="nil"/>
              <w:left w:val="nil"/>
              <w:bottom w:val="single" w:sz="8" w:space="0" w:color="000000"/>
              <w:right w:val="single" w:sz="8" w:space="0" w:color="000000"/>
            </w:tcBorders>
            <w:vAlign w:val="bottom"/>
            <w:hideMark/>
          </w:tcPr>
          <w:p w:rsidR="00FC56EF" w:rsidRPr="00FC56EF" w:rsidRDefault="00FC56EF">
            <w:pPr>
              <w:spacing w:after="0" w:line="240" w:lineRule="auto"/>
              <w:jc w:val="right"/>
              <w:rPr>
                <w:rFonts w:ascii="Arial Unicode MS" w:eastAsia="Arial Unicode MS" w:hAnsi="Arial Unicode MS" w:cs="Arial Unicode MS"/>
                <w:b/>
                <w:bCs/>
                <w:color w:val="000000"/>
                <w:sz w:val="14"/>
                <w:szCs w:val="14"/>
              </w:rPr>
            </w:pPr>
          </w:p>
        </w:tc>
      </w:tr>
      <w:tr w:rsidR="00FC56EF" w:rsidTr="00C16F86">
        <w:trPr>
          <w:trHeight w:val="315"/>
        </w:trPr>
        <w:tc>
          <w:tcPr>
            <w:tcW w:w="3828" w:type="dxa"/>
            <w:tcBorders>
              <w:top w:val="nil"/>
              <w:left w:val="single" w:sz="8" w:space="0" w:color="000000"/>
              <w:bottom w:val="single" w:sz="8" w:space="0" w:color="000000"/>
              <w:right w:val="single" w:sz="8" w:space="0" w:color="000000"/>
            </w:tcBorders>
            <w:vAlign w:val="bottom"/>
            <w:hideMark/>
          </w:tcPr>
          <w:p w:rsidR="00FC56EF" w:rsidRDefault="00FC56EF" w:rsidP="002A0F3F">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color w:val="000000"/>
                <w:sz w:val="14"/>
                <w:szCs w:val="14"/>
              </w:rPr>
              <w:t xml:space="preserve">Procurarea </w:t>
            </w:r>
            <w:r>
              <w:rPr>
                <w:rFonts w:ascii="Arial Unicode MS" w:eastAsia="Arial Unicode MS" w:hAnsi="Arial Unicode MS" w:cs="Arial Unicode MS"/>
                <w:color w:val="000000"/>
                <w:sz w:val="14"/>
                <w:szCs w:val="14"/>
                <w:lang w:val="en-US"/>
              </w:rPr>
              <w:t xml:space="preserve">altor  </w:t>
            </w:r>
            <w:r>
              <w:rPr>
                <w:rFonts w:ascii="Arial Unicode MS" w:eastAsia="Arial Unicode MS" w:hAnsi="Arial Unicode MS" w:cs="Arial Unicode MS" w:hint="eastAsia"/>
                <w:color w:val="000000"/>
                <w:sz w:val="14"/>
                <w:szCs w:val="14"/>
              </w:rPr>
              <w:t>materiale</w:t>
            </w:r>
          </w:p>
        </w:tc>
        <w:tc>
          <w:tcPr>
            <w:tcW w:w="708"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center"/>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339110</w:t>
            </w:r>
          </w:p>
        </w:tc>
        <w:tc>
          <w:tcPr>
            <w:tcW w:w="709"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rPr>
            </w:pP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5000.00</w:t>
            </w:r>
          </w:p>
        </w:tc>
        <w:tc>
          <w:tcPr>
            <w:tcW w:w="1134" w:type="dxa"/>
            <w:tcBorders>
              <w:top w:val="nil"/>
              <w:left w:val="nil"/>
              <w:bottom w:val="single" w:sz="8" w:space="0" w:color="000000"/>
              <w:right w:val="single" w:sz="8" w:space="0" w:color="000000"/>
            </w:tcBorders>
            <w:vAlign w:val="bottom"/>
            <w:hideMark/>
          </w:tcPr>
          <w:p w:rsidR="00FC56EF" w:rsidRPr="002A0F3F" w:rsidRDefault="00FC56EF">
            <w:pPr>
              <w:spacing w:after="0" w:line="240" w:lineRule="auto"/>
              <w:jc w:val="right"/>
              <w:rPr>
                <w:rFonts w:ascii="Arial Unicode MS" w:eastAsia="Arial Unicode MS" w:hAnsi="Arial Unicode MS" w:cs="Arial Unicode MS"/>
                <w:bCs/>
                <w:color w:val="000000"/>
                <w:sz w:val="14"/>
                <w:szCs w:val="14"/>
                <w:lang w:val="en-US"/>
              </w:rPr>
            </w:pPr>
            <w:r w:rsidRPr="002A0F3F">
              <w:rPr>
                <w:rFonts w:ascii="Arial Unicode MS" w:eastAsia="Arial Unicode MS" w:hAnsi="Arial Unicode MS" w:cs="Arial Unicode MS"/>
                <w:bCs/>
                <w:color w:val="000000"/>
                <w:sz w:val="14"/>
                <w:szCs w:val="14"/>
                <w:lang w:val="en-US"/>
              </w:rPr>
              <w:t>4902.00</w:t>
            </w:r>
          </w:p>
        </w:tc>
        <w:tc>
          <w:tcPr>
            <w:tcW w:w="986" w:type="dxa"/>
            <w:tcBorders>
              <w:top w:val="nil"/>
              <w:left w:val="nil"/>
              <w:bottom w:val="single" w:sz="8" w:space="0" w:color="000000"/>
              <w:right w:val="single" w:sz="8" w:space="0" w:color="000000"/>
            </w:tcBorders>
            <w:vAlign w:val="bottom"/>
          </w:tcPr>
          <w:p w:rsidR="00FC56EF" w:rsidRDefault="00FC56EF">
            <w:pPr>
              <w:spacing w:after="0" w:line="240" w:lineRule="auto"/>
              <w:jc w:val="right"/>
              <w:rPr>
                <w:rFonts w:ascii="Arial Unicode MS" w:eastAsia="Arial Unicode MS" w:hAnsi="Arial Unicode MS" w:cs="Arial Unicode MS"/>
                <w:b/>
                <w:bCs/>
                <w:color w:val="000000"/>
                <w:sz w:val="14"/>
                <w:szCs w:val="14"/>
                <w:lang w:val="en-US"/>
              </w:rPr>
            </w:pPr>
          </w:p>
        </w:tc>
        <w:tc>
          <w:tcPr>
            <w:tcW w:w="715"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rPr>
            </w:pPr>
          </w:p>
        </w:tc>
        <w:tc>
          <w:tcPr>
            <w:tcW w:w="1559" w:type="dxa"/>
            <w:tcBorders>
              <w:top w:val="nil"/>
              <w:left w:val="nil"/>
              <w:bottom w:val="single" w:sz="8" w:space="0" w:color="000000"/>
              <w:right w:val="single" w:sz="8" w:space="0" w:color="000000"/>
            </w:tcBorders>
            <w:vAlign w:val="bottom"/>
            <w:hideMark/>
          </w:tcPr>
          <w:p w:rsidR="00FC56EF" w:rsidRDefault="00FC56EF">
            <w:pPr>
              <w:spacing w:after="0" w:line="240" w:lineRule="auto"/>
              <w:jc w:val="right"/>
              <w:rPr>
                <w:rFonts w:ascii="Arial Unicode MS" w:eastAsia="Arial Unicode MS" w:hAnsi="Arial Unicode MS" w:cs="Arial Unicode MS"/>
                <w:b/>
                <w:bCs/>
                <w:color w:val="000000"/>
                <w:sz w:val="14"/>
                <w:szCs w:val="14"/>
              </w:rPr>
            </w:pPr>
          </w:p>
        </w:tc>
      </w:tr>
    </w:tbl>
    <w:p w:rsidR="00273933" w:rsidRDefault="00273933" w:rsidP="00352B64">
      <w:pPr>
        <w:spacing w:after="0" w:line="240" w:lineRule="auto"/>
        <w:jc w:val="both"/>
        <w:rPr>
          <w:rFonts w:ascii="Times New Roman" w:eastAsia="Times New Roman" w:hAnsi="Times New Roman" w:cs="Times New Roman"/>
          <w:color w:val="000000" w:themeColor="text1"/>
          <w:sz w:val="20"/>
          <w:szCs w:val="20"/>
          <w:lang w:val="fr-BE" w:eastAsia="en-US"/>
        </w:rPr>
      </w:pPr>
    </w:p>
    <w:p w:rsidR="00352B64" w:rsidRPr="00127F21" w:rsidRDefault="00214C52" w:rsidP="00352B64">
      <w:pPr>
        <w:spacing w:after="0" w:line="240" w:lineRule="auto"/>
        <w:jc w:val="both"/>
        <w:rPr>
          <w:rFonts w:ascii="Times New Roman" w:eastAsia="Times New Roman" w:hAnsi="Times New Roman" w:cs="Times New Roman"/>
          <w:b/>
          <w:color w:val="000000" w:themeColor="text1"/>
          <w:sz w:val="20"/>
          <w:szCs w:val="20"/>
          <w:lang w:val="fr-BE" w:eastAsia="en-US"/>
        </w:rPr>
      </w:pPr>
      <w:r>
        <w:rPr>
          <w:rFonts w:ascii="Times New Roman" w:eastAsia="Times New Roman" w:hAnsi="Times New Roman" w:cs="Times New Roman"/>
          <w:b/>
          <w:color w:val="000000" w:themeColor="text1"/>
          <w:sz w:val="20"/>
          <w:szCs w:val="20"/>
          <w:lang w:val="fr-BE" w:eastAsia="en-US"/>
        </w:rPr>
        <w:t>Biblioteca Publică Pohorniceni</w:t>
      </w:r>
      <w:r w:rsidR="00352B64" w:rsidRPr="00127F21">
        <w:rPr>
          <w:rFonts w:ascii="Times New Roman" w:eastAsia="Times New Roman" w:hAnsi="Times New Roman" w:cs="Times New Roman"/>
          <w:b/>
          <w:color w:val="000000" w:themeColor="text1"/>
          <w:sz w:val="20"/>
          <w:szCs w:val="20"/>
          <w:lang w:val="fr-BE" w:eastAsia="en-US"/>
        </w:rPr>
        <w:t>:</w:t>
      </w:r>
    </w:p>
    <w:p w:rsidR="008667AA" w:rsidRPr="005F4AD4" w:rsidRDefault="00352B64" w:rsidP="005F4AD4">
      <w:pPr>
        <w:jc w:val="both"/>
        <w:rPr>
          <w:sz w:val="20"/>
          <w:szCs w:val="20"/>
          <w:lang w:val="fr-BE"/>
        </w:rPr>
      </w:pPr>
      <w:r w:rsidRPr="003512DE">
        <w:rPr>
          <w:rFonts w:ascii="Times New Roman" w:eastAsia="Times New Roman" w:hAnsi="Times New Roman" w:cs="Times New Roman"/>
          <w:color w:val="000000" w:themeColor="text1"/>
          <w:sz w:val="20"/>
          <w:szCs w:val="20"/>
          <w:lang w:val="fr-BE" w:eastAsia="en-US"/>
        </w:rPr>
        <w:t xml:space="preserve">   </w:t>
      </w:r>
      <w:r w:rsidR="003512DE" w:rsidRPr="003512DE">
        <w:rPr>
          <w:sz w:val="20"/>
          <w:szCs w:val="20"/>
          <w:lang w:val="fr-FR"/>
        </w:rPr>
        <w:t xml:space="preserve">Cheltuielile de casa constituie </w:t>
      </w:r>
      <w:r w:rsidR="000D6082">
        <w:rPr>
          <w:b/>
          <w:sz w:val="20"/>
          <w:szCs w:val="20"/>
          <w:lang w:val="fr-FR"/>
        </w:rPr>
        <w:t>34603.15</w:t>
      </w:r>
      <w:r w:rsidR="003512DE" w:rsidRPr="003512DE">
        <w:rPr>
          <w:sz w:val="20"/>
          <w:szCs w:val="20"/>
          <w:lang w:val="fr-FR"/>
        </w:rPr>
        <w:t xml:space="preserve"> lei si cheltuielile efective </w:t>
      </w:r>
      <w:r w:rsidR="00A857E4">
        <w:rPr>
          <w:b/>
          <w:color w:val="000000"/>
          <w:sz w:val="20"/>
          <w:szCs w:val="20"/>
          <w:lang w:val="fr-FR"/>
        </w:rPr>
        <w:t>18705.97</w:t>
      </w:r>
      <w:r w:rsidR="003512DE" w:rsidRPr="003512DE">
        <w:rPr>
          <w:sz w:val="20"/>
          <w:szCs w:val="20"/>
          <w:lang w:val="fr-FR"/>
        </w:rPr>
        <w:t xml:space="preserve"> lei</w:t>
      </w:r>
      <w:r w:rsidR="003512DE">
        <w:rPr>
          <w:sz w:val="20"/>
          <w:szCs w:val="20"/>
          <w:lang w:val="fr-FR"/>
        </w:rPr>
        <w:t xml:space="preserve">. </w:t>
      </w:r>
      <w:r w:rsidR="003512DE" w:rsidRPr="003512DE">
        <w:rPr>
          <w:sz w:val="20"/>
          <w:szCs w:val="20"/>
          <w:lang w:val="fr-FR"/>
        </w:rPr>
        <w:t>Devieri la unitati in stat si cheltuili de personal sunt pe perioada raportata, deoarece functia de bibliotecar principal este vacanta de la inceputul anului 2020. Cheltuieli sunt la internet, la energia electrica si gaz, deoarece incaperea bibliotecii se afla in cladirea Gradinitei de copii si cheltuielile sunt impartite conform suprafetelor</w:t>
      </w:r>
      <w:r w:rsidRPr="00127F21">
        <w:rPr>
          <w:rFonts w:ascii="Times New Roman" w:eastAsia="Times New Roman" w:hAnsi="Times New Roman" w:cs="Times New Roman"/>
          <w:color w:val="000000" w:themeColor="text1"/>
          <w:sz w:val="20"/>
          <w:szCs w:val="20"/>
          <w:lang w:val="fr-BE" w:eastAsia="en-US"/>
        </w:rPr>
        <w:t>.In cadrul institutiei activează 1,0 unitate statală de bibliotecar principal.</w:t>
      </w:r>
    </w:p>
    <w:tbl>
      <w:tblPr>
        <w:tblStyle w:val="aa"/>
        <w:tblW w:w="0" w:type="auto"/>
        <w:tblLook w:val="04A0" w:firstRow="1" w:lastRow="0" w:firstColumn="1" w:lastColumn="0" w:noHBand="0" w:noVBand="1"/>
      </w:tblPr>
      <w:tblGrid>
        <w:gridCol w:w="3840"/>
        <w:gridCol w:w="816"/>
        <w:gridCol w:w="1016"/>
        <w:gridCol w:w="1016"/>
        <w:gridCol w:w="1016"/>
        <w:gridCol w:w="1016"/>
        <w:gridCol w:w="872"/>
        <w:gridCol w:w="916"/>
      </w:tblGrid>
      <w:tr w:rsidR="008667AA" w:rsidTr="005F4AD4">
        <w:trPr>
          <w:trHeight w:val="764"/>
        </w:trPr>
        <w:tc>
          <w:tcPr>
            <w:tcW w:w="3840"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Denumirea indicatorului</w:t>
            </w:r>
          </w:p>
        </w:tc>
        <w:tc>
          <w:tcPr>
            <w:tcW w:w="8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ECO k6</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Aprobat initial pe an</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Plan precizat pe an</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Executat în perioada de gestiune</w:t>
            </w:r>
          </w:p>
        </w:tc>
        <w:tc>
          <w:tcPr>
            <w:tcW w:w="10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val="ro-RO" w:eastAsia="en-US"/>
              </w:rPr>
              <w:t>C</w:t>
            </w:r>
            <w:r>
              <w:rPr>
                <w:rFonts w:ascii="Arial Unicode MS" w:eastAsia="Arial Unicode MS" w:hAnsi="Arial Unicode MS" w:cs="Arial Unicode MS" w:hint="eastAsia"/>
                <w:color w:val="000000" w:themeColor="text1"/>
                <w:sz w:val="14"/>
                <w:szCs w:val="14"/>
                <w:lang w:eastAsia="en-US"/>
              </w:rPr>
              <w:t>heltuieli efective</w:t>
            </w:r>
          </w:p>
        </w:tc>
        <w:tc>
          <w:tcPr>
            <w:tcW w:w="872"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Creante</w:t>
            </w:r>
          </w:p>
        </w:tc>
        <w:tc>
          <w:tcPr>
            <w:tcW w:w="916" w:type="dxa"/>
            <w:tcBorders>
              <w:top w:val="single" w:sz="4" w:space="0" w:color="auto"/>
              <w:left w:val="single" w:sz="4" w:space="0" w:color="auto"/>
              <w:bottom w:val="single" w:sz="4" w:space="0" w:color="auto"/>
              <w:right w:val="single" w:sz="4" w:space="0" w:color="auto"/>
            </w:tcBorders>
            <w:hideMark/>
          </w:tcPr>
          <w:p w:rsidR="008667AA" w:rsidRDefault="008667AA">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Datorii</w:t>
            </w:r>
          </w:p>
        </w:tc>
      </w:tr>
      <w:tr w:rsidR="00A857E4" w:rsidRPr="009C40E1"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xml:space="preserve"> CHELTUIELI, TOTAL</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rsidP="009C40E1">
            <w:pPr>
              <w:jc w:val="both"/>
              <w:rPr>
                <w:rFonts w:ascii="Times New Roman" w:eastAsia="Arial Unicode MS" w:hAnsi="Times New Roman" w:cs="Times New Roman"/>
                <w:b/>
                <w:color w:val="000000" w:themeColor="text1"/>
                <w:sz w:val="18"/>
                <w:szCs w:val="18"/>
                <w:lang w:val="en-US" w:eastAsia="en-US"/>
              </w:rPr>
            </w:pPr>
            <w:r w:rsidRPr="00A947C7">
              <w:rPr>
                <w:rFonts w:ascii="Times New Roman" w:eastAsia="Arial Unicode MS" w:hAnsi="Times New Roman" w:cs="Times New Roman"/>
                <w:b/>
                <w:color w:val="000000" w:themeColor="text1"/>
                <w:sz w:val="18"/>
                <w:szCs w:val="18"/>
                <w:lang w:eastAsia="en-US"/>
              </w:rPr>
              <w:t> </w:t>
            </w:r>
            <w:r>
              <w:rPr>
                <w:rFonts w:ascii="Times New Roman" w:eastAsia="Arial Unicode MS" w:hAnsi="Times New Roman" w:cs="Times New Roman"/>
                <w:b/>
                <w:color w:val="000000" w:themeColor="text1"/>
                <w:sz w:val="18"/>
                <w:szCs w:val="18"/>
                <w:lang w:val="en-US" w:eastAsia="en-US"/>
              </w:rPr>
              <w:t>70000.00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b/>
                <w:color w:val="000000" w:themeColor="text1"/>
                <w:sz w:val="18"/>
                <w:szCs w:val="18"/>
                <w:lang w:val="en-US" w:eastAsia="en-US"/>
              </w:rPr>
            </w:pPr>
            <w:r>
              <w:rPr>
                <w:rFonts w:ascii="Times New Roman" w:eastAsia="Arial Unicode MS" w:hAnsi="Times New Roman" w:cs="Times New Roman"/>
                <w:b/>
                <w:color w:val="000000" w:themeColor="text1"/>
                <w:sz w:val="18"/>
                <w:szCs w:val="18"/>
                <w:lang w:val="en-US" w:eastAsia="en-US"/>
              </w:rPr>
              <w:t>40800.00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b/>
                <w:color w:val="000000" w:themeColor="text1"/>
                <w:sz w:val="18"/>
                <w:szCs w:val="18"/>
                <w:lang w:val="en-US" w:eastAsia="en-US"/>
              </w:rPr>
            </w:pPr>
            <w:r>
              <w:rPr>
                <w:rFonts w:ascii="Times New Roman" w:eastAsia="Arial Unicode MS" w:hAnsi="Times New Roman" w:cs="Times New Roman"/>
                <w:b/>
                <w:color w:val="000000" w:themeColor="text1"/>
                <w:sz w:val="18"/>
                <w:szCs w:val="18"/>
                <w:lang w:val="en-US" w:eastAsia="en-US"/>
              </w:rPr>
              <w:t>34603.15</w:t>
            </w:r>
            <w:r w:rsidRPr="00A947C7">
              <w:rPr>
                <w:rFonts w:ascii="Times New Roman" w:eastAsia="Arial Unicode MS" w:hAnsi="Times New Roman" w:cs="Times New Roman"/>
                <w:b/>
                <w:color w:val="000000" w:themeColor="text1"/>
                <w:sz w:val="18"/>
                <w:szCs w:val="18"/>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A857E4" w:rsidRDefault="00A857E4">
            <w:pPr>
              <w:rPr>
                <w:rFonts w:ascii="Times New Roman" w:hAnsi="Times New Roman" w:cs="Times New Roman"/>
                <w:b/>
                <w:sz w:val="18"/>
                <w:szCs w:val="18"/>
                <w:lang w:val="en-US"/>
              </w:rPr>
            </w:pPr>
            <w:r w:rsidRPr="00A857E4">
              <w:rPr>
                <w:rFonts w:ascii="Times New Roman" w:hAnsi="Times New Roman" w:cs="Times New Roman"/>
                <w:b/>
                <w:sz w:val="18"/>
                <w:szCs w:val="18"/>
                <w:lang w:val="en-US"/>
              </w:rPr>
              <w:t>18705.97</w:t>
            </w:r>
          </w:p>
        </w:tc>
        <w:tc>
          <w:tcPr>
            <w:tcW w:w="872" w:type="dxa"/>
            <w:tcBorders>
              <w:top w:val="single" w:sz="4" w:space="0" w:color="auto"/>
              <w:left w:val="single" w:sz="4" w:space="0" w:color="auto"/>
              <w:bottom w:val="single" w:sz="4" w:space="0" w:color="auto"/>
              <w:right w:val="single" w:sz="4" w:space="0" w:color="auto"/>
            </w:tcBorders>
            <w:hideMark/>
          </w:tcPr>
          <w:p w:rsidR="00A857E4" w:rsidRPr="00A857E4" w:rsidRDefault="00A857E4">
            <w:pPr>
              <w:jc w:val="both"/>
              <w:rPr>
                <w:rFonts w:ascii="Times New Roman" w:eastAsia="Arial Unicode MS" w:hAnsi="Times New Roman" w:cs="Times New Roman"/>
                <w:b/>
                <w:color w:val="000000" w:themeColor="text1"/>
                <w:sz w:val="18"/>
                <w:szCs w:val="18"/>
                <w:lang w:val="en-US" w:eastAsia="en-US"/>
              </w:rPr>
            </w:pPr>
            <w:r w:rsidRPr="00A857E4">
              <w:rPr>
                <w:rFonts w:ascii="Times New Roman" w:eastAsia="Arial Unicode MS" w:hAnsi="Times New Roman" w:cs="Times New Roman"/>
                <w:b/>
                <w:color w:val="000000" w:themeColor="text1"/>
                <w:sz w:val="18"/>
                <w:szCs w:val="18"/>
                <w:lang w:val="en-US" w:eastAsia="en-US"/>
              </w:rPr>
              <w:t> </w:t>
            </w:r>
          </w:p>
        </w:tc>
        <w:tc>
          <w:tcPr>
            <w:tcW w:w="916" w:type="dxa"/>
            <w:tcBorders>
              <w:top w:val="single" w:sz="4" w:space="0" w:color="auto"/>
              <w:left w:val="single" w:sz="4" w:space="0" w:color="auto"/>
              <w:bottom w:val="single" w:sz="4" w:space="0" w:color="auto"/>
              <w:right w:val="single" w:sz="4" w:space="0" w:color="auto"/>
            </w:tcBorders>
            <w:hideMark/>
          </w:tcPr>
          <w:p w:rsidR="00A857E4" w:rsidRPr="00A857E4" w:rsidRDefault="00A857E4">
            <w:pPr>
              <w:jc w:val="both"/>
              <w:rPr>
                <w:rFonts w:ascii="Times New Roman" w:eastAsia="Arial Unicode MS" w:hAnsi="Times New Roman" w:cs="Times New Roman"/>
                <w:b/>
                <w:color w:val="000000" w:themeColor="text1"/>
                <w:sz w:val="18"/>
                <w:szCs w:val="18"/>
                <w:lang w:val="en-US" w:eastAsia="en-US"/>
              </w:rPr>
            </w:pPr>
            <w:r w:rsidRPr="00A857E4">
              <w:rPr>
                <w:rFonts w:ascii="Times New Roman" w:eastAsia="Arial Unicode MS" w:hAnsi="Times New Roman" w:cs="Times New Roman"/>
                <w:b/>
                <w:color w:val="000000" w:themeColor="text1"/>
                <w:sz w:val="18"/>
                <w:szCs w:val="18"/>
                <w:lang w:val="en-US" w:eastAsia="en-US"/>
              </w:rPr>
              <w:t> 5302.20</w:t>
            </w:r>
          </w:p>
        </w:tc>
      </w:tr>
      <w:tr w:rsidR="00A857E4" w:rsidRPr="009C40E1"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Remunerarea muncii angajatilor conform statelor</w:t>
            </w:r>
          </w:p>
        </w:tc>
        <w:tc>
          <w:tcPr>
            <w:tcW w:w="8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211180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sidRPr="00A947C7">
              <w:rPr>
                <w:rFonts w:ascii="Times New Roman" w:eastAsia="Arial Unicode MS" w:hAnsi="Times New Roman" w:cs="Times New Roman"/>
                <w:color w:val="000000" w:themeColor="text1"/>
                <w:sz w:val="18"/>
                <w:szCs w:val="18"/>
                <w:lang w:val="en-US" w:eastAsia="en-US"/>
              </w:rPr>
              <w:t> </w:t>
            </w:r>
            <w:r>
              <w:rPr>
                <w:rFonts w:ascii="Times New Roman" w:eastAsia="Arial Unicode MS" w:hAnsi="Times New Roman" w:cs="Times New Roman"/>
                <w:color w:val="000000" w:themeColor="text1"/>
                <w:sz w:val="18"/>
                <w:szCs w:val="18"/>
                <w:lang w:val="en-US" w:eastAsia="en-US"/>
              </w:rPr>
              <w:t>38100.00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sidRPr="00A947C7">
              <w:rPr>
                <w:rFonts w:ascii="Times New Roman" w:eastAsia="Arial Unicode MS" w:hAnsi="Times New Roman" w:cs="Times New Roman"/>
                <w:color w:val="000000" w:themeColor="text1"/>
                <w:sz w:val="18"/>
                <w:szCs w:val="18"/>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r w:rsidRPr="00A947C7">
              <w:rPr>
                <w:rFonts w:ascii="Times New Roman" w:eastAsia="Arial Unicode MS" w:hAnsi="Times New Roman" w:cs="Times New Roman"/>
                <w:color w:val="000000" w:themeColor="text1"/>
                <w:sz w:val="18"/>
                <w:szCs w:val="18"/>
                <w:lang w:eastAsia="en-US"/>
              </w:rPr>
              <w:t> </w:t>
            </w:r>
          </w:p>
        </w:tc>
        <w:tc>
          <w:tcPr>
            <w:tcW w:w="9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r w:rsidRPr="00A947C7">
              <w:rPr>
                <w:rFonts w:ascii="Times New Roman" w:eastAsia="Arial Unicode MS" w:hAnsi="Times New Roman" w:cs="Times New Roman"/>
                <w:color w:val="000000" w:themeColor="text1"/>
                <w:sz w:val="18"/>
                <w:szCs w:val="18"/>
                <w:lang w:eastAsia="en-US"/>
              </w:rPr>
              <w:t> </w:t>
            </w:r>
          </w:p>
        </w:tc>
      </w:tr>
      <w:tr w:rsidR="00A857E4" w:rsidRPr="00A947C7" w:rsidTr="00A857E4">
        <w:trPr>
          <w:trHeight w:val="68"/>
        </w:trPr>
        <w:tc>
          <w:tcPr>
            <w:tcW w:w="3840"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Salariul de baza</w:t>
            </w:r>
          </w:p>
        </w:tc>
        <w:tc>
          <w:tcPr>
            <w:tcW w:w="8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211110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sidRPr="00A947C7">
              <w:rPr>
                <w:rFonts w:ascii="Times New Roman" w:eastAsia="Arial Unicode MS" w:hAnsi="Times New Roman" w:cs="Times New Roman"/>
                <w:color w:val="000000" w:themeColor="text1"/>
                <w:sz w:val="18"/>
                <w:szCs w:val="18"/>
                <w:lang w:val="en-US"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c>
          <w:tcPr>
            <w:tcW w:w="9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r>
      <w:tr w:rsidR="00A857E4" w:rsidTr="00A857E4">
        <w:trPr>
          <w:trHeight w:val="91"/>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Sporuri si suplimente la salariul de baza</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211120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b/>
                <w:bCs/>
                <w:color w:val="000000" w:themeColor="text1"/>
                <w:sz w:val="18"/>
                <w:szCs w:val="18"/>
                <w:lang w:eastAsia="en-US"/>
              </w:rPr>
            </w:pPr>
            <w:r w:rsidRPr="00A947C7">
              <w:rPr>
                <w:rFonts w:ascii="Times New Roman" w:eastAsia="Arial Unicode MS" w:hAnsi="Times New Roman" w:cs="Times New Roman"/>
                <w:b/>
                <w:bCs/>
                <w:color w:val="000000" w:themeColor="text1"/>
                <w:sz w:val="18"/>
                <w:szCs w:val="18"/>
                <w:lang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Contributii de asigurari sociale de stat obligator</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212100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11100.00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p>
        </w:tc>
        <w:tc>
          <w:tcPr>
            <w:tcW w:w="1016" w:type="dxa"/>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r w:rsidRPr="00A947C7">
              <w:rPr>
                <w:rFonts w:ascii="Times New Roman" w:eastAsia="Arial Unicode MS" w:hAnsi="Times New Roman" w:cs="Times New Roman"/>
                <w:color w:val="000000" w:themeColor="text1"/>
                <w:sz w:val="18"/>
                <w:szCs w:val="18"/>
                <w:lang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Prime de asigurare obligatorie de asistenta medic</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212210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p>
        </w:tc>
        <w:tc>
          <w:tcPr>
            <w:tcW w:w="1016" w:type="dxa"/>
            <w:hideMark/>
          </w:tcPr>
          <w:p w:rsidR="00A857E4" w:rsidRPr="00A947C7" w:rsidRDefault="00A857E4">
            <w:pPr>
              <w:rPr>
                <w:rFonts w:ascii="Times New Roman" w:hAnsi="Times New Roman" w:cs="Times New Roman"/>
                <w:sz w:val="18"/>
                <w:szCs w:val="18"/>
              </w:rPr>
            </w:pPr>
          </w:p>
        </w:tc>
        <w:tc>
          <w:tcPr>
            <w:tcW w:w="10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872" w:type="dxa"/>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 </w:t>
            </w:r>
          </w:p>
        </w:tc>
        <w:tc>
          <w:tcPr>
            <w:tcW w:w="9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 </w:t>
            </w:r>
          </w:p>
        </w:tc>
      </w:tr>
      <w:tr w:rsidR="00A857E4" w:rsidTr="00A857E4">
        <w:trPr>
          <w:trHeight w:val="82"/>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Energie electrica</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222110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4000.00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4000.00</w:t>
            </w:r>
          </w:p>
        </w:tc>
        <w:tc>
          <w:tcPr>
            <w:tcW w:w="1016" w:type="dxa"/>
            <w:hideMark/>
          </w:tcPr>
          <w:p w:rsidR="00A857E4" w:rsidRPr="009C40E1" w:rsidRDefault="00A857E4">
            <w:pPr>
              <w:rPr>
                <w:rFonts w:ascii="Times New Roman" w:hAnsi="Times New Roman" w:cs="Times New Roman"/>
                <w:sz w:val="18"/>
                <w:szCs w:val="18"/>
                <w:lang w:val="en-US"/>
              </w:rPr>
            </w:pPr>
            <w:r>
              <w:rPr>
                <w:rFonts w:ascii="Times New Roman" w:hAnsi="Times New Roman" w:cs="Times New Roman"/>
                <w:sz w:val="18"/>
                <w:szCs w:val="18"/>
                <w:lang w:val="en-US"/>
              </w:rPr>
              <w:t>1252.34</w:t>
            </w:r>
          </w:p>
        </w:tc>
        <w:tc>
          <w:tcPr>
            <w:tcW w:w="1016" w:type="dxa"/>
            <w:tcBorders>
              <w:top w:val="single" w:sz="4" w:space="0" w:color="auto"/>
              <w:left w:val="single" w:sz="4" w:space="0" w:color="auto"/>
              <w:bottom w:val="single" w:sz="4" w:space="0" w:color="auto"/>
              <w:right w:val="single" w:sz="4" w:space="0" w:color="auto"/>
            </w:tcBorders>
            <w:hideMark/>
          </w:tcPr>
          <w:p w:rsidR="00A857E4" w:rsidRPr="00A857E4"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1252.34</w:t>
            </w: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68"/>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Gaze</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222120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12000.00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12000.00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11670.81</w:t>
            </w:r>
          </w:p>
        </w:tc>
        <w:tc>
          <w:tcPr>
            <w:tcW w:w="1016" w:type="dxa"/>
            <w:tcBorders>
              <w:top w:val="single" w:sz="4" w:space="0" w:color="auto"/>
              <w:left w:val="single" w:sz="4" w:space="0" w:color="auto"/>
              <w:bottom w:val="single" w:sz="4" w:space="0" w:color="auto"/>
              <w:right w:val="single" w:sz="4" w:space="0" w:color="auto"/>
            </w:tcBorders>
            <w:hideMark/>
          </w:tcPr>
          <w:p w:rsidR="00A857E4" w:rsidRPr="00A857E4"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14564.35</w:t>
            </w: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D5770" w:rsidRDefault="009D5770">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5152.20</w:t>
            </w:r>
          </w:p>
        </w:tc>
      </w:tr>
      <w:tr w:rsidR="00A857E4" w:rsidTr="00A857E4">
        <w:trPr>
          <w:trHeight w:val="68"/>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informationale</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222210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1800.00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1800.00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1680.00</w:t>
            </w:r>
          </w:p>
        </w:tc>
        <w:tc>
          <w:tcPr>
            <w:tcW w:w="1016" w:type="dxa"/>
            <w:hideMark/>
          </w:tcPr>
          <w:p w:rsidR="00A857E4" w:rsidRP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1680.00</w:t>
            </w:r>
          </w:p>
        </w:tc>
        <w:tc>
          <w:tcPr>
            <w:tcW w:w="872"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9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r>
      <w:tr w:rsidR="00A857E4" w:rsidRPr="00A947C7" w:rsidTr="00A857E4">
        <w:trPr>
          <w:trHeight w:val="68"/>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de reparatii curente</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w:t>
            </w:r>
            <w:r>
              <w:rPr>
                <w:rFonts w:ascii="Arial Unicode MS" w:eastAsia="Arial Unicode MS" w:hAnsi="Arial Unicode MS" w:cs="Arial Unicode MS" w:hint="eastAsia"/>
                <w:color w:val="000000" w:themeColor="text1"/>
                <w:sz w:val="14"/>
                <w:szCs w:val="14"/>
                <w:lang w:val="en-US" w:eastAsia="en-US"/>
              </w:rPr>
              <w:t>5</w:t>
            </w:r>
            <w:r>
              <w:rPr>
                <w:rFonts w:ascii="Arial Unicode MS" w:eastAsia="Arial Unicode MS" w:hAnsi="Arial Unicode MS" w:cs="Arial Unicode MS" w:hint="eastAsia"/>
                <w:color w:val="000000" w:themeColor="text1"/>
                <w:sz w:val="14"/>
                <w:szCs w:val="14"/>
                <w:lang w:eastAsia="en-US"/>
              </w:rPr>
              <w:t>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A857E4" w:rsidRDefault="00A857E4">
            <w:pPr>
              <w:rPr>
                <w:rFonts w:ascii="Times New Roman" w:hAnsi="Times New Roman" w:cs="Times New Roman"/>
                <w:sz w:val="18"/>
                <w:szCs w:val="18"/>
                <w:lang w:val="en-US"/>
              </w:rPr>
            </w:pPr>
            <w:r>
              <w:rPr>
                <w:rFonts w:ascii="Times New Roman" w:hAnsi="Times New Roman" w:cs="Times New Roman"/>
                <w:sz w:val="18"/>
                <w:szCs w:val="18"/>
                <w:lang w:val="en-US"/>
              </w:rPr>
              <w:t>150.00</w:t>
            </w:r>
          </w:p>
        </w:tc>
        <w:tc>
          <w:tcPr>
            <w:tcW w:w="872"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color w:val="000000" w:themeColor="text1"/>
                <w:sz w:val="18"/>
                <w:szCs w:val="18"/>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D5770" w:rsidRDefault="009D5770">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150.00</w:t>
            </w:r>
          </w:p>
        </w:tc>
      </w:tr>
      <w:tr w:rsidR="00A857E4" w:rsidRPr="00A947C7" w:rsidTr="00A857E4">
        <w:trPr>
          <w:trHeight w:val="178"/>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Deplasari de serviciu in interiorul tarii</w:t>
            </w:r>
          </w:p>
        </w:tc>
        <w:tc>
          <w:tcPr>
            <w:tcW w:w="8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222710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bCs/>
                <w:color w:val="000000" w:themeColor="text1"/>
                <w:sz w:val="18"/>
                <w:szCs w:val="18"/>
                <w:lang w:val="en-US" w:eastAsia="en-US"/>
              </w:rPr>
            </w:pPr>
            <w:r w:rsidRPr="00A947C7">
              <w:rPr>
                <w:rFonts w:ascii="Times New Roman" w:eastAsia="Arial Unicode MS" w:hAnsi="Times New Roman" w:cs="Times New Roman"/>
                <w:bCs/>
                <w:color w:val="000000" w:themeColor="text1"/>
                <w:sz w:val="18"/>
                <w:szCs w:val="18"/>
                <w:lang w:val="en-US" w:eastAsia="en-US"/>
              </w:rPr>
              <w:t>500.00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Times New Roman" w:eastAsia="Arial Unicode MS" w:hAnsi="Times New Roman" w:cs="Times New Roman"/>
                <w:bCs/>
                <w:color w:val="000000" w:themeColor="text1"/>
                <w:sz w:val="18"/>
                <w:szCs w:val="18"/>
                <w:lang w:val="en-US" w:eastAsia="en-US"/>
              </w:rPr>
            </w:pPr>
            <w:r w:rsidRPr="00A947C7">
              <w:rPr>
                <w:rFonts w:ascii="Times New Roman" w:eastAsia="Arial Unicode MS" w:hAnsi="Times New Roman" w:cs="Times New Roman"/>
                <w:bCs/>
                <w:color w:val="000000" w:themeColor="text1"/>
                <w:sz w:val="18"/>
                <w:szCs w:val="18"/>
                <w:lang w:val="en-US" w:eastAsia="en-US"/>
              </w:rPr>
              <w:t>500.00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lang w:val="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p>
        </w:tc>
      </w:tr>
      <w:tr w:rsidR="00A857E4" w:rsidRPr="00A947C7" w:rsidTr="00A857E4">
        <w:trPr>
          <w:trHeight w:val="68"/>
        </w:trPr>
        <w:tc>
          <w:tcPr>
            <w:tcW w:w="3840"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Servicii bancare</w:t>
            </w:r>
          </w:p>
        </w:tc>
        <w:tc>
          <w:tcPr>
            <w:tcW w:w="8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color w:val="000000" w:themeColor="text1"/>
                <w:sz w:val="14"/>
                <w:szCs w:val="14"/>
                <w:lang w:val="en-US" w:eastAsia="en-US"/>
              </w:rPr>
            </w:pPr>
            <w:r w:rsidRPr="00A947C7">
              <w:rPr>
                <w:rFonts w:ascii="Arial Unicode MS" w:eastAsia="Arial Unicode MS" w:hAnsi="Arial Unicode MS" w:cs="Arial Unicode MS" w:hint="eastAsia"/>
                <w:color w:val="000000" w:themeColor="text1"/>
                <w:sz w:val="14"/>
                <w:szCs w:val="14"/>
                <w:lang w:val="en-US" w:eastAsia="en-US"/>
              </w:rPr>
              <w:t>222970</w:t>
            </w:r>
          </w:p>
        </w:tc>
        <w:tc>
          <w:tcPr>
            <w:tcW w:w="1016" w:type="dxa"/>
            <w:hideMark/>
          </w:tcPr>
          <w:p w:rsidR="00A857E4" w:rsidRPr="00A947C7" w:rsidRDefault="00A857E4">
            <w:pPr>
              <w:jc w:val="both"/>
              <w:rPr>
                <w:rFonts w:ascii="Times New Roman" w:eastAsia="Arial Unicode MS" w:hAnsi="Times New Roman" w:cs="Times New Roman"/>
                <w:bCs/>
                <w:color w:val="000000" w:themeColor="text1"/>
                <w:sz w:val="18"/>
                <w:szCs w:val="18"/>
                <w:lang w:val="en-US" w:eastAsia="en-US"/>
              </w:rPr>
            </w:pPr>
            <w:r>
              <w:rPr>
                <w:rFonts w:ascii="Times New Roman" w:eastAsia="Arial Unicode MS" w:hAnsi="Times New Roman" w:cs="Times New Roman"/>
                <w:bCs/>
                <w:color w:val="000000" w:themeColor="text1"/>
                <w:sz w:val="18"/>
                <w:szCs w:val="18"/>
                <w:lang w:val="en-US" w:eastAsia="en-US"/>
              </w:rPr>
              <w:t>500.00</w:t>
            </w:r>
          </w:p>
        </w:tc>
        <w:tc>
          <w:tcPr>
            <w:tcW w:w="1016" w:type="dxa"/>
            <w:hideMark/>
          </w:tcPr>
          <w:p w:rsidR="00A857E4" w:rsidRPr="00A947C7" w:rsidRDefault="00A857E4">
            <w:pPr>
              <w:jc w:val="both"/>
              <w:rPr>
                <w:rFonts w:ascii="Times New Roman" w:eastAsia="Arial Unicode MS" w:hAnsi="Times New Roman" w:cs="Times New Roman"/>
                <w:bCs/>
                <w:color w:val="000000" w:themeColor="text1"/>
                <w:sz w:val="18"/>
                <w:szCs w:val="18"/>
                <w:lang w:val="en-US" w:eastAsia="en-US"/>
              </w:rPr>
            </w:pPr>
            <w:r>
              <w:rPr>
                <w:rFonts w:ascii="Times New Roman" w:eastAsia="Arial Unicode MS" w:hAnsi="Times New Roman" w:cs="Times New Roman"/>
                <w:bCs/>
                <w:color w:val="000000" w:themeColor="text1"/>
                <w:sz w:val="18"/>
                <w:szCs w:val="18"/>
                <w:lang w:val="en-US" w:eastAsia="en-US"/>
              </w:rPr>
              <w:t>500.00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lang w:val="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192"/>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Indemnizatii p/u incapacitatea temp de munca</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273500</w:t>
            </w:r>
          </w:p>
        </w:tc>
        <w:tc>
          <w:tcPr>
            <w:tcW w:w="1016" w:type="dxa"/>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1016" w:type="dxa"/>
            <w:hideMark/>
          </w:tcPr>
          <w:p w:rsidR="00A857E4" w:rsidRPr="00A947C7" w:rsidRDefault="00A857E4">
            <w:pPr>
              <w:jc w:val="both"/>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rPr>
                <w:rFonts w:ascii="Times New Roman" w:hAnsi="Times New Roman" w:cs="Times New Roman"/>
                <w:sz w:val="18"/>
                <w:szCs w:val="18"/>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703379" w:rsidRPr="00703379" w:rsidTr="00A857E4">
        <w:trPr>
          <w:trHeight w:val="192"/>
        </w:trPr>
        <w:tc>
          <w:tcPr>
            <w:tcW w:w="3840" w:type="dxa"/>
            <w:tcBorders>
              <w:top w:val="single" w:sz="4" w:space="0" w:color="auto"/>
              <w:left w:val="single" w:sz="4" w:space="0" w:color="auto"/>
              <w:bottom w:val="single" w:sz="4" w:space="0" w:color="auto"/>
              <w:right w:val="single" w:sz="4" w:space="0" w:color="auto"/>
            </w:tcBorders>
            <w:hideMark/>
          </w:tcPr>
          <w:p w:rsidR="00703379" w:rsidRDefault="00703379">
            <w:pPr>
              <w:jc w:val="both"/>
              <w:rPr>
                <w:rFonts w:ascii="Arial Unicode MS" w:eastAsia="Arial Unicode MS" w:hAnsi="Arial Unicode MS" w:cs="Arial Unicode MS"/>
                <w:color w:val="000000" w:themeColor="text1"/>
                <w:sz w:val="14"/>
                <w:szCs w:val="14"/>
                <w:lang w:val="en-US" w:eastAsia="en-US"/>
              </w:rPr>
            </w:pPr>
            <w:r>
              <w:rPr>
                <w:rFonts w:ascii="Times New Roman" w:eastAsia="Arial Unicode MS" w:hAnsi="Times New Roman" w:cs="Times New Roman"/>
                <w:color w:val="000000"/>
                <w:sz w:val="18"/>
                <w:szCs w:val="18"/>
                <w:lang w:val="en-US"/>
              </w:rPr>
              <w:t>Cheltuielile privind uzura masinilor si utilajelor</w:t>
            </w:r>
          </w:p>
        </w:tc>
        <w:tc>
          <w:tcPr>
            <w:tcW w:w="816" w:type="dxa"/>
            <w:tcBorders>
              <w:top w:val="single" w:sz="4" w:space="0" w:color="auto"/>
              <w:left w:val="single" w:sz="4" w:space="0" w:color="auto"/>
              <w:bottom w:val="single" w:sz="4" w:space="0" w:color="auto"/>
              <w:right w:val="single" w:sz="4" w:space="0" w:color="auto"/>
            </w:tcBorders>
            <w:hideMark/>
          </w:tcPr>
          <w:p w:rsidR="00703379" w:rsidRDefault="00703379">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231400</w:t>
            </w:r>
          </w:p>
        </w:tc>
        <w:tc>
          <w:tcPr>
            <w:tcW w:w="1016" w:type="dxa"/>
            <w:hideMark/>
          </w:tcPr>
          <w:p w:rsidR="00703379" w:rsidRDefault="00703379">
            <w:pPr>
              <w:jc w:val="both"/>
              <w:rPr>
                <w:rFonts w:ascii="Times New Roman" w:eastAsia="Arial Unicode MS" w:hAnsi="Times New Roman" w:cs="Times New Roman"/>
                <w:color w:val="000000" w:themeColor="text1"/>
                <w:sz w:val="18"/>
                <w:szCs w:val="18"/>
                <w:lang w:val="en-US" w:eastAsia="en-US"/>
              </w:rPr>
            </w:pPr>
          </w:p>
        </w:tc>
        <w:tc>
          <w:tcPr>
            <w:tcW w:w="1016" w:type="dxa"/>
            <w:hideMark/>
          </w:tcPr>
          <w:p w:rsidR="00703379" w:rsidRDefault="00703379">
            <w:pPr>
              <w:jc w:val="both"/>
              <w:rPr>
                <w:rFonts w:ascii="Times New Roman" w:eastAsia="Arial Unicode MS" w:hAnsi="Times New Roman" w:cs="Times New Roman"/>
                <w:color w:val="000000" w:themeColor="text1"/>
                <w:sz w:val="18"/>
                <w:szCs w:val="18"/>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703379" w:rsidRPr="00703379" w:rsidRDefault="00703379">
            <w:pPr>
              <w:rPr>
                <w:rFonts w:ascii="Times New Roman" w:hAnsi="Times New Roman" w:cs="Times New Roman"/>
                <w:sz w:val="18"/>
                <w:szCs w:val="18"/>
                <w:lang w:val="en-US"/>
              </w:rPr>
            </w:pPr>
          </w:p>
        </w:tc>
        <w:tc>
          <w:tcPr>
            <w:tcW w:w="1016" w:type="dxa"/>
            <w:tcBorders>
              <w:top w:val="single" w:sz="4" w:space="0" w:color="auto"/>
              <w:left w:val="single" w:sz="4" w:space="0" w:color="auto"/>
              <w:bottom w:val="single" w:sz="4" w:space="0" w:color="auto"/>
              <w:right w:val="single" w:sz="4" w:space="0" w:color="auto"/>
            </w:tcBorders>
            <w:hideMark/>
          </w:tcPr>
          <w:p w:rsidR="00703379" w:rsidRPr="00703379" w:rsidRDefault="00703379">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163.89</w:t>
            </w:r>
          </w:p>
        </w:tc>
        <w:tc>
          <w:tcPr>
            <w:tcW w:w="872" w:type="dxa"/>
            <w:tcBorders>
              <w:top w:val="single" w:sz="4" w:space="0" w:color="auto"/>
              <w:left w:val="single" w:sz="4" w:space="0" w:color="auto"/>
              <w:bottom w:val="single" w:sz="4" w:space="0" w:color="auto"/>
              <w:right w:val="single" w:sz="4" w:space="0" w:color="auto"/>
            </w:tcBorders>
            <w:hideMark/>
          </w:tcPr>
          <w:p w:rsidR="00703379" w:rsidRPr="00703379" w:rsidRDefault="00703379">
            <w:pPr>
              <w:jc w:val="both"/>
              <w:rPr>
                <w:rFonts w:ascii="Arial Unicode MS" w:eastAsia="Arial Unicode MS" w:hAnsi="Arial Unicode MS" w:cs="Arial Unicode MS"/>
                <w:bCs/>
                <w:color w:val="000000" w:themeColor="text1"/>
                <w:sz w:val="14"/>
                <w:szCs w:val="14"/>
                <w:lang w:val="en-US" w:eastAsia="en-US"/>
              </w:rPr>
            </w:pPr>
          </w:p>
        </w:tc>
        <w:tc>
          <w:tcPr>
            <w:tcW w:w="916" w:type="dxa"/>
            <w:tcBorders>
              <w:top w:val="single" w:sz="4" w:space="0" w:color="auto"/>
              <w:left w:val="single" w:sz="4" w:space="0" w:color="auto"/>
              <w:bottom w:val="single" w:sz="4" w:space="0" w:color="auto"/>
              <w:right w:val="single" w:sz="4" w:space="0" w:color="auto"/>
            </w:tcBorders>
            <w:hideMark/>
          </w:tcPr>
          <w:p w:rsidR="00703379" w:rsidRPr="00703379" w:rsidRDefault="00703379">
            <w:pPr>
              <w:jc w:val="both"/>
              <w:rPr>
                <w:rFonts w:ascii="Arial Unicode MS" w:eastAsia="Arial Unicode MS" w:hAnsi="Arial Unicode MS" w:cs="Arial Unicode MS"/>
                <w:bCs/>
                <w:color w:val="000000" w:themeColor="text1"/>
                <w:sz w:val="14"/>
                <w:szCs w:val="14"/>
                <w:lang w:val="en-US" w:eastAsia="en-US"/>
              </w:rPr>
            </w:pPr>
          </w:p>
        </w:tc>
      </w:tr>
      <w:tr w:rsidR="00703379" w:rsidRPr="00703379" w:rsidTr="00A857E4">
        <w:trPr>
          <w:trHeight w:val="192"/>
        </w:trPr>
        <w:tc>
          <w:tcPr>
            <w:tcW w:w="3840" w:type="dxa"/>
            <w:tcBorders>
              <w:top w:val="single" w:sz="4" w:space="0" w:color="auto"/>
              <w:left w:val="single" w:sz="4" w:space="0" w:color="auto"/>
              <w:bottom w:val="single" w:sz="4" w:space="0" w:color="auto"/>
              <w:right w:val="single" w:sz="4" w:space="0" w:color="auto"/>
            </w:tcBorders>
            <w:hideMark/>
          </w:tcPr>
          <w:p w:rsidR="00703379" w:rsidRDefault="00703379">
            <w:pPr>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816" w:type="dxa"/>
            <w:tcBorders>
              <w:top w:val="single" w:sz="4" w:space="0" w:color="auto"/>
              <w:left w:val="single" w:sz="4" w:space="0" w:color="auto"/>
              <w:bottom w:val="single" w:sz="4" w:space="0" w:color="auto"/>
              <w:right w:val="single" w:sz="4" w:space="0" w:color="auto"/>
            </w:tcBorders>
            <w:hideMark/>
          </w:tcPr>
          <w:p w:rsidR="00703379" w:rsidRDefault="00703379">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231600</w:t>
            </w:r>
          </w:p>
        </w:tc>
        <w:tc>
          <w:tcPr>
            <w:tcW w:w="1016" w:type="dxa"/>
            <w:hideMark/>
          </w:tcPr>
          <w:p w:rsidR="00703379" w:rsidRDefault="00703379">
            <w:pPr>
              <w:jc w:val="both"/>
              <w:rPr>
                <w:rFonts w:ascii="Times New Roman" w:eastAsia="Arial Unicode MS" w:hAnsi="Times New Roman" w:cs="Times New Roman"/>
                <w:color w:val="000000" w:themeColor="text1"/>
                <w:sz w:val="18"/>
                <w:szCs w:val="18"/>
                <w:lang w:val="en-US" w:eastAsia="en-US"/>
              </w:rPr>
            </w:pPr>
          </w:p>
        </w:tc>
        <w:tc>
          <w:tcPr>
            <w:tcW w:w="1016" w:type="dxa"/>
            <w:hideMark/>
          </w:tcPr>
          <w:p w:rsidR="00703379" w:rsidRDefault="00703379">
            <w:pPr>
              <w:jc w:val="both"/>
              <w:rPr>
                <w:rFonts w:ascii="Times New Roman" w:eastAsia="Arial Unicode MS" w:hAnsi="Times New Roman" w:cs="Times New Roman"/>
                <w:color w:val="000000" w:themeColor="text1"/>
                <w:sz w:val="18"/>
                <w:szCs w:val="18"/>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703379" w:rsidRPr="00703379" w:rsidRDefault="00703379">
            <w:pPr>
              <w:rPr>
                <w:rFonts w:ascii="Times New Roman" w:hAnsi="Times New Roman" w:cs="Times New Roman"/>
                <w:sz w:val="18"/>
                <w:szCs w:val="18"/>
                <w:lang w:val="en-US"/>
              </w:rPr>
            </w:pPr>
          </w:p>
        </w:tc>
        <w:tc>
          <w:tcPr>
            <w:tcW w:w="1016" w:type="dxa"/>
            <w:tcBorders>
              <w:top w:val="single" w:sz="4" w:space="0" w:color="auto"/>
              <w:left w:val="single" w:sz="4" w:space="0" w:color="auto"/>
              <w:bottom w:val="single" w:sz="4" w:space="0" w:color="auto"/>
              <w:right w:val="single" w:sz="4" w:space="0" w:color="auto"/>
            </w:tcBorders>
            <w:hideMark/>
          </w:tcPr>
          <w:p w:rsidR="00703379" w:rsidRDefault="00703379">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895.39</w:t>
            </w:r>
          </w:p>
        </w:tc>
        <w:tc>
          <w:tcPr>
            <w:tcW w:w="872" w:type="dxa"/>
            <w:tcBorders>
              <w:top w:val="single" w:sz="4" w:space="0" w:color="auto"/>
              <w:left w:val="single" w:sz="4" w:space="0" w:color="auto"/>
              <w:bottom w:val="single" w:sz="4" w:space="0" w:color="auto"/>
              <w:right w:val="single" w:sz="4" w:space="0" w:color="auto"/>
            </w:tcBorders>
            <w:hideMark/>
          </w:tcPr>
          <w:p w:rsidR="00703379" w:rsidRPr="00703379" w:rsidRDefault="00703379">
            <w:pPr>
              <w:jc w:val="both"/>
              <w:rPr>
                <w:rFonts w:ascii="Arial Unicode MS" w:eastAsia="Arial Unicode MS" w:hAnsi="Arial Unicode MS" w:cs="Arial Unicode MS"/>
                <w:bCs/>
                <w:color w:val="000000" w:themeColor="text1"/>
                <w:sz w:val="14"/>
                <w:szCs w:val="14"/>
                <w:lang w:val="en-US" w:eastAsia="en-US"/>
              </w:rPr>
            </w:pPr>
          </w:p>
        </w:tc>
        <w:tc>
          <w:tcPr>
            <w:tcW w:w="916" w:type="dxa"/>
            <w:tcBorders>
              <w:top w:val="single" w:sz="4" w:space="0" w:color="auto"/>
              <w:left w:val="single" w:sz="4" w:space="0" w:color="auto"/>
              <w:bottom w:val="single" w:sz="4" w:space="0" w:color="auto"/>
              <w:right w:val="single" w:sz="4" w:space="0" w:color="auto"/>
            </w:tcBorders>
            <w:hideMark/>
          </w:tcPr>
          <w:p w:rsidR="00703379" w:rsidRPr="00703379" w:rsidRDefault="00703379">
            <w:pPr>
              <w:jc w:val="both"/>
              <w:rPr>
                <w:rFonts w:ascii="Arial Unicode MS" w:eastAsia="Arial Unicode MS" w:hAnsi="Arial Unicode MS" w:cs="Arial Unicode MS"/>
                <w:bCs/>
                <w:color w:val="000000" w:themeColor="text1"/>
                <w:sz w:val="14"/>
                <w:szCs w:val="14"/>
                <w:lang w:val="en-US" w:eastAsia="en-US"/>
              </w:rPr>
            </w:pPr>
          </w:p>
        </w:tc>
      </w:tr>
      <w:tr w:rsidR="00A857E4"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sidRPr="00703379">
              <w:rPr>
                <w:rFonts w:ascii="Arial Unicode MS" w:eastAsia="Arial Unicode MS" w:hAnsi="Arial Unicode MS" w:cs="Arial Unicode MS" w:hint="eastAsia"/>
                <w:b/>
                <w:bCs/>
                <w:color w:val="000000" w:themeColor="text1"/>
                <w:sz w:val="14"/>
                <w:szCs w:val="14"/>
                <w:lang w:val="en-US" w:eastAsia="en-US"/>
              </w:rPr>
              <w:t xml:space="preserve"> </w:t>
            </w:r>
            <w:r>
              <w:rPr>
                <w:rFonts w:ascii="Arial Unicode MS" w:eastAsia="Arial Unicode MS" w:hAnsi="Arial Unicode MS" w:cs="Arial Unicode MS" w:hint="eastAsia"/>
                <w:b/>
                <w:bCs/>
                <w:color w:val="000000" w:themeColor="text1"/>
                <w:sz w:val="14"/>
                <w:szCs w:val="14"/>
                <w:lang w:eastAsia="en-US"/>
              </w:rPr>
              <w:t>ACTIVE NEFINANCIARE</w:t>
            </w:r>
          </w:p>
        </w:tc>
        <w:tc>
          <w:tcPr>
            <w:tcW w:w="816"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b/>
                <w:bCs/>
                <w:color w:val="000000" w:themeColor="text1"/>
                <w:sz w:val="14"/>
                <w:szCs w:val="14"/>
                <w:lang w:val="en-US" w:eastAsia="en-US"/>
              </w:rPr>
            </w:pPr>
            <w:r>
              <w:rPr>
                <w:rFonts w:ascii="Arial Unicode MS" w:eastAsia="Arial Unicode MS" w:hAnsi="Arial Unicode MS" w:cs="Arial Unicode MS"/>
                <w:b/>
                <w:bCs/>
                <w:color w:val="000000" w:themeColor="text1"/>
                <w:sz w:val="14"/>
                <w:szCs w:val="14"/>
                <w:lang w:val="en-US" w:eastAsia="en-US"/>
              </w:rPr>
              <w:t>1000.00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A947C7" w:rsidRDefault="00A857E4">
            <w:pPr>
              <w:jc w:val="both"/>
              <w:rPr>
                <w:rFonts w:ascii="Arial Unicode MS" w:eastAsia="Arial Unicode MS" w:hAnsi="Arial Unicode MS" w:cs="Arial Unicode MS"/>
                <w:b/>
                <w:bCs/>
                <w:color w:val="000000" w:themeColor="text1"/>
                <w:sz w:val="14"/>
                <w:szCs w:val="14"/>
                <w:lang w:val="en-US" w:eastAsia="en-US"/>
              </w:rPr>
            </w:pPr>
            <w:r>
              <w:rPr>
                <w:rFonts w:ascii="Arial Unicode MS" w:eastAsia="Arial Unicode MS" w:hAnsi="Arial Unicode MS" w:cs="Arial Unicode MS"/>
                <w:b/>
                <w:bCs/>
                <w:color w:val="000000" w:themeColor="text1"/>
                <w:sz w:val="14"/>
                <w:szCs w:val="14"/>
                <w:lang w:val="en-US" w:eastAsia="en-US"/>
              </w:rPr>
              <w:t>20850.00</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
                <w:bCs/>
                <w:color w:val="000000" w:themeColor="text1"/>
                <w:sz w:val="14"/>
                <w:szCs w:val="14"/>
                <w:lang w:val="en-US" w:eastAsia="en-US"/>
              </w:rPr>
            </w:pPr>
            <w:r>
              <w:rPr>
                <w:rFonts w:ascii="Arial Unicode MS" w:eastAsia="Arial Unicode MS" w:hAnsi="Arial Unicode MS" w:cs="Arial Unicode MS"/>
                <w:b/>
                <w:bCs/>
                <w:color w:val="000000" w:themeColor="text1"/>
                <w:sz w:val="14"/>
                <w:szCs w:val="14"/>
                <w:lang w:val="en-US" w:eastAsia="en-US"/>
              </w:rPr>
              <w:t>20000.00</w:t>
            </w:r>
          </w:p>
        </w:tc>
        <w:tc>
          <w:tcPr>
            <w:tcW w:w="1016" w:type="dxa"/>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872"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9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r>
      <w:tr w:rsidR="00A857E4"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Default="00A857E4">
            <w:pPr>
              <w:jc w:val="both"/>
              <w:rPr>
                <w:rFonts w:ascii="Arial Unicode MS" w:eastAsia="Arial Unicode MS" w:hAnsi="Arial Unicode MS" w:cs="Arial Unicode MS"/>
                <w:b/>
                <w:bCs/>
                <w:color w:val="000000" w:themeColor="text1"/>
                <w:sz w:val="14"/>
                <w:szCs w:val="14"/>
                <w:lang w:eastAsia="en-US"/>
              </w:rPr>
            </w:pPr>
            <w:r w:rsidRPr="0007426D">
              <w:rPr>
                <w:rFonts w:ascii="Times New Roman" w:eastAsia="Arial Unicode MS" w:hAnsi="Times New Roman" w:cs="Times New Roman"/>
                <w:bCs/>
                <w:color w:val="000000"/>
                <w:sz w:val="18"/>
                <w:szCs w:val="18"/>
                <w:lang w:val="en-US"/>
              </w:rPr>
              <w:t>Procurarea masinilor si utilajelor</w:t>
            </w:r>
          </w:p>
        </w:tc>
        <w:tc>
          <w:tcPr>
            <w:tcW w:w="8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sidRPr="009C40E1">
              <w:rPr>
                <w:rFonts w:ascii="Arial Unicode MS" w:eastAsia="Arial Unicode MS" w:hAnsi="Arial Unicode MS" w:cs="Arial Unicode MS"/>
                <w:bCs/>
                <w:color w:val="000000" w:themeColor="text1"/>
                <w:sz w:val="14"/>
                <w:szCs w:val="14"/>
                <w:lang w:val="en-US" w:eastAsia="en-US"/>
              </w:rPr>
              <w:t>314110</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5900.00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5900.00</w:t>
            </w:r>
          </w:p>
        </w:tc>
        <w:tc>
          <w:tcPr>
            <w:tcW w:w="1016" w:type="dxa"/>
            <w:tcBorders>
              <w:top w:val="single" w:sz="4" w:space="0" w:color="auto"/>
              <w:left w:val="single" w:sz="4" w:space="0" w:color="auto"/>
              <w:bottom w:val="single" w:sz="4" w:space="0" w:color="auto"/>
              <w:right w:val="single" w:sz="4" w:space="0" w:color="auto"/>
            </w:tcBorders>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315"/>
        </w:trPr>
        <w:tc>
          <w:tcPr>
            <w:tcW w:w="3840"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
                <w:bCs/>
                <w:color w:val="000000" w:themeColor="text1"/>
                <w:sz w:val="14"/>
                <w:szCs w:val="14"/>
                <w:lang w:val="en-US" w:eastAsia="en-US"/>
              </w:rPr>
            </w:pPr>
            <w:r w:rsidRPr="0007426D">
              <w:rPr>
                <w:rFonts w:ascii="Times New Roman" w:eastAsia="Arial Unicode MS" w:hAnsi="Times New Roman" w:cs="Times New Roman"/>
                <w:bCs/>
                <w:color w:val="000000"/>
                <w:sz w:val="18"/>
                <w:szCs w:val="18"/>
                <w:lang w:val="en-US"/>
              </w:rPr>
              <w:t>Procurarea uneltelor si sculelor, inventarului de</w:t>
            </w:r>
          </w:p>
        </w:tc>
        <w:tc>
          <w:tcPr>
            <w:tcW w:w="8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sidRPr="009C40E1">
              <w:rPr>
                <w:rFonts w:ascii="Arial Unicode MS" w:eastAsia="Arial Unicode MS" w:hAnsi="Arial Unicode MS" w:cs="Arial Unicode MS"/>
                <w:bCs/>
                <w:color w:val="000000" w:themeColor="text1"/>
                <w:sz w:val="14"/>
                <w:szCs w:val="14"/>
                <w:lang w:val="en-US" w:eastAsia="en-US"/>
              </w:rPr>
              <w:t>316110</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14100.00</w:t>
            </w:r>
          </w:p>
        </w:tc>
        <w:tc>
          <w:tcPr>
            <w:tcW w:w="10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14100.00</w:t>
            </w:r>
          </w:p>
        </w:tc>
        <w:tc>
          <w:tcPr>
            <w:tcW w:w="1016" w:type="dxa"/>
            <w:tcBorders>
              <w:top w:val="single" w:sz="4" w:space="0" w:color="auto"/>
              <w:left w:val="single" w:sz="4" w:space="0" w:color="auto"/>
              <w:bottom w:val="single" w:sz="4" w:space="0" w:color="auto"/>
              <w:right w:val="single" w:sz="4" w:space="0" w:color="auto"/>
            </w:tcBorders>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c>
          <w:tcPr>
            <w:tcW w:w="916" w:type="dxa"/>
            <w:tcBorders>
              <w:top w:val="single" w:sz="4" w:space="0" w:color="auto"/>
              <w:left w:val="single" w:sz="4" w:space="0" w:color="auto"/>
              <w:bottom w:val="single" w:sz="4" w:space="0" w:color="auto"/>
              <w:right w:val="single" w:sz="4" w:space="0" w:color="auto"/>
            </w:tcBorders>
            <w:hideMark/>
          </w:tcPr>
          <w:p w:rsidR="00A857E4" w:rsidRPr="009C40E1" w:rsidRDefault="00A857E4">
            <w:pPr>
              <w:jc w:val="both"/>
              <w:rPr>
                <w:rFonts w:ascii="Arial Unicode MS" w:eastAsia="Arial Unicode MS" w:hAnsi="Arial Unicode MS" w:cs="Arial Unicode MS"/>
                <w:bCs/>
                <w:color w:val="000000" w:themeColor="text1"/>
                <w:sz w:val="14"/>
                <w:szCs w:val="14"/>
                <w:lang w:eastAsia="en-US"/>
              </w:rPr>
            </w:pPr>
          </w:p>
        </w:tc>
      </w:tr>
      <w:tr w:rsidR="00A857E4" w:rsidTr="00A857E4">
        <w:trPr>
          <w:trHeight w:val="315"/>
        </w:trPr>
        <w:tc>
          <w:tcPr>
            <w:tcW w:w="3840" w:type="dxa"/>
            <w:hideMark/>
          </w:tcPr>
          <w:p w:rsidR="00A857E4"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materialelor de uz gospodaresc si rechi</w:t>
            </w:r>
          </w:p>
        </w:tc>
        <w:tc>
          <w:tcPr>
            <w:tcW w:w="8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336110</w:t>
            </w:r>
          </w:p>
        </w:tc>
        <w:tc>
          <w:tcPr>
            <w:tcW w:w="1016" w:type="dxa"/>
            <w:hideMark/>
          </w:tcPr>
          <w:p w:rsidR="00A857E4" w:rsidRPr="00293B3B"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1000.00</w:t>
            </w:r>
          </w:p>
        </w:tc>
        <w:tc>
          <w:tcPr>
            <w:tcW w:w="1016" w:type="dxa"/>
            <w:hideMark/>
          </w:tcPr>
          <w:p w:rsidR="00A857E4" w:rsidRPr="00293B3B" w:rsidRDefault="00A857E4">
            <w:pPr>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850.00</w:t>
            </w:r>
          </w:p>
        </w:tc>
        <w:tc>
          <w:tcPr>
            <w:tcW w:w="10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1016" w:type="dxa"/>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872"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c>
          <w:tcPr>
            <w:tcW w:w="916" w:type="dxa"/>
            <w:hideMark/>
          </w:tcPr>
          <w:p w:rsidR="00A857E4" w:rsidRDefault="00A857E4">
            <w:pPr>
              <w:jc w:val="both"/>
              <w:rPr>
                <w:rFonts w:ascii="Arial Unicode MS" w:eastAsia="Arial Unicode MS" w:hAnsi="Arial Unicode MS" w:cs="Arial Unicode MS"/>
                <w:color w:val="000000" w:themeColor="text1"/>
                <w:sz w:val="14"/>
                <w:szCs w:val="14"/>
                <w:lang w:eastAsia="en-US"/>
              </w:rPr>
            </w:pPr>
          </w:p>
        </w:tc>
      </w:tr>
    </w:tbl>
    <w:p w:rsidR="006E3B58" w:rsidRDefault="006E3B58" w:rsidP="00352B64">
      <w:pPr>
        <w:spacing w:after="0" w:line="240" w:lineRule="auto"/>
        <w:jc w:val="both"/>
        <w:rPr>
          <w:rFonts w:ascii="Times New Roman" w:eastAsia="Times New Roman" w:hAnsi="Times New Roman" w:cs="Times New Roman"/>
          <w:color w:val="FF0000"/>
          <w:sz w:val="20"/>
          <w:szCs w:val="20"/>
          <w:lang w:val="fr-BE" w:eastAsia="en-US"/>
        </w:rPr>
      </w:pPr>
    </w:p>
    <w:p w:rsidR="00352B64" w:rsidRPr="00273933" w:rsidRDefault="00352B64" w:rsidP="00352B64">
      <w:pPr>
        <w:spacing w:after="0" w:line="240" w:lineRule="auto"/>
        <w:jc w:val="both"/>
        <w:rPr>
          <w:rFonts w:ascii="Times New Roman" w:eastAsia="Times New Roman" w:hAnsi="Times New Roman" w:cs="Times New Roman"/>
          <w:color w:val="FF0000"/>
          <w:sz w:val="20"/>
          <w:szCs w:val="20"/>
          <w:lang w:val="fr-BE" w:eastAsia="en-US"/>
        </w:rPr>
      </w:pPr>
      <w:r w:rsidRPr="005C0B61">
        <w:rPr>
          <w:rFonts w:ascii="Times New Roman" w:eastAsia="Times New Roman" w:hAnsi="Times New Roman" w:cs="Times New Roman"/>
          <w:b/>
          <w:color w:val="000000" w:themeColor="text1"/>
          <w:sz w:val="20"/>
          <w:szCs w:val="20"/>
          <w:lang w:val="fr-BE" w:eastAsia="en-US"/>
        </w:rPr>
        <w:t>C</w:t>
      </w:r>
      <w:r w:rsidRPr="005C0B61">
        <w:rPr>
          <w:rFonts w:ascii="Times New Roman" w:eastAsia="Times New Roman" w:hAnsi="Times New Roman" w:cs="Times New Roman"/>
          <w:b/>
          <w:color w:val="000000" w:themeColor="text1"/>
          <w:sz w:val="20"/>
          <w:szCs w:val="20"/>
          <w:lang w:val="en-US" w:eastAsia="en-US"/>
        </w:rPr>
        <w:t>ă</w:t>
      </w:r>
      <w:r w:rsidRPr="005C0B61">
        <w:rPr>
          <w:rFonts w:ascii="Times New Roman" w:eastAsia="Times New Roman" w:hAnsi="Times New Roman" w:cs="Times New Roman"/>
          <w:b/>
          <w:color w:val="000000" w:themeColor="text1"/>
          <w:sz w:val="20"/>
          <w:szCs w:val="20"/>
          <w:lang w:val="fr-BE" w:eastAsia="en-US"/>
        </w:rPr>
        <w:t>minul</w:t>
      </w:r>
      <w:r w:rsidRPr="005C0B61">
        <w:rPr>
          <w:rFonts w:ascii="Times New Roman" w:eastAsia="Times New Roman" w:hAnsi="Times New Roman" w:cs="Times New Roman"/>
          <w:b/>
          <w:color w:val="000000" w:themeColor="text1"/>
          <w:sz w:val="20"/>
          <w:szCs w:val="20"/>
          <w:lang w:val="en-US" w:eastAsia="en-US"/>
        </w:rPr>
        <w:t xml:space="preserve"> </w:t>
      </w:r>
      <w:r w:rsidRPr="005C0B61">
        <w:rPr>
          <w:rFonts w:ascii="Times New Roman" w:eastAsia="Times New Roman" w:hAnsi="Times New Roman" w:cs="Times New Roman"/>
          <w:b/>
          <w:color w:val="000000" w:themeColor="text1"/>
          <w:sz w:val="20"/>
          <w:szCs w:val="20"/>
          <w:lang w:val="fr-BE" w:eastAsia="en-US"/>
        </w:rPr>
        <w:t>Cultural</w:t>
      </w:r>
      <w:r w:rsidRPr="005C0B61">
        <w:rPr>
          <w:rFonts w:ascii="Times New Roman" w:eastAsia="Times New Roman" w:hAnsi="Times New Roman" w:cs="Times New Roman"/>
          <w:b/>
          <w:color w:val="000000" w:themeColor="text1"/>
          <w:sz w:val="20"/>
          <w:szCs w:val="20"/>
          <w:lang w:val="en-US" w:eastAsia="en-US"/>
        </w:rPr>
        <w:t xml:space="preserve"> </w:t>
      </w:r>
      <w:r w:rsidR="00214C52">
        <w:rPr>
          <w:rFonts w:ascii="Times New Roman" w:eastAsia="Times New Roman" w:hAnsi="Times New Roman" w:cs="Times New Roman"/>
          <w:b/>
          <w:color w:val="000000" w:themeColor="text1"/>
          <w:sz w:val="20"/>
          <w:szCs w:val="20"/>
          <w:lang w:val="fr-BE" w:eastAsia="en-US"/>
        </w:rPr>
        <w:t>Pohorniceni</w:t>
      </w:r>
      <w:r w:rsidRPr="005C0B61">
        <w:rPr>
          <w:rFonts w:ascii="Times New Roman" w:eastAsia="Times New Roman" w:hAnsi="Times New Roman" w:cs="Times New Roman"/>
          <w:b/>
          <w:color w:val="000000" w:themeColor="text1"/>
          <w:sz w:val="20"/>
          <w:szCs w:val="20"/>
          <w:lang w:val="en-US" w:eastAsia="en-US"/>
        </w:rPr>
        <w:t>:</w:t>
      </w:r>
    </w:p>
    <w:p w:rsidR="00127F21" w:rsidRPr="005C0B61" w:rsidRDefault="00352B64" w:rsidP="00A614A8">
      <w:pPr>
        <w:jc w:val="both"/>
        <w:rPr>
          <w:rFonts w:ascii="Times New Roman" w:eastAsia="Times New Roman" w:hAnsi="Times New Roman" w:cs="Times New Roman"/>
          <w:color w:val="000000" w:themeColor="text1"/>
          <w:sz w:val="20"/>
          <w:szCs w:val="20"/>
          <w:lang w:val="fr-BE" w:eastAsia="en-US"/>
        </w:rPr>
      </w:pPr>
      <w:r w:rsidRPr="00E161F1">
        <w:rPr>
          <w:rFonts w:ascii="Times New Roman" w:eastAsia="Times New Roman" w:hAnsi="Times New Roman" w:cs="Times New Roman"/>
          <w:color w:val="000000" w:themeColor="text1"/>
          <w:sz w:val="20"/>
          <w:szCs w:val="20"/>
          <w:lang w:val="en-US" w:eastAsia="en-US"/>
        </w:rPr>
        <w:t xml:space="preserve">   </w:t>
      </w:r>
      <w:r w:rsidR="00E161F1" w:rsidRPr="00E161F1">
        <w:rPr>
          <w:sz w:val="20"/>
          <w:szCs w:val="20"/>
          <w:lang w:val="fr-FR"/>
        </w:rPr>
        <w:t xml:space="preserve">Cheltuielile de casa constituie </w:t>
      </w:r>
      <w:r w:rsidR="00DF5B55">
        <w:rPr>
          <w:b/>
          <w:sz w:val="20"/>
          <w:szCs w:val="20"/>
          <w:lang w:val="en-US"/>
        </w:rPr>
        <w:t>102910.85</w:t>
      </w:r>
      <w:r w:rsidR="00E161F1" w:rsidRPr="00E161F1">
        <w:rPr>
          <w:sz w:val="20"/>
          <w:szCs w:val="20"/>
          <w:lang w:val="en-US"/>
        </w:rPr>
        <w:t xml:space="preserve"> </w:t>
      </w:r>
      <w:r w:rsidR="00E161F1" w:rsidRPr="00E161F1">
        <w:rPr>
          <w:sz w:val="20"/>
          <w:szCs w:val="20"/>
          <w:lang w:val="fr-FR"/>
        </w:rPr>
        <w:t xml:space="preserve">lei si cheltuieli efective in suma de </w:t>
      </w:r>
      <w:r w:rsidR="00703379">
        <w:rPr>
          <w:b/>
          <w:sz w:val="20"/>
          <w:szCs w:val="20"/>
          <w:lang w:val="fr-FR"/>
        </w:rPr>
        <w:t>116557.76</w:t>
      </w:r>
      <w:r w:rsidR="00E161F1" w:rsidRPr="00E161F1">
        <w:rPr>
          <w:sz w:val="20"/>
          <w:szCs w:val="20"/>
          <w:lang w:val="fr-FR"/>
        </w:rPr>
        <w:t xml:space="preserve"> lei. Devieri la unitati in stat nu sunt. </w:t>
      </w:r>
      <w:r w:rsidRPr="005C0B61">
        <w:rPr>
          <w:rFonts w:ascii="Times New Roman" w:eastAsia="Times New Roman" w:hAnsi="Times New Roman" w:cs="Times New Roman"/>
          <w:color w:val="000000" w:themeColor="text1"/>
          <w:sz w:val="20"/>
          <w:szCs w:val="20"/>
          <w:lang w:val="ro-RO" w:eastAsia="en-US"/>
        </w:rPr>
        <w:t>În ca</w:t>
      </w:r>
      <w:r w:rsidR="00E161F1">
        <w:rPr>
          <w:rFonts w:ascii="Times New Roman" w:eastAsia="Times New Roman" w:hAnsi="Times New Roman" w:cs="Times New Roman"/>
          <w:color w:val="000000" w:themeColor="text1"/>
          <w:sz w:val="20"/>
          <w:szCs w:val="20"/>
          <w:lang w:val="ro-RO" w:eastAsia="en-US"/>
        </w:rPr>
        <w:t>drul instituţiei sunt aprobate 1</w:t>
      </w:r>
      <w:r w:rsidRPr="005C0B61">
        <w:rPr>
          <w:rFonts w:ascii="Times New Roman" w:eastAsia="Times New Roman" w:hAnsi="Times New Roman" w:cs="Times New Roman"/>
          <w:color w:val="000000" w:themeColor="text1"/>
          <w:sz w:val="20"/>
          <w:szCs w:val="20"/>
          <w:lang w:val="ro-RO" w:eastAsia="en-US"/>
        </w:rPr>
        <w:t>,</w:t>
      </w:r>
      <w:r w:rsidR="00E161F1">
        <w:rPr>
          <w:rFonts w:ascii="Times New Roman" w:eastAsia="Times New Roman" w:hAnsi="Times New Roman" w:cs="Times New Roman"/>
          <w:color w:val="000000" w:themeColor="text1"/>
          <w:sz w:val="20"/>
          <w:szCs w:val="20"/>
          <w:lang w:val="ro-RO" w:eastAsia="en-US"/>
        </w:rPr>
        <w:t>2</w:t>
      </w:r>
      <w:r w:rsidRPr="005C0B61">
        <w:rPr>
          <w:rFonts w:ascii="Times New Roman" w:eastAsia="Times New Roman" w:hAnsi="Times New Roman" w:cs="Times New Roman"/>
          <w:color w:val="000000" w:themeColor="text1"/>
          <w:sz w:val="20"/>
          <w:szCs w:val="20"/>
          <w:lang w:val="ro-RO" w:eastAsia="en-US"/>
        </w:rPr>
        <w:t xml:space="preserve">5 unităţi statale </w:t>
      </w:r>
      <w:r w:rsidR="00E161F1">
        <w:rPr>
          <w:rFonts w:ascii="Times New Roman" w:eastAsia="Times New Roman" w:hAnsi="Times New Roman" w:cs="Times New Roman"/>
          <w:color w:val="000000" w:themeColor="text1"/>
          <w:sz w:val="20"/>
          <w:szCs w:val="20"/>
          <w:lang w:val="ro-RO" w:eastAsia="en-US"/>
        </w:rPr>
        <w:t>.</w:t>
      </w:r>
      <w:r w:rsidR="00A614A8" w:rsidRPr="005C0B61">
        <w:rPr>
          <w:rFonts w:ascii="Times New Roman" w:eastAsia="Times New Roman" w:hAnsi="Times New Roman" w:cs="Times New Roman"/>
          <w:color w:val="000000" w:themeColor="text1"/>
          <w:sz w:val="20"/>
          <w:szCs w:val="20"/>
          <w:lang w:val="fr-BE" w:eastAsia="en-US"/>
        </w:rPr>
        <w:t xml:space="preserve"> </w:t>
      </w:r>
    </w:p>
    <w:tbl>
      <w:tblPr>
        <w:tblW w:w="10363" w:type="dxa"/>
        <w:tblCellMar>
          <w:left w:w="0" w:type="dxa"/>
          <w:right w:w="0" w:type="dxa"/>
        </w:tblCellMar>
        <w:tblLook w:val="04A0" w:firstRow="1" w:lastRow="0" w:firstColumn="1" w:lastColumn="0" w:noHBand="0" w:noVBand="1"/>
      </w:tblPr>
      <w:tblGrid>
        <w:gridCol w:w="4126"/>
        <w:gridCol w:w="709"/>
        <w:gridCol w:w="1111"/>
        <w:gridCol w:w="873"/>
        <w:gridCol w:w="851"/>
        <w:gridCol w:w="992"/>
        <w:gridCol w:w="851"/>
        <w:gridCol w:w="850"/>
      </w:tblGrid>
      <w:tr w:rsidR="00123DB3" w:rsidTr="005F4AD4">
        <w:trPr>
          <w:trHeight w:val="794"/>
        </w:trPr>
        <w:tc>
          <w:tcPr>
            <w:tcW w:w="4126" w:type="dxa"/>
            <w:tcBorders>
              <w:top w:val="single" w:sz="8" w:space="0" w:color="000000"/>
              <w:left w:val="single" w:sz="8" w:space="0" w:color="000000"/>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Denumirea indicatorului</w:t>
            </w:r>
          </w:p>
        </w:tc>
        <w:tc>
          <w:tcPr>
            <w:tcW w:w="709"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ECO k6</w:t>
            </w:r>
          </w:p>
        </w:tc>
        <w:tc>
          <w:tcPr>
            <w:tcW w:w="1111"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Aprobat initial pe an</w:t>
            </w:r>
          </w:p>
        </w:tc>
        <w:tc>
          <w:tcPr>
            <w:tcW w:w="873"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Plan precizat pe an</w:t>
            </w:r>
          </w:p>
        </w:tc>
        <w:tc>
          <w:tcPr>
            <w:tcW w:w="851"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Executat în perioada de gestiune</w:t>
            </w:r>
          </w:p>
        </w:tc>
        <w:tc>
          <w:tcPr>
            <w:tcW w:w="992"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val="ro-RO" w:eastAsia="en-US"/>
              </w:rPr>
              <w:t>C</w:t>
            </w:r>
            <w:r>
              <w:rPr>
                <w:rFonts w:ascii="Arial Unicode MS" w:eastAsia="Arial Unicode MS" w:hAnsi="Arial Unicode MS" w:cs="Arial Unicode MS" w:hint="eastAsia"/>
                <w:color w:val="000000" w:themeColor="text1"/>
                <w:sz w:val="14"/>
                <w:szCs w:val="14"/>
                <w:lang w:val="en-US" w:eastAsia="en-US"/>
              </w:rPr>
              <w:t>heltuieli efectiv</w:t>
            </w:r>
            <w:r>
              <w:rPr>
                <w:rFonts w:ascii="Arial Unicode MS" w:eastAsia="Arial Unicode MS" w:hAnsi="Arial Unicode MS" w:cs="Arial Unicode MS" w:hint="eastAsia"/>
                <w:color w:val="000000" w:themeColor="text1"/>
                <w:sz w:val="14"/>
                <w:szCs w:val="14"/>
                <w:lang w:eastAsia="en-US"/>
              </w:rPr>
              <w:t>e</w:t>
            </w:r>
          </w:p>
        </w:tc>
        <w:tc>
          <w:tcPr>
            <w:tcW w:w="851"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Creante</w:t>
            </w:r>
          </w:p>
        </w:tc>
        <w:tc>
          <w:tcPr>
            <w:tcW w:w="850" w:type="dxa"/>
            <w:tcBorders>
              <w:top w:val="single" w:sz="8" w:space="0" w:color="000000"/>
              <w:left w:val="nil"/>
              <w:bottom w:val="single" w:sz="8" w:space="0" w:color="000000"/>
              <w:right w:val="single" w:sz="8" w:space="0" w:color="000000"/>
            </w:tcBorders>
            <w:shd w:val="clear" w:color="auto" w:fill="D3D3D3"/>
            <w:tcMar>
              <w:top w:w="15" w:type="dxa"/>
              <w:left w:w="15" w:type="dxa"/>
              <w:bottom w:w="0" w:type="dxa"/>
              <w:right w:w="15" w:type="dxa"/>
            </w:tcMar>
            <w:vAlign w:val="center"/>
            <w:hideMark/>
          </w:tcPr>
          <w:p w:rsidR="00123DB3" w:rsidRDefault="00123DB3">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TOTAL Datorii</w:t>
            </w:r>
          </w:p>
        </w:tc>
      </w:tr>
      <w:tr w:rsidR="00703379" w:rsidTr="00123DB3">
        <w:trPr>
          <w:trHeight w:val="315"/>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CHELTUIELI, TOTAL</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rPr>
                <w:rFonts w:cs="Times New Roman"/>
              </w:rPr>
            </w:pP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58300.00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106800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102910.85</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sidRPr="00703379">
              <w:rPr>
                <w:rFonts w:ascii="Times New Roman" w:eastAsia="Arial Unicode MS" w:hAnsi="Times New Roman" w:cs="Times New Roman"/>
                <w:b/>
                <w:bCs/>
                <w:color w:val="000000" w:themeColor="text1"/>
                <w:sz w:val="18"/>
                <w:szCs w:val="18"/>
                <w:lang w:val="en-US" w:eastAsia="en-US"/>
              </w:rPr>
              <w:t>116557.76</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b/>
                <w:color w:val="000000" w:themeColor="text1"/>
                <w:sz w:val="18"/>
                <w:szCs w:val="18"/>
                <w:lang w:val="en-US"/>
              </w:rPr>
            </w:pPr>
            <w:r w:rsidRPr="00703379">
              <w:rPr>
                <w:rFonts w:ascii="Times New Roman" w:hAnsi="Times New Roman" w:cs="Times New Roman"/>
                <w:b/>
                <w:color w:val="000000" w:themeColor="text1"/>
                <w:sz w:val="18"/>
                <w:szCs w:val="18"/>
                <w:lang w:val="en-US"/>
              </w:rPr>
              <w:t>3396.48</w:t>
            </w:r>
          </w:p>
        </w:tc>
      </w:tr>
      <w:tr w:rsidR="00703379" w:rsidTr="00123DB3">
        <w:trPr>
          <w:trHeight w:val="315"/>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Remunerarea muncii angajatilor conform statelor</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211180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37800.00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37800.00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37247.77</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2632.93</w:t>
            </w:r>
          </w:p>
        </w:tc>
      </w:tr>
      <w:tr w:rsidR="00703379" w:rsidTr="00BB01E3">
        <w:trPr>
          <w:trHeight w:val="86"/>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Salariul de baza</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nil"/>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33763.22</w:t>
            </w:r>
          </w:p>
        </w:tc>
        <w:tc>
          <w:tcPr>
            <w:tcW w:w="851" w:type="dxa"/>
            <w:tcBorders>
              <w:top w:val="nil"/>
              <w:left w:val="nil"/>
              <w:bottom w:val="nil"/>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nil"/>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rPr>
            </w:pPr>
          </w:p>
        </w:tc>
      </w:tr>
      <w:tr w:rsidR="00703379" w:rsidTr="00123DB3">
        <w:trPr>
          <w:trHeight w:val="19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6"/>
                <w:szCs w:val="16"/>
                <w:lang w:val="en-US" w:eastAsia="en-US"/>
              </w:rPr>
            </w:pPr>
            <w:r>
              <w:rPr>
                <w:sz w:val="16"/>
                <w:szCs w:val="16"/>
                <w:lang w:val="pt-BR"/>
              </w:rPr>
              <w:lastRenderedPageBreak/>
              <w:t>Sporuri şi suplimente la salariul de bază</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211120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945.73</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rPr>
            </w:pPr>
          </w:p>
        </w:tc>
      </w:tr>
      <w:tr w:rsidR="00703379" w:rsidTr="00123DB3">
        <w:trPr>
          <w:trHeight w:val="105"/>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Premieri</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211140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1177.81</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rPr>
            </w:pPr>
          </w:p>
        </w:tc>
      </w:tr>
      <w:tr w:rsidR="00703379" w:rsidTr="00123DB3">
        <w:trPr>
          <w:trHeight w:val="136"/>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Contributii de asigurari sociale de stat obligator</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212100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10820.00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10562.24</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10407.19</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763.55</w:t>
            </w:r>
          </w:p>
        </w:tc>
      </w:tr>
      <w:tr w:rsidR="00703379"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Prime de asigurare obligatorie de asistenta medic</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212210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180.00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179.73</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179.73</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55D01">
            <w:pPr>
              <w:spacing w:after="0"/>
              <w:jc w:val="right"/>
              <w:rPr>
                <w:rFonts w:ascii="Times New Roman" w:hAnsi="Times New Roman" w:cs="Times New Roman"/>
                <w:color w:val="000000" w:themeColor="text1"/>
                <w:sz w:val="18"/>
                <w:szCs w:val="18"/>
              </w:rPr>
            </w:pPr>
          </w:p>
        </w:tc>
      </w:tr>
      <w:tr w:rsidR="00703379" w:rsidTr="00123DB3">
        <w:trPr>
          <w:trHeight w:val="420"/>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Cheltuieli privind utilizarea materialelor de uz gospodaresc si rechizitelor de birou</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221160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370.70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95"/>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Cheltuieli privind utilizarea materialelor de constructii</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221170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14356.44</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95"/>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Times New Roman" w:eastAsia="Arial Unicode MS" w:hAnsi="Times New Roman" w:cs="Times New Roman"/>
                <w:color w:val="000000"/>
                <w:sz w:val="18"/>
                <w:szCs w:val="18"/>
                <w:lang w:val="en-US"/>
              </w:rPr>
              <w:t>Cheltuieli privind utilizarea altor materiale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221190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674.30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9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Energie electrica</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222110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1532.65</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1532.65</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9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Servicii informationale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222210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3500.00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3285.00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3285.00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lang w:val="en-US"/>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229"/>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Servicii de reparatii curente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222500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1300.00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1300.00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1300.00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117"/>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Deplasari de serviciu in interiorul tarii</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222710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jc w:val="center"/>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134"/>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bancare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222970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rsidP="00F179DC">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262.72</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262.72</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Servicii neatribuite altor aliniate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222990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1100.00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275727">
            <w:pPr>
              <w:spacing w:after="0" w:line="240" w:lineRule="auto"/>
              <w:jc w:val="both"/>
              <w:rPr>
                <w:rFonts w:ascii="Arial Unicode MS" w:eastAsia="Arial Unicode MS" w:hAnsi="Arial Unicode MS" w:cs="Arial Unicode MS"/>
                <w:color w:val="000000" w:themeColor="text1"/>
                <w:sz w:val="14"/>
                <w:szCs w:val="14"/>
                <w:lang w:eastAsia="en-US"/>
              </w:rPr>
            </w:pPr>
            <w:r>
              <w:rPr>
                <w:rFonts w:ascii="Times New Roman" w:eastAsia="Arial Unicode MS" w:hAnsi="Times New Roman" w:cs="Times New Roman"/>
                <w:color w:val="000000"/>
                <w:sz w:val="18"/>
                <w:szCs w:val="18"/>
                <w:lang w:val="en-US"/>
              </w:rPr>
              <w:t>Cheltuielile privind uzura cladirilor</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231100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26428.13</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275727"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275727" w:rsidRDefault="003C56DE">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constructiilor speciale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Default="00275727">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231200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Default="00275727">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Default="00275727">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Default="00275727">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Default="003C56DE"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5443.74</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Pr="00703379" w:rsidRDefault="00275727">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275727" w:rsidRPr="00703379" w:rsidRDefault="00275727">
            <w:pPr>
              <w:spacing w:after="0"/>
              <w:rPr>
                <w:rFonts w:ascii="Times New Roman" w:hAnsi="Times New Roman" w:cs="Times New Roman"/>
                <w:color w:val="000000" w:themeColor="text1"/>
                <w:sz w:val="18"/>
                <w:szCs w:val="18"/>
              </w:rPr>
            </w:pPr>
          </w:p>
        </w:tc>
      </w:tr>
      <w:tr w:rsidR="003C56DE"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masinilor si utilajelor</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231400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10357.80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Pr="00703379" w:rsidRDefault="003C56DE">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Pr="00703379" w:rsidRDefault="003C56DE">
            <w:pPr>
              <w:spacing w:after="0"/>
              <w:rPr>
                <w:rFonts w:ascii="Times New Roman" w:hAnsi="Times New Roman" w:cs="Times New Roman"/>
                <w:color w:val="000000" w:themeColor="text1"/>
                <w:sz w:val="18"/>
                <w:szCs w:val="18"/>
              </w:rPr>
            </w:pPr>
          </w:p>
        </w:tc>
      </w:tr>
      <w:tr w:rsidR="003C56DE"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3C56DE" w:rsidRDefault="003C56DE" w:rsidP="003C56DE">
            <w:pPr>
              <w:spacing w:after="0" w:line="240" w:lineRule="auto"/>
              <w:jc w:val="both"/>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color w:val="000000" w:themeColor="text1"/>
                <w:sz w:val="14"/>
                <w:szCs w:val="14"/>
                <w:lang w:val="en-US" w:eastAsia="en-US"/>
              </w:rPr>
              <w:t>231600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Default="003C56DE" w:rsidP="00F9649F">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4972.60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Pr="00703379" w:rsidRDefault="003C56DE">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3C56DE" w:rsidRPr="00703379" w:rsidRDefault="003C56DE">
            <w:pPr>
              <w:spacing w:after="0"/>
              <w:rPr>
                <w:rFonts w:ascii="Times New Roman" w:hAnsi="Times New Roman" w:cs="Times New Roman"/>
                <w:color w:val="000000" w:themeColor="text1"/>
                <w:sz w:val="18"/>
                <w:szCs w:val="18"/>
              </w:rPr>
            </w:pPr>
          </w:p>
        </w:tc>
      </w:tr>
      <w:tr w:rsidR="00703379" w:rsidTr="00123DB3">
        <w:trPr>
          <w:trHeight w:val="173"/>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rPr>
                <w:rFonts w:cs="Times New Roman"/>
                <w:lang w:val="en-US"/>
              </w:rPr>
            </w:pPr>
            <w:r>
              <w:rPr>
                <w:rFonts w:ascii="Arial Unicode MS" w:eastAsia="Arial Unicode MS" w:hAnsi="Arial Unicode MS" w:cs="Arial Unicode MS" w:hint="eastAsia"/>
                <w:color w:val="000000"/>
                <w:sz w:val="14"/>
                <w:szCs w:val="14"/>
                <w:lang w:val="en-US"/>
              </w:rPr>
              <w:t>Indemn pt incapacitatea temp de munca</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273500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143"/>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b/>
                <w:bCs/>
                <w:color w:val="000000" w:themeColor="text1"/>
                <w:sz w:val="14"/>
                <w:szCs w:val="14"/>
                <w:lang w:eastAsia="en-US"/>
              </w:rPr>
            </w:pPr>
            <w:r>
              <w:rPr>
                <w:rFonts w:ascii="Arial Unicode MS" w:eastAsia="Arial Unicode MS" w:hAnsi="Arial Unicode MS" w:cs="Arial Unicode MS" w:hint="eastAsia"/>
                <w:b/>
                <w:bCs/>
                <w:color w:val="000000" w:themeColor="text1"/>
                <w:sz w:val="14"/>
                <w:szCs w:val="14"/>
                <w:lang w:eastAsia="en-US"/>
              </w:rPr>
              <w:t xml:space="preserve"> ACTIVE NEFINANCIARE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rPr>
                <w:rFonts w:cs="Times New Roman"/>
              </w:rPr>
            </w:pP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4000.00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47700.00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r>
              <w:rPr>
                <w:rFonts w:ascii="Times New Roman" w:eastAsia="Arial Unicode MS" w:hAnsi="Times New Roman" w:cs="Times New Roman"/>
                <w:b/>
                <w:bCs/>
                <w:color w:val="000000" w:themeColor="text1"/>
                <w:sz w:val="18"/>
                <w:szCs w:val="18"/>
                <w:lang w:val="en-US" w:eastAsia="en-US"/>
              </w:rPr>
              <w:t>47440.74</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703379" w:rsidRPr="00703379"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143"/>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color w:val="000000"/>
                <w:sz w:val="14"/>
                <w:szCs w:val="14"/>
              </w:rPr>
              <w:t>Procurarea masinilor si utilajelor</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bCs/>
                <w:color w:val="000000" w:themeColor="text1"/>
                <w:sz w:val="14"/>
                <w:szCs w:val="14"/>
                <w:lang w:val="en-US" w:eastAsia="en-US"/>
              </w:rPr>
              <w:t>314110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Cs/>
                <w:color w:val="000000" w:themeColor="text1"/>
                <w:sz w:val="18"/>
                <w:szCs w:val="18"/>
                <w:lang w:val="en-US" w:eastAsia="en-US"/>
              </w:rPr>
            </w:pPr>
            <w:r>
              <w:rPr>
                <w:rFonts w:ascii="Times New Roman" w:eastAsia="Arial Unicode MS" w:hAnsi="Times New Roman" w:cs="Times New Roman"/>
                <w:bCs/>
                <w:color w:val="000000" w:themeColor="text1"/>
                <w:sz w:val="18"/>
                <w:szCs w:val="18"/>
                <w:lang w:val="en-US" w:eastAsia="en-US"/>
              </w:rPr>
              <w:t>32500.00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Cs/>
                <w:color w:val="000000" w:themeColor="text1"/>
                <w:sz w:val="18"/>
                <w:szCs w:val="18"/>
                <w:lang w:val="en-US" w:eastAsia="en-US"/>
              </w:rPr>
            </w:pPr>
            <w:r>
              <w:rPr>
                <w:rFonts w:ascii="Times New Roman" w:eastAsia="Arial Unicode MS" w:hAnsi="Times New Roman" w:cs="Times New Roman"/>
                <w:bCs/>
                <w:color w:val="000000" w:themeColor="text1"/>
                <w:sz w:val="18"/>
                <w:szCs w:val="18"/>
                <w:lang w:val="en-US" w:eastAsia="en-US"/>
              </w:rPr>
              <w:t>32500.00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703379" w:rsidRPr="00703379" w:rsidRDefault="00703379">
            <w:pPr>
              <w:spacing w:after="0" w:line="240" w:lineRule="auto"/>
              <w:jc w:val="center"/>
              <w:rPr>
                <w:rFonts w:ascii="Times New Roman" w:eastAsia="Arial Unicode MS" w:hAnsi="Times New Roman" w:cs="Times New Roman"/>
                <w:b/>
                <w:bCs/>
                <w:color w:val="000000" w:themeColor="text1"/>
                <w:sz w:val="18"/>
                <w:szCs w:val="18"/>
                <w:lang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143"/>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bCs/>
                <w:color w:val="000000" w:themeColor="text1"/>
                <w:sz w:val="14"/>
                <w:szCs w:val="14"/>
                <w:lang w:val="en-US" w:eastAsia="en-US"/>
              </w:rPr>
              <w:t>Reparatii capital ale constructiilor speciale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bCs/>
                <w:color w:val="000000" w:themeColor="text1"/>
                <w:sz w:val="14"/>
                <w:szCs w:val="14"/>
                <w:lang w:val="en-US" w:eastAsia="en-US"/>
              </w:rPr>
            </w:pPr>
            <w:r>
              <w:rPr>
                <w:rFonts w:ascii="Arial Unicode MS" w:eastAsia="Arial Unicode MS" w:hAnsi="Arial Unicode MS" w:cs="Arial Unicode MS" w:hint="eastAsia"/>
                <w:bCs/>
                <w:color w:val="000000" w:themeColor="text1"/>
                <w:sz w:val="14"/>
                <w:szCs w:val="14"/>
                <w:lang w:val="en-US" w:eastAsia="en-US"/>
              </w:rPr>
              <w:t>312120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bCs/>
                <w:color w:val="000000" w:themeColor="text1"/>
                <w:sz w:val="18"/>
                <w:szCs w:val="18"/>
                <w:lang w:val="en-US"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703379" w:rsidRPr="00703379" w:rsidRDefault="00703379">
            <w:pPr>
              <w:spacing w:after="0" w:line="240" w:lineRule="auto"/>
              <w:jc w:val="center"/>
              <w:rPr>
                <w:rFonts w:ascii="Times New Roman" w:eastAsia="Arial Unicode MS" w:hAnsi="Times New Roman" w:cs="Times New Roman"/>
                <w:b/>
                <w:bCs/>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materialelor de uz gospodaresc si rechi</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336110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703379" w:rsidRPr="00703379"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58"/>
        </w:trPr>
        <w:tc>
          <w:tcPr>
            <w:tcW w:w="4126" w:type="dxa"/>
            <w:tcBorders>
              <w:top w:val="nil"/>
              <w:left w:val="single" w:sz="8" w:space="0" w:color="000000"/>
              <w:bottom w:val="nil"/>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Procurarea materialelor de constructie</w:t>
            </w:r>
          </w:p>
        </w:tc>
        <w:tc>
          <w:tcPr>
            <w:tcW w:w="709" w:type="dxa"/>
            <w:tcBorders>
              <w:top w:val="nil"/>
              <w:left w:val="nil"/>
              <w:bottom w:val="nil"/>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eastAsia="en-US"/>
              </w:rPr>
            </w:pPr>
            <w:r>
              <w:rPr>
                <w:rFonts w:ascii="Arial Unicode MS" w:eastAsia="Arial Unicode MS" w:hAnsi="Arial Unicode MS" w:cs="Arial Unicode MS" w:hint="eastAsia"/>
                <w:color w:val="000000" w:themeColor="text1"/>
                <w:sz w:val="14"/>
                <w:szCs w:val="14"/>
                <w:lang w:eastAsia="en-US"/>
              </w:rPr>
              <w:t>337110</w:t>
            </w:r>
          </w:p>
        </w:tc>
        <w:tc>
          <w:tcPr>
            <w:tcW w:w="1111" w:type="dxa"/>
            <w:tcBorders>
              <w:top w:val="nil"/>
              <w:left w:val="nil"/>
              <w:bottom w:val="nil"/>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1000.00</w:t>
            </w:r>
          </w:p>
        </w:tc>
        <w:tc>
          <w:tcPr>
            <w:tcW w:w="873" w:type="dxa"/>
            <w:tcBorders>
              <w:top w:val="nil"/>
              <w:left w:val="nil"/>
              <w:bottom w:val="nil"/>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14500.00</w:t>
            </w:r>
          </w:p>
        </w:tc>
        <w:tc>
          <w:tcPr>
            <w:tcW w:w="851" w:type="dxa"/>
            <w:tcBorders>
              <w:top w:val="nil"/>
              <w:left w:val="nil"/>
              <w:bottom w:val="nil"/>
              <w:right w:val="single" w:sz="8" w:space="0" w:color="000000"/>
            </w:tcBorders>
            <w:tcMar>
              <w:top w:w="15" w:type="dxa"/>
              <w:left w:w="15" w:type="dxa"/>
              <w:bottom w:w="0" w:type="dxa"/>
              <w:right w:w="15" w:type="dxa"/>
            </w:tcMar>
            <w:vAlign w:val="bottom"/>
            <w:hideMark/>
          </w:tcPr>
          <w:p w:rsidR="00703379" w:rsidRPr="00BC0ACD"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14240.74</w:t>
            </w:r>
          </w:p>
        </w:tc>
        <w:tc>
          <w:tcPr>
            <w:tcW w:w="992" w:type="dxa"/>
            <w:tcBorders>
              <w:top w:val="nil"/>
              <w:left w:val="nil"/>
              <w:bottom w:val="nil"/>
              <w:right w:val="single" w:sz="8" w:space="0" w:color="000000"/>
            </w:tcBorders>
            <w:tcMar>
              <w:top w:w="15" w:type="dxa"/>
              <w:left w:w="15" w:type="dxa"/>
              <w:bottom w:w="0" w:type="dxa"/>
              <w:right w:w="15" w:type="dxa"/>
            </w:tcMar>
            <w:vAlign w:val="bottom"/>
          </w:tcPr>
          <w:p w:rsidR="00703379" w:rsidRPr="00703379"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851" w:type="dxa"/>
            <w:tcBorders>
              <w:top w:val="nil"/>
              <w:left w:val="nil"/>
              <w:bottom w:val="nil"/>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c>
          <w:tcPr>
            <w:tcW w:w="850" w:type="dxa"/>
            <w:tcBorders>
              <w:top w:val="nil"/>
              <w:left w:val="nil"/>
              <w:bottom w:val="nil"/>
              <w:right w:val="single" w:sz="8" w:space="0" w:color="000000"/>
            </w:tcBorders>
            <w:tcMar>
              <w:top w:w="15" w:type="dxa"/>
              <w:left w:w="15" w:type="dxa"/>
              <w:bottom w:w="0" w:type="dxa"/>
              <w:right w:w="15" w:type="dxa"/>
            </w:tcMar>
            <w:vAlign w:val="bottom"/>
            <w:hideMark/>
          </w:tcPr>
          <w:p w:rsidR="00703379" w:rsidRPr="00703379" w:rsidRDefault="00703379">
            <w:pPr>
              <w:spacing w:after="0"/>
              <w:rPr>
                <w:rFonts w:ascii="Times New Roman" w:hAnsi="Times New Roman" w:cs="Times New Roman"/>
                <w:color w:val="000000" w:themeColor="text1"/>
                <w:sz w:val="18"/>
                <w:szCs w:val="18"/>
              </w:rPr>
            </w:pPr>
          </w:p>
        </w:tc>
      </w:tr>
      <w:tr w:rsidR="00703379" w:rsidTr="00123DB3">
        <w:trPr>
          <w:trHeight w:val="58"/>
        </w:trPr>
        <w:tc>
          <w:tcPr>
            <w:tcW w:w="4126"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both"/>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Procurarea altor materiale</w:t>
            </w:r>
          </w:p>
        </w:tc>
        <w:tc>
          <w:tcPr>
            <w:tcW w:w="709"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Default="00703379">
            <w:pPr>
              <w:spacing w:after="0" w:line="240" w:lineRule="auto"/>
              <w:jc w:val="center"/>
              <w:rPr>
                <w:rFonts w:ascii="Arial Unicode MS" w:eastAsia="Arial Unicode MS" w:hAnsi="Arial Unicode MS" w:cs="Arial Unicode MS"/>
                <w:color w:val="000000" w:themeColor="text1"/>
                <w:sz w:val="14"/>
                <w:szCs w:val="14"/>
                <w:lang w:val="en-US" w:eastAsia="en-US"/>
              </w:rPr>
            </w:pPr>
            <w:r>
              <w:rPr>
                <w:rFonts w:ascii="Arial Unicode MS" w:eastAsia="Arial Unicode MS" w:hAnsi="Arial Unicode MS" w:cs="Arial Unicode MS" w:hint="eastAsia"/>
                <w:color w:val="000000" w:themeColor="text1"/>
                <w:sz w:val="14"/>
                <w:szCs w:val="14"/>
                <w:lang w:val="en-US" w:eastAsia="en-US"/>
              </w:rPr>
              <w:t>339110</w:t>
            </w:r>
          </w:p>
        </w:tc>
        <w:tc>
          <w:tcPr>
            <w:tcW w:w="111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2000.00</w:t>
            </w:r>
          </w:p>
        </w:tc>
        <w:tc>
          <w:tcPr>
            <w:tcW w:w="873"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val="en-US" w:eastAsia="en-US"/>
              </w:rPr>
            </w:pPr>
            <w:r>
              <w:rPr>
                <w:rFonts w:ascii="Times New Roman" w:eastAsia="Arial Unicode MS" w:hAnsi="Times New Roman" w:cs="Times New Roman"/>
                <w:color w:val="000000" w:themeColor="text1"/>
                <w:sz w:val="18"/>
                <w:szCs w:val="18"/>
                <w:lang w:val="en-US" w:eastAsia="en-US"/>
              </w:rPr>
              <w:t>700.00</w:t>
            </w: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DF5B55" w:rsidRDefault="00703379">
            <w:pPr>
              <w:spacing w:after="0"/>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700.00</w:t>
            </w:r>
          </w:p>
        </w:tc>
        <w:tc>
          <w:tcPr>
            <w:tcW w:w="992" w:type="dxa"/>
            <w:tcBorders>
              <w:top w:val="nil"/>
              <w:left w:val="nil"/>
              <w:bottom w:val="single" w:sz="8" w:space="0" w:color="000000"/>
              <w:right w:val="single" w:sz="8" w:space="0" w:color="000000"/>
            </w:tcBorders>
            <w:tcMar>
              <w:top w:w="15" w:type="dxa"/>
              <w:left w:w="15" w:type="dxa"/>
              <w:bottom w:w="0" w:type="dxa"/>
              <w:right w:w="15" w:type="dxa"/>
            </w:tcMar>
            <w:vAlign w:val="bottom"/>
          </w:tcPr>
          <w:p w:rsidR="00703379" w:rsidRPr="001D655E" w:rsidRDefault="00703379">
            <w:pPr>
              <w:spacing w:after="0" w:line="240" w:lineRule="auto"/>
              <w:jc w:val="center"/>
              <w:rPr>
                <w:rFonts w:ascii="Times New Roman" w:eastAsia="Arial Unicode MS" w:hAnsi="Times New Roman" w:cs="Times New Roman"/>
                <w:color w:val="000000" w:themeColor="text1"/>
                <w:sz w:val="18"/>
                <w:szCs w:val="18"/>
                <w:lang w:eastAsia="en-US"/>
              </w:rPr>
            </w:pPr>
          </w:p>
        </w:tc>
        <w:tc>
          <w:tcPr>
            <w:tcW w:w="851"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c>
          <w:tcPr>
            <w:tcW w:w="85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rsidR="00703379" w:rsidRPr="001D655E" w:rsidRDefault="00703379">
            <w:pPr>
              <w:spacing w:after="0"/>
              <w:rPr>
                <w:rFonts w:ascii="Times New Roman" w:hAnsi="Times New Roman" w:cs="Times New Roman"/>
                <w:color w:val="000000" w:themeColor="text1"/>
                <w:sz w:val="18"/>
                <w:szCs w:val="18"/>
              </w:rPr>
            </w:pPr>
          </w:p>
        </w:tc>
      </w:tr>
    </w:tbl>
    <w:p w:rsidR="002F6D31" w:rsidRPr="000533D6" w:rsidRDefault="002F6D31" w:rsidP="00352B64">
      <w:pPr>
        <w:spacing w:after="0" w:line="240" w:lineRule="auto"/>
        <w:jc w:val="both"/>
        <w:rPr>
          <w:rFonts w:ascii="Times New Roman" w:eastAsia="Times New Roman" w:hAnsi="Times New Roman" w:cs="Times New Roman"/>
          <w:color w:val="FF0000"/>
          <w:sz w:val="20"/>
          <w:szCs w:val="20"/>
          <w:lang w:val="fr-BE" w:eastAsia="en-US"/>
        </w:rPr>
      </w:pPr>
    </w:p>
    <w:p w:rsidR="00352B64" w:rsidRPr="00352B64" w:rsidRDefault="00352B64" w:rsidP="00352B64">
      <w:pPr>
        <w:spacing w:after="0" w:line="240" w:lineRule="auto"/>
        <w:jc w:val="both"/>
        <w:rPr>
          <w:rFonts w:ascii="Times New Roman" w:eastAsia="Times New Roman" w:hAnsi="Times New Roman" w:cs="Times New Roman"/>
          <w:sz w:val="20"/>
          <w:szCs w:val="20"/>
          <w:lang w:val="fr-BE" w:eastAsia="en-US"/>
        </w:rPr>
      </w:pPr>
      <w:r w:rsidRPr="00352B64">
        <w:rPr>
          <w:rFonts w:ascii="Times New Roman" w:eastAsia="Times New Roman" w:hAnsi="Times New Roman" w:cs="Times New Roman"/>
          <w:b/>
          <w:sz w:val="20"/>
          <w:szCs w:val="20"/>
          <w:lang w:val="fr-BE" w:eastAsia="en-US"/>
        </w:rPr>
        <w:t xml:space="preserve">Gradinita de copii </w:t>
      </w:r>
      <w:r w:rsidR="00214C52">
        <w:rPr>
          <w:rFonts w:ascii="Times New Roman" w:eastAsia="Times New Roman" w:hAnsi="Times New Roman" w:cs="Times New Roman"/>
          <w:b/>
          <w:color w:val="000000" w:themeColor="text1"/>
          <w:sz w:val="20"/>
          <w:szCs w:val="20"/>
          <w:lang w:val="fr-BE" w:eastAsia="en-US"/>
        </w:rPr>
        <w:t>Pohorniceni</w:t>
      </w:r>
      <w:r w:rsidRPr="00352B64">
        <w:rPr>
          <w:rFonts w:ascii="Times New Roman" w:eastAsia="Times New Roman" w:hAnsi="Times New Roman" w:cs="Times New Roman"/>
          <w:sz w:val="20"/>
          <w:szCs w:val="20"/>
          <w:lang w:val="fr-BE" w:eastAsia="en-US"/>
        </w:rPr>
        <w:t xml:space="preserve">: </w:t>
      </w:r>
    </w:p>
    <w:p w:rsidR="00E50796" w:rsidRPr="00BE4BFE" w:rsidRDefault="0082737F" w:rsidP="00BE4BFE">
      <w:pPr>
        <w:ind w:firstLine="708"/>
        <w:jc w:val="both"/>
        <w:rPr>
          <w:rFonts w:ascii="Times New Roman" w:eastAsia="Times New Roman" w:hAnsi="Times New Roman" w:cs="Times New Roman"/>
          <w:sz w:val="20"/>
          <w:szCs w:val="20"/>
          <w:lang w:val="fr-BE" w:eastAsia="en-US"/>
        </w:rPr>
      </w:pPr>
      <w:r w:rsidRPr="0082737F">
        <w:rPr>
          <w:sz w:val="20"/>
          <w:szCs w:val="20"/>
          <w:lang w:val="fr-FR"/>
        </w:rPr>
        <w:t xml:space="preserve">Activeaza in mod normal.Cheltuielile de casa constituie </w:t>
      </w:r>
      <w:r w:rsidR="00161BDF">
        <w:rPr>
          <w:b/>
          <w:sz w:val="20"/>
          <w:szCs w:val="20"/>
          <w:lang w:val="en-US"/>
        </w:rPr>
        <w:t>1298895.07</w:t>
      </w:r>
      <w:r w:rsidRPr="0082737F">
        <w:rPr>
          <w:sz w:val="20"/>
          <w:szCs w:val="20"/>
          <w:lang w:val="en-US"/>
        </w:rPr>
        <w:t xml:space="preserve"> </w:t>
      </w:r>
      <w:r w:rsidRPr="0082737F">
        <w:rPr>
          <w:sz w:val="20"/>
          <w:szCs w:val="20"/>
          <w:lang w:val="fr-FR"/>
        </w:rPr>
        <w:t>lei si cheltuielile efective</w:t>
      </w:r>
      <w:r w:rsidR="008C7E02">
        <w:rPr>
          <w:sz w:val="20"/>
          <w:szCs w:val="20"/>
          <w:lang w:val="fr-FR"/>
        </w:rPr>
        <w:t xml:space="preserve"> </w:t>
      </w:r>
      <w:r w:rsidR="009F14D9">
        <w:rPr>
          <w:b/>
          <w:sz w:val="20"/>
          <w:szCs w:val="20"/>
          <w:lang w:val="fr-FR"/>
        </w:rPr>
        <w:t>1375</w:t>
      </w:r>
      <w:bookmarkStart w:id="3" w:name="_GoBack"/>
      <w:bookmarkEnd w:id="3"/>
      <w:r w:rsidR="009F14D9">
        <w:rPr>
          <w:b/>
          <w:sz w:val="20"/>
          <w:szCs w:val="20"/>
          <w:lang w:val="fr-FR"/>
        </w:rPr>
        <w:t>123.26</w:t>
      </w:r>
      <w:r w:rsidRPr="0082737F">
        <w:rPr>
          <w:sz w:val="20"/>
          <w:szCs w:val="20"/>
          <w:lang w:val="fr-FR"/>
        </w:rPr>
        <w:t xml:space="preserve"> lei.Energia electrica, gazul si apa au fost folosite conform indicelor contoarelor.  Alimentatia copiilor a fost efectuata conform legislatiei din contul mijloacelor bugetare planificate si din contul veniturilor colectate.</w:t>
      </w:r>
      <w:r w:rsidR="00352B64" w:rsidRPr="00352B64">
        <w:rPr>
          <w:rFonts w:ascii="Times New Roman" w:eastAsia="Times New Roman" w:hAnsi="Times New Roman" w:cs="Times New Roman"/>
          <w:sz w:val="20"/>
          <w:szCs w:val="20"/>
          <w:lang w:val="fr-BE" w:eastAsia="en-US"/>
        </w:rPr>
        <w:t xml:space="preserve"> In cad</w:t>
      </w:r>
      <w:r w:rsidR="00F01D97">
        <w:rPr>
          <w:rFonts w:ascii="Times New Roman" w:eastAsia="Times New Roman" w:hAnsi="Times New Roman" w:cs="Times New Roman"/>
          <w:sz w:val="20"/>
          <w:szCs w:val="20"/>
          <w:lang w:val="fr-BE" w:eastAsia="en-US"/>
        </w:rPr>
        <w:t xml:space="preserve">rul institutiei sunt aprobate </w:t>
      </w:r>
      <w:r w:rsidR="007E133A">
        <w:rPr>
          <w:rFonts w:ascii="Times New Roman" w:eastAsia="Times New Roman" w:hAnsi="Times New Roman" w:cs="Times New Roman"/>
          <w:sz w:val="20"/>
          <w:szCs w:val="20"/>
          <w:lang w:val="fr-BE" w:eastAsia="en-US"/>
        </w:rPr>
        <w:t>î</w:t>
      </w:r>
      <w:r>
        <w:rPr>
          <w:rFonts w:ascii="Times New Roman" w:eastAsia="Times New Roman" w:hAnsi="Times New Roman" w:cs="Times New Roman"/>
          <w:sz w:val="20"/>
          <w:szCs w:val="20"/>
          <w:lang w:val="fr-BE" w:eastAsia="en-US"/>
        </w:rPr>
        <w:t>n mediu pe an 11,25</w:t>
      </w:r>
      <w:r w:rsidR="00F01D97">
        <w:rPr>
          <w:rFonts w:ascii="Times New Roman" w:eastAsia="Times New Roman" w:hAnsi="Times New Roman" w:cs="Times New Roman"/>
          <w:sz w:val="20"/>
          <w:szCs w:val="20"/>
          <w:lang w:val="fr-BE" w:eastAsia="en-US"/>
        </w:rPr>
        <w:t xml:space="preserve"> unităti statale</w:t>
      </w:r>
      <w:r w:rsidR="007E133A">
        <w:rPr>
          <w:rFonts w:ascii="Times New Roman" w:eastAsia="Times New Roman" w:hAnsi="Times New Roman" w:cs="Times New Roman"/>
          <w:sz w:val="20"/>
          <w:szCs w:val="20"/>
          <w:lang w:val="fr-BE" w:eastAsia="en-US"/>
        </w:rPr>
        <w:t>,</w:t>
      </w:r>
      <w:r w:rsidR="00352B64" w:rsidRPr="00352B64">
        <w:rPr>
          <w:rFonts w:ascii="Times New Roman" w:eastAsia="Times New Roman" w:hAnsi="Times New Roman" w:cs="Times New Roman"/>
          <w:sz w:val="20"/>
          <w:szCs w:val="20"/>
          <w:lang w:val="fr-BE" w:eastAsia="en-US"/>
        </w:rPr>
        <w:t>.Regim</w:t>
      </w:r>
      <w:r>
        <w:rPr>
          <w:rFonts w:ascii="Times New Roman" w:eastAsia="Times New Roman" w:hAnsi="Times New Roman" w:cs="Times New Roman"/>
          <w:sz w:val="20"/>
          <w:szCs w:val="20"/>
          <w:lang w:val="fr-BE" w:eastAsia="en-US"/>
        </w:rPr>
        <w:t>ul de lucru al grădiniţei este 10</w:t>
      </w:r>
      <w:r w:rsidR="008C7E02">
        <w:rPr>
          <w:rFonts w:ascii="Times New Roman" w:eastAsia="Times New Roman" w:hAnsi="Times New Roman" w:cs="Times New Roman"/>
          <w:sz w:val="20"/>
          <w:szCs w:val="20"/>
          <w:lang w:val="fr-BE" w:eastAsia="en-US"/>
        </w:rPr>
        <w:t>.5</w:t>
      </w:r>
      <w:r w:rsidR="00352B64" w:rsidRPr="00352B64">
        <w:rPr>
          <w:rFonts w:ascii="Times New Roman" w:eastAsia="Times New Roman" w:hAnsi="Times New Roman" w:cs="Times New Roman"/>
          <w:sz w:val="20"/>
          <w:szCs w:val="20"/>
          <w:lang w:val="fr-BE" w:eastAsia="en-US"/>
        </w:rPr>
        <w:t xml:space="preserve"> ore,</w:t>
      </w:r>
      <w:r w:rsidR="00F01D97">
        <w:rPr>
          <w:rFonts w:ascii="Times New Roman" w:eastAsia="Times New Roman" w:hAnsi="Times New Roman" w:cs="Times New Roman"/>
          <w:sz w:val="20"/>
          <w:szCs w:val="20"/>
          <w:lang w:val="fr-BE" w:eastAsia="en-US"/>
        </w:rPr>
        <w:t>fiind aprobate</w:t>
      </w:r>
      <w:r>
        <w:rPr>
          <w:rFonts w:ascii="Times New Roman" w:eastAsia="Times New Roman" w:hAnsi="Times New Roman" w:cs="Times New Roman"/>
          <w:sz w:val="20"/>
          <w:szCs w:val="20"/>
          <w:lang w:val="fr-BE" w:eastAsia="en-US"/>
        </w:rPr>
        <w:t xml:space="preserve"> 2 </w:t>
      </w:r>
      <w:r w:rsidR="00352B64" w:rsidRPr="00352B64">
        <w:rPr>
          <w:rFonts w:ascii="Times New Roman" w:eastAsia="Times New Roman" w:hAnsi="Times New Roman" w:cs="Times New Roman"/>
          <w:sz w:val="20"/>
          <w:szCs w:val="20"/>
          <w:lang w:val="fr-BE" w:eastAsia="en-US"/>
        </w:rPr>
        <w:t xml:space="preserve">grupe cu nr.de copii total </w:t>
      </w:r>
      <w:r>
        <w:rPr>
          <w:rFonts w:ascii="Times New Roman" w:eastAsia="Times New Roman" w:hAnsi="Times New Roman" w:cs="Times New Roman"/>
          <w:sz w:val="20"/>
          <w:szCs w:val="20"/>
          <w:lang w:val="fr-BE" w:eastAsia="en-US"/>
        </w:rPr>
        <w:t>-45</w:t>
      </w:r>
      <w:r w:rsidR="00F01D97">
        <w:rPr>
          <w:rFonts w:ascii="Times New Roman" w:eastAsia="Times New Roman" w:hAnsi="Times New Roman" w:cs="Times New Roman"/>
          <w:sz w:val="20"/>
          <w:szCs w:val="20"/>
          <w:lang w:val="fr-BE" w:eastAsia="en-US"/>
        </w:rPr>
        <w:t xml:space="preserve"> </w:t>
      </w:r>
      <w:r w:rsidR="007E133A">
        <w:rPr>
          <w:rFonts w:ascii="Times New Roman" w:eastAsia="Times New Roman" w:hAnsi="Times New Roman" w:cs="Times New Roman"/>
          <w:sz w:val="20"/>
          <w:szCs w:val="20"/>
          <w:lang w:val="fr-BE" w:eastAsia="en-US"/>
        </w:rPr>
        <w:t>iar î</w:t>
      </w:r>
      <w:r w:rsidR="00F01D97">
        <w:rPr>
          <w:rFonts w:ascii="Times New Roman" w:eastAsia="Times New Roman" w:hAnsi="Times New Roman" w:cs="Times New Roman"/>
          <w:sz w:val="20"/>
          <w:szCs w:val="20"/>
          <w:lang w:val="fr-BE" w:eastAsia="en-US"/>
        </w:rPr>
        <w:t>n mediu pe an frecvenţa copii</w:t>
      </w:r>
      <w:r>
        <w:rPr>
          <w:rFonts w:ascii="Times New Roman" w:eastAsia="Times New Roman" w:hAnsi="Times New Roman" w:cs="Times New Roman"/>
          <w:sz w:val="20"/>
          <w:szCs w:val="20"/>
          <w:lang w:val="fr-BE" w:eastAsia="en-US"/>
        </w:rPr>
        <w:t>lo</w:t>
      </w:r>
      <w:r w:rsidR="008C7E02">
        <w:rPr>
          <w:rFonts w:ascii="Times New Roman" w:eastAsia="Times New Roman" w:hAnsi="Times New Roman" w:cs="Times New Roman"/>
          <w:sz w:val="20"/>
          <w:szCs w:val="20"/>
          <w:lang w:val="fr-BE" w:eastAsia="en-US"/>
        </w:rPr>
        <w:t>r fiind  în numar de 43</w:t>
      </w:r>
      <w:r w:rsidR="00F01D97">
        <w:rPr>
          <w:rFonts w:ascii="Times New Roman" w:eastAsia="Times New Roman" w:hAnsi="Times New Roman" w:cs="Times New Roman"/>
          <w:sz w:val="20"/>
          <w:szCs w:val="20"/>
          <w:lang w:val="fr-BE" w:eastAsia="en-US"/>
        </w:rPr>
        <w:t>.</w:t>
      </w:r>
      <w:r w:rsidR="00352B64" w:rsidRPr="00352B64">
        <w:rPr>
          <w:rFonts w:ascii="Times New Roman" w:eastAsia="Times New Roman" w:hAnsi="Times New Roman" w:cs="Times New Roman"/>
          <w:sz w:val="20"/>
          <w:szCs w:val="20"/>
          <w:lang w:val="fr-BE" w:eastAsia="en-US"/>
        </w:rPr>
        <w:t>Salariile se calculează conform listelor tarifare si conform regimului de lucru.</w:t>
      </w:r>
      <w:r>
        <w:rPr>
          <w:rFonts w:ascii="Times New Roman" w:eastAsia="Times New Roman" w:hAnsi="Times New Roman" w:cs="Times New Roman"/>
          <w:color w:val="FF0000"/>
          <w:sz w:val="20"/>
          <w:szCs w:val="20"/>
          <w:lang w:val="fr-BE" w:eastAsia="en-US"/>
        </w:rPr>
        <w:t xml:space="preserve"> </w:t>
      </w:r>
      <w:r w:rsidR="00437437">
        <w:rPr>
          <w:rFonts w:ascii="Times New Roman" w:eastAsia="Times New Roman" w:hAnsi="Times New Roman" w:cs="Times New Roman"/>
          <w:color w:val="FF0000"/>
          <w:sz w:val="20"/>
          <w:szCs w:val="20"/>
          <w:lang w:val="fr-BE" w:eastAsia="en-US"/>
        </w:rPr>
        <w:fldChar w:fldCharType="begin"/>
      </w:r>
      <w:r w:rsidR="000533D6">
        <w:rPr>
          <w:rFonts w:ascii="Times New Roman" w:eastAsia="Times New Roman" w:hAnsi="Times New Roman" w:cs="Times New Roman"/>
          <w:color w:val="FF0000"/>
          <w:sz w:val="20"/>
          <w:szCs w:val="20"/>
          <w:lang w:val="fr-BE" w:eastAsia="en-US"/>
        </w:rPr>
        <w:instrText xml:space="preserve"> LINK Excel.SheetBinaryMacroEnabled.12 "D:\\DATE UTILIZATOR\\Desktop\\tr4\\47 GR NOU NOU.xls" "47 GR NOU NOU!R13C1:R74C14" \a \f 4 \h  \* MERGEFORMAT </w:instrText>
      </w:r>
      <w:r w:rsidR="00437437">
        <w:rPr>
          <w:rFonts w:ascii="Times New Roman" w:eastAsia="Times New Roman" w:hAnsi="Times New Roman" w:cs="Times New Roman"/>
          <w:color w:val="FF0000"/>
          <w:sz w:val="20"/>
          <w:szCs w:val="20"/>
          <w:lang w:val="fr-BE" w:eastAsia="en-US"/>
        </w:rPr>
        <w:fldChar w:fldCharType="separate"/>
      </w:r>
      <w:r w:rsidR="00437437">
        <w:rPr>
          <w:rFonts w:ascii="Times New Roman" w:eastAsia="Times New Roman" w:hAnsi="Times New Roman" w:cs="Times New Roman"/>
          <w:color w:val="FF0000"/>
          <w:sz w:val="20"/>
          <w:szCs w:val="20"/>
          <w:lang w:val="fr-BE" w:eastAsia="en-US"/>
        </w:rPr>
        <w:fldChar w:fldCharType="begin"/>
      </w:r>
      <w:r w:rsidR="00E50796">
        <w:rPr>
          <w:rFonts w:ascii="Times New Roman" w:eastAsia="Times New Roman" w:hAnsi="Times New Roman" w:cs="Times New Roman"/>
          <w:color w:val="FF0000"/>
          <w:sz w:val="20"/>
          <w:szCs w:val="20"/>
          <w:lang w:val="fr-BE" w:eastAsia="en-US"/>
        </w:rPr>
        <w:instrText xml:space="preserve"> LINK Excel.SheetBinaryMacroEnabled.12 "D:\\DATE UTILIZATOR\\Desktop\\tr4\\47 GR NOU NOU.xls" "47 GR NOU NOU!R13C1:R74C14" \a \f 4 \h  \* MERGEFORMAT </w:instrText>
      </w:r>
      <w:r w:rsidR="00437437">
        <w:rPr>
          <w:rFonts w:ascii="Times New Roman" w:eastAsia="Times New Roman" w:hAnsi="Times New Roman" w:cs="Times New Roman"/>
          <w:color w:val="FF0000"/>
          <w:sz w:val="20"/>
          <w:szCs w:val="20"/>
          <w:lang w:val="fr-BE" w:eastAsia="en-US"/>
        </w:rPr>
        <w:fldChar w:fldCharType="separate"/>
      </w:r>
    </w:p>
    <w:tbl>
      <w:tblPr>
        <w:tblW w:w="10635" w:type="dxa"/>
        <w:tblInd w:w="108" w:type="dxa"/>
        <w:tblLayout w:type="fixed"/>
        <w:tblLook w:val="04A0" w:firstRow="1" w:lastRow="0" w:firstColumn="1" w:lastColumn="0" w:noHBand="0" w:noVBand="1"/>
      </w:tblPr>
      <w:tblGrid>
        <w:gridCol w:w="3119"/>
        <w:gridCol w:w="709"/>
        <w:gridCol w:w="1275"/>
        <w:gridCol w:w="1276"/>
        <w:gridCol w:w="1279"/>
        <w:gridCol w:w="1131"/>
        <w:gridCol w:w="853"/>
        <w:gridCol w:w="993"/>
      </w:tblGrid>
      <w:tr w:rsidR="00E50796" w:rsidTr="005F4AD4">
        <w:trPr>
          <w:trHeight w:val="915"/>
        </w:trPr>
        <w:tc>
          <w:tcPr>
            <w:tcW w:w="3119" w:type="dxa"/>
            <w:tcBorders>
              <w:top w:val="single" w:sz="8" w:space="0" w:color="000000"/>
              <w:left w:val="single" w:sz="8" w:space="0" w:color="000000"/>
              <w:bottom w:val="single" w:sz="8" w:space="0" w:color="000000"/>
              <w:right w:val="single" w:sz="8" w:space="0" w:color="000000"/>
            </w:tcBorders>
            <w:shd w:val="clear" w:color="auto" w:fill="D3D3D3"/>
            <w:vAlign w:val="center"/>
            <w:hideMark/>
          </w:tcPr>
          <w:p w:rsidR="00E50796" w:rsidRDefault="00E50796">
            <w:pPr>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Denumirea indicatorului</w:t>
            </w:r>
          </w:p>
        </w:tc>
        <w:tc>
          <w:tcPr>
            <w:tcW w:w="709"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ECO k6</w:t>
            </w:r>
          </w:p>
        </w:tc>
        <w:tc>
          <w:tcPr>
            <w:tcW w:w="1275"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Aprobat initial pe an</w:t>
            </w:r>
          </w:p>
        </w:tc>
        <w:tc>
          <w:tcPr>
            <w:tcW w:w="1276"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Plan precizat pe an</w:t>
            </w:r>
          </w:p>
        </w:tc>
        <w:tc>
          <w:tcPr>
            <w:tcW w:w="1279"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Executat în perioada de gestiune</w:t>
            </w:r>
          </w:p>
        </w:tc>
        <w:tc>
          <w:tcPr>
            <w:tcW w:w="1131"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Venituri / cheltuieli efective</w:t>
            </w:r>
          </w:p>
        </w:tc>
        <w:tc>
          <w:tcPr>
            <w:tcW w:w="853"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Creante</w:t>
            </w:r>
          </w:p>
        </w:tc>
        <w:tc>
          <w:tcPr>
            <w:tcW w:w="993" w:type="dxa"/>
            <w:tcBorders>
              <w:top w:val="single" w:sz="8" w:space="0" w:color="000000"/>
              <w:left w:val="nil"/>
              <w:bottom w:val="single" w:sz="8" w:space="0" w:color="000000"/>
              <w:right w:val="single" w:sz="8" w:space="0" w:color="000000"/>
            </w:tcBorders>
            <w:shd w:val="clear" w:color="auto" w:fill="D3D3D3"/>
            <w:vAlign w:val="center"/>
            <w:hideMark/>
          </w:tcPr>
          <w:p w:rsidR="00E50796" w:rsidRDefault="00E50796">
            <w:pPr>
              <w:spacing w:after="0" w:line="240" w:lineRule="auto"/>
              <w:jc w:val="center"/>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TOTAL Datorii</w:t>
            </w:r>
          </w:p>
        </w:tc>
      </w:tr>
      <w:tr w:rsidR="00FE696D" w:rsidTr="00074BF6">
        <w:trPr>
          <w:trHeight w:val="12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VENITURI, TOTAL</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1210900.00</w:t>
            </w:r>
          </w:p>
        </w:tc>
        <w:tc>
          <w:tcPr>
            <w:tcW w:w="1276"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1309000.00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b/>
                <w:bCs/>
                <w:color w:val="000000"/>
                <w:sz w:val="18"/>
                <w:szCs w:val="18"/>
                <w:lang w:val="ro-RO"/>
              </w:rPr>
            </w:pPr>
            <w:r>
              <w:rPr>
                <w:rFonts w:ascii="Times New Roman" w:eastAsia="Arial Unicode MS" w:hAnsi="Times New Roman" w:cs="Times New Roman"/>
                <w:b/>
                <w:bCs/>
                <w:color w:val="000000"/>
                <w:sz w:val="18"/>
                <w:szCs w:val="18"/>
                <w:lang w:val="ro-RO"/>
              </w:rPr>
              <w:t>1298895.07</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1616110.07</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lang w:val="en-US"/>
              </w:rPr>
            </w:pPr>
            <w:r>
              <w:rPr>
                <w:rFonts w:ascii="Times New Roman" w:hAnsi="Times New Roman" w:cs="Times New Roman"/>
                <w:sz w:val="18"/>
                <w:szCs w:val="18"/>
                <w:lang w:val="en-US"/>
              </w:rPr>
              <w:t>5990.39</w:t>
            </w: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1504.20</w:t>
            </w:r>
          </w:p>
        </w:tc>
      </w:tr>
      <w:tr w:rsidR="00FE696D" w:rsidTr="00074BF6">
        <w:trPr>
          <w:trHeight w:val="14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Incasari de la prestarea serviciilor cu plata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142310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66100.00</w:t>
            </w:r>
          </w:p>
        </w:tc>
        <w:tc>
          <w:tcPr>
            <w:tcW w:w="1276"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56079.77</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1242815.30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22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Times New Roman" w:eastAsia="Arial Unicode MS" w:hAnsi="Times New Roman" w:cs="Times New Roman"/>
                <w:color w:val="000000"/>
                <w:sz w:val="18"/>
                <w:szCs w:val="18"/>
                <w:lang w:val="en-US"/>
              </w:rPr>
              <w:t>Alte venituri ale institutiilor bugetare</w:t>
            </w:r>
          </w:p>
        </w:tc>
        <w:tc>
          <w:tcPr>
            <w:tcW w:w="709" w:type="dxa"/>
            <w:tcBorders>
              <w:top w:val="nil"/>
              <w:left w:val="nil"/>
              <w:bottom w:val="single" w:sz="8" w:space="0" w:color="000000"/>
              <w:right w:val="single" w:sz="8" w:space="0" w:color="000000"/>
            </w:tcBorders>
            <w:vAlign w:val="bottom"/>
            <w:hideMark/>
          </w:tcPr>
          <w:p w:rsidR="00FE696D" w:rsidRPr="00161BDF"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149800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1144800.00</w:t>
            </w:r>
          </w:p>
        </w:tc>
        <w:tc>
          <w:tcPr>
            <w:tcW w:w="1276"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1242900.00</w:t>
            </w:r>
          </w:p>
        </w:tc>
        <w:tc>
          <w:tcPr>
            <w:tcW w:w="1279"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1242815.30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60317.05</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5990.39</w:t>
            </w: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1504.20</w:t>
            </w:r>
          </w:p>
        </w:tc>
      </w:tr>
      <w:tr w:rsidR="00FE696D" w:rsidTr="00074BF6">
        <w:trPr>
          <w:trHeight w:val="22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Alte venituri ale institutiilor bugetare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149900</w:t>
            </w:r>
          </w:p>
        </w:tc>
        <w:tc>
          <w:tcPr>
            <w:tcW w:w="1275"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312977.72</w:t>
            </w:r>
          </w:p>
        </w:tc>
        <w:tc>
          <w:tcPr>
            <w:tcW w:w="853"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Default="00FE696D" w:rsidP="001C43E8">
            <w:pPr>
              <w:spacing w:after="0" w:line="240" w:lineRule="auto"/>
              <w:jc w:val="center"/>
              <w:rPr>
                <w:rFonts w:ascii="Times New Roman" w:eastAsia="Arial Unicode MS" w:hAnsi="Times New Roman" w:cs="Times New Roman"/>
                <w:color w:val="000000"/>
                <w:sz w:val="18"/>
                <w:szCs w:val="18"/>
                <w:lang w:val="en-US"/>
              </w:rPr>
            </w:pPr>
          </w:p>
        </w:tc>
      </w:tr>
      <w:tr w:rsidR="00FE696D" w:rsidTr="00074BF6">
        <w:trPr>
          <w:trHeight w:val="24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CHELTUIELI, TOTAL</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b/>
                <w:bCs/>
                <w:color w:val="000000"/>
                <w:sz w:val="18"/>
                <w:szCs w:val="18"/>
                <w:lang w:val="en-US"/>
              </w:rPr>
            </w:pPr>
            <w:r w:rsidRPr="002E62A3">
              <w:rPr>
                <w:rFonts w:ascii="Times New Roman" w:eastAsia="Arial Unicode MS" w:hAnsi="Times New Roman" w:cs="Times New Roman"/>
                <w:b/>
                <w:bCs/>
                <w:color w:val="000000"/>
                <w:sz w:val="18"/>
                <w:szCs w:val="18"/>
                <w:lang w:val="en-US"/>
              </w:rPr>
              <w:t>1007000.00</w:t>
            </w:r>
          </w:p>
        </w:tc>
        <w:tc>
          <w:tcPr>
            <w:tcW w:w="1276"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1036554.00</w:t>
            </w:r>
          </w:p>
        </w:tc>
        <w:tc>
          <w:tcPr>
            <w:tcW w:w="1279"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1033823.41</w:t>
            </w:r>
          </w:p>
        </w:tc>
        <w:tc>
          <w:tcPr>
            <w:tcW w:w="1131" w:type="dxa"/>
            <w:tcBorders>
              <w:top w:val="nil"/>
              <w:left w:val="nil"/>
              <w:bottom w:val="single" w:sz="8" w:space="0" w:color="000000"/>
              <w:right w:val="single" w:sz="8" w:space="0" w:color="000000"/>
            </w:tcBorders>
            <w:vAlign w:val="bottom"/>
            <w:hideMark/>
          </w:tcPr>
          <w:p w:rsidR="00FE696D" w:rsidRPr="00074BF6" w:rsidRDefault="00074BF6">
            <w:pPr>
              <w:spacing w:after="0" w:line="240" w:lineRule="auto"/>
              <w:jc w:val="right"/>
              <w:rPr>
                <w:rFonts w:ascii="Times New Roman" w:eastAsia="Arial Unicode MS" w:hAnsi="Times New Roman" w:cs="Times New Roman"/>
                <w:color w:val="000000"/>
                <w:sz w:val="16"/>
                <w:szCs w:val="16"/>
                <w:lang w:val="en-US"/>
              </w:rPr>
            </w:pPr>
            <w:r w:rsidRPr="00074BF6">
              <w:rPr>
                <w:rFonts w:ascii="Times New Roman" w:eastAsia="Arial Unicode MS" w:hAnsi="Times New Roman" w:cs="Times New Roman"/>
                <w:color w:val="000000"/>
                <w:sz w:val="16"/>
                <w:szCs w:val="16"/>
                <w:lang w:val="en-US"/>
              </w:rPr>
              <w:t>1,382,095.51</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1575.38</w:t>
            </w: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96735.80</w:t>
            </w:r>
          </w:p>
        </w:tc>
      </w:tr>
      <w:tr w:rsidR="00FE696D" w:rsidTr="00074BF6">
        <w:trPr>
          <w:trHeight w:val="219"/>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Remunerarea muncii angajatilor conform statelor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211180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661000.00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rsidP="00161BD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671895.00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671891.26</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58926.26</w:t>
            </w:r>
          </w:p>
        </w:tc>
      </w:tr>
      <w:tr w:rsidR="00FE696D" w:rsidTr="00074BF6">
        <w:trPr>
          <w:trHeight w:val="186"/>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Salariul de baza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569293.41</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p>
        </w:tc>
      </w:tr>
      <w:tr w:rsidR="00FE696D" w:rsidTr="00074BF6">
        <w:trPr>
          <w:trHeight w:val="204"/>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Sporuri si suplimente la salariul de baza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100177.69</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Premieri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211140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19084.91</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82"/>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Contributii de asigurari sociale de stat obligator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212100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191700.00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193290.00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192769.67</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199681.28</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16631.76</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Prime de asigurare obligatorie de asistenta medic</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212210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1910.00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1901.78</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1901.78</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p>
        </w:tc>
      </w:tr>
      <w:tr w:rsidR="00FE696D" w:rsidTr="00074BF6">
        <w:trPr>
          <w:trHeight w:val="21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pieselor de schimb</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182423.21</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450"/>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w:t>
            </w:r>
            <w:r>
              <w:rPr>
                <w:rFonts w:ascii="Arial Unicode MS" w:eastAsia="Arial Unicode MS" w:hAnsi="Arial Unicode MS" w:cs="Arial Unicode MS"/>
                <w:color w:val="000000"/>
                <w:sz w:val="14"/>
                <w:szCs w:val="14"/>
                <w:lang w:val="en-US"/>
              </w:rPr>
              <w:t xml:space="preserve">edicamentelor </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w:t>
            </w:r>
            <w:r>
              <w:rPr>
                <w:rFonts w:ascii="Arial Unicode MS" w:eastAsia="Arial Unicode MS" w:hAnsi="Arial Unicode MS" w:cs="Arial Unicode MS"/>
                <w:color w:val="000000"/>
                <w:sz w:val="14"/>
                <w:szCs w:val="14"/>
                <w:lang w:val="en-US"/>
              </w:rPr>
              <w:t>4</w:t>
            </w:r>
            <w:r>
              <w:rPr>
                <w:rFonts w:ascii="Arial Unicode MS" w:eastAsia="Arial Unicode MS" w:hAnsi="Arial Unicode MS" w:cs="Arial Unicode MS" w:hint="eastAsia"/>
                <w:color w:val="000000"/>
                <w:sz w:val="14"/>
                <w:szCs w:val="14"/>
              </w:rPr>
              <w:t>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2981.00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450"/>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materialelor de uz gospodaresc si rechizitelor de birou</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221160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0A410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3325.80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203"/>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materialelor de constructii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221170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0A410E">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5934.00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74"/>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lastRenderedPageBreak/>
              <w:t>Cheltuieli privind utilizarea altor materiale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221190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3682.07</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93"/>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Energie electrica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222110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15000.00</w:t>
            </w:r>
          </w:p>
        </w:tc>
        <w:tc>
          <w:tcPr>
            <w:tcW w:w="1276"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25500.00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25499.35</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26993.08</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Gaze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57505.00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57503.32</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73831.63</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15586.16</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Apa si canalizare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222140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rsidP="00161BD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9301.00</w:t>
            </w:r>
          </w:p>
        </w:tc>
        <w:tc>
          <w:tcPr>
            <w:tcW w:w="1279" w:type="dxa"/>
            <w:tcBorders>
              <w:top w:val="nil"/>
              <w:left w:val="nil"/>
              <w:bottom w:val="single" w:sz="8" w:space="0" w:color="000000"/>
              <w:right w:val="single" w:sz="8" w:space="0" w:color="000000"/>
            </w:tcBorders>
            <w:vAlign w:val="bottom"/>
            <w:hideMark/>
          </w:tcPr>
          <w:p w:rsidR="00FE696D" w:rsidRPr="001D655E" w:rsidRDefault="00FE696D" w:rsidP="00161BDF">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9208.08</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9270.72</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720.36</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Alte servicii comunale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222190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center"/>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42.65</w:t>
            </w:r>
          </w:p>
        </w:tc>
      </w:tr>
      <w:tr w:rsidR="00FE696D" w:rsidTr="00074BF6">
        <w:trPr>
          <w:trHeight w:val="12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informationale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222210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telecomunicatii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222220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547.22</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540.83</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p>
        </w:tc>
      </w:tr>
      <w:tr w:rsidR="00FE696D" w:rsidTr="00074BF6">
        <w:trPr>
          <w:trHeight w:val="164"/>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transport</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222400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2E62A3" w:rsidRDefault="00FE696D" w:rsidP="00161BDF">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424.00</w:t>
            </w:r>
          </w:p>
        </w:tc>
        <w:tc>
          <w:tcPr>
            <w:tcW w:w="1279" w:type="dxa"/>
            <w:tcBorders>
              <w:top w:val="nil"/>
              <w:left w:val="nil"/>
              <w:bottom w:val="single" w:sz="8" w:space="0" w:color="000000"/>
              <w:right w:val="single" w:sz="8" w:space="0" w:color="000000"/>
            </w:tcBorders>
            <w:vAlign w:val="bottom"/>
            <w:hideMark/>
          </w:tcPr>
          <w:p w:rsidR="00FE696D" w:rsidRPr="002E62A3" w:rsidRDefault="00FE696D" w:rsidP="00161BDF">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424.00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424.00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de reparatii curente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222500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3508.00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3508.00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3508.00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Formare profesionala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222600</w:t>
            </w:r>
          </w:p>
        </w:tc>
        <w:tc>
          <w:tcPr>
            <w:tcW w:w="1275" w:type="dxa"/>
            <w:tcBorders>
              <w:top w:val="nil"/>
              <w:left w:val="nil"/>
              <w:bottom w:val="single" w:sz="8" w:space="0" w:color="000000"/>
              <w:right w:val="single" w:sz="8" w:space="0" w:color="000000"/>
            </w:tcBorders>
            <w:vAlign w:val="bottom"/>
            <w:hideMark/>
          </w:tcPr>
          <w:p w:rsidR="00FE696D" w:rsidRPr="002E62A3" w:rsidRDefault="00FE696D" w:rsidP="00161BDF">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500.00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450.00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450.00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Deplasari de serviciu in interiorul tarii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222710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medicale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222810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1179.00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1179.00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1179.00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bancare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222970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3800.00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3775.26</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3775.26</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2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neatribuite altor aliniate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222990</w:t>
            </w:r>
          </w:p>
        </w:tc>
        <w:tc>
          <w:tcPr>
            <w:tcW w:w="1275" w:type="dxa"/>
            <w:tcBorders>
              <w:top w:val="nil"/>
              <w:left w:val="nil"/>
              <w:bottom w:val="single" w:sz="8" w:space="0" w:color="000000"/>
              <w:right w:val="single" w:sz="8" w:space="0" w:color="000000"/>
            </w:tcBorders>
            <w:vAlign w:val="bottom"/>
            <w:hideMark/>
          </w:tcPr>
          <w:p w:rsidR="00FE696D" w:rsidRPr="002E62A3"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2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cladirilor</w:t>
            </w:r>
          </w:p>
        </w:tc>
        <w:tc>
          <w:tcPr>
            <w:tcW w:w="709"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231100</w:t>
            </w:r>
          </w:p>
        </w:tc>
        <w:tc>
          <w:tcPr>
            <w:tcW w:w="1275"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35305.54</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2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constructiilor speciale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231200</w:t>
            </w:r>
          </w:p>
        </w:tc>
        <w:tc>
          <w:tcPr>
            <w:tcW w:w="1275"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32791.46</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2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masinilor si utilajelor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231400</w:t>
            </w:r>
          </w:p>
        </w:tc>
        <w:tc>
          <w:tcPr>
            <w:tcW w:w="1275"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22550.16</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127"/>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Times New Roman" w:eastAsia="Arial Unicode MS" w:hAnsi="Times New Roman" w:cs="Times New Roman"/>
                <w:color w:val="000000"/>
                <w:sz w:val="18"/>
                <w:szCs w:val="18"/>
                <w:lang w:val="en-US"/>
              </w:rPr>
              <w:t>Cheltuielile privind uzura uneltelor si sculelor,inventarului de producere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color w:val="000000"/>
                <w:sz w:val="14"/>
                <w:szCs w:val="14"/>
                <w:lang w:val="en-US"/>
              </w:rPr>
              <w:t>231600</w:t>
            </w:r>
          </w:p>
        </w:tc>
        <w:tc>
          <w:tcPr>
            <w:tcW w:w="1275" w:type="dxa"/>
            <w:tcBorders>
              <w:top w:val="nil"/>
              <w:left w:val="nil"/>
              <w:bottom w:val="single" w:sz="8" w:space="0" w:color="000000"/>
              <w:right w:val="single" w:sz="8" w:space="0" w:color="000000"/>
            </w:tcBorders>
            <w:vAlign w:val="bottom"/>
            <w:hideMark/>
          </w:tcPr>
          <w:p w:rsid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10645.80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Indemn pt incapacitatea temp de munca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273500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1923.00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1922.97</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555.94</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1575.38</w:t>
            </w: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208.35</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Remunerarea muncii angajatilor conform statelor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211180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42900.00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43900.00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42578.51</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3583.51</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Salariul de baza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38766.86</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Sporuri si suplimente la salariul de baza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3500.47</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Premieri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211140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1433.41</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line="240" w:lineRule="auto"/>
              <w:jc w:val="center"/>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Contributii de asigurari sociale de stat obligator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212100</w:t>
            </w:r>
          </w:p>
        </w:tc>
        <w:tc>
          <w:tcPr>
            <w:tcW w:w="1275"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12500.00</w:t>
            </w:r>
          </w:p>
        </w:tc>
        <w:tc>
          <w:tcPr>
            <w:tcW w:w="1276"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12870.00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12250.27</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12673.23</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1036.75</w:t>
            </w:r>
          </w:p>
        </w:tc>
      </w:tr>
      <w:tr w:rsidR="00FE696D" w:rsidTr="00074BF6">
        <w:trPr>
          <w:trHeight w:val="104"/>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Prime de asigurare obligatorie de asistenta medic</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212210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130.00</w:t>
            </w:r>
          </w:p>
        </w:tc>
        <w:tc>
          <w:tcPr>
            <w:tcW w:w="1279" w:type="dxa"/>
            <w:tcBorders>
              <w:top w:val="nil"/>
              <w:left w:val="nil"/>
              <w:bottom w:val="single" w:sz="8" w:space="0" w:color="000000"/>
              <w:right w:val="single" w:sz="8" w:space="0" w:color="000000"/>
            </w:tcBorders>
            <w:vAlign w:val="bottom"/>
            <w:hideMark/>
          </w:tcPr>
          <w:p w:rsidR="00FE696D" w:rsidRPr="001D655E" w:rsidRDefault="00FE696D" w:rsidP="001C43E8">
            <w:pPr>
              <w:spacing w:after="0" w:line="240" w:lineRule="auto"/>
              <w:jc w:val="center"/>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120.09</w:t>
            </w:r>
          </w:p>
        </w:tc>
        <w:tc>
          <w:tcPr>
            <w:tcW w:w="1131" w:type="dxa"/>
            <w:tcBorders>
              <w:top w:val="nil"/>
              <w:left w:val="nil"/>
              <w:bottom w:val="single" w:sz="8" w:space="0" w:color="000000"/>
              <w:right w:val="single" w:sz="8" w:space="0" w:color="000000"/>
            </w:tcBorders>
            <w:vAlign w:val="bottom"/>
            <w:hideMark/>
          </w:tcPr>
          <w:p w:rsidR="00FE696D" w:rsidRPr="00FE696D" w:rsidRDefault="00FE696D" w:rsidP="001C43E8">
            <w:pPr>
              <w:spacing w:after="0"/>
              <w:jc w:val="center"/>
              <w:rPr>
                <w:rFonts w:ascii="Times New Roman" w:hAnsi="Times New Roman" w:cs="Times New Roman"/>
                <w:sz w:val="18"/>
                <w:szCs w:val="18"/>
                <w:lang w:val="en-US"/>
              </w:rPr>
            </w:pPr>
            <w:r>
              <w:rPr>
                <w:rFonts w:ascii="Times New Roman" w:hAnsi="Times New Roman" w:cs="Times New Roman"/>
                <w:sz w:val="18"/>
                <w:szCs w:val="18"/>
                <w:lang w:val="en-US"/>
              </w:rPr>
              <w:t>120.09</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Cheltuieli privind utilizarea produselor alimentare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221130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b/>
                <w:bCs/>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105"/>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Servicii bancare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222970</w:t>
            </w:r>
          </w:p>
        </w:tc>
        <w:tc>
          <w:tcPr>
            <w:tcW w:w="1275"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w:t>
            </w:r>
          </w:p>
        </w:tc>
        <w:tc>
          <w:tcPr>
            <w:tcW w:w="1276"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294.63</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294.63</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122"/>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Indemn pt incapacitatea temp de munca</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273500</w:t>
            </w:r>
          </w:p>
        </w:tc>
        <w:tc>
          <w:tcPr>
            <w:tcW w:w="1275"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6"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Compensatii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272500</w:t>
            </w:r>
          </w:p>
        </w:tc>
        <w:tc>
          <w:tcPr>
            <w:tcW w:w="1275"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10000.00</w:t>
            </w:r>
          </w:p>
        </w:tc>
        <w:tc>
          <w:tcPr>
            <w:tcW w:w="1276"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8000.00</w:t>
            </w:r>
          </w:p>
        </w:tc>
        <w:tc>
          <w:tcPr>
            <w:tcW w:w="1279"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8000.00</w:t>
            </w:r>
          </w:p>
        </w:tc>
        <w:tc>
          <w:tcPr>
            <w:tcW w:w="1131"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sidRPr="00FE696D">
              <w:rPr>
                <w:rFonts w:ascii="Times New Roman" w:eastAsia="Arial Unicode MS" w:hAnsi="Times New Roman" w:cs="Times New Roman"/>
                <w:color w:val="000000"/>
                <w:sz w:val="18"/>
                <w:szCs w:val="18"/>
                <w:lang w:val="en-US"/>
              </w:rPr>
              <w:t>8000.00</w:t>
            </w: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193"/>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xml:space="preserve"> ACTIVE NEFINANCIARE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jc w:val="center"/>
              <w:rPr>
                <w:rFonts w:ascii="Arial Unicode MS" w:eastAsia="Arial Unicode MS" w:hAnsi="Arial Unicode MS" w:cs="Arial Unicode MS"/>
                <w:b/>
                <w:bCs/>
                <w:color w:val="000000"/>
                <w:sz w:val="14"/>
                <w:szCs w:val="14"/>
              </w:rPr>
            </w:pPr>
            <w:r>
              <w:rPr>
                <w:rFonts w:ascii="Arial Unicode MS" w:eastAsia="Arial Unicode MS" w:hAnsi="Arial Unicode MS" w:cs="Arial Unicode MS" w:hint="eastAsia"/>
                <w:b/>
                <w:bCs/>
                <w:color w:val="000000"/>
                <w:sz w:val="14"/>
                <w:szCs w:val="14"/>
              </w:rPr>
              <w:t> </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203900.00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272446.00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264838.38</w:t>
            </w: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b/>
                <w:bCs/>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b/>
                <w:bCs/>
                <w:color w:val="000000"/>
                <w:sz w:val="18"/>
                <w:szCs w:val="18"/>
                <w:lang w:val="en-US"/>
              </w:rPr>
            </w:pPr>
            <w:r>
              <w:rPr>
                <w:rFonts w:ascii="Times New Roman" w:eastAsia="Arial Unicode MS" w:hAnsi="Times New Roman" w:cs="Times New Roman"/>
                <w:b/>
                <w:bCs/>
                <w:color w:val="000000"/>
                <w:sz w:val="18"/>
                <w:szCs w:val="18"/>
                <w:lang w:val="en-US"/>
              </w:rPr>
              <w:t>8951.95</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Reparatii capitale ale cladirilor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311120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86713.00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86712.08</w:t>
            </w: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Reparatii capitale ale constructiilor speciale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312120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masinilor si utilajelor</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314110</w:t>
            </w:r>
          </w:p>
        </w:tc>
        <w:tc>
          <w:tcPr>
            <w:tcW w:w="1275" w:type="dxa"/>
            <w:tcBorders>
              <w:top w:val="nil"/>
              <w:left w:val="nil"/>
              <w:bottom w:val="single" w:sz="8" w:space="0" w:color="000000"/>
              <w:right w:val="single" w:sz="8" w:space="0" w:color="000000"/>
            </w:tcBorders>
            <w:vAlign w:val="bottom"/>
            <w:hideMark/>
          </w:tcPr>
          <w:p w:rsidR="00FE696D" w:rsidRPr="00161BDF"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91"/>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uneltelor si sculelor, inventarului de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316110</w:t>
            </w:r>
          </w:p>
        </w:tc>
        <w:tc>
          <w:tcPr>
            <w:tcW w:w="1275" w:type="dxa"/>
            <w:tcBorders>
              <w:top w:val="nil"/>
              <w:left w:val="nil"/>
              <w:bottom w:val="single" w:sz="8" w:space="0" w:color="000000"/>
              <w:right w:val="single" w:sz="8" w:space="0" w:color="000000"/>
            </w:tcBorders>
            <w:vAlign w:val="bottom"/>
            <w:hideMark/>
          </w:tcPr>
          <w:p w:rsidR="00FE696D" w:rsidRPr="00161BDF"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pieselor de schimb</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332110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rPr>
              <w:t>Procurarea produselor alimentare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333110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198400.00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178400.00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174298.30</w:t>
            </w: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1C43E8" w:rsidP="001C43E8">
            <w:pPr>
              <w:spacing w:after="0"/>
              <w:jc w:val="right"/>
              <w:rPr>
                <w:rFonts w:ascii="Times New Roman" w:hAnsi="Times New Roman" w:cs="Times New Roman"/>
                <w:sz w:val="18"/>
                <w:szCs w:val="18"/>
                <w:lang w:val="en-US"/>
              </w:rPr>
            </w:pPr>
            <w:r>
              <w:rPr>
                <w:rFonts w:ascii="Times New Roman" w:hAnsi="Times New Roman" w:cs="Times New Roman"/>
                <w:sz w:val="18"/>
                <w:szCs w:val="18"/>
                <w:lang w:val="en-US"/>
              </w:rPr>
              <w:t>5551.95</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medicamentelor ?i materialelor sanitare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334110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500.00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pentru scopuri didactice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335110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rPr>
                <w:rFonts w:ascii="Times New Roman" w:hAnsi="Times New Roman" w:cs="Times New Roman"/>
                <w:sz w:val="18"/>
                <w:szCs w:val="18"/>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rPr>
                <w:rFonts w:ascii="Times New Roman" w:hAnsi="Times New Roman" w:cs="Times New Roman"/>
                <w:sz w:val="18"/>
                <w:szCs w:val="18"/>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materialelor de uz gospodaresc si rechi</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336110</w:t>
            </w:r>
          </w:p>
        </w:tc>
        <w:tc>
          <w:tcPr>
            <w:tcW w:w="1275" w:type="dxa"/>
            <w:tcBorders>
              <w:top w:val="nil"/>
              <w:left w:val="nil"/>
              <w:bottom w:val="single" w:sz="8" w:space="0" w:color="000000"/>
              <w:right w:val="single" w:sz="8" w:space="0" w:color="000000"/>
            </w:tcBorders>
            <w:vAlign w:val="bottom"/>
            <w:hideMark/>
          </w:tcPr>
          <w:p w:rsidR="00FE696D" w:rsidRPr="005E35F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4095.00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590.00</w:t>
            </w: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3400.00</w:t>
            </w: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Procurarea materialelor de constructie</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337110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2238.00</w:t>
            </w: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2238.00</w:t>
            </w: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r>
      <w:tr w:rsidR="00FE696D" w:rsidTr="00074BF6">
        <w:trPr>
          <w:trHeight w:val="58"/>
        </w:trPr>
        <w:tc>
          <w:tcPr>
            <w:tcW w:w="3119" w:type="dxa"/>
            <w:tcBorders>
              <w:top w:val="nil"/>
              <w:left w:val="single" w:sz="8" w:space="0" w:color="000000"/>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Procurarea accesorilor de pat, imbracamint, incalt</w:t>
            </w:r>
          </w:p>
        </w:tc>
        <w:tc>
          <w:tcPr>
            <w:tcW w:w="709" w:type="dxa"/>
            <w:tcBorders>
              <w:top w:val="nil"/>
              <w:left w:val="nil"/>
              <w:bottom w:val="single" w:sz="8" w:space="0" w:color="000000"/>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lang w:val="en-US"/>
              </w:rPr>
            </w:pPr>
            <w:r>
              <w:rPr>
                <w:rFonts w:ascii="Arial Unicode MS" w:eastAsia="Arial Unicode MS" w:hAnsi="Arial Unicode MS" w:cs="Arial Unicode MS" w:hint="eastAsia"/>
                <w:color w:val="000000"/>
                <w:sz w:val="14"/>
                <w:szCs w:val="14"/>
                <w:lang w:val="en-US"/>
              </w:rPr>
              <w:t>338110</w:t>
            </w:r>
          </w:p>
        </w:tc>
        <w:tc>
          <w:tcPr>
            <w:tcW w:w="1275"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6"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85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c>
          <w:tcPr>
            <w:tcW w:w="993" w:type="dxa"/>
            <w:tcBorders>
              <w:top w:val="nil"/>
              <w:left w:val="nil"/>
              <w:bottom w:val="single" w:sz="8" w:space="0" w:color="000000"/>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lang w:val="en-US"/>
              </w:rPr>
            </w:pPr>
          </w:p>
        </w:tc>
      </w:tr>
      <w:tr w:rsidR="00FE696D" w:rsidTr="000F737B">
        <w:trPr>
          <w:trHeight w:val="108"/>
        </w:trPr>
        <w:tc>
          <w:tcPr>
            <w:tcW w:w="3119" w:type="dxa"/>
            <w:tcBorders>
              <w:top w:val="nil"/>
              <w:left w:val="single" w:sz="8" w:space="0" w:color="000000"/>
              <w:bottom w:val="nil"/>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lang w:val="en-US"/>
              </w:rPr>
              <w:t>Procurare</w:t>
            </w:r>
            <w:r>
              <w:rPr>
                <w:rFonts w:ascii="Arial Unicode MS" w:eastAsia="Arial Unicode MS" w:hAnsi="Arial Unicode MS" w:cs="Arial Unicode MS" w:hint="eastAsia"/>
                <w:color w:val="000000"/>
                <w:sz w:val="14"/>
                <w:szCs w:val="14"/>
              </w:rPr>
              <w:t>a altor materiale</w:t>
            </w:r>
          </w:p>
        </w:tc>
        <w:tc>
          <w:tcPr>
            <w:tcW w:w="709" w:type="dxa"/>
            <w:tcBorders>
              <w:top w:val="nil"/>
              <w:left w:val="nil"/>
              <w:bottom w:val="nil"/>
              <w:right w:val="single" w:sz="8" w:space="0" w:color="000000"/>
            </w:tcBorders>
            <w:vAlign w:val="bottom"/>
            <w:hideMark/>
          </w:tcPr>
          <w:p w:rsidR="00FE696D" w:rsidRDefault="00FE696D">
            <w:pPr>
              <w:spacing w:after="0" w:line="240" w:lineRule="auto"/>
              <w:rPr>
                <w:rFonts w:ascii="Arial Unicode MS" w:eastAsia="Arial Unicode MS" w:hAnsi="Arial Unicode MS" w:cs="Arial Unicode MS"/>
                <w:color w:val="000000"/>
                <w:sz w:val="14"/>
                <w:szCs w:val="14"/>
              </w:rPr>
            </w:pPr>
            <w:r>
              <w:rPr>
                <w:rFonts w:ascii="Arial Unicode MS" w:eastAsia="Arial Unicode MS" w:hAnsi="Arial Unicode MS" w:cs="Arial Unicode MS" w:hint="eastAsia"/>
                <w:color w:val="000000"/>
                <w:sz w:val="14"/>
                <w:szCs w:val="14"/>
              </w:rPr>
              <w:t>339110</w:t>
            </w:r>
          </w:p>
        </w:tc>
        <w:tc>
          <w:tcPr>
            <w:tcW w:w="1275" w:type="dxa"/>
            <w:tcBorders>
              <w:top w:val="nil"/>
              <w:left w:val="nil"/>
              <w:bottom w:val="nil"/>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nil"/>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279" w:type="dxa"/>
            <w:tcBorders>
              <w:top w:val="nil"/>
              <w:left w:val="nil"/>
              <w:bottom w:val="nil"/>
              <w:right w:val="single" w:sz="8" w:space="0" w:color="000000"/>
            </w:tcBorders>
            <w:vAlign w:val="bottom"/>
            <w:hideMark/>
          </w:tcPr>
          <w:p w:rsidR="00FE696D" w:rsidRPr="001D655E" w:rsidRDefault="00FE696D">
            <w:pPr>
              <w:spacing w:after="0" w:line="240" w:lineRule="auto"/>
              <w:jc w:val="right"/>
              <w:rPr>
                <w:rFonts w:ascii="Times New Roman" w:eastAsia="Arial Unicode MS" w:hAnsi="Times New Roman" w:cs="Times New Roman"/>
                <w:color w:val="000000"/>
                <w:sz w:val="18"/>
                <w:szCs w:val="18"/>
                <w:lang w:val="en-US"/>
              </w:rPr>
            </w:pPr>
            <w:r>
              <w:rPr>
                <w:rFonts w:ascii="Times New Roman" w:eastAsia="Arial Unicode MS" w:hAnsi="Times New Roman" w:cs="Times New Roman"/>
                <w:color w:val="000000"/>
                <w:sz w:val="18"/>
                <w:szCs w:val="18"/>
                <w:lang w:val="en-US"/>
              </w:rPr>
              <w:t>1000.00</w:t>
            </w:r>
          </w:p>
        </w:tc>
        <w:tc>
          <w:tcPr>
            <w:tcW w:w="1131" w:type="dxa"/>
            <w:tcBorders>
              <w:top w:val="nil"/>
              <w:left w:val="nil"/>
              <w:bottom w:val="nil"/>
              <w:right w:val="single" w:sz="8" w:space="0" w:color="000000"/>
            </w:tcBorders>
            <w:vAlign w:val="bottom"/>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nil"/>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nil"/>
              <w:right w:val="single" w:sz="8" w:space="0" w:color="000000"/>
            </w:tcBorders>
            <w:vAlign w:val="bottom"/>
            <w:hideMark/>
          </w:tcPr>
          <w:p w:rsidR="00FE696D" w:rsidRPr="00FE696D" w:rsidRDefault="00FE696D">
            <w:pPr>
              <w:spacing w:after="0" w:line="240" w:lineRule="auto"/>
              <w:jc w:val="right"/>
              <w:rPr>
                <w:rFonts w:ascii="Times New Roman" w:eastAsia="Arial Unicode MS" w:hAnsi="Times New Roman" w:cs="Times New Roman"/>
                <w:color w:val="000000"/>
                <w:sz w:val="18"/>
                <w:szCs w:val="18"/>
              </w:rPr>
            </w:pPr>
          </w:p>
        </w:tc>
      </w:tr>
      <w:tr w:rsidR="000F737B" w:rsidTr="005F4AD4">
        <w:trPr>
          <w:trHeight w:val="78"/>
        </w:trPr>
        <w:tc>
          <w:tcPr>
            <w:tcW w:w="3119" w:type="dxa"/>
            <w:tcBorders>
              <w:top w:val="nil"/>
              <w:left w:val="single" w:sz="8" w:space="0" w:color="000000"/>
              <w:bottom w:val="single" w:sz="8" w:space="0" w:color="000000"/>
              <w:right w:val="single" w:sz="8" w:space="0" w:color="000000"/>
            </w:tcBorders>
            <w:vAlign w:val="bottom"/>
            <w:hideMark/>
          </w:tcPr>
          <w:p w:rsidR="000F737B" w:rsidRDefault="000F737B">
            <w:pPr>
              <w:spacing w:after="0" w:line="240" w:lineRule="auto"/>
              <w:rPr>
                <w:rFonts w:ascii="Arial Unicode MS" w:eastAsia="Arial Unicode MS" w:hAnsi="Arial Unicode MS" w:cs="Arial Unicode MS"/>
                <w:color w:val="000000"/>
                <w:sz w:val="14"/>
                <w:szCs w:val="14"/>
                <w:lang w:val="en-US"/>
              </w:rPr>
            </w:pPr>
          </w:p>
        </w:tc>
        <w:tc>
          <w:tcPr>
            <w:tcW w:w="709" w:type="dxa"/>
            <w:tcBorders>
              <w:top w:val="nil"/>
              <w:left w:val="nil"/>
              <w:bottom w:val="single" w:sz="8" w:space="0" w:color="000000"/>
              <w:right w:val="single" w:sz="8" w:space="0" w:color="000000"/>
            </w:tcBorders>
            <w:vAlign w:val="bottom"/>
            <w:hideMark/>
          </w:tcPr>
          <w:p w:rsidR="000F737B" w:rsidRDefault="000F737B">
            <w:pPr>
              <w:spacing w:after="0" w:line="240" w:lineRule="auto"/>
              <w:rPr>
                <w:rFonts w:ascii="Arial Unicode MS" w:eastAsia="Arial Unicode MS" w:hAnsi="Arial Unicode MS" w:cs="Arial Unicode MS"/>
                <w:color w:val="000000"/>
                <w:sz w:val="14"/>
                <w:szCs w:val="14"/>
              </w:rPr>
            </w:pPr>
          </w:p>
        </w:tc>
        <w:tc>
          <w:tcPr>
            <w:tcW w:w="1275" w:type="dxa"/>
            <w:tcBorders>
              <w:top w:val="nil"/>
              <w:left w:val="nil"/>
              <w:bottom w:val="single" w:sz="8" w:space="0" w:color="000000"/>
              <w:right w:val="single" w:sz="8" w:space="0" w:color="000000"/>
            </w:tcBorders>
            <w:vAlign w:val="bottom"/>
            <w:hideMark/>
          </w:tcPr>
          <w:p w:rsidR="000F737B" w:rsidRPr="001D655E" w:rsidRDefault="000F737B">
            <w:pPr>
              <w:spacing w:after="0" w:line="240" w:lineRule="auto"/>
              <w:jc w:val="right"/>
              <w:rPr>
                <w:rFonts w:ascii="Times New Roman" w:eastAsia="Arial Unicode MS" w:hAnsi="Times New Roman" w:cs="Times New Roman"/>
                <w:color w:val="000000"/>
                <w:sz w:val="18"/>
                <w:szCs w:val="18"/>
              </w:rPr>
            </w:pPr>
          </w:p>
        </w:tc>
        <w:tc>
          <w:tcPr>
            <w:tcW w:w="1276" w:type="dxa"/>
            <w:tcBorders>
              <w:top w:val="nil"/>
              <w:left w:val="nil"/>
              <w:bottom w:val="single" w:sz="8" w:space="0" w:color="000000"/>
              <w:right w:val="single" w:sz="8" w:space="0" w:color="000000"/>
            </w:tcBorders>
            <w:vAlign w:val="bottom"/>
            <w:hideMark/>
          </w:tcPr>
          <w:p w:rsidR="000F737B" w:rsidRDefault="000F737B">
            <w:pPr>
              <w:spacing w:after="0" w:line="240" w:lineRule="auto"/>
              <w:jc w:val="right"/>
              <w:rPr>
                <w:rFonts w:ascii="Times New Roman" w:eastAsia="Arial Unicode MS" w:hAnsi="Times New Roman" w:cs="Times New Roman"/>
                <w:color w:val="000000"/>
                <w:sz w:val="18"/>
                <w:szCs w:val="18"/>
                <w:lang w:val="en-US"/>
              </w:rPr>
            </w:pPr>
          </w:p>
        </w:tc>
        <w:tc>
          <w:tcPr>
            <w:tcW w:w="1279" w:type="dxa"/>
            <w:tcBorders>
              <w:top w:val="nil"/>
              <w:left w:val="nil"/>
              <w:bottom w:val="single" w:sz="8" w:space="0" w:color="000000"/>
              <w:right w:val="single" w:sz="8" w:space="0" w:color="000000"/>
            </w:tcBorders>
            <w:vAlign w:val="bottom"/>
            <w:hideMark/>
          </w:tcPr>
          <w:p w:rsidR="000F737B" w:rsidRDefault="000F737B">
            <w:pPr>
              <w:spacing w:after="0" w:line="240" w:lineRule="auto"/>
              <w:jc w:val="right"/>
              <w:rPr>
                <w:rFonts w:ascii="Times New Roman" w:eastAsia="Arial Unicode MS" w:hAnsi="Times New Roman" w:cs="Times New Roman"/>
                <w:color w:val="000000"/>
                <w:sz w:val="18"/>
                <w:szCs w:val="18"/>
                <w:lang w:val="en-US"/>
              </w:rPr>
            </w:pPr>
          </w:p>
        </w:tc>
        <w:tc>
          <w:tcPr>
            <w:tcW w:w="1131" w:type="dxa"/>
            <w:tcBorders>
              <w:top w:val="nil"/>
              <w:left w:val="nil"/>
              <w:bottom w:val="single" w:sz="8" w:space="0" w:color="000000"/>
              <w:right w:val="single" w:sz="8" w:space="0" w:color="000000"/>
            </w:tcBorders>
            <w:vAlign w:val="bottom"/>
          </w:tcPr>
          <w:p w:rsidR="000F737B" w:rsidRPr="00FE696D" w:rsidRDefault="000F737B">
            <w:pPr>
              <w:spacing w:after="0" w:line="240" w:lineRule="auto"/>
              <w:jc w:val="right"/>
              <w:rPr>
                <w:rFonts w:ascii="Times New Roman" w:eastAsia="Arial Unicode MS" w:hAnsi="Times New Roman" w:cs="Times New Roman"/>
                <w:color w:val="000000"/>
                <w:sz w:val="18"/>
                <w:szCs w:val="18"/>
              </w:rPr>
            </w:pPr>
          </w:p>
        </w:tc>
        <w:tc>
          <w:tcPr>
            <w:tcW w:w="853" w:type="dxa"/>
            <w:tcBorders>
              <w:top w:val="nil"/>
              <w:left w:val="nil"/>
              <w:bottom w:val="single" w:sz="8" w:space="0" w:color="000000"/>
              <w:right w:val="single" w:sz="8" w:space="0" w:color="000000"/>
            </w:tcBorders>
            <w:vAlign w:val="bottom"/>
            <w:hideMark/>
          </w:tcPr>
          <w:p w:rsidR="000F737B" w:rsidRPr="00FE696D" w:rsidRDefault="000F737B">
            <w:pPr>
              <w:spacing w:after="0" w:line="240" w:lineRule="auto"/>
              <w:jc w:val="right"/>
              <w:rPr>
                <w:rFonts w:ascii="Times New Roman" w:eastAsia="Arial Unicode MS" w:hAnsi="Times New Roman" w:cs="Times New Roman"/>
                <w:color w:val="000000"/>
                <w:sz w:val="18"/>
                <w:szCs w:val="18"/>
              </w:rPr>
            </w:pPr>
          </w:p>
        </w:tc>
        <w:tc>
          <w:tcPr>
            <w:tcW w:w="993" w:type="dxa"/>
            <w:tcBorders>
              <w:top w:val="nil"/>
              <w:left w:val="nil"/>
              <w:bottom w:val="single" w:sz="8" w:space="0" w:color="000000"/>
              <w:right w:val="single" w:sz="8" w:space="0" w:color="000000"/>
            </w:tcBorders>
            <w:vAlign w:val="bottom"/>
            <w:hideMark/>
          </w:tcPr>
          <w:p w:rsidR="000F737B" w:rsidRPr="00FE696D" w:rsidRDefault="000F737B">
            <w:pPr>
              <w:spacing w:after="0" w:line="240" w:lineRule="auto"/>
              <w:jc w:val="right"/>
              <w:rPr>
                <w:rFonts w:ascii="Times New Roman" w:eastAsia="Arial Unicode MS" w:hAnsi="Times New Roman" w:cs="Times New Roman"/>
                <w:color w:val="000000"/>
                <w:sz w:val="18"/>
                <w:szCs w:val="18"/>
              </w:rPr>
            </w:pPr>
          </w:p>
        </w:tc>
      </w:tr>
    </w:tbl>
    <w:p w:rsidR="005F4AD4" w:rsidRDefault="00437437" w:rsidP="00E50796">
      <w:pPr>
        <w:spacing w:after="0" w:line="240" w:lineRule="auto"/>
        <w:jc w:val="both"/>
        <w:rPr>
          <w:rFonts w:ascii="Times New Roman" w:eastAsia="Times New Roman" w:hAnsi="Times New Roman" w:cs="Times New Roman"/>
          <w:color w:val="FF0000"/>
          <w:sz w:val="20"/>
          <w:szCs w:val="20"/>
          <w:lang w:val="fr-BE" w:eastAsia="en-US"/>
        </w:rPr>
      </w:pPr>
      <w:r>
        <w:rPr>
          <w:rFonts w:ascii="Times New Roman" w:eastAsia="Times New Roman" w:hAnsi="Times New Roman" w:cs="Times New Roman"/>
          <w:color w:val="FF0000"/>
          <w:sz w:val="20"/>
          <w:szCs w:val="20"/>
          <w:lang w:val="fr-BE" w:eastAsia="en-US"/>
        </w:rPr>
        <w:fldChar w:fldCharType="end"/>
      </w:r>
    </w:p>
    <w:p w:rsidR="000F737B" w:rsidRDefault="000F737B" w:rsidP="00E50796">
      <w:pPr>
        <w:spacing w:after="0" w:line="240" w:lineRule="auto"/>
        <w:jc w:val="both"/>
        <w:rPr>
          <w:rFonts w:ascii="Times New Roman" w:eastAsia="Times New Roman" w:hAnsi="Times New Roman" w:cs="Times New Roman"/>
          <w:color w:val="FF0000"/>
          <w:sz w:val="20"/>
          <w:szCs w:val="20"/>
          <w:lang w:val="fr-BE" w:eastAsia="en-US"/>
        </w:rPr>
      </w:pPr>
    </w:p>
    <w:p w:rsidR="005F4AD4" w:rsidRPr="005F4AD4" w:rsidRDefault="005F4AD4" w:rsidP="005F4AD4">
      <w:pPr>
        <w:spacing w:after="0" w:line="240" w:lineRule="auto"/>
        <w:jc w:val="both"/>
        <w:rPr>
          <w:rFonts w:ascii="Times New Roman" w:eastAsia="Times New Roman" w:hAnsi="Times New Roman" w:cs="Times New Roman"/>
          <w:color w:val="000000"/>
          <w:sz w:val="20"/>
          <w:szCs w:val="20"/>
          <w:lang w:val="fr-BE" w:eastAsia="en-US"/>
        </w:rPr>
      </w:pPr>
      <w:r w:rsidRPr="00352B64">
        <w:rPr>
          <w:rFonts w:ascii="Times New Roman" w:eastAsia="Times New Roman" w:hAnsi="Times New Roman" w:cs="Times New Roman"/>
          <w:sz w:val="24"/>
          <w:szCs w:val="28"/>
          <w:lang w:val="fr-BE" w:eastAsia="en-US"/>
        </w:rPr>
        <w:t xml:space="preserve">Primar                           </w:t>
      </w:r>
      <w:r>
        <w:rPr>
          <w:rFonts w:ascii="Times New Roman" w:eastAsia="Times New Roman" w:hAnsi="Times New Roman" w:cs="Times New Roman"/>
          <w:sz w:val="24"/>
          <w:szCs w:val="28"/>
          <w:lang w:val="fr-BE" w:eastAsia="en-US"/>
        </w:rPr>
        <w:t xml:space="preserve">                                                       Corobciuc Ianec</w:t>
      </w:r>
    </w:p>
    <w:p w:rsidR="005F4AD4" w:rsidRPr="00352B64" w:rsidRDefault="005F4AD4" w:rsidP="005F4AD4">
      <w:pPr>
        <w:spacing w:after="0" w:line="240" w:lineRule="auto"/>
        <w:jc w:val="center"/>
        <w:rPr>
          <w:rFonts w:ascii="Times New Roman" w:eastAsia="Times New Roman" w:hAnsi="Times New Roman" w:cs="Times New Roman"/>
          <w:sz w:val="24"/>
          <w:szCs w:val="28"/>
          <w:lang w:val="fr-BE" w:eastAsia="en-US"/>
        </w:rPr>
      </w:pPr>
    </w:p>
    <w:p w:rsidR="000F737B" w:rsidRPr="005F4AD4" w:rsidRDefault="005F4AD4" w:rsidP="005F4AD4">
      <w:pPr>
        <w:spacing w:after="0" w:line="240" w:lineRule="auto"/>
        <w:rPr>
          <w:rFonts w:ascii="Times New Roman" w:eastAsia="Times New Roman" w:hAnsi="Times New Roman" w:cs="Times New Roman"/>
          <w:sz w:val="24"/>
          <w:szCs w:val="28"/>
          <w:lang w:val="fr-BE" w:eastAsia="en-US"/>
        </w:rPr>
      </w:pPr>
      <w:r>
        <w:rPr>
          <w:rFonts w:ascii="Times New Roman" w:eastAsia="Times New Roman" w:hAnsi="Times New Roman" w:cs="Times New Roman"/>
          <w:sz w:val="24"/>
          <w:szCs w:val="28"/>
          <w:lang w:val="fr-BE" w:eastAsia="en-US"/>
        </w:rPr>
        <w:t xml:space="preserve"> </w:t>
      </w:r>
      <w:r w:rsidRPr="00352B64">
        <w:rPr>
          <w:rFonts w:ascii="Times New Roman" w:eastAsia="Times New Roman" w:hAnsi="Times New Roman" w:cs="Times New Roman"/>
          <w:sz w:val="24"/>
          <w:szCs w:val="28"/>
          <w:lang w:val="fr-BE" w:eastAsia="en-US"/>
        </w:rPr>
        <w:t xml:space="preserve">Contabil sef                                  </w:t>
      </w:r>
      <w:r>
        <w:rPr>
          <w:rFonts w:ascii="Times New Roman" w:eastAsia="Times New Roman" w:hAnsi="Times New Roman" w:cs="Times New Roman"/>
          <w:sz w:val="24"/>
          <w:szCs w:val="28"/>
          <w:lang w:val="fr-BE" w:eastAsia="en-US"/>
        </w:rPr>
        <w:t xml:space="preserve">                                     </w:t>
      </w:r>
      <w:r w:rsidRPr="00352B64">
        <w:rPr>
          <w:rFonts w:ascii="Times New Roman" w:eastAsia="Times New Roman" w:hAnsi="Times New Roman" w:cs="Times New Roman"/>
          <w:sz w:val="24"/>
          <w:szCs w:val="28"/>
          <w:lang w:val="fr-BE" w:eastAsia="en-US"/>
        </w:rPr>
        <w:t xml:space="preserve">  </w:t>
      </w:r>
      <w:r>
        <w:rPr>
          <w:rFonts w:ascii="Times New Roman" w:eastAsia="Times New Roman" w:hAnsi="Times New Roman" w:cs="Times New Roman"/>
          <w:sz w:val="24"/>
          <w:szCs w:val="28"/>
          <w:lang w:val="fr-BE" w:eastAsia="en-US"/>
        </w:rPr>
        <w:t>Buhaniuc Elena</w:t>
      </w:r>
    </w:p>
    <w:p w:rsidR="000F737B" w:rsidRDefault="000F737B" w:rsidP="00E50796">
      <w:pPr>
        <w:spacing w:after="0" w:line="240" w:lineRule="auto"/>
        <w:jc w:val="both"/>
        <w:rPr>
          <w:rFonts w:ascii="Times New Roman" w:eastAsia="Times New Roman" w:hAnsi="Times New Roman" w:cs="Times New Roman"/>
          <w:color w:val="FF0000"/>
          <w:sz w:val="20"/>
          <w:szCs w:val="20"/>
          <w:lang w:val="fr-BE" w:eastAsia="en-US"/>
        </w:rPr>
      </w:pPr>
    </w:p>
    <w:p w:rsidR="00E50796" w:rsidRPr="000301C5" w:rsidRDefault="00E50796" w:rsidP="00E50796">
      <w:pPr>
        <w:spacing w:after="0" w:line="240" w:lineRule="auto"/>
        <w:jc w:val="both"/>
        <w:rPr>
          <w:rFonts w:ascii="Times New Roman" w:eastAsia="Times New Roman" w:hAnsi="Times New Roman" w:cs="Times New Roman"/>
          <w:color w:val="000000" w:themeColor="text1"/>
          <w:sz w:val="20"/>
          <w:szCs w:val="20"/>
          <w:lang w:val="fr-BE" w:eastAsia="en-US"/>
        </w:rPr>
      </w:pPr>
    </w:p>
    <w:p w:rsidR="005712C4" w:rsidRPr="005F4AD4" w:rsidRDefault="00437437" w:rsidP="005F4AD4">
      <w:pPr>
        <w:spacing w:after="0" w:line="240" w:lineRule="auto"/>
        <w:jc w:val="both"/>
        <w:rPr>
          <w:rFonts w:ascii="Times New Roman" w:eastAsia="Times New Roman" w:hAnsi="Times New Roman" w:cs="Times New Roman"/>
          <w:sz w:val="24"/>
          <w:szCs w:val="28"/>
          <w:lang w:val="fr-BE" w:eastAsia="en-US"/>
        </w:rPr>
      </w:pPr>
      <w:r>
        <w:rPr>
          <w:rFonts w:ascii="Times New Roman" w:eastAsia="Times New Roman" w:hAnsi="Times New Roman" w:cs="Times New Roman"/>
          <w:color w:val="FF0000"/>
          <w:sz w:val="20"/>
          <w:szCs w:val="20"/>
          <w:lang w:val="fr-BE" w:eastAsia="en-US"/>
        </w:rPr>
        <w:fldChar w:fldCharType="end"/>
      </w:r>
      <w:bookmarkEnd w:id="0"/>
      <w:bookmarkEnd w:id="1"/>
      <w:bookmarkEnd w:id="2"/>
    </w:p>
    <w:p w:rsidR="005712C4" w:rsidRDefault="005712C4" w:rsidP="005712C4">
      <w:pPr>
        <w:tabs>
          <w:tab w:val="center" w:pos="1754"/>
          <w:tab w:val="right" w:pos="3509"/>
        </w:tabs>
        <w:spacing w:after="0"/>
        <w:jc w:val="center"/>
        <w:rPr>
          <w:rFonts w:ascii="Times New Roman" w:hAnsi="Times New Roman" w:cs="Times New Roman"/>
          <w:noProof/>
          <w:sz w:val="24"/>
          <w:szCs w:val="24"/>
          <w:lang w:val="ro-RO"/>
        </w:rPr>
      </w:pPr>
    </w:p>
    <w:sectPr w:rsidR="005712C4" w:rsidSect="0081434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11" w:rsidRDefault="00600C11" w:rsidP="005712C4">
      <w:pPr>
        <w:spacing w:after="0" w:line="240" w:lineRule="auto"/>
      </w:pPr>
      <w:r>
        <w:separator/>
      </w:r>
    </w:p>
  </w:endnote>
  <w:endnote w:type="continuationSeparator" w:id="0">
    <w:p w:rsidR="00600C11" w:rsidRDefault="00600C11" w:rsidP="0057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11" w:rsidRDefault="00600C11" w:rsidP="005712C4">
      <w:pPr>
        <w:spacing w:after="0" w:line="240" w:lineRule="auto"/>
      </w:pPr>
      <w:r>
        <w:separator/>
      </w:r>
    </w:p>
  </w:footnote>
  <w:footnote w:type="continuationSeparator" w:id="0">
    <w:p w:rsidR="00600C11" w:rsidRDefault="00600C11" w:rsidP="00571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28408C"/>
    <w:lvl w:ilvl="0">
      <w:start w:val="1"/>
      <w:numFmt w:val="bullet"/>
      <w:lvlText w:val=""/>
      <w:lvlJc w:val="left"/>
      <w:pPr>
        <w:tabs>
          <w:tab w:val="num" w:pos="360"/>
        </w:tabs>
        <w:ind w:left="360" w:hanging="360"/>
      </w:pPr>
      <w:rPr>
        <w:rFonts w:ascii="Symbol" w:hAnsi="Symbol" w:hint="default"/>
      </w:rPr>
    </w:lvl>
  </w:abstractNum>
  <w:abstractNum w:abstractNumId="1">
    <w:nsid w:val="014C5FDB"/>
    <w:multiLevelType w:val="hybridMultilevel"/>
    <w:tmpl w:val="82BCCE8A"/>
    <w:lvl w:ilvl="0" w:tplc="77545294">
      <w:start w:val="1"/>
      <w:numFmt w:val="lowerLetter"/>
      <w:lvlText w:val="%1)"/>
      <w:lvlJc w:val="left"/>
      <w:pPr>
        <w:ind w:left="2265" w:hanging="360"/>
      </w:pPr>
      <w:rPr>
        <w:rFonts w:hint="default"/>
      </w:rPr>
    </w:lvl>
    <w:lvl w:ilvl="1" w:tplc="04190019" w:tentative="1">
      <w:start w:val="1"/>
      <w:numFmt w:val="lowerLetter"/>
      <w:lvlText w:val="%2."/>
      <w:lvlJc w:val="left"/>
      <w:pPr>
        <w:ind w:left="2985" w:hanging="360"/>
      </w:pPr>
    </w:lvl>
    <w:lvl w:ilvl="2" w:tplc="0419001B" w:tentative="1">
      <w:start w:val="1"/>
      <w:numFmt w:val="lowerRoman"/>
      <w:lvlText w:val="%3."/>
      <w:lvlJc w:val="right"/>
      <w:pPr>
        <w:ind w:left="3705" w:hanging="180"/>
      </w:pPr>
    </w:lvl>
    <w:lvl w:ilvl="3" w:tplc="0419000F" w:tentative="1">
      <w:start w:val="1"/>
      <w:numFmt w:val="decimal"/>
      <w:lvlText w:val="%4."/>
      <w:lvlJc w:val="left"/>
      <w:pPr>
        <w:ind w:left="4425" w:hanging="360"/>
      </w:pPr>
    </w:lvl>
    <w:lvl w:ilvl="4" w:tplc="04190019" w:tentative="1">
      <w:start w:val="1"/>
      <w:numFmt w:val="lowerLetter"/>
      <w:lvlText w:val="%5."/>
      <w:lvlJc w:val="left"/>
      <w:pPr>
        <w:ind w:left="5145" w:hanging="360"/>
      </w:pPr>
    </w:lvl>
    <w:lvl w:ilvl="5" w:tplc="0419001B" w:tentative="1">
      <w:start w:val="1"/>
      <w:numFmt w:val="lowerRoman"/>
      <w:lvlText w:val="%6."/>
      <w:lvlJc w:val="right"/>
      <w:pPr>
        <w:ind w:left="5865" w:hanging="180"/>
      </w:pPr>
    </w:lvl>
    <w:lvl w:ilvl="6" w:tplc="0419000F" w:tentative="1">
      <w:start w:val="1"/>
      <w:numFmt w:val="decimal"/>
      <w:lvlText w:val="%7."/>
      <w:lvlJc w:val="left"/>
      <w:pPr>
        <w:ind w:left="6585" w:hanging="360"/>
      </w:pPr>
    </w:lvl>
    <w:lvl w:ilvl="7" w:tplc="04190019" w:tentative="1">
      <w:start w:val="1"/>
      <w:numFmt w:val="lowerLetter"/>
      <w:lvlText w:val="%8."/>
      <w:lvlJc w:val="left"/>
      <w:pPr>
        <w:ind w:left="7305" w:hanging="360"/>
      </w:pPr>
    </w:lvl>
    <w:lvl w:ilvl="8" w:tplc="0419001B" w:tentative="1">
      <w:start w:val="1"/>
      <w:numFmt w:val="lowerRoman"/>
      <w:lvlText w:val="%9."/>
      <w:lvlJc w:val="right"/>
      <w:pPr>
        <w:ind w:left="8025" w:hanging="180"/>
      </w:pPr>
    </w:lvl>
  </w:abstractNum>
  <w:abstractNum w:abstractNumId="2">
    <w:nsid w:val="01792037"/>
    <w:multiLevelType w:val="multilevel"/>
    <w:tmpl w:val="48042D14"/>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364315E"/>
    <w:multiLevelType w:val="hybridMultilevel"/>
    <w:tmpl w:val="AF9220FC"/>
    <w:lvl w:ilvl="0" w:tplc="566839E0">
      <w:start w:val="1"/>
      <w:numFmt w:val="lowerLetter"/>
      <w:lvlText w:val="%1)"/>
      <w:lvlJc w:val="left"/>
      <w:pPr>
        <w:ind w:left="1282" w:hanging="360"/>
      </w:pPr>
      <w:rPr>
        <w:rFonts w:hint="default"/>
      </w:rPr>
    </w:lvl>
    <w:lvl w:ilvl="1" w:tplc="04190019" w:tentative="1">
      <w:start w:val="1"/>
      <w:numFmt w:val="lowerLetter"/>
      <w:lvlText w:val="%2."/>
      <w:lvlJc w:val="left"/>
      <w:pPr>
        <w:ind w:left="2002" w:hanging="360"/>
      </w:pPr>
    </w:lvl>
    <w:lvl w:ilvl="2" w:tplc="0419001B" w:tentative="1">
      <w:start w:val="1"/>
      <w:numFmt w:val="lowerRoman"/>
      <w:lvlText w:val="%3."/>
      <w:lvlJc w:val="right"/>
      <w:pPr>
        <w:ind w:left="2722" w:hanging="180"/>
      </w:pPr>
    </w:lvl>
    <w:lvl w:ilvl="3" w:tplc="0419000F" w:tentative="1">
      <w:start w:val="1"/>
      <w:numFmt w:val="decimal"/>
      <w:lvlText w:val="%4."/>
      <w:lvlJc w:val="left"/>
      <w:pPr>
        <w:ind w:left="3442" w:hanging="360"/>
      </w:pPr>
    </w:lvl>
    <w:lvl w:ilvl="4" w:tplc="04190019" w:tentative="1">
      <w:start w:val="1"/>
      <w:numFmt w:val="lowerLetter"/>
      <w:lvlText w:val="%5."/>
      <w:lvlJc w:val="left"/>
      <w:pPr>
        <w:ind w:left="4162" w:hanging="360"/>
      </w:pPr>
    </w:lvl>
    <w:lvl w:ilvl="5" w:tplc="0419001B" w:tentative="1">
      <w:start w:val="1"/>
      <w:numFmt w:val="lowerRoman"/>
      <w:lvlText w:val="%6."/>
      <w:lvlJc w:val="right"/>
      <w:pPr>
        <w:ind w:left="4882" w:hanging="180"/>
      </w:pPr>
    </w:lvl>
    <w:lvl w:ilvl="6" w:tplc="0419000F" w:tentative="1">
      <w:start w:val="1"/>
      <w:numFmt w:val="decimal"/>
      <w:lvlText w:val="%7."/>
      <w:lvlJc w:val="left"/>
      <w:pPr>
        <w:ind w:left="5602" w:hanging="360"/>
      </w:pPr>
    </w:lvl>
    <w:lvl w:ilvl="7" w:tplc="04190019" w:tentative="1">
      <w:start w:val="1"/>
      <w:numFmt w:val="lowerLetter"/>
      <w:lvlText w:val="%8."/>
      <w:lvlJc w:val="left"/>
      <w:pPr>
        <w:ind w:left="6322" w:hanging="360"/>
      </w:pPr>
    </w:lvl>
    <w:lvl w:ilvl="8" w:tplc="0419001B" w:tentative="1">
      <w:start w:val="1"/>
      <w:numFmt w:val="lowerRoman"/>
      <w:lvlText w:val="%9."/>
      <w:lvlJc w:val="right"/>
      <w:pPr>
        <w:ind w:left="7042" w:hanging="180"/>
      </w:pPr>
    </w:lvl>
  </w:abstractNum>
  <w:abstractNum w:abstractNumId="4">
    <w:nsid w:val="16EE5D80"/>
    <w:multiLevelType w:val="multilevel"/>
    <w:tmpl w:val="547ED500"/>
    <w:lvl w:ilvl="0">
      <w:start w:val="1"/>
      <w:numFmt w:val="decimal"/>
      <w:lvlText w:val="%1."/>
      <w:lvlJc w:val="left"/>
      <w:pPr>
        <w:ind w:left="720" w:hanging="360"/>
      </w:pPr>
      <w:rPr>
        <w:rFonts w:hint="default"/>
        <w:b/>
        <w:lang w:val="ro-R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C077BAE"/>
    <w:multiLevelType w:val="hybridMultilevel"/>
    <w:tmpl w:val="2258ED56"/>
    <w:lvl w:ilvl="0" w:tplc="1B943B94">
      <w:start w:val="1"/>
      <w:numFmt w:val="decimal"/>
      <w:pStyle w:val="a"/>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3023D70"/>
    <w:multiLevelType w:val="hybridMultilevel"/>
    <w:tmpl w:val="BA76E5E8"/>
    <w:lvl w:ilvl="0" w:tplc="90C452F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4E065A0"/>
    <w:multiLevelType w:val="multilevel"/>
    <w:tmpl w:val="DCAEB412"/>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8">
    <w:nsid w:val="2B3D09D6"/>
    <w:multiLevelType w:val="hybridMultilevel"/>
    <w:tmpl w:val="09A2CCE6"/>
    <w:lvl w:ilvl="0" w:tplc="302EC4A8">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CCB31D8"/>
    <w:multiLevelType w:val="hybridMultilevel"/>
    <w:tmpl w:val="A5ECF2FC"/>
    <w:lvl w:ilvl="0" w:tplc="BFFE0A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1F5721"/>
    <w:multiLevelType w:val="hybridMultilevel"/>
    <w:tmpl w:val="B3262E8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72F4B2E"/>
    <w:multiLevelType w:val="hybridMultilevel"/>
    <w:tmpl w:val="5D3E7254"/>
    <w:lvl w:ilvl="0" w:tplc="8752F388">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3124982"/>
    <w:multiLevelType w:val="hybridMultilevel"/>
    <w:tmpl w:val="27D8CCB6"/>
    <w:lvl w:ilvl="0" w:tplc="7BFCF798">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4A5C76B9"/>
    <w:multiLevelType w:val="hybridMultilevel"/>
    <w:tmpl w:val="7C9E399E"/>
    <w:lvl w:ilvl="0" w:tplc="80DAB306">
      <w:start w:val="19"/>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nsid w:val="55E61598"/>
    <w:multiLevelType w:val="hybridMultilevel"/>
    <w:tmpl w:val="E40AD3A0"/>
    <w:lvl w:ilvl="0" w:tplc="0562D974">
      <w:start w:val="1"/>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5">
    <w:nsid w:val="5E702CD5"/>
    <w:multiLevelType w:val="hybridMultilevel"/>
    <w:tmpl w:val="DE447FB8"/>
    <w:lvl w:ilvl="0" w:tplc="435690D0">
      <w:start w:val="1"/>
      <w:numFmt w:val="decimal"/>
      <w:lvlText w:val="%1."/>
      <w:lvlJc w:val="left"/>
      <w:pPr>
        <w:ind w:left="644" w:hanging="360"/>
      </w:pPr>
      <w:rPr>
        <w:rFonts w:cs="Times New Roman" w:hint="default"/>
        <w:b/>
        <w:sz w:val="28"/>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6BAE475D"/>
    <w:multiLevelType w:val="hybridMultilevel"/>
    <w:tmpl w:val="D9C4E6B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nsid w:val="79103E7A"/>
    <w:multiLevelType w:val="hybridMultilevel"/>
    <w:tmpl w:val="FA0AF1B4"/>
    <w:lvl w:ilvl="0" w:tplc="AACE4BB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num>
  <w:num w:numId="2">
    <w:abstractNumId w:val="15"/>
  </w:num>
  <w:num w:numId="3">
    <w:abstractNumId w:val="5"/>
  </w:num>
  <w:num w:numId="4">
    <w:abstractNumId w:val="8"/>
  </w:num>
  <w:num w:numId="5">
    <w:abstractNumId w:val="17"/>
  </w:num>
  <w:num w:numId="6">
    <w:abstractNumId w:val="6"/>
  </w:num>
  <w:num w:numId="7">
    <w:abstractNumId w:val="14"/>
  </w:num>
  <w:num w:numId="8">
    <w:abstractNumId w:val="1"/>
  </w:num>
  <w:num w:numId="9">
    <w:abstractNumId w:val="3"/>
  </w:num>
  <w:num w:numId="10">
    <w:abstractNumId w:val="9"/>
  </w:num>
  <w:num w:numId="11">
    <w:abstractNumId w:val="13"/>
  </w:num>
  <w:num w:numId="12">
    <w:abstractNumId w:val="12"/>
  </w:num>
  <w:num w:numId="13">
    <w:abstractNumId w:val="4"/>
  </w:num>
  <w:num w:numId="14">
    <w:abstractNumId w:val="11"/>
  </w:num>
  <w:num w:numId="15">
    <w:abstractNumId w:val="2"/>
  </w:num>
  <w:num w:numId="16">
    <w:abstractNumId w:val="7"/>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4340"/>
    <w:rsid w:val="00000ABE"/>
    <w:rsid w:val="00004537"/>
    <w:rsid w:val="00011D2A"/>
    <w:rsid w:val="00016D26"/>
    <w:rsid w:val="000235CC"/>
    <w:rsid w:val="000240BA"/>
    <w:rsid w:val="00024906"/>
    <w:rsid w:val="000301C5"/>
    <w:rsid w:val="00052260"/>
    <w:rsid w:val="000533D6"/>
    <w:rsid w:val="000604B4"/>
    <w:rsid w:val="00060CF3"/>
    <w:rsid w:val="00062182"/>
    <w:rsid w:val="000670CB"/>
    <w:rsid w:val="0007426D"/>
    <w:rsid w:val="00074BF6"/>
    <w:rsid w:val="00092788"/>
    <w:rsid w:val="000A3731"/>
    <w:rsid w:val="000A410E"/>
    <w:rsid w:val="000A75F0"/>
    <w:rsid w:val="000C5A33"/>
    <w:rsid w:val="000D1E52"/>
    <w:rsid w:val="000D6082"/>
    <w:rsid w:val="000D634B"/>
    <w:rsid w:val="000F737B"/>
    <w:rsid w:val="001101CD"/>
    <w:rsid w:val="00121BBE"/>
    <w:rsid w:val="0012307D"/>
    <w:rsid w:val="00123DB3"/>
    <w:rsid w:val="00127F21"/>
    <w:rsid w:val="00142E06"/>
    <w:rsid w:val="0014600D"/>
    <w:rsid w:val="00150AB4"/>
    <w:rsid w:val="001544AA"/>
    <w:rsid w:val="00161BDF"/>
    <w:rsid w:val="00165733"/>
    <w:rsid w:val="001677E7"/>
    <w:rsid w:val="00195DC6"/>
    <w:rsid w:val="001A273C"/>
    <w:rsid w:val="001A3322"/>
    <w:rsid w:val="001A583E"/>
    <w:rsid w:val="001B203E"/>
    <w:rsid w:val="001C43E8"/>
    <w:rsid w:val="001C7981"/>
    <w:rsid w:val="001D655E"/>
    <w:rsid w:val="001F2119"/>
    <w:rsid w:val="00207B6D"/>
    <w:rsid w:val="002110A4"/>
    <w:rsid w:val="00214C52"/>
    <w:rsid w:val="00227FFC"/>
    <w:rsid w:val="00233E9A"/>
    <w:rsid w:val="00237317"/>
    <w:rsid w:val="00254B2B"/>
    <w:rsid w:val="00256795"/>
    <w:rsid w:val="00273933"/>
    <w:rsid w:val="00275727"/>
    <w:rsid w:val="00277BDE"/>
    <w:rsid w:val="00285890"/>
    <w:rsid w:val="00293B3B"/>
    <w:rsid w:val="002A0F3F"/>
    <w:rsid w:val="002A6252"/>
    <w:rsid w:val="002C141C"/>
    <w:rsid w:val="002E3520"/>
    <w:rsid w:val="002E62A3"/>
    <w:rsid w:val="002E7225"/>
    <w:rsid w:val="002F6D31"/>
    <w:rsid w:val="00302D4A"/>
    <w:rsid w:val="00304D0B"/>
    <w:rsid w:val="00316A33"/>
    <w:rsid w:val="00345A7B"/>
    <w:rsid w:val="003471CF"/>
    <w:rsid w:val="003512DE"/>
    <w:rsid w:val="003526CA"/>
    <w:rsid w:val="00352B64"/>
    <w:rsid w:val="003627D0"/>
    <w:rsid w:val="00363682"/>
    <w:rsid w:val="003A74E9"/>
    <w:rsid w:val="003C56DE"/>
    <w:rsid w:val="003C6CED"/>
    <w:rsid w:val="003D30AE"/>
    <w:rsid w:val="003D6C2E"/>
    <w:rsid w:val="003E5A4C"/>
    <w:rsid w:val="003F3A31"/>
    <w:rsid w:val="003F7091"/>
    <w:rsid w:val="004020A6"/>
    <w:rsid w:val="0041095A"/>
    <w:rsid w:val="0041172A"/>
    <w:rsid w:val="004144E5"/>
    <w:rsid w:val="00416226"/>
    <w:rsid w:val="004166A3"/>
    <w:rsid w:val="0043047D"/>
    <w:rsid w:val="00430A36"/>
    <w:rsid w:val="004353CD"/>
    <w:rsid w:val="00437437"/>
    <w:rsid w:val="00441CA0"/>
    <w:rsid w:val="00493E23"/>
    <w:rsid w:val="004A1E25"/>
    <w:rsid w:val="004C28A4"/>
    <w:rsid w:val="004D0F49"/>
    <w:rsid w:val="004F05D2"/>
    <w:rsid w:val="004F1EF0"/>
    <w:rsid w:val="00516068"/>
    <w:rsid w:val="00527C34"/>
    <w:rsid w:val="00532E7A"/>
    <w:rsid w:val="00546967"/>
    <w:rsid w:val="0055099D"/>
    <w:rsid w:val="00551A12"/>
    <w:rsid w:val="00570059"/>
    <w:rsid w:val="005712C4"/>
    <w:rsid w:val="00572094"/>
    <w:rsid w:val="005775C8"/>
    <w:rsid w:val="005A3B85"/>
    <w:rsid w:val="005A6C79"/>
    <w:rsid w:val="005C0B61"/>
    <w:rsid w:val="005C3DD6"/>
    <w:rsid w:val="005E0DEC"/>
    <w:rsid w:val="005E35FE"/>
    <w:rsid w:val="005F4AD4"/>
    <w:rsid w:val="00600C11"/>
    <w:rsid w:val="00602623"/>
    <w:rsid w:val="0061107B"/>
    <w:rsid w:val="00617036"/>
    <w:rsid w:val="006435A4"/>
    <w:rsid w:val="00663201"/>
    <w:rsid w:val="006702B9"/>
    <w:rsid w:val="006766AF"/>
    <w:rsid w:val="00684DB9"/>
    <w:rsid w:val="00697BE6"/>
    <w:rsid w:val="006A0616"/>
    <w:rsid w:val="006C1F23"/>
    <w:rsid w:val="006D5CBD"/>
    <w:rsid w:val="006E0454"/>
    <w:rsid w:val="006E2986"/>
    <w:rsid w:val="006E3B58"/>
    <w:rsid w:val="006E7BEA"/>
    <w:rsid w:val="006F735F"/>
    <w:rsid w:val="00703379"/>
    <w:rsid w:val="007457AB"/>
    <w:rsid w:val="007472D4"/>
    <w:rsid w:val="00755792"/>
    <w:rsid w:val="0076464D"/>
    <w:rsid w:val="007A5407"/>
    <w:rsid w:val="007B51A0"/>
    <w:rsid w:val="007D0220"/>
    <w:rsid w:val="007D4A24"/>
    <w:rsid w:val="007E117E"/>
    <w:rsid w:val="007E133A"/>
    <w:rsid w:val="007E39A4"/>
    <w:rsid w:val="007E4C53"/>
    <w:rsid w:val="007E5BC5"/>
    <w:rsid w:val="007F534F"/>
    <w:rsid w:val="00814340"/>
    <w:rsid w:val="00826742"/>
    <w:rsid w:val="0082737F"/>
    <w:rsid w:val="008344AB"/>
    <w:rsid w:val="008359BA"/>
    <w:rsid w:val="00840F54"/>
    <w:rsid w:val="00843E44"/>
    <w:rsid w:val="00844E41"/>
    <w:rsid w:val="00851CEE"/>
    <w:rsid w:val="008526A9"/>
    <w:rsid w:val="00852C35"/>
    <w:rsid w:val="0085781F"/>
    <w:rsid w:val="00863E34"/>
    <w:rsid w:val="00864B8F"/>
    <w:rsid w:val="008667AA"/>
    <w:rsid w:val="00874424"/>
    <w:rsid w:val="008A2CF5"/>
    <w:rsid w:val="008C7E02"/>
    <w:rsid w:val="008D41C3"/>
    <w:rsid w:val="008E2362"/>
    <w:rsid w:val="008F4B45"/>
    <w:rsid w:val="0090124C"/>
    <w:rsid w:val="0090735D"/>
    <w:rsid w:val="00914028"/>
    <w:rsid w:val="0091652C"/>
    <w:rsid w:val="009201F6"/>
    <w:rsid w:val="0092285D"/>
    <w:rsid w:val="00922D5E"/>
    <w:rsid w:val="00932EA5"/>
    <w:rsid w:val="00942794"/>
    <w:rsid w:val="00951E0F"/>
    <w:rsid w:val="009716A6"/>
    <w:rsid w:val="0097789A"/>
    <w:rsid w:val="009818C2"/>
    <w:rsid w:val="009A20DC"/>
    <w:rsid w:val="009A7E7A"/>
    <w:rsid w:val="009B0C18"/>
    <w:rsid w:val="009B708E"/>
    <w:rsid w:val="009C40E1"/>
    <w:rsid w:val="009C6CA0"/>
    <w:rsid w:val="009D062F"/>
    <w:rsid w:val="009D0B02"/>
    <w:rsid w:val="009D5770"/>
    <w:rsid w:val="009D7FAA"/>
    <w:rsid w:val="009E2DFB"/>
    <w:rsid w:val="009F14D9"/>
    <w:rsid w:val="009F5F89"/>
    <w:rsid w:val="009F7616"/>
    <w:rsid w:val="00A20EF3"/>
    <w:rsid w:val="00A2777F"/>
    <w:rsid w:val="00A361F8"/>
    <w:rsid w:val="00A4047F"/>
    <w:rsid w:val="00A46F5C"/>
    <w:rsid w:val="00A60564"/>
    <w:rsid w:val="00A614A8"/>
    <w:rsid w:val="00A62C9B"/>
    <w:rsid w:val="00A7146B"/>
    <w:rsid w:val="00A83398"/>
    <w:rsid w:val="00A842D0"/>
    <w:rsid w:val="00A857E4"/>
    <w:rsid w:val="00A947C7"/>
    <w:rsid w:val="00AA1C76"/>
    <w:rsid w:val="00AA3DBE"/>
    <w:rsid w:val="00B070C6"/>
    <w:rsid w:val="00B07FFC"/>
    <w:rsid w:val="00B2594A"/>
    <w:rsid w:val="00B318B8"/>
    <w:rsid w:val="00B373DD"/>
    <w:rsid w:val="00B4343A"/>
    <w:rsid w:val="00B670CC"/>
    <w:rsid w:val="00B77A73"/>
    <w:rsid w:val="00B87B8E"/>
    <w:rsid w:val="00B91B35"/>
    <w:rsid w:val="00BB01E3"/>
    <w:rsid w:val="00BB6A1E"/>
    <w:rsid w:val="00BC0ACD"/>
    <w:rsid w:val="00BD03D1"/>
    <w:rsid w:val="00BE1031"/>
    <w:rsid w:val="00BE4BFE"/>
    <w:rsid w:val="00BF5A8A"/>
    <w:rsid w:val="00C11988"/>
    <w:rsid w:val="00C16F86"/>
    <w:rsid w:val="00C173C7"/>
    <w:rsid w:val="00C17BDB"/>
    <w:rsid w:val="00C33FE8"/>
    <w:rsid w:val="00C611B7"/>
    <w:rsid w:val="00C650CD"/>
    <w:rsid w:val="00C771D0"/>
    <w:rsid w:val="00C87D06"/>
    <w:rsid w:val="00C90EBB"/>
    <w:rsid w:val="00C91736"/>
    <w:rsid w:val="00CA7229"/>
    <w:rsid w:val="00CC3524"/>
    <w:rsid w:val="00CE063D"/>
    <w:rsid w:val="00CE5F72"/>
    <w:rsid w:val="00CE7547"/>
    <w:rsid w:val="00CF6507"/>
    <w:rsid w:val="00D015A5"/>
    <w:rsid w:val="00D12994"/>
    <w:rsid w:val="00D30A09"/>
    <w:rsid w:val="00D34D05"/>
    <w:rsid w:val="00D405A8"/>
    <w:rsid w:val="00D63F7E"/>
    <w:rsid w:val="00D72CE6"/>
    <w:rsid w:val="00D851DF"/>
    <w:rsid w:val="00DA1717"/>
    <w:rsid w:val="00DB153C"/>
    <w:rsid w:val="00DC6778"/>
    <w:rsid w:val="00DD36F8"/>
    <w:rsid w:val="00DD5D4C"/>
    <w:rsid w:val="00DD618A"/>
    <w:rsid w:val="00DF5B55"/>
    <w:rsid w:val="00E161F1"/>
    <w:rsid w:val="00E2331E"/>
    <w:rsid w:val="00E47103"/>
    <w:rsid w:val="00E50796"/>
    <w:rsid w:val="00E51660"/>
    <w:rsid w:val="00E6324F"/>
    <w:rsid w:val="00E709D5"/>
    <w:rsid w:val="00E73D76"/>
    <w:rsid w:val="00E8293E"/>
    <w:rsid w:val="00E86259"/>
    <w:rsid w:val="00E932BF"/>
    <w:rsid w:val="00E951BE"/>
    <w:rsid w:val="00EC0D06"/>
    <w:rsid w:val="00EC188F"/>
    <w:rsid w:val="00EC29B6"/>
    <w:rsid w:val="00ED3534"/>
    <w:rsid w:val="00ED37C7"/>
    <w:rsid w:val="00EE7276"/>
    <w:rsid w:val="00EF0A29"/>
    <w:rsid w:val="00F01D97"/>
    <w:rsid w:val="00F110FA"/>
    <w:rsid w:val="00F12970"/>
    <w:rsid w:val="00F12DFA"/>
    <w:rsid w:val="00F14C17"/>
    <w:rsid w:val="00F14D40"/>
    <w:rsid w:val="00F179DC"/>
    <w:rsid w:val="00F20B9D"/>
    <w:rsid w:val="00F403F0"/>
    <w:rsid w:val="00F42A51"/>
    <w:rsid w:val="00F55D01"/>
    <w:rsid w:val="00F57B10"/>
    <w:rsid w:val="00F62A5A"/>
    <w:rsid w:val="00F92A79"/>
    <w:rsid w:val="00F9649F"/>
    <w:rsid w:val="00F964CD"/>
    <w:rsid w:val="00F972D4"/>
    <w:rsid w:val="00FA3E00"/>
    <w:rsid w:val="00FA6B3C"/>
    <w:rsid w:val="00FB2B59"/>
    <w:rsid w:val="00FB65CA"/>
    <w:rsid w:val="00FC56EF"/>
    <w:rsid w:val="00FE01CF"/>
    <w:rsid w:val="00FE696D"/>
    <w:rsid w:val="00FF2229"/>
    <w:rsid w:val="00FF4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61F8"/>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143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14340"/>
    <w:rPr>
      <w:rFonts w:ascii="Tahoma" w:hAnsi="Tahoma" w:cs="Tahoma"/>
      <w:sz w:val="16"/>
      <w:szCs w:val="16"/>
    </w:rPr>
  </w:style>
  <w:style w:type="paragraph" w:styleId="a6">
    <w:name w:val="header"/>
    <w:basedOn w:val="a0"/>
    <w:link w:val="a7"/>
    <w:uiPriority w:val="99"/>
    <w:unhideWhenUsed/>
    <w:rsid w:val="005712C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712C4"/>
  </w:style>
  <w:style w:type="paragraph" w:styleId="a8">
    <w:name w:val="footer"/>
    <w:basedOn w:val="a0"/>
    <w:link w:val="a9"/>
    <w:uiPriority w:val="99"/>
    <w:unhideWhenUsed/>
    <w:rsid w:val="005712C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712C4"/>
  </w:style>
  <w:style w:type="table" w:styleId="aa">
    <w:name w:val="Table Grid"/>
    <w:basedOn w:val="a2"/>
    <w:uiPriority w:val="59"/>
    <w:rsid w:val="00571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3"/>
    <w:uiPriority w:val="99"/>
    <w:semiHidden/>
    <w:unhideWhenUsed/>
    <w:rsid w:val="00352B64"/>
  </w:style>
  <w:style w:type="paragraph" w:styleId="ab">
    <w:name w:val="List Paragraph"/>
    <w:basedOn w:val="a0"/>
    <w:uiPriority w:val="99"/>
    <w:qFormat/>
    <w:rsid w:val="00352B6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a">
    <w:name w:val="List Bullet"/>
    <w:basedOn w:val="a0"/>
    <w:uiPriority w:val="99"/>
    <w:rsid w:val="00352B64"/>
    <w:pPr>
      <w:numPr>
        <w:numId w:val="3"/>
      </w:numPr>
      <w:tabs>
        <w:tab w:val="num" w:pos="360"/>
      </w:tabs>
      <w:spacing w:after="0" w:line="240" w:lineRule="auto"/>
      <w:ind w:left="360"/>
      <w:contextualSpacing/>
    </w:pPr>
    <w:rPr>
      <w:rFonts w:ascii="Times New Roman" w:eastAsia="Times New Roman" w:hAnsi="Times New Roman" w:cs="Times New Roman"/>
      <w:sz w:val="24"/>
      <w:szCs w:val="24"/>
      <w:lang w:val="en-US" w:eastAsia="en-US"/>
    </w:rPr>
  </w:style>
  <w:style w:type="table" w:customStyle="1" w:styleId="10">
    <w:name w:val="Сетка таблицы1"/>
    <w:basedOn w:val="a2"/>
    <w:next w:val="aa"/>
    <w:locked/>
    <w:rsid w:val="00352B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0"/>
    <w:next w:val="a0"/>
    <w:unhideWhenUsed/>
    <w:qFormat/>
    <w:rsid w:val="00352B64"/>
    <w:pPr>
      <w:spacing w:after="0" w:line="240" w:lineRule="auto"/>
    </w:pPr>
    <w:rPr>
      <w:rFonts w:ascii="Times New Roman" w:eastAsia="Times New Roman" w:hAnsi="Times New Roman" w:cs="Times New Roman"/>
      <w:b/>
      <w:bCs/>
      <w:sz w:val="20"/>
      <w:szCs w:val="20"/>
      <w:lang w:val="en-US" w:eastAsia="en-US"/>
    </w:rPr>
  </w:style>
  <w:style w:type="character" w:styleId="ad">
    <w:name w:val="Hyperlink"/>
    <w:basedOn w:val="a1"/>
    <w:uiPriority w:val="99"/>
    <w:semiHidden/>
    <w:unhideWhenUsed/>
    <w:rsid w:val="000533D6"/>
    <w:rPr>
      <w:color w:val="0000FF"/>
      <w:u w:val="single"/>
    </w:rPr>
  </w:style>
  <w:style w:type="character" w:styleId="ae">
    <w:name w:val="FollowedHyperlink"/>
    <w:basedOn w:val="a1"/>
    <w:uiPriority w:val="99"/>
    <w:semiHidden/>
    <w:unhideWhenUsed/>
    <w:rsid w:val="000533D6"/>
    <w:rPr>
      <w:color w:val="800080"/>
      <w:u w:val="single"/>
    </w:rPr>
  </w:style>
  <w:style w:type="paragraph" w:customStyle="1" w:styleId="xl65">
    <w:name w:val="xl65"/>
    <w:basedOn w:val="a0"/>
    <w:rsid w:val="000533D6"/>
    <w:pPr>
      <w:pBdr>
        <w:top w:val="single" w:sz="8" w:space="0" w:color="000000"/>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6">
    <w:name w:val="xl66"/>
    <w:basedOn w:val="a0"/>
    <w:rsid w:val="000533D6"/>
    <w:pPr>
      <w:pBdr>
        <w:top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7">
    <w:name w:val="xl67"/>
    <w:basedOn w:val="a0"/>
    <w:rsid w:val="000533D6"/>
    <w:pPr>
      <w:pBdr>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8">
    <w:name w:val="xl68"/>
    <w:basedOn w:val="a0"/>
    <w:rsid w:val="000533D6"/>
    <w:pPr>
      <w:pBdr>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9">
    <w:name w:val="xl69"/>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0">
    <w:name w:val="xl70"/>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1">
    <w:name w:val="xl71"/>
    <w:basedOn w:val="a0"/>
    <w:rsid w:val="000533D6"/>
    <w:pPr>
      <w:pBdr>
        <w:bottom w:val="single" w:sz="8" w:space="0" w:color="000000"/>
        <w:right w:val="single" w:sz="8" w:space="0" w:color="000000"/>
      </w:pBdr>
      <w:spacing w:before="100" w:beforeAutospacing="1" w:after="100" w:afterAutospacing="1" w:line="240" w:lineRule="auto"/>
      <w:jc w:val="center"/>
    </w:pPr>
    <w:rPr>
      <w:rFonts w:ascii="Arial Unicode MS" w:eastAsia="Arial Unicode MS" w:hAnsi="Arial Unicode MS" w:cs="Arial Unicode MS"/>
      <w:b/>
      <w:bCs/>
      <w:sz w:val="14"/>
      <w:szCs w:val="14"/>
    </w:rPr>
  </w:style>
  <w:style w:type="paragraph" w:customStyle="1" w:styleId="xl72">
    <w:name w:val="xl72"/>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b/>
      <w:bCs/>
      <w:sz w:val="14"/>
      <w:szCs w:val="14"/>
    </w:rPr>
  </w:style>
  <w:style w:type="paragraph" w:customStyle="1" w:styleId="xl73">
    <w:name w:val="xl73"/>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4">
    <w:name w:val="xl74"/>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5">
    <w:name w:val="xl75"/>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14340"/>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14340"/>
    <w:rPr>
      <w:rFonts w:ascii="Tahoma" w:hAnsi="Tahoma" w:cs="Tahoma"/>
      <w:sz w:val="16"/>
      <w:szCs w:val="16"/>
    </w:rPr>
  </w:style>
  <w:style w:type="paragraph" w:styleId="a6">
    <w:name w:val="header"/>
    <w:basedOn w:val="a0"/>
    <w:link w:val="a7"/>
    <w:uiPriority w:val="99"/>
    <w:unhideWhenUsed/>
    <w:rsid w:val="005712C4"/>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5712C4"/>
  </w:style>
  <w:style w:type="paragraph" w:styleId="a8">
    <w:name w:val="footer"/>
    <w:basedOn w:val="a0"/>
    <w:link w:val="a9"/>
    <w:uiPriority w:val="99"/>
    <w:unhideWhenUsed/>
    <w:rsid w:val="005712C4"/>
    <w:pPr>
      <w:tabs>
        <w:tab w:val="center" w:pos="4677"/>
        <w:tab w:val="right" w:pos="9355"/>
      </w:tabs>
      <w:spacing w:after="0" w:line="240" w:lineRule="auto"/>
    </w:pPr>
  </w:style>
  <w:style w:type="character" w:customStyle="1" w:styleId="a9">
    <w:name w:val="Нижний колонтитул Знак"/>
    <w:basedOn w:val="a1"/>
    <w:link w:val="a8"/>
    <w:uiPriority w:val="99"/>
    <w:rsid w:val="005712C4"/>
  </w:style>
  <w:style w:type="table" w:styleId="aa">
    <w:name w:val="Table Grid"/>
    <w:basedOn w:val="a2"/>
    <w:uiPriority w:val="59"/>
    <w:rsid w:val="00571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3"/>
    <w:uiPriority w:val="99"/>
    <w:semiHidden/>
    <w:unhideWhenUsed/>
    <w:rsid w:val="00352B64"/>
  </w:style>
  <w:style w:type="paragraph" w:styleId="ab">
    <w:name w:val="List Paragraph"/>
    <w:basedOn w:val="a0"/>
    <w:uiPriority w:val="99"/>
    <w:qFormat/>
    <w:rsid w:val="00352B64"/>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a">
    <w:name w:val="List Bullet"/>
    <w:basedOn w:val="a0"/>
    <w:uiPriority w:val="99"/>
    <w:rsid w:val="00352B64"/>
    <w:pPr>
      <w:numPr>
        <w:numId w:val="3"/>
      </w:numPr>
      <w:tabs>
        <w:tab w:val="num" w:pos="360"/>
      </w:tabs>
      <w:spacing w:after="0" w:line="240" w:lineRule="auto"/>
      <w:ind w:left="360"/>
      <w:contextualSpacing/>
    </w:pPr>
    <w:rPr>
      <w:rFonts w:ascii="Times New Roman" w:eastAsia="Times New Roman" w:hAnsi="Times New Roman" w:cs="Times New Roman"/>
      <w:sz w:val="24"/>
      <w:szCs w:val="24"/>
      <w:lang w:val="en-US" w:eastAsia="en-US"/>
    </w:rPr>
  </w:style>
  <w:style w:type="table" w:customStyle="1" w:styleId="10">
    <w:name w:val="Сетка таблицы1"/>
    <w:basedOn w:val="a2"/>
    <w:next w:val="aa"/>
    <w:locked/>
    <w:rsid w:val="00352B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0"/>
    <w:next w:val="a0"/>
    <w:unhideWhenUsed/>
    <w:qFormat/>
    <w:rsid w:val="00352B64"/>
    <w:pPr>
      <w:spacing w:after="0" w:line="240" w:lineRule="auto"/>
    </w:pPr>
    <w:rPr>
      <w:rFonts w:ascii="Times New Roman" w:eastAsia="Times New Roman" w:hAnsi="Times New Roman" w:cs="Times New Roman"/>
      <w:b/>
      <w:bCs/>
      <w:sz w:val="20"/>
      <w:szCs w:val="20"/>
      <w:lang w:val="en-US" w:eastAsia="en-US"/>
    </w:rPr>
  </w:style>
  <w:style w:type="character" w:styleId="ad">
    <w:name w:val="Hyperlink"/>
    <w:basedOn w:val="a1"/>
    <w:uiPriority w:val="99"/>
    <w:semiHidden/>
    <w:unhideWhenUsed/>
    <w:rsid w:val="000533D6"/>
    <w:rPr>
      <w:color w:val="0000FF"/>
      <w:u w:val="single"/>
    </w:rPr>
  </w:style>
  <w:style w:type="character" w:styleId="ae">
    <w:name w:val="FollowedHyperlink"/>
    <w:basedOn w:val="a1"/>
    <w:uiPriority w:val="99"/>
    <w:semiHidden/>
    <w:unhideWhenUsed/>
    <w:rsid w:val="000533D6"/>
    <w:rPr>
      <w:color w:val="800080"/>
      <w:u w:val="single"/>
    </w:rPr>
  </w:style>
  <w:style w:type="paragraph" w:customStyle="1" w:styleId="xl65">
    <w:name w:val="xl65"/>
    <w:basedOn w:val="a0"/>
    <w:rsid w:val="000533D6"/>
    <w:pPr>
      <w:pBdr>
        <w:top w:val="single" w:sz="8" w:space="0" w:color="000000"/>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6">
    <w:name w:val="xl66"/>
    <w:basedOn w:val="a0"/>
    <w:rsid w:val="000533D6"/>
    <w:pPr>
      <w:pBdr>
        <w:top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7">
    <w:name w:val="xl67"/>
    <w:basedOn w:val="a0"/>
    <w:rsid w:val="000533D6"/>
    <w:pPr>
      <w:pBdr>
        <w:left w:val="single" w:sz="8" w:space="0" w:color="000000"/>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8">
    <w:name w:val="xl68"/>
    <w:basedOn w:val="a0"/>
    <w:rsid w:val="000533D6"/>
    <w:pPr>
      <w:pBdr>
        <w:bottom w:val="single" w:sz="8" w:space="0" w:color="000000"/>
        <w:right w:val="single" w:sz="8" w:space="0" w:color="000000"/>
      </w:pBdr>
      <w:shd w:val="clear" w:color="000000" w:fill="D3D3D3"/>
      <w:spacing w:before="100" w:beforeAutospacing="1" w:after="100" w:afterAutospacing="1" w:line="240" w:lineRule="auto"/>
      <w:jc w:val="center"/>
      <w:textAlignment w:val="center"/>
    </w:pPr>
    <w:rPr>
      <w:rFonts w:ascii="Arial Unicode MS" w:eastAsia="Arial Unicode MS" w:hAnsi="Arial Unicode MS" w:cs="Arial Unicode MS"/>
      <w:sz w:val="14"/>
      <w:szCs w:val="14"/>
    </w:rPr>
  </w:style>
  <w:style w:type="paragraph" w:customStyle="1" w:styleId="xl69">
    <w:name w:val="xl69"/>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0">
    <w:name w:val="xl70"/>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b/>
      <w:bCs/>
      <w:sz w:val="14"/>
      <w:szCs w:val="14"/>
    </w:rPr>
  </w:style>
  <w:style w:type="paragraph" w:customStyle="1" w:styleId="xl71">
    <w:name w:val="xl71"/>
    <w:basedOn w:val="a0"/>
    <w:rsid w:val="000533D6"/>
    <w:pPr>
      <w:pBdr>
        <w:bottom w:val="single" w:sz="8" w:space="0" w:color="000000"/>
        <w:right w:val="single" w:sz="8" w:space="0" w:color="000000"/>
      </w:pBdr>
      <w:spacing w:before="100" w:beforeAutospacing="1" w:after="100" w:afterAutospacing="1" w:line="240" w:lineRule="auto"/>
      <w:jc w:val="center"/>
    </w:pPr>
    <w:rPr>
      <w:rFonts w:ascii="Arial Unicode MS" w:eastAsia="Arial Unicode MS" w:hAnsi="Arial Unicode MS" w:cs="Arial Unicode MS"/>
      <w:b/>
      <w:bCs/>
      <w:sz w:val="14"/>
      <w:szCs w:val="14"/>
    </w:rPr>
  </w:style>
  <w:style w:type="paragraph" w:customStyle="1" w:styleId="xl72">
    <w:name w:val="xl72"/>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b/>
      <w:bCs/>
      <w:sz w:val="14"/>
      <w:szCs w:val="14"/>
    </w:rPr>
  </w:style>
  <w:style w:type="paragraph" w:customStyle="1" w:styleId="xl73">
    <w:name w:val="xl73"/>
    <w:basedOn w:val="a0"/>
    <w:rsid w:val="000533D6"/>
    <w:pPr>
      <w:pBdr>
        <w:left w:val="single" w:sz="8" w:space="0" w:color="000000"/>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4">
    <w:name w:val="xl74"/>
    <w:basedOn w:val="a0"/>
    <w:rsid w:val="000533D6"/>
    <w:pPr>
      <w:pBdr>
        <w:bottom w:val="single" w:sz="8" w:space="0" w:color="000000"/>
        <w:right w:val="single" w:sz="8" w:space="0" w:color="000000"/>
      </w:pBdr>
      <w:spacing w:before="100" w:beforeAutospacing="1" w:after="100" w:afterAutospacing="1" w:line="240" w:lineRule="auto"/>
    </w:pPr>
    <w:rPr>
      <w:rFonts w:ascii="Arial Unicode MS" w:eastAsia="Arial Unicode MS" w:hAnsi="Arial Unicode MS" w:cs="Arial Unicode MS"/>
      <w:sz w:val="14"/>
      <w:szCs w:val="14"/>
    </w:rPr>
  </w:style>
  <w:style w:type="paragraph" w:customStyle="1" w:styleId="xl75">
    <w:name w:val="xl75"/>
    <w:basedOn w:val="a0"/>
    <w:rsid w:val="000533D6"/>
    <w:pPr>
      <w:pBdr>
        <w:bottom w:val="single" w:sz="8" w:space="0" w:color="000000"/>
        <w:right w:val="single" w:sz="8" w:space="0" w:color="000000"/>
      </w:pBdr>
      <w:spacing w:before="100" w:beforeAutospacing="1" w:after="100" w:afterAutospacing="1" w:line="240" w:lineRule="auto"/>
      <w:jc w:val="right"/>
    </w:pPr>
    <w:rPr>
      <w:rFonts w:ascii="Arial Unicode MS" w:eastAsia="Arial Unicode MS" w:hAnsi="Arial Unicode MS" w:cs="Arial Unicode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8351">
      <w:bodyDiv w:val="1"/>
      <w:marLeft w:val="0"/>
      <w:marRight w:val="0"/>
      <w:marTop w:val="0"/>
      <w:marBottom w:val="0"/>
      <w:divBdr>
        <w:top w:val="none" w:sz="0" w:space="0" w:color="auto"/>
        <w:left w:val="none" w:sz="0" w:space="0" w:color="auto"/>
        <w:bottom w:val="none" w:sz="0" w:space="0" w:color="auto"/>
        <w:right w:val="none" w:sz="0" w:space="0" w:color="auto"/>
      </w:divBdr>
    </w:div>
    <w:div w:id="447241016">
      <w:bodyDiv w:val="1"/>
      <w:marLeft w:val="0"/>
      <w:marRight w:val="0"/>
      <w:marTop w:val="0"/>
      <w:marBottom w:val="0"/>
      <w:divBdr>
        <w:top w:val="none" w:sz="0" w:space="0" w:color="auto"/>
        <w:left w:val="none" w:sz="0" w:space="0" w:color="auto"/>
        <w:bottom w:val="none" w:sz="0" w:space="0" w:color="auto"/>
        <w:right w:val="none" w:sz="0" w:space="0" w:color="auto"/>
      </w:divBdr>
    </w:div>
    <w:div w:id="452945537">
      <w:bodyDiv w:val="1"/>
      <w:marLeft w:val="0"/>
      <w:marRight w:val="0"/>
      <w:marTop w:val="0"/>
      <w:marBottom w:val="0"/>
      <w:divBdr>
        <w:top w:val="none" w:sz="0" w:space="0" w:color="auto"/>
        <w:left w:val="none" w:sz="0" w:space="0" w:color="auto"/>
        <w:bottom w:val="none" w:sz="0" w:space="0" w:color="auto"/>
        <w:right w:val="none" w:sz="0" w:space="0" w:color="auto"/>
      </w:divBdr>
    </w:div>
    <w:div w:id="487289472">
      <w:bodyDiv w:val="1"/>
      <w:marLeft w:val="0"/>
      <w:marRight w:val="0"/>
      <w:marTop w:val="0"/>
      <w:marBottom w:val="0"/>
      <w:divBdr>
        <w:top w:val="none" w:sz="0" w:space="0" w:color="auto"/>
        <w:left w:val="none" w:sz="0" w:space="0" w:color="auto"/>
        <w:bottom w:val="none" w:sz="0" w:space="0" w:color="auto"/>
        <w:right w:val="none" w:sz="0" w:space="0" w:color="auto"/>
      </w:divBdr>
    </w:div>
    <w:div w:id="669984816">
      <w:bodyDiv w:val="1"/>
      <w:marLeft w:val="0"/>
      <w:marRight w:val="0"/>
      <w:marTop w:val="0"/>
      <w:marBottom w:val="0"/>
      <w:divBdr>
        <w:top w:val="none" w:sz="0" w:space="0" w:color="auto"/>
        <w:left w:val="none" w:sz="0" w:space="0" w:color="auto"/>
        <w:bottom w:val="none" w:sz="0" w:space="0" w:color="auto"/>
        <w:right w:val="none" w:sz="0" w:space="0" w:color="auto"/>
      </w:divBdr>
    </w:div>
    <w:div w:id="763691877">
      <w:bodyDiv w:val="1"/>
      <w:marLeft w:val="0"/>
      <w:marRight w:val="0"/>
      <w:marTop w:val="0"/>
      <w:marBottom w:val="0"/>
      <w:divBdr>
        <w:top w:val="none" w:sz="0" w:space="0" w:color="auto"/>
        <w:left w:val="none" w:sz="0" w:space="0" w:color="auto"/>
        <w:bottom w:val="none" w:sz="0" w:space="0" w:color="auto"/>
        <w:right w:val="none" w:sz="0" w:space="0" w:color="auto"/>
      </w:divBdr>
    </w:div>
    <w:div w:id="1122847003">
      <w:bodyDiv w:val="1"/>
      <w:marLeft w:val="0"/>
      <w:marRight w:val="0"/>
      <w:marTop w:val="0"/>
      <w:marBottom w:val="0"/>
      <w:divBdr>
        <w:top w:val="none" w:sz="0" w:space="0" w:color="auto"/>
        <w:left w:val="none" w:sz="0" w:space="0" w:color="auto"/>
        <w:bottom w:val="none" w:sz="0" w:space="0" w:color="auto"/>
        <w:right w:val="none" w:sz="0" w:space="0" w:color="auto"/>
      </w:divBdr>
    </w:div>
    <w:div w:id="1145851978">
      <w:bodyDiv w:val="1"/>
      <w:marLeft w:val="0"/>
      <w:marRight w:val="0"/>
      <w:marTop w:val="0"/>
      <w:marBottom w:val="0"/>
      <w:divBdr>
        <w:top w:val="none" w:sz="0" w:space="0" w:color="auto"/>
        <w:left w:val="none" w:sz="0" w:space="0" w:color="auto"/>
        <w:bottom w:val="none" w:sz="0" w:space="0" w:color="auto"/>
        <w:right w:val="none" w:sz="0" w:space="0" w:color="auto"/>
      </w:divBdr>
    </w:div>
    <w:div w:id="1218396521">
      <w:bodyDiv w:val="1"/>
      <w:marLeft w:val="0"/>
      <w:marRight w:val="0"/>
      <w:marTop w:val="0"/>
      <w:marBottom w:val="0"/>
      <w:divBdr>
        <w:top w:val="none" w:sz="0" w:space="0" w:color="auto"/>
        <w:left w:val="none" w:sz="0" w:space="0" w:color="auto"/>
        <w:bottom w:val="none" w:sz="0" w:space="0" w:color="auto"/>
        <w:right w:val="none" w:sz="0" w:space="0" w:color="auto"/>
      </w:divBdr>
    </w:div>
    <w:div w:id="1403943954">
      <w:bodyDiv w:val="1"/>
      <w:marLeft w:val="0"/>
      <w:marRight w:val="0"/>
      <w:marTop w:val="0"/>
      <w:marBottom w:val="0"/>
      <w:divBdr>
        <w:top w:val="none" w:sz="0" w:space="0" w:color="auto"/>
        <w:left w:val="none" w:sz="0" w:space="0" w:color="auto"/>
        <w:bottom w:val="none" w:sz="0" w:space="0" w:color="auto"/>
        <w:right w:val="none" w:sz="0" w:space="0" w:color="auto"/>
      </w:divBdr>
    </w:div>
    <w:div w:id="1428694981">
      <w:bodyDiv w:val="1"/>
      <w:marLeft w:val="0"/>
      <w:marRight w:val="0"/>
      <w:marTop w:val="0"/>
      <w:marBottom w:val="0"/>
      <w:divBdr>
        <w:top w:val="none" w:sz="0" w:space="0" w:color="auto"/>
        <w:left w:val="none" w:sz="0" w:space="0" w:color="auto"/>
        <w:bottom w:val="none" w:sz="0" w:space="0" w:color="auto"/>
        <w:right w:val="none" w:sz="0" w:space="0" w:color="auto"/>
      </w:divBdr>
    </w:div>
    <w:div w:id="1458717227">
      <w:bodyDiv w:val="1"/>
      <w:marLeft w:val="0"/>
      <w:marRight w:val="0"/>
      <w:marTop w:val="0"/>
      <w:marBottom w:val="0"/>
      <w:divBdr>
        <w:top w:val="none" w:sz="0" w:space="0" w:color="auto"/>
        <w:left w:val="none" w:sz="0" w:space="0" w:color="auto"/>
        <w:bottom w:val="none" w:sz="0" w:space="0" w:color="auto"/>
        <w:right w:val="none" w:sz="0" w:space="0" w:color="auto"/>
      </w:divBdr>
    </w:div>
    <w:div w:id="1464499643">
      <w:bodyDiv w:val="1"/>
      <w:marLeft w:val="0"/>
      <w:marRight w:val="0"/>
      <w:marTop w:val="0"/>
      <w:marBottom w:val="0"/>
      <w:divBdr>
        <w:top w:val="none" w:sz="0" w:space="0" w:color="auto"/>
        <w:left w:val="none" w:sz="0" w:space="0" w:color="auto"/>
        <w:bottom w:val="none" w:sz="0" w:space="0" w:color="auto"/>
        <w:right w:val="none" w:sz="0" w:space="0" w:color="auto"/>
      </w:divBdr>
    </w:div>
    <w:div w:id="1486168417">
      <w:bodyDiv w:val="1"/>
      <w:marLeft w:val="0"/>
      <w:marRight w:val="0"/>
      <w:marTop w:val="0"/>
      <w:marBottom w:val="0"/>
      <w:divBdr>
        <w:top w:val="none" w:sz="0" w:space="0" w:color="auto"/>
        <w:left w:val="none" w:sz="0" w:space="0" w:color="auto"/>
        <w:bottom w:val="none" w:sz="0" w:space="0" w:color="auto"/>
        <w:right w:val="none" w:sz="0" w:space="0" w:color="auto"/>
      </w:divBdr>
    </w:div>
    <w:div w:id="1619217514">
      <w:bodyDiv w:val="1"/>
      <w:marLeft w:val="0"/>
      <w:marRight w:val="0"/>
      <w:marTop w:val="0"/>
      <w:marBottom w:val="0"/>
      <w:divBdr>
        <w:top w:val="none" w:sz="0" w:space="0" w:color="auto"/>
        <w:left w:val="none" w:sz="0" w:space="0" w:color="auto"/>
        <w:bottom w:val="none" w:sz="0" w:space="0" w:color="auto"/>
        <w:right w:val="none" w:sz="0" w:space="0" w:color="auto"/>
      </w:divBdr>
    </w:div>
    <w:div w:id="1671447067">
      <w:bodyDiv w:val="1"/>
      <w:marLeft w:val="0"/>
      <w:marRight w:val="0"/>
      <w:marTop w:val="0"/>
      <w:marBottom w:val="0"/>
      <w:divBdr>
        <w:top w:val="none" w:sz="0" w:space="0" w:color="auto"/>
        <w:left w:val="none" w:sz="0" w:space="0" w:color="auto"/>
        <w:bottom w:val="none" w:sz="0" w:space="0" w:color="auto"/>
        <w:right w:val="none" w:sz="0" w:space="0" w:color="auto"/>
      </w:divBdr>
    </w:div>
    <w:div w:id="1695498766">
      <w:bodyDiv w:val="1"/>
      <w:marLeft w:val="0"/>
      <w:marRight w:val="0"/>
      <w:marTop w:val="0"/>
      <w:marBottom w:val="0"/>
      <w:divBdr>
        <w:top w:val="none" w:sz="0" w:space="0" w:color="auto"/>
        <w:left w:val="none" w:sz="0" w:space="0" w:color="auto"/>
        <w:bottom w:val="none" w:sz="0" w:space="0" w:color="auto"/>
        <w:right w:val="none" w:sz="0" w:space="0" w:color="auto"/>
      </w:divBdr>
    </w:div>
    <w:div w:id="1702583909">
      <w:bodyDiv w:val="1"/>
      <w:marLeft w:val="0"/>
      <w:marRight w:val="0"/>
      <w:marTop w:val="0"/>
      <w:marBottom w:val="0"/>
      <w:divBdr>
        <w:top w:val="none" w:sz="0" w:space="0" w:color="auto"/>
        <w:left w:val="none" w:sz="0" w:space="0" w:color="auto"/>
        <w:bottom w:val="none" w:sz="0" w:space="0" w:color="auto"/>
        <w:right w:val="none" w:sz="0" w:space="0" w:color="auto"/>
      </w:divBdr>
    </w:div>
    <w:div w:id="1731420566">
      <w:bodyDiv w:val="1"/>
      <w:marLeft w:val="0"/>
      <w:marRight w:val="0"/>
      <w:marTop w:val="0"/>
      <w:marBottom w:val="0"/>
      <w:divBdr>
        <w:top w:val="none" w:sz="0" w:space="0" w:color="auto"/>
        <w:left w:val="none" w:sz="0" w:space="0" w:color="auto"/>
        <w:bottom w:val="none" w:sz="0" w:space="0" w:color="auto"/>
        <w:right w:val="none" w:sz="0" w:space="0" w:color="auto"/>
      </w:divBdr>
    </w:div>
    <w:div w:id="1785801854">
      <w:bodyDiv w:val="1"/>
      <w:marLeft w:val="0"/>
      <w:marRight w:val="0"/>
      <w:marTop w:val="0"/>
      <w:marBottom w:val="0"/>
      <w:divBdr>
        <w:top w:val="none" w:sz="0" w:space="0" w:color="auto"/>
        <w:left w:val="none" w:sz="0" w:space="0" w:color="auto"/>
        <w:bottom w:val="none" w:sz="0" w:space="0" w:color="auto"/>
        <w:right w:val="none" w:sz="0" w:space="0" w:color="auto"/>
      </w:divBdr>
    </w:div>
    <w:div w:id="1786577073">
      <w:bodyDiv w:val="1"/>
      <w:marLeft w:val="0"/>
      <w:marRight w:val="0"/>
      <w:marTop w:val="0"/>
      <w:marBottom w:val="0"/>
      <w:divBdr>
        <w:top w:val="none" w:sz="0" w:space="0" w:color="auto"/>
        <w:left w:val="none" w:sz="0" w:space="0" w:color="auto"/>
        <w:bottom w:val="none" w:sz="0" w:space="0" w:color="auto"/>
        <w:right w:val="none" w:sz="0" w:space="0" w:color="auto"/>
      </w:divBdr>
    </w:div>
    <w:div w:id="1926111660">
      <w:bodyDiv w:val="1"/>
      <w:marLeft w:val="0"/>
      <w:marRight w:val="0"/>
      <w:marTop w:val="0"/>
      <w:marBottom w:val="0"/>
      <w:divBdr>
        <w:top w:val="none" w:sz="0" w:space="0" w:color="auto"/>
        <w:left w:val="none" w:sz="0" w:space="0" w:color="auto"/>
        <w:bottom w:val="none" w:sz="0" w:space="0" w:color="auto"/>
        <w:right w:val="none" w:sz="0" w:space="0" w:color="auto"/>
      </w:divBdr>
    </w:div>
    <w:div w:id="20689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A245-C2A6-4890-8D09-F81CE751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4044</Words>
  <Characters>23052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21</cp:revision>
  <cp:lastPrinted>2022-02-03T09:56:00Z</cp:lastPrinted>
  <dcterms:created xsi:type="dcterms:W3CDTF">2022-01-21T08:28:00Z</dcterms:created>
  <dcterms:modified xsi:type="dcterms:W3CDTF">2022-03-01T15:47:00Z</dcterms:modified>
</cp:coreProperties>
</file>