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07D" w:rsidRPr="00E30F6B" w:rsidRDefault="00E30F6B" w:rsidP="00E30F6B">
      <w:pPr>
        <w:tabs>
          <w:tab w:val="left" w:pos="8250"/>
        </w:tabs>
        <w:rPr>
          <w:lang w:val="ro-RO"/>
        </w:rPr>
      </w:pPr>
      <w:r>
        <w:rPr>
          <w:b/>
          <w:lang w:val="ro-RO"/>
        </w:rPr>
        <w:tab/>
      </w:r>
      <w:r w:rsidR="00676CFF">
        <w:rPr>
          <w:b/>
          <w:lang w:val="ro-RO"/>
        </w:rPr>
        <w:t>proiect</w:t>
      </w:r>
    </w:p>
    <w:tbl>
      <w:tblPr>
        <w:tblpPr w:leftFromText="180" w:rightFromText="180" w:bottomFromText="200" w:vertAnchor="page" w:horzAnchor="margin" w:tblpXSpec="center" w:tblpY="1135"/>
        <w:tblW w:w="9606" w:type="dxa"/>
        <w:tblLayout w:type="fixed"/>
        <w:tblLook w:val="04A0" w:firstRow="1" w:lastRow="0" w:firstColumn="1" w:lastColumn="0" w:noHBand="0" w:noVBand="1"/>
      </w:tblPr>
      <w:tblGrid>
        <w:gridCol w:w="3887"/>
        <w:gridCol w:w="1750"/>
        <w:gridCol w:w="3969"/>
      </w:tblGrid>
      <w:tr w:rsidR="00DA4F09" w:rsidTr="00DA4F09">
        <w:trPr>
          <w:trHeight w:val="2127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ind w:left="-1980" w:firstLine="1980"/>
              <w:jc w:val="center"/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DA4F09" w:rsidRPr="00A94649" w:rsidRDefault="00DA4F09" w:rsidP="00DA4F09">
            <w:pPr>
              <w:tabs>
                <w:tab w:val="right" w:pos="3509"/>
              </w:tabs>
              <w:jc w:val="center"/>
              <w:rPr>
                <w:caps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SĂTESC  POHORNICENI</w:t>
            </w:r>
          </w:p>
          <w:p w:rsidR="00DA4F09" w:rsidRDefault="00DA4F09" w:rsidP="00DA4F09">
            <w:pPr>
              <w:jc w:val="center"/>
              <w:rPr>
                <w:noProof/>
                <w:lang w:val="ro-RO"/>
              </w:rPr>
            </w:pP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MD 35</w:t>
            </w:r>
            <w:r w:rsidRPr="00A94649">
              <w:rPr>
                <w:noProof/>
                <w:sz w:val="22"/>
                <w:szCs w:val="22"/>
                <w:lang w:val="en-US"/>
              </w:rPr>
              <w:t>42 s.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Pohorniceni</w:t>
            </w:r>
          </w:p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>Tel.: (235) 57-6-38</w:t>
            </w:r>
          </w:p>
          <w:p w:rsidR="00DA4F09" w:rsidRPr="00A94649" w:rsidRDefault="00DA4F09" w:rsidP="00DA4F09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  <w:lang w:val="ro-RO"/>
              </w:rPr>
              <w:t xml:space="preserve">C/f  1007601001880   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noProof/>
                <w:sz w:val="22"/>
                <w:szCs w:val="22"/>
              </w:rPr>
              <w:drawing>
                <wp:inline distT="0" distB="0" distL="0" distR="0" wp14:anchorId="0C599087" wp14:editId="630A318E">
                  <wp:extent cx="895350" cy="110490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DA4F09" w:rsidRPr="00A94649" w:rsidRDefault="00DA4F09" w:rsidP="00DA4F09">
            <w:pPr>
              <w:jc w:val="center"/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noProof/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DA4F09" w:rsidRDefault="00DA4F09" w:rsidP="00DA4F09">
            <w:pPr>
              <w:jc w:val="center"/>
              <w:rPr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M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A94649">
              <w:rPr>
                <w:sz w:val="22"/>
                <w:szCs w:val="22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94649">
              <w:rPr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DA4F09" w:rsidRDefault="00DA4F09" w:rsidP="00DA4F09">
            <w:pPr>
              <w:jc w:val="center"/>
              <w:rPr>
                <w:lang w:val="ro-MO"/>
              </w:rPr>
            </w:pP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МД 3542 </w:t>
            </w:r>
            <w:r w:rsidRPr="00A94649">
              <w:rPr>
                <w:sz w:val="22"/>
                <w:szCs w:val="22"/>
              </w:rPr>
              <w:t xml:space="preserve">с. </w:t>
            </w:r>
            <w:proofErr w:type="spellStart"/>
            <w:r w:rsidRPr="00A94649">
              <w:rPr>
                <w:sz w:val="22"/>
                <w:szCs w:val="22"/>
              </w:rPr>
              <w:t>Похорничень</w:t>
            </w:r>
            <w:proofErr w:type="spellEnd"/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  <w:lang w:val="ro-RO"/>
              </w:rPr>
              <w:t xml:space="preserve">Тел.: (235) </w:t>
            </w:r>
            <w:r w:rsidRPr="00A94649">
              <w:rPr>
                <w:sz w:val="22"/>
                <w:szCs w:val="22"/>
              </w:rPr>
              <w:t>5</w:t>
            </w:r>
            <w:r w:rsidRPr="00A94649">
              <w:rPr>
                <w:sz w:val="22"/>
                <w:szCs w:val="22"/>
                <w:lang w:val="ro-RO"/>
              </w:rPr>
              <w:t>7-6-38</w:t>
            </w:r>
          </w:p>
          <w:p w:rsidR="00DA4F09" w:rsidRPr="00A94649" w:rsidRDefault="00DA4F09" w:rsidP="00DA4F09">
            <w:pPr>
              <w:jc w:val="center"/>
              <w:rPr>
                <w:sz w:val="22"/>
                <w:szCs w:val="22"/>
                <w:lang w:val="ro-RO"/>
              </w:rPr>
            </w:pPr>
            <w:r w:rsidRPr="00A94649">
              <w:rPr>
                <w:sz w:val="22"/>
                <w:szCs w:val="22"/>
              </w:rPr>
              <w:t>К/ф</w:t>
            </w:r>
            <w:r w:rsidRPr="00A94649">
              <w:rPr>
                <w:sz w:val="22"/>
                <w:szCs w:val="22"/>
                <w:lang w:val="ro-RO"/>
              </w:rPr>
              <w:t xml:space="preserve"> </w:t>
            </w:r>
            <w:r w:rsidRPr="00A94649">
              <w:rPr>
                <w:noProof/>
                <w:sz w:val="22"/>
                <w:szCs w:val="22"/>
                <w:lang w:val="ro-RO"/>
              </w:rPr>
              <w:t xml:space="preserve"> 1007601001880</w:t>
            </w:r>
          </w:p>
        </w:tc>
      </w:tr>
    </w:tbl>
    <w:p w:rsidR="003177C3" w:rsidRPr="00683266" w:rsidRDefault="00364055" w:rsidP="003177C3">
      <w:pPr>
        <w:jc w:val="center"/>
        <w:rPr>
          <w:rFonts w:eastAsia="Calibri"/>
          <w:b/>
          <w:lang w:val="ro-RO"/>
        </w:rPr>
      </w:pPr>
      <w:r>
        <w:rPr>
          <w:rFonts w:eastAsia="Calibri"/>
          <w:b/>
          <w:lang w:val="ro-RO"/>
        </w:rPr>
        <w:t xml:space="preserve">DECIZIE nr. </w:t>
      </w:r>
      <w:bookmarkStart w:id="0" w:name="_GoBack"/>
      <w:bookmarkEnd w:id="0"/>
    </w:p>
    <w:p w:rsidR="0066407D" w:rsidRDefault="0066407D" w:rsidP="008626BE">
      <w:pPr>
        <w:jc w:val="center"/>
        <w:rPr>
          <w:rFonts w:eastAsia="Calibri"/>
          <w:b/>
          <w:lang w:val="en-US"/>
        </w:rPr>
      </w:pPr>
      <w:r w:rsidRPr="00335A86">
        <w:rPr>
          <w:rFonts w:eastAsia="Calibri"/>
          <w:b/>
          <w:lang w:val="ro-RO"/>
        </w:rPr>
        <w:t xml:space="preserve"> din </w:t>
      </w:r>
      <w:r w:rsidR="00886E11">
        <w:rPr>
          <w:rFonts w:eastAsia="Calibri"/>
          <w:b/>
          <w:lang w:val="en-US"/>
        </w:rPr>
        <w:t>04.03</w:t>
      </w:r>
      <w:r w:rsidR="00C1426B">
        <w:rPr>
          <w:rFonts w:eastAsia="Calibri"/>
          <w:b/>
          <w:lang w:val="en-US"/>
        </w:rPr>
        <w:t>.</w:t>
      </w:r>
      <w:r w:rsidR="00886E11">
        <w:rPr>
          <w:rFonts w:eastAsia="Calibri"/>
          <w:b/>
          <w:lang w:val="en-US"/>
        </w:rPr>
        <w:t>2022</w:t>
      </w:r>
    </w:p>
    <w:p w:rsidR="0066407D" w:rsidRPr="0000516F" w:rsidRDefault="0066407D" w:rsidP="00676CFF">
      <w:pPr>
        <w:rPr>
          <w:lang w:val="en-US"/>
        </w:rPr>
      </w:pPr>
    </w:p>
    <w:p w:rsidR="0066407D" w:rsidRPr="00335A86" w:rsidRDefault="0066407D" w:rsidP="0066407D">
      <w:pPr>
        <w:rPr>
          <w:b/>
          <w:lang w:val="ro-RO"/>
        </w:rPr>
      </w:pPr>
      <w:r w:rsidRPr="00335A86">
        <w:rPr>
          <w:b/>
          <w:lang w:val="ro-RO"/>
        </w:rPr>
        <w:t xml:space="preserve">„Cu privire  la </w:t>
      </w:r>
      <w:r w:rsidR="006B5812">
        <w:rPr>
          <w:b/>
          <w:lang w:val="ro-RO"/>
        </w:rPr>
        <w:t>casarea plantațiilor perene</w:t>
      </w:r>
      <w:r w:rsidRPr="00335A86">
        <w:rPr>
          <w:b/>
          <w:lang w:val="ro-RO"/>
        </w:rPr>
        <w:t>”</w:t>
      </w:r>
    </w:p>
    <w:p w:rsidR="00886E11" w:rsidRDefault="00886E11" w:rsidP="00886E11">
      <w:pPr>
        <w:rPr>
          <w:b/>
          <w:lang w:val="ro-RO"/>
        </w:rPr>
      </w:pPr>
    </w:p>
    <w:p w:rsidR="00676CFF" w:rsidRPr="00335A86" w:rsidRDefault="00676CFF" w:rsidP="00886E11">
      <w:pPr>
        <w:rPr>
          <w:b/>
          <w:lang w:val="ro-RO"/>
        </w:rPr>
      </w:pPr>
    </w:p>
    <w:p w:rsidR="00886E11" w:rsidRPr="006B5812" w:rsidRDefault="00886E11" w:rsidP="00886E11">
      <w:pPr>
        <w:pStyle w:val="a7"/>
        <w:shd w:val="clear" w:color="auto" w:fill="FFFFFF"/>
        <w:spacing w:before="0" w:beforeAutospacing="0" w:after="0" w:afterAutospacing="0"/>
        <w:jc w:val="both"/>
        <w:outlineLvl w:val="4"/>
        <w:rPr>
          <w:b/>
          <w:color w:val="333333"/>
          <w:lang w:val="en-US"/>
        </w:rPr>
      </w:pPr>
      <w:r>
        <w:rPr>
          <w:b/>
          <w:lang w:val="ro-RO"/>
        </w:rPr>
        <w:t xml:space="preserve">         </w:t>
      </w:r>
      <w:r>
        <w:rPr>
          <w:lang w:val="ro-RO"/>
        </w:rPr>
        <w:t xml:space="preserve">În temeiul </w:t>
      </w:r>
      <w:r w:rsidRPr="006B5812">
        <w:rPr>
          <w:lang w:val="ro-RO"/>
        </w:rPr>
        <w:t>Legii</w:t>
      </w:r>
      <w:r w:rsidRPr="006B5812">
        <w:rPr>
          <w:lang w:val="en-US"/>
        </w:rPr>
        <w:t xml:space="preserve"> </w:t>
      </w:r>
      <w:proofErr w:type="spellStart"/>
      <w:r w:rsidRPr="006B5812">
        <w:rPr>
          <w:lang w:val="en-US"/>
        </w:rPr>
        <w:t>Republicii</w:t>
      </w:r>
      <w:proofErr w:type="spellEnd"/>
      <w:r w:rsidRPr="006B5812">
        <w:rPr>
          <w:lang w:val="en-US"/>
        </w:rPr>
        <w:t xml:space="preserve"> Moldova</w:t>
      </w:r>
      <w:r w:rsidRPr="006B5812">
        <w:rPr>
          <w:lang w:val="ro-RO"/>
        </w:rPr>
        <w:t xml:space="preserve"> privind  administraţia publică locală,</w:t>
      </w:r>
      <w:r w:rsidRPr="006B5812">
        <w:rPr>
          <w:lang w:val="en-US"/>
        </w:rPr>
        <w:t xml:space="preserve"> </w:t>
      </w:r>
      <w:r w:rsidRPr="006B5812">
        <w:rPr>
          <w:lang w:val="ro-RO"/>
        </w:rPr>
        <w:t>nr. 436-XVI din 28.12.2006</w:t>
      </w:r>
      <w:r w:rsidRPr="006B5812">
        <w:rPr>
          <w:lang w:val="en-US"/>
        </w:rPr>
        <w:t>,</w:t>
      </w:r>
      <w:r w:rsidRPr="006B5812">
        <w:rPr>
          <w:lang w:val="ro-RO"/>
        </w:rPr>
        <w:t xml:space="preserve"> art.14, în conformitate cu prevederile Hotărîrii Guvernului Republicii Moldova  nr. 705 din 20.10.1995 privind </w:t>
      </w:r>
      <w:proofErr w:type="spellStart"/>
      <w:r w:rsidRPr="006B5812">
        <w:rPr>
          <w:rStyle w:val="a8"/>
          <w:b w:val="0"/>
          <w:color w:val="333333"/>
          <w:lang w:val="en-US"/>
        </w:rPr>
        <w:t>modul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de </w:t>
      </w:r>
      <w:proofErr w:type="spellStart"/>
      <w:r w:rsidRPr="006B5812">
        <w:rPr>
          <w:rStyle w:val="a8"/>
          <w:b w:val="0"/>
          <w:color w:val="333333"/>
          <w:lang w:val="en-US"/>
        </w:rPr>
        <w:t>înregistrare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la </w:t>
      </w:r>
      <w:proofErr w:type="spellStart"/>
      <w:r w:rsidRPr="006B5812">
        <w:rPr>
          <w:rStyle w:val="a8"/>
          <w:b w:val="0"/>
          <w:color w:val="333333"/>
          <w:lang w:val="en-US"/>
        </w:rPr>
        <w:t>venituri</w:t>
      </w:r>
      <w:proofErr w:type="spellEnd"/>
      <w:r w:rsidRPr="006B5812">
        <w:rPr>
          <w:rStyle w:val="a8"/>
          <w:b w:val="0"/>
          <w:color w:val="333333"/>
          <w:lang w:val="en-US"/>
        </w:rPr>
        <w:t>,</w:t>
      </w:r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punere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rod, </w:t>
      </w:r>
      <w:proofErr w:type="spellStart"/>
      <w:r w:rsidRPr="006B5812">
        <w:rPr>
          <w:rStyle w:val="a8"/>
          <w:b w:val="0"/>
          <w:color w:val="333333"/>
          <w:lang w:val="en-US"/>
        </w:rPr>
        <w:t>casare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şi</w:t>
      </w:r>
      <w:proofErr w:type="spellEnd"/>
      <w:r w:rsidRPr="006B5812">
        <w:rPr>
          <w:b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defrişare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a </w:t>
      </w:r>
      <w:proofErr w:type="spellStart"/>
      <w:r w:rsidRPr="006B5812">
        <w:rPr>
          <w:rStyle w:val="a8"/>
          <w:b w:val="0"/>
          <w:color w:val="333333"/>
          <w:lang w:val="en-US"/>
        </w:rPr>
        <w:t>plantaţiilor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proofErr w:type="spellStart"/>
      <w:r w:rsidRPr="006B5812">
        <w:rPr>
          <w:rStyle w:val="a8"/>
          <w:b w:val="0"/>
          <w:color w:val="333333"/>
          <w:lang w:val="en-US"/>
        </w:rPr>
        <w:t>perene</w:t>
      </w:r>
      <w:proofErr w:type="spellEnd"/>
      <w:r>
        <w:rPr>
          <w:rStyle w:val="a8"/>
          <w:b w:val="0"/>
          <w:color w:val="333333"/>
          <w:lang w:val="en-US"/>
        </w:rPr>
        <w:t xml:space="preserve">, cu </w:t>
      </w:r>
      <w:proofErr w:type="spellStart"/>
      <w:r>
        <w:rPr>
          <w:rStyle w:val="a8"/>
          <w:b w:val="0"/>
          <w:color w:val="333333"/>
          <w:lang w:val="en-US"/>
        </w:rPr>
        <w:t>modificările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și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completările</w:t>
      </w:r>
      <w:proofErr w:type="spellEnd"/>
      <w:r>
        <w:rPr>
          <w:rStyle w:val="a8"/>
          <w:b w:val="0"/>
          <w:color w:val="333333"/>
          <w:lang w:val="en-US"/>
        </w:rPr>
        <w:t xml:space="preserve"> </w:t>
      </w:r>
      <w:proofErr w:type="spellStart"/>
      <w:r>
        <w:rPr>
          <w:rStyle w:val="a8"/>
          <w:b w:val="0"/>
          <w:color w:val="333333"/>
          <w:lang w:val="en-US"/>
        </w:rPr>
        <w:t>ulterioare</w:t>
      </w:r>
      <w:proofErr w:type="spellEnd"/>
      <w:r w:rsidRPr="006B5812">
        <w:rPr>
          <w:rStyle w:val="a8"/>
          <w:b w:val="0"/>
          <w:color w:val="333333"/>
          <w:lang w:val="en-US"/>
        </w:rPr>
        <w:t xml:space="preserve"> </w:t>
      </w:r>
      <w:r w:rsidRPr="006B5812">
        <w:rPr>
          <w:lang w:val="ro-RO"/>
        </w:rPr>
        <w:t xml:space="preserve">şi examinînd cererea </w:t>
      </w:r>
      <w:r>
        <w:rPr>
          <w:lang w:val="ro-RO"/>
        </w:rPr>
        <w:t xml:space="preserve">gestionarului </w:t>
      </w:r>
      <w:r w:rsidRPr="00886E11">
        <w:rPr>
          <w:lang w:val="ro-RO"/>
        </w:rPr>
        <w:t xml:space="preserve">G.Ț. </w:t>
      </w:r>
      <w:r w:rsidRPr="00886E11">
        <w:rPr>
          <w:lang w:val="en-US"/>
        </w:rPr>
        <w:t>“</w:t>
      </w:r>
      <w:r w:rsidRPr="00886E11">
        <w:rPr>
          <w:lang w:val="ro-RO"/>
        </w:rPr>
        <w:t>Potîrniche Mihai Anatolie”</w:t>
      </w:r>
      <w:r w:rsidRPr="00886E11">
        <w:rPr>
          <w:lang w:val="en-US"/>
        </w:rPr>
        <w:t>,</w:t>
      </w:r>
      <w:r>
        <w:rPr>
          <w:lang w:val="en-US"/>
        </w:rPr>
        <w:t xml:space="preserve"> c.f.</w:t>
      </w:r>
      <w:r w:rsidRPr="00886E11">
        <w:rPr>
          <w:lang w:val="en-US"/>
        </w:rPr>
        <w:t xml:space="preserve"> 36935743</w:t>
      </w:r>
      <w:r w:rsidRPr="006B5812">
        <w:rPr>
          <w:lang w:val="en-US"/>
        </w:rPr>
        <w:t xml:space="preserve"> a </w:t>
      </w:r>
      <w:proofErr w:type="spellStart"/>
      <w:r w:rsidRPr="006B5812">
        <w:rPr>
          <w:lang w:val="en-US"/>
        </w:rPr>
        <w:t>documentelor</w:t>
      </w:r>
      <w:proofErr w:type="spellEnd"/>
      <w:r w:rsidRPr="006B5812">
        <w:rPr>
          <w:lang w:val="en-US"/>
        </w:rPr>
        <w:t xml:space="preserve"> </w:t>
      </w:r>
      <w:proofErr w:type="spellStart"/>
      <w:r w:rsidRPr="006B5812">
        <w:rPr>
          <w:lang w:val="en-US"/>
        </w:rPr>
        <w:t>justificative</w:t>
      </w:r>
      <w:proofErr w:type="spellEnd"/>
      <w:r w:rsidRPr="006B5812">
        <w:rPr>
          <w:lang w:val="ro-RO"/>
        </w:rPr>
        <w:t xml:space="preserve">, și avînd avizul ___________ al Comisiei </w:t>
      </w:r>
      <w:r w:rsidRPr="006B5812">
        <w:rPr>
          <w:lang w:val="en-US"/>
        </w:rPr>
        <w:t>consultative</w:t>
      </w:r>
      <w:r w:rsidRPr="006B5812">
        <w:rPr>
          <w:lang w:val="ro-RO"/>
        </w:rPr>
        <w:t xml:space="preserve"> de </w:t>
      </w:r>
      <w:proofErr w:type="gramStart"/>
      <w:r w:rsidRPr="006B5812">
        <w:rPr>
          <w:lang w:val="ro-RO"/>
        </w:rPr>
        <w:t>specialitate  -</w:t>
      </w:r>
      <w:proofErr w:type="gramEnd"/>
      <w:r w:rsidRPr="006B5812">
        <w:rPr>
          <w:lang w:val="ro-RO"/>
        </w:rPr>
        <w:t xml:space="preserve"> </w:t>
      </w:r>
      <w:r w:rsidRPr="00206D9E">
        <w:rPr>
          <w:lang w:val="ro-RO"/>
        </w:rPr>
        <w:t>agricultură, industrie, construcții și protecția mediului</w:t>
      </w:r>
      <w:r w:rsidRPr="006B5812">
        <w:rPr>
          <w:lang w:val="ro-RO"/>
        </w:rPr>
        <w:t>,   Consiliul local Pohorniceni</w:t>
      </w:r>
    </w:p>
    <w:p w:rsidR="00886E11" w:rsidRPr="009E1546" w:rsidRDefault="00886E11" w:rsidP="00886E11">
      <w:pPr>
        <w:spacing w:line="276" w:lineRule="auto"/>
        <w:jc w:val="center"/>
        <w:rPr>
          <w:sz w:val="16"/>
          <w:szCs w:val="16"/>
          <w:lang w:val="en-US"/>
        </w:rPr>
      </w:pPr>
    </w:p>
    <w:p w:rsidR="00886E11" w:rsidRPr="00335A86" w:rsidRDefault="00886E11" w:rsidP="00886E11">
      <w:pPr>
        <w:jc w:val="center"/>
        <w:outlineLvl w:val="0"/>
        <w:rPr>
          <w:b/>
          <w:lang w:val="ro-RO"/>
        </w:rPr>
      </w:pPr>
      <w:r w:rsidRPr="00335A86">
        <w:rPr>
          <w:b/>
          <w:lang w:val="ro-RO"/>
        </w:rPr>
        <w:t>DECIDE:</w:t>
      </w:r>
    </w:p>
    <w:p w:rsidR="00886E11" w:rsidRDefault="00886E11" w:rsidP="00886E11">
      <w:pPr>
        <w:jc w:val="both"/>
        <w:rPr>
          <w:sz w:val="16"/>
          <w:szCs w:val="16"/>
          <w:lang w:val="ro-RO"/>
        </w:rPr>
      </w:pPr>
    </w:p>
    <w:p w:rsidR="00886E11" w:rsidRPr="00886E11" w:rsidRDefault="00886E11" w:rsidP="00886E11">
      <w:pPr>
        <w:jc w:val="both"/>
        <w:rPr>
          <w:lang w:val="ro-RO"/>
        </w:rPr>
      </w:pPr>
      <w:r>
        <w:rPr>
          <w:lang w:val="ro-RO"/>
        </w:rPr>
        <w:t>1.Se aprob</w:t>
      </w:r>
      <w:r>
        <w:rPr>
          <w:lang w:val="ro-MO"/>
        </w:rPr>
        <w:t>ă Actul de casare a</w:t>
      </w:r>
      <w:r w:rsidR="00676CFF">
        <w:rPr>
          <w:lang w:val="ro-MO"/>
        </w:rPr>
        <w:t>l</w:t>
      </w:r>
      <w:r>
        <w:rPr>
          <w:lang w:val="ro-MO"/>
        </w:rPr>
        <w:t xml:space="preserve"> plantațiilor perene a</w:t>
      </w:r>
      <w:r w:rsidR="00676CFF">
        <w:rPr>
          <w:lang w:val="ro-MO"/>
        </w:rPr>
        <w:t>le</w:t>
      </w:r>
      <w:r>
        <w:rPr>
          <w:lang w:val="ro-MO"/>
        </w:rPr>
        <w:t xml:space="preserve"> agentului economic </w:t>
      </w:r>
      <w:r>
        <w:rPr>
          <w:lang w:val="ro-RO"/>
        </w:rPr>
        <w:t xml:space="preserve">G.Ț. </w:t>
      </w:r>
      <w:r>
        <w:rPr>
          <w:lang w:val="en-US"/>
        </w:rPr>
        <w:t>“</w:t>
      </w:r>
      <w:r>
        <w:rPr>
          <w:lang w:val="ro-RO"/>
        </w:rPr>
        <w:t xml:space="preserve">Potîrniche Mihai Anatolie” din </w:t>
      </w:r>
      <w:r w:rsidRPr="00886E11">
        <w:rPr>
          <w:lang w:val="ro-RO"/>
        </w:rPr>
        <w:t>25.02.2022</w:t>
      </w:r>
      <w:r>
        <w:rPr>
          <w:lang w:val="ro-RO"/>
        </w:rPr>
        <w:t xml:space="preserve">, </w:t>
      </w:r>
      <w:r w:rsidRPr="00886E11">
        <w:rPr>
          <w:lang w:val="ro-RO"/>
        </w:rPr>
        <w:t>cu suprafața</w:t>
      </w:r>
      <w:r w:rsidR="00676CFF">
        <w:rPr>
          <w:lang w:val="ro-RO"/>
        </w:rPr>
        <w:t xml:space="preserve"> totală</w:t>
      </w:r>
      <w:r w:rsidRPr="00886E11">
        <w:rPr>
          <w:lang w:val="ro-RO"/>
        </w:rPr>
        <w:t xml:space="preserve"> de </w:t>
      </w:r>
      <w:r w:rsidR="004A1D14">
        <w:rPr>
          <w:lang w:val="ro-RO"/>
        </w:rPr>
        <w:t>11,</w:t>
      </w:r>
      <w:r w:rsidRPr="00886E11">
        <w:rPr>
          <w:lang w:val="ro-RO"/>
        </w:rPr>
        <w:t>89</w:t>
      </w:r>
      <w:r>
        <w:rPr>
          <w:lang w:val="ro-RO"/>
        </w:rPr>
        <w:t xml:space="preserve"> ha</w:t>
      </w:r>
      <w:r w:rsidR="00676CFF">
        <w:rPr>
          <w:lang w:val="ro-RO"/>
        </w:rPr>
        <w:t xml:space="preserve"> și </w:t>
      </w:r>
      <w:r>
        <w:rPr>
          <w:lang w:val="ro-RO"/>
        </w:rPr>
        <w:t xml:space="preserve"> nr. cadastrale, conform tabelului:</w:t>
      </w:r>
    </w:p>
    <w:p w:rsidR="00886E11" w:rsidRDefault="00886E11" w:rsidP="00886E11">
      <w:pPr>
        <w:jc w:val="both"/>
        <w:rPr>
          <w:lang w:val="ro-RO"/>
        </w:rPr>
      </w:pPr>
    </w:p>
    <w:tbl>
      <w:tblPr>
        <w:tblW w:w="8856" w:type="dxa"/>
        <w:tblInd w:w="93" w:type="dxa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AA1C4F">
              <w:rPr>
                <w:bCs/>
                <w:lang w:val="en-US"/>
              </w:rPr>
              <w:t>6457111.</w:t>
            </w:r>
            <w:r w:rsidRPr="004F7495">
              <w:rPr>
                <w:bCs/>
                <w:lang w:val="ro-MO"/>
              </w:rPr>
              <w:t xml:space="preserve">084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6457111.085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6457111.086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6457111.087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6457111.088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6457111.089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AA1C4F">
              <w:rPr>
                <w:bCs/>
                <w:lang w:val="en-US"/>
              </w:rPr>
              <w:t>6457111.0</w:t>
            </w:r>
            <w:r w:rsidRPr="004F7495">
              <w:rPr>
                <w:bCs/>
                <w:lang w:val="ro-MO"/>
              </w:rPr>
              <w:t>90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6457111.092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6457111.093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6457111.094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6457111.095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6457111.096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6457111.0</w:t>
            </w:r>
            <w:r w:rsidRPr="004F7495">
              <w:rPr>
                <w:bCs/>
                <w:lang w:val="ro-MO"/>
              </w:rPr>
              <w:t>97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6457111.098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6457111.099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6457111.102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6457111.</w:t>
            </w:r>
            <w:r w:rsidRPr="004F7495">
              <w:rPr>
                <w:bCs/>
                <w:lang w:val="ro-MO"/>
              </w:rPr>
              <w:t>103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6457111.108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</w:t>
            </w:r>
            <w:r w:rsidRPr="004F7495">
              <w:rPr>
                <w:bCs/>
                <w:lang w:val="ro-MO"/>
              </w:rPr>
              <w:t>110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6457111.111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6457111114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6457111.115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</w:t>
            </w:r>
            <w:r w:rsidRPr="004F7495">
              <w:rPr>
                <w:bCs/>
                <w:lang w:val="ro-MO"/>
              </w:rPr>
              <w:t>.116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6457111.117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6457111.119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6457111.121</w:t>
            </w:r>
          </w:p>
        </w:tc>
      </w:tr>
      <w:tr w:rsidR="00886E11" w:rsidRPr="004F7495" w:rsidTr="00B74876">
        <w:trPr>
          <w:trHeight w:val="26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</w:t>
            </w:r>
            <w:r w:rsidRPr="004F7495">
              <w:rPr>
                <w:bCs/>
                <w:lang w:val="ro-MO"/>
              </w:rPr>
              <w:t>.122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6457111.129</w:t>
            </w:r>
          </w:p>
        </w:tc>
      </w:tr>
      <w:tr w:rsidR="00886E11" w:rsidRPr="004F7495" w:rsidTr="00B74876">
        <w:trPr>
          <w:trHeight w:val="282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rPr>
                <w:bCs/>
                <w:lang w:val="ro-MO"/>
              </w:rPr>
            </w:pPr>
            <w:r w:rsidRPr="004F7495">
              <w:rPr>
                <w:bCs/>
              </w:rPr>
              <w:t>6457111.</w:t>
            </w:r>
            <w:r w:rsidRPr="004F7495">
              <w:rPr>
                <w:bCs/>
                <w:lang w:val="ro-MO"/>
              </w:rPr>
              <w:t>130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6457111131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6457111.135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6457111.</w:t>
            </w:r>
            <w:r w:rsidRPr="004F7495">
              <w:rPr>
                <w:bCs/>
                <w:lang w:val="ro-MO"/>
              </w:rPr>
              <w:t>136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6457111.137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6457111.139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6457111.141</w:t>
            </w:r>
          </w:p>
        </w:tc>
      </w:tr>
      <w:tr w:rsidR="00886E11" w:rsidRPr="004F7495" w:rsidTr="00B74876">
        <w:trPr>
          <w:trHeight w:val="33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E11" w:rsidRPr="004F7495" w:rsidRDefault="00886E11" w:rsidP="00B74876">
            <w:pPr>
              <w:jc w:val="center"/>
              <w:rPr>
                <w:bCs/>
                <w:lang w:val="ro-MO"/>
              </w:rPr>
            </w:pPr>
            <w:r w:rsidRPr="004F7495">
              <w:rPr>
                <w:bCs/>
              </w:rPr>
              <w:t>6457111.</w:t>
            </w:r>
            <w:r w:rsidRPr="004F7495">
              <w:rPr>
                <w:bCs/>
                <w:lang w:val="ro-MO"/>
              </w:rPr>
              <w:t>142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  <w:rPr>
                <w:bCs/>
              </w:rPr>
            </w:pPr>
            <w:r w:rsidRPr="004F7495">
              <w:rPr>
                <w:bCs/>
              </w:rPr>
              <w:t>6457111.144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11" w:rsidRPr="004F7495" w:rsidRDefault="00886E11" w:rsidP="00B74876">
            <w:pPr>
              <w:jc w:val="center"/>
            </w:pPr>
            <w:r w:rsidRPr="004F7495">
              <w:t>6457111.149</w:t>
            </w:r>
          </w:p>
        </w:tc>
      </w:tr>
    </w:tbl>
    <w:p w:rsidR="00886E11" w:rsidRDefault="00886E11" w:rsidP="00886E11">
      <w:pPr>
        <w:jc w:val="both"/>
        <w:rPr>
          <w:lang w:val="ro-RO"/>
        </w:rPr>
      </w:pPr>
    </w:p>
    <w:p w:rsidR="00886E11" w:rsidRDefault="00886E11" w:rsidP="00886E11">
      <w:pPr>
        <w:jc w:val="both"/>
        <w:rPr>
          <w:lang w:val="ro-RO"/>
        </w:rPr>
      </w:pPr>
      <w:r>
        <w:rPr>
          <w:lang w:val="ro-RO"/>
        </w:rPr>
        <w:t>2. După aprobarea actului de casare a plantațiilor perene, specialistul primăriei Pohorniceni, dna Moruz Elena, va introduce  modificările corespunzătoare în evidența cadastrală a primăriei.</w:t>
      </w:r>
    </w:p>
    <w:p w:rsidR="00886E11" w:rsidRDefault="00886E11" w:rsidP="00886E11">
      <w:pPr>
        <w:jc w:val="both"/>
        <w:rPr>
          <w:sz w:val="16"/>
          <w:szCs w:val="16"/>
          <w:lang w:val="ro-RO"/>
        </w:rPr>
      </w:pPr>
    </w:p>
    <w:p w:rsidR="00886E11" w:rsidRDefault="00886E11" w:rsidP="00886E11">
      <w:pPr>
        <w:jc w:val="both"/>
        <w:rPr>
          <w:lang w:val="ro-RO"/>
        </w:rPr>
      </w:pPr>
      <w:r>
        <w:rPr>
          <w:lang w:val="ro-RO"/>
        </w:rPr>
        <w:t>3. Controlul asupra îndeplinirii prezentei decizii se pune pe seama primarului satului Pohorniceni, dl. Ianec Corobciuc.</w:t>
      </w:r>
    </w:p>
    <w:p w:rsidR="0066407D" w:rsidRDefault="0066407D" w:rsidP="0066407D">
      <w:pPr>
        <w:jc w:val="both"/>
        <w:rPr>
          <w:lang w:val="ro-RO"/>
        </w:rPr>
      </w:pPr>
      <w:r>
        <w:rPr>
          <w:lang w:val="ro-RO"/>
        </w:rPr>
        <w:t xml:space="preserve">  </w:t>
      </w:r>
    </w:p>
    <w:p w:rsidR="00C51831" w:rsidRDefault="00C51831" w:rsidP="0066407D">
      <w:pPr>
        <w:jc w:val="both"/>
        <w:rPr>
          <w:lang w:val="ro-RO"/>
        </w:rPr>
      </w:pPr>
    </w:p>
    <w:p w:rsidR="0066407D" w:rsidRPr="00EE4026" w:rsidRDefault="0066407D" w:rsidP="0066407D">
      <w:pPr>
        <w:tabs>
          <w:tab w:val="left" w:pos="5805"/>
          <w:tab w:val="left" w:pos="6240"/>
        </w:tabs>
        <w:spacing w:after="200" w:line="276" w:lineRule="auto"/>
        <w:rPr>
          <w:b/>
          <w:lang w:val="ro-RO"/>
        </w:rPr>
      </w:pPr>
      <w:r w:rsidRPr="00EE4026">
        <w:rPr>
          <w:b/>
          <w:lang w:val="ro-RO"/>
        </w:rPr>
        <w:t xml:space="preserve">  Preşedintele  şedinţei                              </w:t>
      </w:r>
      <w:r w:rsidRPr="00EE4026">
        <w:rPr>
          <w:b/>
          <w:lang w:val="ro-RO"/>
        </w:rPr>
        <w:tab/>
      </w:r>
      <w:r w:rsidRPr="00EE4026">
        <w:rPr>
          <w:b/>
          <w:lang w:val="ro-RO"/>
        </w:rPr>
        <w:tab/>
      </w: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Semnat la data ____________</w:t>
      </w:r>
    </w:p>
    <w:p w:rsidR="0066407D" w:rsidRPr="00EE4026" w:rsidRDefault="0066407D" w:rsidP="0066407D">
      <w:pPr>
        <w:rPr>
          <w:b/>
          <w:lang w:val="ro-RO"/>
        </w:rPr>
      </w:pPr>
    </w:p>
    <w:p w:rsidR="0066407D" w:rsidRPr="00EE4026" w:rsidRDefault="0066407D" w:rsidP="0066407D">
      <w:pPr>
        <w:rPr>
          <w:b/>
          <w:lang w:val="ro-RO"/>
        </w:rPr>
      </w:pPr>
      <w:r w:rsidRPr="00EE4026">
        <w:rPr>
          <w:b/>
          <w:lang w:val="ro-RO"/>
        </w:rPr>
        <w:t xml:space="preserve">  Contrasemnat:</w:t>
      </w:r>
    </w:p>
    <w:p w:rsidR="0066407D" w:rsidRPr="008816A7" w:rsidRDefault="0066407D" w:rsidP="008816A7">
      <w:pPr>
        <w:rPr>
          <w:lang w:val="ro-RO"/>
        </w:rPr>
      </w:pPr>
      <w:r w:rsidRPr="00EE4026">
        <w:rPr>
          <w:b/>
          <w:lang w:val="ro-RO"/>
        </w:rPr>
        <w:t xml:space="preserve">  Secretarul consiliului  local                                                        Violeta ROŞCA </w:t>
      </w:r>
    </w:p>
    <w:sectPr w:rsidR="0066407D" w:rsidRPr="008816A7" w:rsidSect="00676CF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EDF"/>
    <w:rsid w:val="0000516F"/>
    <w:rsid w:val="00160AC0"/>
    <w:rsid w:val="002F060E"/>
    <w:rsid w:val="00307C2B"/>
    <w:rsid w:val="003177C3"/>
    <w:rsid w:val="00335A86"/>
    <w:rsid w:val="00364055"/>
    <w:rsid w:val="003B77D0"/>
    <w:rsid w:val="003E563C"/>
    <w:rsid w:val="00492784"/>
    <w:rsid w:val="004A1D14"/>
    <w:rsid w:val="004D3290"/>
    <w:rsid w:val="006421F4"/>
    <w:rsid w:val="0066407D"/>
    <w:rsid w:val="006730F2"/>
    <w:rsid w:val="00676CFF"/>
    <w:rsid w:val="00683266"/>
    <w:rsid w:val="006B5812"/>
    <w:rsid w:val="00700573"/>
    <w:rsid w:val="00733F09"/>
    <w:rsid w:val="00787B6E"/>
    <w:rsid w:val="007D5A54"/>
    <w:rsid w:val="008109AA"/>
    <w:rsid w:val="008322D0"/>
    <w:rsid w:val="008626BE"/>
    <w:rsid w:val="008816A7"/>
    <w:rsid w:val="00886E11"/>
    <w:rsid w:val="008C5777"/>
    <w:rsid w:val="008E08A7"/>
    <w:rsid w:val="00912952"/>
    <w:rsid w:val="009E1546"/>
    <w:rsid w:val="009F353B"/>
    <w:rsid w:val="00A72557"/>
    <w:rsid w:val="00AB6002"/>
    <w:rsid w:val="00B241D3"/>
    <w:rsid w:val="00BD1D45"/>
    <w:rsid w:val="00C1426B"/>
    <w:rsid w:val="00C23EDF"/>
    <w:rsid w:val="00C31250"/>
    <w:rsid w:val="00C51831"/>
    <w:rsid w:val="00C64ADD"/>
    <w:rsid w:val="00CA303F"/>
    <w:rsid w:val="00CE147A"/>
    <w:rsid w:val="00DA4F09"/>
    <w:rsid w:val="00DB05D7"/>
    <w:rsid w:val="00DF5EFE"/>
    <w:rsid w:val="00E30F6B"/>
    <w:rsid w:val="00E62B95"/>
    <w:rsid w:val="00EE4026"/>
    <w:rsid w:val="00F33284"/>
    <w:rsid w:val="00F6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A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5A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5A8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link w:val="a6"/>
    <w:uiPriority w:val="99"/>
    <w:qFormat/>
    <w:rsid w:val="008C57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6">
    <w:name w:val="Абзац списка Знак"/>
    <w:link w:val="a5"/>
    <w:uiPriority w:val="99"/>
    <w:locked/>
    <w:rsid w:val="008C5777"/>
    <w:rPr>
      <w:rFonts w:ascii="Calibri" w:eastAsia="Calibri" w:hAnsi="Calibri" w:cs="Times New Roman"/>
      <w:lang w:val="en-US"/>
    </w:rPr>
  </w:style>
  <w:style w:type="paragraph" w:styleId="a7">
    <w:name w:val="Normal (Web)"/>
    <w:basedOn w:val="a"/>
    <w:uiPriority w:val="99"/>
    <w:unhideWhenUsed/>
    <w:rsid w:val="006B581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6B5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57</cp:revision>
  <cp:lastPrinted>2022-03-02T10:15:00Z</cp:lastPrinted>
  <dcterms:created xsi:type="dcterms:W3CDTF">2019-04-12T07:46:00Z</dcterms:created>
  <dcterms:modified xsi:type="dcterms:W3CDTF">2022-03-07T11:03:00Z</dcterms:modified>
</cp:coreProperties>
</file>