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837" w:rsidRPr="00283837" w:rsidRDefault="00283837" w:rsidP="004D16AA">
      <w:pPr>
        <w:spacing w:after="0" w:line="240" w:lineRule="auto"/>
        <w:jc w:val="center"/>
        <w:rPr>
          <w:rFonts w:ascii="Times New Roman" w:hAnsi="Times New Roman" w:cs="Times New Roman"/>
          <w:b/>
          <w:i/>
          <w:sz w:val="24"/>
          <w:szCs w:val="24"/>
          <w:lang w:val="en-US"/>
        </w:rPr>
      </w:pPr>
      <w:r w:rsidRPr="00283837">
        <w:rPr>
          <w:rFonts w:ascii="Times New Roman" w:hAnsi="Times New Roman" w:cs="Times New Roman"/>
          <w:b/>
          <w:i/>
          <w:sz w:val="24"/>
          <w:szCs w:val="24"/>
          <w:lang w:val="en-US"/>
        </w:rPr>
        <w:t>NO</w:t>
      </w:r>
      <w:bookmarkStart w:id="0" w:name="_GoBack"/>
      <w:bookmarkEnd w:id="0"/>
      <w:r w:rsidRPr="00283837">
        <w:rPr>
          <w:rFonts w:ascii="Times New Roman" w:hAnsi="Times New Roman" w:cs="Times New Roman"/>
          <w:b/>
          <w:i/>
          <w:sz w:val="24"/>
          <w:szCs w:val="24"/>
          <w:lang w:val="en-US"/>
        </w:rPr>
        <w:t>TĂ INFORMATIVĂ</w:t>
      </w:r>
    </w:p>
    <w:p w:rsidR="0081390A" w:rsidRDefault="00283837" w:rsidP="00576A95">
      <w:pPr>
        <w:spacing w:after="0" w:line="240" w:lineRule="auto"/>
        <w:jc w:val="center"/>
        <w:rPr>
          <w:rFonts w:ascii="Times New Roman" w:hAnsi="Times New Roman" w:cs="Times New Roman"/>
          <w:b/>
          <w:sz w:val="24"/>
          <w:szCs w:val="24"/>
          <w:lang w:val="en-US"/>
        </w:rPr>
      </w:pPr>
      <w:proofErr w:type="gramStart"/>
      <w:r w:rsidRPr="00DD6C0E">
        <w:rPr>
          <w:rFonts w:ascii="Times New Roman" w:hAnsi="Times New Roman" w:cs="Times New Roman"/>
          <w:b/>
          <w:sz w:val="24"/>
          <w:szCs w:val="24"/>
          <w:lang w:val="en-US"/>
        </w:rPr>
        <w:t>la</w:t>
      </w:r>
      <w:proofErr w:type="gramEnd"/>
      <w:r w:rsidRPr="00DD6C0E">
        <w:rPr>
          <w:rFonts w:ascii="Times New Roman" w:hAnsi="Times New Roman" w:cs="Times New Roman"/>
          <w:b/>
          <w:sz w:val="24"/>
          <w:szCs w:val="24"/>
          <w:lang w:val="en-US"/>
        </w:rPr>
        <w:t xml:space="preserve"> </w:t>
      </w:r>
      <w:proofErr w:type="spellStart"/>
      <w:r w:rsidRPr="00DD6C0E">
        <w:rPr>
          <w:rFonts w:ascii="Times New Roman" w:hAnsi="Times New Roman" w:cs="Times New Roman"/>
          <w:b/>
          <w:sz w:val="24"/>
          <w:szCs w:val="24"/>
          <w:lang w:val="en-US"/>
        </w:rPr>
        <w:t>proiectul</w:t>
      </w:r>
      <w:proofErr w:type="spellEnd"/>
      <w:r w:rsidRPr="00DD6C0E">
        <w:rPr>
          <w:rFonts w:ascii="Times New Roman" w:hAnsi="Times New Roman" w:cs="Times New Roman"/>
          <w:b/>
          <w:sz w:val="24"/>
          <w:szCs w:val="24"/>
          <w:lang w:val="en-US"/>
        </w:rPr>
        <w:t xml:space="preserve"> de </w:t>
      </w:r>
      <w:proofErr w:type="spellStart"/>
      <w:r w:rsidRPr="00DD6C0E">
        <w:rPr>
          <w:rFonts w:ascii="Times New Roman" w:hAnsi="Times New Roman" w:cs="Times New Roman"/>
          <w:b/>
          <w:sz w:val="24"/>
          <w:szCs w:val="24"/>
          <w:lang w:val="en-US"/>
        </w:rPr>
        <w:t>decizie</w:t>
      </w:r>
      <w:proofErr w:type="spellEnd"/>
      <w:r w:rsidR="0022465B" w:rsidRPr="00DD6C0E">
        <w:rPr>
          <w:rFonts w:ascii="Times New Roman" w:hAnsi="Times New Roman" w:cs="Times New Roman"/>
          <w:b/>
          <w:sz w:val="24"/>
          <w:szCs w:val="24"/>
          <w:lang w:val="en-US"/>
        </w:rPr>
        <w:t xml:space="preserve"> nr. </w:t>
      </w:r>
      <w:r w:rsidR="000030C9">
        <w:rPr>
          <w:rFonts w:ascii="Times New Roman" w:hAnsi="Times New Roman" w:cs="Times New Roman"/>
          <w:b/>
          <w:sz w:val="24"/>
          <w:szCs w:val="24"/>
          <w:lang w:val="en-US"/>
        </w:rPr>
        <w:t>7</w:t>
      </w:r>
      <w:r w:rsidR="00A50EA7">
        <w:rPr>
          <w:rFonts w:ascii="Times New Roman" w:hAnsi="Times New Roman" w:cs="Times New Roman"/>
          <w:b/>
          <w:sz w:val="24"/>
          <w:szCs w:val="24"/>
          <w:lang w:val="en-US"/>
        </w:rPr>
        <w:t>/</w:t>
      </w:r>
      <w:proofErr w:type="gramStart"/>
      <w:r w:rsidR="00A50EA7">
        <w:rPr>
          <w:rFonts w:ascii="Times New Roman" w:hAnsi="Times New Roman" w:cs="Times New Roman"/>
          <w:b/>
          <w:sz w:val="24"/>
          <w:szCs w:val="24"/>
          <w:lang w:val="en-US"/>
        </w:rPr>
        <w:t>4</w:t>
      </w:r>
      <w:r w:rsidR="00DD6C0E">
        <w:rPr>
          <w:rFonts w:ascii="Times New Roman" w:hAnsi="Times New Roman" w:cs="Times New Roman"/>
          <w:b/>
          <w:sz w:val="24"/>
          <w:szCs w:val="24"/>
          <w:lang w:val="en-US"/>
        </w:rPr>
        <w:t xml:space="preserve">  din</w:t>
      </w:r>
      <w:proofErr w:type="gramEnd"/>
      <w:r w:rsidR="00DD6C0E">
        <w:rPr>
          <w:rFonts w:ascii="Times New Roman" w:hAnsi="Times New Roman" w:cs="Times New Roman"/>
          <w:b/>
          <w:sz w:val="24"/>
          <w:szCs w:val="24"/>
          <w:lang w:val="en-US"/>
        </w:rPr>
        <w:t xml:space="preserve"> </w:t>
      </w:r>
      <w:r w:rsidR="000030C9">
        <w:rPr>
          <w:rFonts w:ascii="Times New Roman" w:hAnsi="Times New Roman" w:cs="Times New Roman"/>
          <w:b/>
          <w:sz w:val="24"/>
          <w:szCs w:val="24"/>
          <w:lang w:val="en-US"/>
        </w:rPr>
        <w:t>23.09</w:t>
      </w:r>
      <w:r w:rsidR="00F7366F">
        <w:rPr>
          <w:rFonts w:ascii="Times New Roman" w:hAnsi="Times New Roman" w:cs="Times New Roman"/>
          <w:b/>
          <w:sz w:val="24"/>
          <w:szCs w:val="24"/>
          <w:lang w:val="en-US"/>
        </w:rPr>
        <w:t>.</w:t>
      </w:r>
      <w:r w:rsidR="0081390A">
        <w:rPr>
          <w:rFonts w:ascii="Times New Roman" w:hAnsi="Times New Roman" w:cs="Times New Roman"/>
          <w:b/>
          <w:sz w:val="24"/>
          <w:szCs w:val="24"/>
          <w:lang w:val="en-US"/>
        </w:rPr>
        <w:t>2021</w:t>
      </w:r>
    </w:p>
    <w:p w:rsidR="000E6778" w:rsidRPr="005F413D" w:rsidRDefault="000E6778" w:rsidP="00576A95">
      <w:pPr>
        <w:spacing w:after="0" w:line="240" w:lineRule="auto"/>
        <w:jc w:val="center"/>
        <w:rPr>
          <w:rFonts w:ascii="Times New Roman" w:hAnsi="Times New Roman" w:cs="Times New Roman"/>
          <w:b/>
          <w:sz w:val="16"/>
          <w:szCs w:val="16"/>
          <w:lang w:val="en-US"/>
        </w:rPr>
      </w:pPr>
    </w:p>
    <w:p w:rsidR="00A50EA7" w:rsidRPr="00A50EA7" w:rsidRDefault="00A50EA7" w:rsidP="00A50EA7">
      <w:pPr>
        <w:spacing w:after="0" w:line="240" w:lineRule="auto"/>
        <w:jc w:val="center"/>
        <w:rPr>
          <w:rFonts w:ascii="Times New Roman" w:eastAsia="Calibri" w:hAnsi="Times New Roman" w:cs="Times New Roman"/>
          <w:b/>
          <w:sz w:val="24"/>
          <w:szCs w:val="24"/>
          <w:lang w:val="en-US"/>
        </w:rPr>
      </w:pPr>
      <w:r w:rsidRPr="00A50EA7">
        <w:rPr>
          <w:rFonts w:ascii="Times New Roman" w:eastAsia="Calibri" w:hAnsi="Times New Roman" w:cs="Times New Roman"/>
          <w:b/>
          <w:sz w:val="24"/>
          <w:szCs w:val="24"/>
          <w:lang w:val="en-US"/>
        </w:rPr>
        <w:t xml:space="preserve">“Cu </w:t>
      </w:r>
      <w:proofErr w:type="spellStart"/>
      <w:r w:rsidRPr="00A50EA7">
        <w:rPr>
          <w:rFonts w:ascii="Times New Roman" w:eastAsia="Calibri" w:hAnsi="Times New Roman" w:cs="Times New Roman"/>
          <w:b/>
          <w:sz w:val="24"/>
          <w:szCs w:val="24"/>
          <w:lang w:val="en-US"/>
        </w:rPr>
        <w:t>privire</w:t>
      </w:r>
      <w:proofErr w:type="spellEnd"/>
      <w:r w:rsidRPr="00A50EA7">
        <w:rPr>
          <w:rFonts w:ascii="Times New Roman" w:eastAsia="Calibri" w:hAnsi="Times New Roman" w:cs="Times New Roman"/>
          <w:b/>
          <w:sz w:val="24"/>
          <w:szCs w:val="24"/>
          <w:lang w:val="en-US"/>
        </w:rPr>
        <w:t xml:space="preserve"> la </w:t>
      </w:r>
      <w:proofErr w:type="spellStart"/>
      <w:r w:rsidRPr="00A50EA7">
        <w:rPr>
          <w:rFonts w:ascii="Times New Roman" w:eastAsia="Calibri" w:hAnsi="Times New Roman" w:cs="Times New Roman"/>
          <w:b/>
          <w:sz w:val="24"/>
          <w:szCs w:val="24"/>
          <w:lang w:val="en-US"/>
        </w:rPr>
        <w:t>aprobarea</w:t>
      </w:r>
      <w:proofErr w:type="spellEnd"/>
      <w:r w:rsidRPr="00A50EA7">
        <w:rPr>
          <w:rFonts w:ascii="Times New Roman" w:eastAsia="Calibri" w:hAnsi="Times New Roman" w:cs="Times New Roman"/>
          <w:b/>
          <w:sz w:val="24"/>
          <w:szCs w:val="24"/>
          <w:lang w:val="en-US"/>
        </w:rPr>
        <w:t xml:space="preserve"> </w:t>
      </w:r>
      <w:proofErr w:type="spellStart"/>
      <w:r w:rsidRPr="00A50EA7">
        <w:rPr>
          <w:rFonts w:ascii="Times New Roman" w:eastAsia="Calibri" w:hAnsi="Times New Roman" w:cs="Times New Roman"/>
          <w:b/>
          <w:sz w:val="24"/>
          <w:szCs w:val="24"/>
          <w:lang w:val="en-US"/>
        </w:rPr>
        <w:t>suprafeței</w:t>
      </w:r>
      <w:proofErr w:type="spellEnd"/>
      <w:r w:rsidRPr="00A50EA7">
        <w:rPr>
          <w:rFonts w:ascii="Times New Roman" w:eastAsia="Calibri" w:hAnsi="Times New Roman" w:cs="Times New Roman"/>
          <w:b/>
          <w:sz w:val="24"/>
          <w:szCs w:val="24"/>
          <w:lang w:val="en-US"/>
        </w:rPr>
        <w:t xml:space="preserve"> </w:t>
      </w:r>
      <w:proofErr w:type="spellStart"/>
      <w:r w:rsidRPr="00A50EA7">
        <w:rPr>
          <w:rFonts w:ascii="Times New Roman" w:eastAsia="Calibri" w:hAnsi="Times New Roman" w:cs="Times New Roman"/>
          <w:b/>
          <w:sz w:val="24"/>
          <w:szCs w:val="24"/>
          <w:lang w:val="en-US"/>
        </w:rPr>
        <w:t>și</w:t>
      </w:r>
      <w:proofErr w:type="spellEnd"/>
      <w:r w:rsidRPr="00A50EA7">
        <w:rPr>
          <w:rFonts w:ascii="Times New Roman" w:eastAsia="Calibri" w:hAnsi="Times New Roman" w:cs="Times New Roman"/>
          <w:b/>
          <w:sz w:val="24"/>
          <w:szCs w:val="24"/>
          <w:lang w:val="en-US"/>
        </w:rPr>
        <w:t xml:space="preserve"> </w:t>
      </w:r>
      <w:proofErr w:type="spellStart"/>
      <w:r w:rsidRPr="00A50EA7">
        <w:rPr>
          <w:rFonts w:ascii="Times New Roman" w:eastAsia="Calibri" w:hAnsi="Times New Roman" w:cs="Times New Roman"/>
          <w:b/>
          <w:sz w:val="24"/>
          <w:szCs w:val="24"/>
          <w:lang w:val="en-US"/>
        </w:rPr>
        <w:t>hotarelor</w:t>
      </w:r>
      <w:proofErr w:type="spellEnd"/>
      <w:r w:rsidRPr="00A50EA7">
        <w:rPr>
          <w:rFonts w:ascii="Times New Roman" w:eastAsia="Calibri" w:hAnsi="Times New Roman" w:cs="Times New Roman"/>
          <w:b/>
          <w:sz w:val="24"/>
          <w:szCs w:val="24"/>
          <w:lang w:val="en-US"/>
        </w:rPr>
        <w:t xml:space="preserve"> </w:t>
      </w:r>
      <w:proofErr w:type="spellStart"/>
      <w:r w:rsidRPr="00A50EA7">
        <w:rPr>
          <w:rFonts w:ascii="Times New Roman" w:eastAsia="Calibri" w:hAnsi="Times New Roman" w:cs="Times New Roman"/>
          <w:b/>
          <w:sz w:val="24"/>
          <w:szCs w:val="24"/>
          <w:lang w:val="en-US"/>
        </w:rPr>
        <w:t>terenului</w:t>
      </w:r>
      <w:proofErr w:type="spellEnd"/>
      <w:r w:rsidRPr="00A50EA7">
        <w:rPr>
          <w:rFonts w:ascii="Times New Roman" w:eastAsia="Calibri" w:hAnsi="Times New Roman" w:cs="Times New Roman"/>
          <w:b/>
          <w:sz w:val="24"/>
          <w:szCs w:val="24"/>
          <w:lang w:val="en-US"/>
        </w:rPr>
        <w:t>,</w:t>
      </w:r>
    </w:p>
    <w:p w:rsidR="00A50EA7" w:rsidRPr="00A50EA7" w:rsidRDefault="00A50EA7" w:rsidP="00A50EA7">
      <w:pPr>
        <w:spacing w:after="0" w:line="240" w:lineRule="auto"/>
        <w:jc w:val="center"/>
        <w:rPr>
          <w:rFonts w:ascii="Times New Roman" w:eastAsia="Calibri" w:hAnsi="Times New Roman" w:cs="Times New Roman"/>
          <w:b/>
          <w:sz w:val="24"/>
          <w:szCs w:val="24"/>
          <w:lang w:val="ro-RO"/>
        </w:rPr>
      </w:pPr>
      <w:proofErr w:type="spellStart"/>
      <w:r w:rsidRPr="00A50EA7">
        <w:rPr>
          <w:rFonts w:ascii="Times New Roman" w:eastAsia="Calibri" w:hAnsi="Times New Roman" w:cs="Times New Roman"/>
          <w:b/>
          <w:sz w:val="24"/>
          <w:szCs w:val="24"/>
          <w:lang w:val="en-US"/>
        </w:rPr>
        <w:t>și</w:t>
      </w:r>
      <w:proofErr w:type="spellEnd"/>
      <w:r w:rsidRPr="00A50EA7">
        <w:rPr>
          <w:rFonts w:ascii="Times New Roman" w:eastAsia="Calibri" w:hAnsi="Times New Roman" w:cs="Times New Roman"/>
          <w:b/>
          <w:sz w:val="24"/>
          <w:szCs w:val="24"/>
          <w:lang w:val="en-US"/>
        </w:rPr>
        <w:t xml:space="preserve"> </w:t>
      </w:r>
      <w:proofErr w:type="spellStart"/>
      <w:r w:rsidRPr="00A50EA7">
        <w:rPr>
          <w:rFonts w:ascii="Times New Roman" w:eastAsia="Calibri" w:hAnsi="Times New Roman" w:cs="Times New Roman"/>
          <w:b/>
          <w:sz w:val="24"/>
          <w:szCs w:val="24"/>
          <w:lang w:val="en-US"/>
        </w:rPr>
        <w:t>vînzare</w:t>
      </w:r>
      <w:r>
        <w:rPr>
          <w:rFonts w:ascii="Times New Roman" w:eastAsia="Calibri" w:hAnsi="Times New Roman" w:cs="Times New Roman"/>
          <w:b/>
          <w:sz w:val="24"/>
          <w:szCs w:val="24"/>
          <w:lang w:val="en-US"/>
        </w:rPr>
        <w:t>a</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porțiunii</w:t>
      </w:r>
      <w:proofErr w:type="spellEnd"/>
      <w:r>
        <w:rPr>
          <w:rFonts w:ascii="Times New Roman" w:eastAsia="Calibri" w:hAnsi="Times New Roman" w:cs="Times New Roman"/>
          <w:b/>
          <w:sz w:val="24"/>
          <w:szCs w:val="24"/>
          <w:lang w:val="en-US"/>
        </w:rPr>
        <w:t xml:space="preserve"> de </w:t>
      </w:r>
      <w:proofErr w:type="spellStart"/>
      <w:r>
        <w:rPr>
          <w:rFonts w:ascii="Times New Roman" w:eastAsia="Calibri" w:hAnsi="Times New Roman" w:cs="Times New Roman"/>
          <w:b/>
          <w:sz w:val="24"/>
          <w:szCs w:val="24"/>
          <w:lang w:val="en-US"/>
        </w:rPr>
        <w:t>teren</w:t>
      </w:r>
      <w:proofErr w:type="spellEnd"/>
      <w:r w:rsidRPr="00A50EA7">
        <w:rPr>
          <w:rFonts w:ascii="Times New Roman" w:eastAsia="Calibri" w:hAnsi="Times New Roman" w:cs="Times New Roman"/>
          <w:b/>
          <w:sz w:val="24"/>
          <w:szCs w:val="24"/>
          <w:lang w:val="ro-RO"/>
        </w:rPr>
        <w:t>”</w:t>
      </w:r>
    </w:p>
    <w:tbl>
      <w:tblPr>
        <w:tblpPr w:leftFromText="180" w:rightFromText="180" w:vertAnchor="text" w:horzAnchor="margin" w:tblpY="192"/>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232B32" w:rsidRPr="00F7392B" w:rsidTr="00232B32">
        <w:trPr>
          <w:trHeight w:val="641"/>
        </w:trPr>
        <w:tc>
          <w:tcPr>
            <w:tcW w:w="9630" w:type="dxa"/>
          </w:tcPr>
          <w:p w:rsidR="00232B32" w:rsidRPr="00232B32" w:rsidRDefault="00232B32" w:rsidP="00232B32">
            <w:pPr>
              <w:pStyle w:val="a5"/>
              <w:numPr>
                <w:ilvl w:val="0"/>
                <w:numId w:val="6"/>
              </w:numPr>
              <w:spacing w:after="0" w:line="240" w:lineRule="auto"/>
              <w:ind w:left="426"/>
              <w:jc w:val="both"/>
              <w:rPr>
                <w:rFonts w:ascii="Times New Roman" w:hAnsi="Times New Roman" w:cs="Times New Roman"/>
                <w:b/>
                <w:sz w:val="24"/>
                <w:szCs w:val="24"/>
                <w:lang w:val="en-US"/>
              </w:rPr>
            </w:pPr>
            <w:proofErr w:type="spellStart"/>
            <w:r w:rsidRPr="00232B32">
              <w:rPr>
                <w:rFonts w:ascii="Times New Roman" w:hAnsi="Times New Roman" w:cs="Times New Roman"/>
                <w:b/>
                <w:sz w:val="24"/>
                <w:szCs w:val="24"/>
                <w:lang w:val="en-US"/>
              </w:rPr>
              <w:t>Denumirea</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autorului</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și</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după</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caz</w:t>
            </w:r>
            <w:proofErr w:type="spellEnd"/>
            <w:r w:rsidRPr="00232B32">
              <w:rPr>
                <w:rFonts w:ascii="Times New Roman" w:hAnsi="Times New Roman" w:cs="Times New Roman"/>
                <w:b/>
                <w:sz w:val="24"/>
                <w:szCs w:val="24"/>
                <w:lang w:val="en-US"/>
              </w:rPr>
              <w:t xml:space="preserve">, a </w:t>
            </w:r>
            <w:proofErr w:type="spellStart"/>
            <w:r w:rsidRPr="00232B32">
              <w:rPr>
                <w:rFonts w:ascii="Times New Roman" w:hAnsi="Times New Roman" w:cs="Times New Roman"/>
                <w:b/>
                <w:sz w:val="24"/>
                <w:szCs w:val="24"/>
                <w:lang w:val="en-US"/>
              </w:rPr>
              <w:t>participanților</w:t>
            </w:r>
            <w:proofErr w:type="spellEnd"/>
            <w:r w:rsidRPr="00232B32">
              <w:rPr>
                <w:rFonts w:ascii="Times New Roman" w:hAnsi="Times New Roman" w:cs="Times New Roman"/>
                <w:b/>
                <w:sz w:val="24"/>
                <w:szCs w:val="24"/>
                <w:lang w:val="en-US"/>
              </w:rPr>
              <w:t xml:space="preserve"> la </w:t>
            </w:r>
            <w:proofErr w:type="spellStart"/>
            <w:r w:rsidRPr="00232B32">
              <w:rPr>
                <w:rFonts w:ascii="Times New Roman" w:hAnsi="Times New Roman" w:cs="Times New Roman"/>
                <w:b/>
                <w:sz w:val="24"/>
                <w:szCs w:val="24"/>
                <w:lang w:val="en-US"/>
              </w:rPr>
              <w:t>elaborarea</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proiectului</w:t>
            </w:r>
            <w:proofErr w:type="spellEnd"/>
          </w:p>
          <w:p w:rsidR="00232B32" w:rsidRDefault="00232B32" w:rsidP="00232B32">
            <w:pPr>
              <w:spacing w:after="0" w:line="240" w:lineRule="auto"/>
              <w:ind w:left="96"/>
              <w:jc w:val="both"/>
              <w:rPr>
                <w:rFonts w:ascii="Times New Roman" w:eastAsia="Times New Roman" w:hAnsi="Times New Roman" w:cs="Times New Roman"/>
                <w:b/>
                <w:bCs/>
                <w:sz w:val="24"/>
                <w:szCs w:val="24"/>
                <w:lang w:val="fr-FR" w:eastAsia="ru-RU"/>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Specialistul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primăriei</w:t>
            </w:r>
            <w:proofErr w:type="spellEnd"/>
          </w:p>
        </w:tc>
      </w:tr>
      <w:tr w:rsidR="00232B32" w:rsidRPr="00665F45" w:rsidTr="00232B32">
        <w:trPr>
          <w:trHeight w:val="888"/>
        </w:trPr>
        <w:tc>
          <w:tcPr>
            <w:tcW w:w="9630" w:type="dxa"/>
          </w:tcPr>
          <w:p w:rsidR="00232B32" w:rsidRPr="00576A95" w:rsidRDefault="00232B32" w:rsidP="00232B32">
            <w:pPr>
              <w:spacing w:after="0" w:line="240" w:lineRule="auto"/>
              <w:ind w:left="96"/>
              <w:jc w:val="both"/>
              <w:rPr>
                <w:rFonts w:ascii="Times New Roman" w:hAnsi="Times New Roman" w:cs="Times New Roman"/>
                <w:b/>
                <w:sz w:val="24"/>
                <w:szCs w:val="24"/>
                <w:lang w:val="en-US"/>
              </w:rPr>
            </w:pPr>
            <w:r w:rsidRPr="00576A95">
              <w:rPr>
                <w:rFonts w:ascii="Times New Roman" w:hAnsi="Times New Roman" w:cs="Times New Roman"/>
                <w:b/>
                <w:sz w:val="24"/>
                <w:szCs w:val="24"/>
                <w:lang w:val="en-US"/>
              </w:rPr>
              <w:t>2.</w:t>
            </w:r>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b/>
                <w:sz w:val="24"/>
                <w:szCs w:val="24"/>
                <w:lang w:val="en-US"/>
              </w:rPr>
              <w:t>Condițiile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ce</w:t>
            </w:r>
            <w:proofErr w:type="spellEnd"/>
            <w:r w:rsidRPr="00576A95">
              <w:rPr>
                <w:rFonts w:ascii="Times New Roman" w:hAnsi="Times New Roman" w:cs="Times New Roman"/>
                <w:b/>
                <w:sz w:val="24"/>
                <w:szCs w:val="24"/>
                <w:lang w:val="en-US"/>
              </w:rPr>
              <w:t xml:space="preserve"> au </w:t>
            </w:r>
            <w:proofErr w:type="spellStart"/>
            <w:r w:rsidRPr="00576A95">
              <w:rPr>
                <w:rFonts w:ascii="Times New Roman" w:hAnsi="Times New Roman" w:cs="Times New Roman"/>
                <w:b/>
                <w:sz w:val="24"/>
                <w:szCs w:val="24"/>
                <w:lang w:val="en-US"/>
              </w:rPr>
              <w:t>impus</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elaborarea</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proiectului</w:t>
            </w:r>
            <w:proofErr w:type="spellEnd"/>
            <w:r w:rsidRPr="00576A95">
              <w:rPr>
                <w:rFonts w:ascii="Times New Roman" w:hAnsi="Times New Roman" w:cs="Times New Roman"/>
                <w:b/>
                <w:sz w:val="24"/>
                <w:szCs w:val="24"/>
                <w:lang w:val="en-US"/>
              </w:rPr>
              <w:t xml:space="preserve"> de </w:t>
            </w:r>
            <w:proofErr w:type="spellStart"/>
            <w:r w:rsidRPr="00576A95">
              <w:rPr>
                <w:rFonts w:ascii="Times New Roman" w:hAnsi="Times New Roman" w:cs="Times New Roman"/>
                <w:b/>
                <w:sz w:val="24"/>
                <w:szCs w:val="24"/>
                <w:lang w:val="en-US"/>
              </w:rPr>
              <w:t>decizie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și</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finalitățile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urmărite</w:t>
            </w:r>
            <w:proofErr w:type="spellEnd"/>
          </w:p>
          <w:p w:rsidR="00A76109" w:rsidRPr="00576A95" w:rsidRDefault="00232B32" w:rsidP="00665F45">
            <w:pPr>
              <w:spacing w:after="0" w:line="240" w:lineRule="auto"/>
              <w:ind w:left="96"/>
              <w:jc w:val="both"/>
              <w:rPr>
                <w:rFonts w:ascii="Times New Roman" w:hAnsi="Times New Roman" w:cs="Times New Roman"/>
                <w:sz w:val="24"/>
                <w:szCs w:val="24"/>
                <w:lang w:val="en-US"/>
              </w:rPr>
            </w:pPr>
            <w:proofErr w:type="spellStart"/>
            <w:r w:rsidRPr="00576A95">
              <w:rPr>
                <w:rFonts w:ascii="Times New Roman" w:hAnsi="Times New Roman" w:cs="Times New Roman"/>
                <w:sz w:val="24"/>
                <w:szCs w:val="24"/>
                <w:lang w:val="en-US"/>
              </w:rPr>
              <w:t>Elaborarea</w:t>
            </w:r>
            <w:proofErr w:type="spellEnd"/>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sz w:val="24"/>
                <w:szCs w:val="24"/>
                <w:lang w:val="en-US"/>
              </w:rPr>
              <w:t>prezentului</w:t>
            </w:r>
            <w:proofErr w:type="spellEnd"/>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sz w:val="24"/>
                <w:szCs w:val="24"/>
                <w:lang w:val="en-US"/>
              </w:rPr>
              <w:t>proiect</w:t>
            </w:r>
            <w:proofErr w:type="spellEnd"/>
            <w:r w:rsidRPr="00576A95">
              <w:rPr>
                <w:rFonts w:ascii="Times New Roman" w:hAnsi="Times New Roman" w:cs="Times New Roman"/>
                <w:sz w:val="24"/>
                <w:szCs w:val="24"/>
                <w:lang w:val="en-US"/>
              </w:rPr>
              <w:t xml:space="preserve"> de </w:t>
            </w:r>
            <w:proofErr w:type="spellStart"/>
            <w:r w:rsidRPr="00576A95">
              <w:rPr>
                <w:rFonts w:ascii="Times New Roman" w:hAnsi="Times New Roman" w:cs="Times New Roman"/>
                <w:sz w:val="24"/>
                <w:szCs w:val="24"/>
                <w:lang w:val="en-US"/>
              </w:rPr>
              <w:t>decizie</w:t>
            </w:r>
            <w:proofErr w:type="spellEnd"/>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sz w:val="24"/>
                <w:szCs w:val="24"/>
                <w:lang w:val="en-US"/>
              </w:rPr>
              <w:t>rezultă</w:t>
            </w:r>
            <w:proofErr w:type="spellEnd"/>
            <w:r w:rsidRPr="00576A95">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faptul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w:t>
            </w:r>
            <w:proofErr w:type="spellEnd"/>
            <w:r>
              <w:rPr>
                <w:rFonts w:ascii="Times New Roman" w:hAnsi="Times New Roman" w:cs="Times New Roman"/>
                <w:sz w:val="24"/>
                <w:szCs w:val="24"/>
                <w:lang w:val="en-US"/>
              </w:rPr>
              <w:t xml:space="preserve"> </w:t>
            </w:r>
            <w:proofErr w:type="spellStart"/>
            <w:r w:rsidR="00264139">
              <w:rPr>
                <w:rFonts w:ascii="Times New Roman" w:hAnsi="Times New Roman" w:cs="Times New Roman"/>
                <w:sz w:val="24"/>
                <w:szCs w:val="24"/>
                <w:lang w:val="en-US"/>
              </w:rPr>
              <w:t>porțiunea</w:t>
            </w:r>
            <w:proofErr w:type="spellEnd"/>
            <w:r w:rsidR="00264139">
              <w:rPr>
                <w:rFonts w:ascii="Times New Roman" w:hAnsi="Times New Roman" w:cs="Times New Roman"/>
                <w:sz w:val="24"/>
                <w:szCs w:val="24"/>
                <w:lang w:val="en-US"/>
              </w:rPr>
              <w:t xml:space="preserve"> de </w:t>
            </w:r>
            <w:proofErr w:type="spellStart"/>
            <w:r w:rsidR="00264139">
              <w:rPr>
                <w:rFonts w:ascii="Times New Roman" w:hAnsi="Times New Roman" w:cs="Times New Roman"/>
                <w:sz w:val="24"/>
                <w:szCs w:val="24"/>
                <w:lang w:val="en-US"/>
              </w:rPr>
              <w:t>teren</w:t>
            </w:r>
            <w:proofErr w:type="spellEnd"/>
            <w:r w:rsidR="004D16A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menționat</w:t>
            </w:r>
            <w:r w:rsidR="004D16AA">
              <w:rPr>
                <w:rFonts w:ascii="Times New Roman" w:hAnsi="Times New Roman" w:cs="Times New Roman"/>
                <w:sz w:val="24"/>
                <w:szCs w:val="24"/>
                <w:lang w:val="en-US"/>
              </w:rPr>
              <w:t>ă</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pentru</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vînzare</w:t>
            </w:r>
            <w:proofErr w:type="spellEnd"/>
            <w:r w:rsidR="004D16AA">
              <w:rPr>
                <w:rFonts w:ascii="Times New Roman" w:hAnsi="Times New Roman" w:cs="Times New Roman"/>
                <w:sz w:val="24"/>
                <w:szCs w:val="24"/>
                <w:lang w:val="en-US"/>
              </w:rPr>
              <w:t xml:space="preserve"> a </w:t>
            </w:r>
            <w:proofErr w:type="spellStart"/>
            <w:r w:rsidR="004D16AA">
              <w:rPr>
                <w:rFonts w:ascii="Times New Roman" w:hAnsi="Times New Roman" w:cs="Times New Roman"/>
                <w:sz w:val="24"/>
                <w:szCs w:val="24"/>
                <w:lang w:val="en-US"/>
              </w:rPr>
              <w:t>fost</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depistată</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în</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urma</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măsurărilor</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cadastrale</w:t>
            </w:r>
            <w:proofErr w:type="spellEnd"/>
            <w:r w:rsidR="004D16AA">
              <w:rPr>
                <w:rFonts w:ascii="Times New Roman" w:hAnsi="Times New Roman" w:cs="Times New Roman"/>
                <w:sz w:val="24"/>
                <w:szCs w:val="24"/>
                <w:lang w:val="en-US"/>
              </w:rPr>
              <w:t xml:space="preserve"> a </w:t>
            </w:r>
            <w:proofErr w:type="spellStart"/>
            <w:r w:rsidR="004D16AA">
              <w:rPr>
                <w:rFonts w:ascii="Times New Roman" w:hAnsi="Times New Roman" w:cs="Times New Roman"/>
                <w:sz w:val="24"/>
                <w:szCs w:val="24"/>
                <w:lang w:val="en-US"/>
              </w:rPr>
              <w:t>teritoriului</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casei</w:t>
            </w:r>
            <w:proofErr w:type="spellEnd"/>
            <w:r w:rsidR="004D16AA">
              <w:rPr>
                <w:rFonts w:ascii="Times New Roman" w:hAnsi="Times New Roman" w:cs="Times New Roman"/>
                <w:sz w:val="24"/>
                <w:szCs w:val="24"/>
                <w:lang w:val="en-US"/>
              </w:rPr>
              <w:t xml:space="preserve"> de </w:t>
            </w:r>
            <w:proofErr w:type="spellStart"/>
            <w:r w:rsidR="004D16AA">
              <w:rPr>
                <w:rFonts w:ascii="Times New Roman" w:hAnsi="Times New Roman" w:cs="Times New Roman"/>
                <w:sz w:val="24"/>
                <w:szCs w:val="24"/>
                <w:lang w:val="en-US"/>
              </w:rPr>
              <w:t>locuit</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iar</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în</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urma</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cererilor</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proprietarilor</w:t>
            </w:r>
            <w:proofErr w:type="spellEnd"/>
            <w:r w:rsidR="004D16AA">
              <w:rPr>
                <w:rFonts w:ascii="Times New Roman" w:hAnsi="Times New Roman" w:cs="Times New Roman"/>
                <w:sz w:val="24"/>
                <w:szCs w:val="24"/>
                <w:lang w:val="en-US"/>
              </w:rPr>
              <w:t xml:space="preserve"> e </w:t>
            </w:r>
            <w:proofErr w:type="spellStart"/>
            <w:r w:rsidR="004D16AA">
              <w:rPr>
                <w:rFonts w:ascii="Times New Roman" w:hAnsi="Times New Roman" w:cs="Times New Roman"/>
                <w:sz w:val="24"/>
                <w:szCs w:val="24"/>
                <w:lang w:val="en-US"/>
              </w:rPr>
              <w:t>necesară</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vînzarea</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cumpărarea</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terenului</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dat</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pentru</w:t>
            </w:r>
            <w:proofErr w:type="spellEnd"/>
            <w:r w:rsidR="004D16AA">
              <w:rPr>
                <w:rFonts w:ascii="Times New Roman" w:hAnsi="Times New Roman" w:cs="Times New Roman"/>
                <w:sz w:val="24"/>
                <w:szCs w:val="24"/>
                <w:lang w:val="en-US"/>
              </w:rPr>
              <w:t xml:space="preserve"> a </w:t>
            </w:r>
            <w:proofErr w:type="spellStart"/>
            <w:r w:rsidR="004D16AA">
              <w:rPr>
                <w:rFonts w:ascii="Times New Roman" w:hAnsi="Times New Roman" w:cs="Times New Roman"/>
                <w:sz w:val="24"/>
                <w:szCs w:val="24"/>
                <w:lang w:val="en-US"/>
              </w:rPr>
              <w:t>legaliza</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suprafața</w:t>
            </w:r>
            <w:proofErr w:type="spellEnd"/>
            <w:r w:rsidR="004D16AA">
              <w:rPr>
                <w:rFonts w:ascii="Times New Roman" w:hAnsi="Times New Roman" w:cs="Times New Roman"/>
                <w:sz w:val="24"/>
                <w:szCs w:val="24"/>
                <w:lang w:val="en-US"/>
              </w:rPr>
              <w:t xml:space="preserve"> </w:t>
            </w:r>
            <w:proofErr w:type="spellStart"/>
            <w:r w:rsidR="004D16AA">
              <w:rPr>
                <w:rFonts w:ascii="Times New Roman" w:hAnsi="Times New Roman" w:cs="Times New Roman"/>
                <w:sz w:val="24"/>
                <w:szCs w:val="24"/>
                <w:lang w:val="en-US"/>
              </w:rPr>
              <w:t>deținută</w:t>
            </w:r>
            <w:proofErr w:type="spellEnd"/>
            <w:r w:rsidR="004D16A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tc>
      </w:tr>
      <w:tr w:rsidR="00232B32" w:rsidRPr="00665F45" w:rsidTr="00232B32">
        <w:trPr>
          <w:trHeight w:val="689"/>
        </w:trPr>
        <w:tc>
          <w:tcPr>
            <w:tcW w:w="9630" w:type="dxa"/>
          </w:tcPr>
          <w:p w:rsidR="00232B32" w:rsidRPr="00C23B24" w:rsidRDefault="00232B32" w:rsidP="00232B32">
            <w:pPr>
              <w:spacing w:after="0" w:line="240" w:lineRule="auto"/>
              <w:ind w:left="96"/>
              <w:jc w:val="both"/>
              <w:rPr>
                <w:rFonts w:ascii="Times New Roman" w:hAnsi="Times New Roman" w:cs="Times New Roman"/>
                <w:b/>
                <w:sz w:val="24"/>
                <w:szCs w:val="24"/>
                <w:lang w:val="en-US"/>
              </w:rPr>
            </w:pPr>
            <w:r>
              <w:rPr>
                <w:rFonts w:ascii="Times New Roman" w:hAnsi="Times New Roman" w:cs="Times New Roman"/>
                <w:sz w:val="24"/>
                <w:szCs w:val="24"/>
                <w:lang w:val="ro-MO"/>
              </w:rPr>
              <w:t xml:space="preserve"> </w:t>
            </w:r>
            <w:r w:rsidRPr="00C23B24">
              <w:rPr>
                <w:rFonts w:ascii="Times New Roman" w:hAnsi="Times New Roman" w:cs="Times New Roman"/>
                <w:b/>
                <w:sz w:val="24"/>
                <w:szCs w:val="24"/>
                <w:lang w:val="ro-MO"/>
              </w:rPr>
              <w:t>3. Descrierea  gradului de compatibilitate pentru proiectele care au ca scop armonizarea legislației naționale cu legislația Uniunii Europene.</w:t>
            </w:r>
          </w:p>
        </w:tc>
      </w:tr>
      <w:tr w:rsidR="00232B32" w:rsidRPr="00665F45" w:rsidTr="00A76109">
        <w:trPr>
          <w:trHeight w:val="1847"/>
        </w:trPr>
        <w:tc>
          <w:tcPr>
            <w:tcW w:w="9630" w:type="dxa"/>
          </w:tcPr>
          <w:p w:rsidR="00232B32" w:rsidRDefault="00232B32" w:rsidP="00232B32">
            <w:pPr>
              <w:spacing w:after="0" w:line="240" w:lineRule="auto"/>
              <w:ind w:left="96"/>
              <w:jc w:val="both"/>
              <w:rPr>
                <w:rFonts w:ascii="Times New Roman" w:hAnsi="Times New Roman" w:cs="Times New Roman"/>
                <w:b/>
                <w:sz w:val="24"/>
                <w:szCs w:val="24"/>
                <w:lang w:val="en-US"/>
              </w:rPr>
            </w:pPr>
            <w:r>
              <w:rPr>
                <w:rFonts w:ascii="Times New Roman" w:hAnsi="Times New Roman" w:cs="Times New Roman"/>
                <w:b/>
                <w:sz w:val="24"/>
                <w:szCs w:val="24"/>
                <w:lang w:val="en-US"/>
              </w:rPr>
              <w:t>4</w:t>
            </w:r>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Principalele</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prevederi</w:t>
            </w:r>
            <w:proofErr w:type="spellEnd"/>
            <w:r w:rsidRPr="00283837">
              <w:rPr>
                <w:rFonts w:ascii="Times New Roman" w:hAnsi="Times New Roman" w:cs="Times New Roman"/>
                <w:b/>
                <w:sz w:val="24"/>
                <w:szCs w:val="24"/>
                <w:lang w:val="en-US"/>
              </w:rPr>
              <w:t xml:space="preserve"> ale </w:t>
            </w:r>
            <w:proofErr w:type="spellStart"/>
            <w:r w:rsidRPr="00283837">
              <w:rPr>
                <w:rFonts w:ascii="Times New Roman" w:hAnsi="Times New Roman" w:cs="Times New Roman"/>
                <w:b/>
                <w:sz w:val="24"/>
                <w:szCs w:val="24"/>
                <w:lang w:val="en-US"/>
              </w:rPr>
              <w:t>proiectului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și</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evidențierea</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elementelor</w:t>
            </w:r>
            <w:proofErr w:type="spellEnd"/>
            <w:r w:rsidRPr="00283837">
              <w:rPr>
                <w:rFonts w:ascii="Times New Roman" w:hAnsi="Times New Roman" w:cs="Times New Roman"/>
                <w:b/>
                <w:sz w:val="24"/>
                <w:szCs w:val="24"/>
                <w:lang w:val="en-US"/>
              </w:rPr>
              <w:t xml:space="preserve"> </w:t>
            </w:r>
            <w:proofErr w:type="spellStart"/>
            <w:r w:rsidRPr="00283837">
              <w:rPr>
                <w:rFonts w:ascii="Times New Roman" w:hAnsi="Times New Roman" w:cs="Times New Roman"/>
                <w:b/>
                <w:sz w:val="24"/>
                <w:szCs w:val="24"/>
                <w:lang w:val="en-US"/>
              </w:rPr>
              <w:t>noi</w:t>
            </w:r>
            <w:proofErr w:type="spellEnd"/>
          </w:p>
          <w:p w:rsidR="00232B32" w:rsidRPr="00A53A10" w:rsidRDefault="00232B32" w:rsidP="00232B32">
            <w:pPr>
              <w:spacing w:after="0" w:line="240" w:lineRule="auto"/>
              <w:ind w:left="96"/>
              <w:jc w:val="both"/>
              <w:rPr>
                <w:rFonts w:ascii="Times New Roman" w:hAnsi="Times New Roman" w:cs="Times New Roman"/>
                <w:b/>
                <w:sz w:val="16"/>
                <w:szCs w:val="16"/>
                <w:lang w:val="en-US"/>
              </w:rPr>
            </w:pPr>
          </w:p>
          <w:p w:rsidR="00665F45" w:rsidRPr="00665F45" w:rsidRDefault="00665F45" w:rsidP="00665F45">
            <w:pPr>
              <w:spacing w:after="0" w:line="240" w:lineRule="auto"/>
              <w:ind w:firstLine="709"/>
              <w:jc w:val="both"/>
              <w:rPr>
                <w:rFonts w:ascii="Times New Roman" w:eastAsia="Calibri" w:hAnsi="Times New Roman" w:cs="Times New Roman"/>
                <w:b/>
                <w:sz w:val="24"/>
                <w:szCs w:val="24"/>
                <w:lang w:val="en-US"/>
              </w:rPr>
            </w:pPr>
            <w:r w:rsidRPr="00665F45">
              <w:rPr>
                <w:rFonts w:ascii="Times New Roman" w:eastAsia="Calibri" w:hAnsi="Times New Roman" w:cs="Times New Roman"/>
                <w:sz w:val="24"/>
                <w:szCs w:val="24"/>
                <w:lang w:val="ro-MO"/>
              </w:rPr>
              <w:t>1</w:t>
            </w:r>
            <w:r w:rsidRPr="00665F45">
              <w:rPr>
                <w:rFonts w:ascii="Times New Roman" w:eastAsia="Calibri" w:hAnsi="Times New Roman" w:cs="Times New Roman"/>
                <w:sz w:val="24"/>
                <w:szCs w:val="24"/>
                <w:lang w:val="en-US"/>
              </w:rPr>
              <w:t xml:space="preserve">.Se </w:t>
            </w:r>
            <w:proofErr w:type="spellStart"/>
            <w:r w:rsidRPr="00665F45">
              <w:rPr>
                <w:rFonts w:ascii="Times New Roman" w:eastAsia="Calibri" w:hAnsi="Times New Roman" w:cs="Times New Roman"/>
                <w:sz w:val="24"/>
                <w:szCs w:val="24"/>
                <w:lang w:val="en-US"/>
              </w:rPr>
              <w:t>declară</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proprietate</w:t>
            </w:r>
            <w:proofErr w:type="spellEnd"/>
            <w:r w:rsidRPr="00665F45">
              <w:rPr>
                <w:rFonts w:ascii="Times New Roman" w:eastAsia="Calibri" w:hAnsi="Times New Roman" w:cs="Times New Roman"/>
                <w:sz w:val="24"/>
                <w:szCs w:val="24"/>
                <w:lang w:val="en-US"/>
              </w:rPr>
              <w:t xml:space="preserve"> </w:t>
            </w:r>
            <w:r w:rsidRPr="00665F45">
              <w:rPr>
                <w:rFonts w:ascii="Times New Roman" w:eastAsia="Calibri" w:hAnsi="Times New Roman" w:cs="Times New Roman"/>
                <w:sz w:val="24"/>
                <w:szCs w:val="24"/>
                <w:lang w:val="ro-RO"/>
              </w:rPr>
              <w:t>publică, domeniu privat al unității administrativ-teritoriale satul Pohorniceni, terenul aferent cu destinația pentru construcții,</w:t>
            </w:r>
            <w:r w:rsidRPr="00665F45">
              <w:rPr>
                <w:rFonts w:ascii="Times New Roman" w:eastAsia="Calibri" w:hAnsi="Times New Roman" w:cs="Times New Roman"/>
                <w:sz w:val="24"/>
                <w:szCs w:val="24"/>
                <w:lang w:val="en-US"/>
              </w:rPr>
              <w:t xml:space="preserve"> </w:t>
            </w:r>
            <w:r w:rsidRPr="00665F45">
              <w:rPr>
                <w:rFonts w:ascii="Times New Roman" w:eastAsia="Calibri" w:hAnsi="Times New Roman" w:cs="Times New Roman"/>
                <w:sz w:val="24"/>
                <w:szCs w:val="24"/>
                <w:lang w:val="ro-RO"/>
              </w:rPr>
              <w:t xml:space="preserve">cu  suprafața de </w:t>
            </w:r>
            <w:r w:rsidRPr="00665F45">
              <w:rPr>
                <w:rFonts w:ascii="Times New Roman" w:eastAsia="Calibri" w:hAnsi="Times New Roman" w:cs="Times New Roman"/>
                <w:b/>
                <w:sz w:val="24"/>
                <w:szCs w:val="24"/>
                <w:lang w:val="ro-RO"/>
              </w:rPr>
              <w:t>0,0153 ha</w:t>
            </w:r>
            <w:r w:rsidRPr="00665F45">
              <w:rPr>
                <w:rFonts w:ascii="Times New Roman" w:eastAsia="Calibri" w:hAnsi="Times New Roman" w:cs="Times New Roman"/>
                <w:sz w:val="24"/>
                <w:szCs w:val="24"/>
                <w:lang w:val="ro-RO"/>
              </w:rPr>
              <w:t xml:space="preserve"> din suprafața totală de</w:t>
            </w:r>
            <w:r w:rsidRPr="00665F45">
              <w:rPr>
                <w:rFonts w:ascii="Times New Roman" w:eastAsia="Calibri" w:hAnsi="Times New Roman" w:cs="Times New Roman"/>
                <w:b/>
                <w:sz w:val="24"/>
                <w:szCs w:val="24"/>
                <w:lang w:val="ro-RO"/>
              </w:rPr>
              <w:t xml:space="preserve"> 0,2320ha, </w:t>
            </w:r>
            <w:r w:rsidRPr="00665F45">
              <w:rPr>
                <w:rFonts w:ascii="Times New Roman" w:eastAsia="Calibri" w:hAnsi="Times New Roman" w:cs="Times New Roman"/>
                <w:sz w:val="24"/>
                <w:szCs w:val="24"/>
                <w:lang w:val="ro-RO"/>
              </w:rPr>
              <w:t xml:space="preserve">cu </w:t>
            </w:r>
            <w:proofErr w:type="spellStart"/>
            <w:r w:rsidRPr="00665F45">
              <w:rPr>
                <w:rFonts w:ascii="Times New Roman" w:eastAsia="Calibri" w:hAnsi="Times New Roman" w:cs="Times New Roman"/>
                <w:sz w:val="24"/>
                <w:szCs w:val="24"/>
                <w:lang w:val="en-US"/>
              </w:rPr>
              <w:t>numărul</w:t>
            </w:r>
            <w:proofErr w:type="spellEnd"/>
            <w:r w:rsidRPr="00665F45">
              <w:rPr>
                <w:rFonts w:ascii="Times New Roman" w:eastAsia="Calibri" w:hAnsi="Times New Roman" w:cs="Times New Roman"/>
                <w:sz w:val="24"/>
                <w:szCs w:val="24"/>
                <w:lang w:val="ro-RO"/>
              </w:rPr>
              <w:t xml:space="preserve"> cadastral </w:t>
            </w:r>
            <w:r w:rsidRPr="00665F45">
              <w:rPr>
                <w:rFonts w:ascii="Times New Roman" w:eastAsia="Calibri" w:hAnsi="Times New Roman" w:cs="Times New Roman"/>
                <w:b/>
                <w:sz w:val="24"/>
                <w:szCs w:val="24"/>
                <w:lang w:val="ro-RO"/>
              </w:rPr>
              <w:t>6457115.003</w:t>
            </w:r>
            <w:r w:rsidRPr="00665F45">
              <w:rPr>
                <w:rFonts w:ascii="Times New Roman" w:eastAsia="Calibri" w:hAnsi="Times New Roman" w:cs="Times New Roman"/>
                <w:sz w:val="24"/>
                <w:szCs w:val="24"/>
                <w:lang w:val="ro-RO"/>
              </w:rPr>
              <w:t>, din strada Scrisul Latin nr.30.</w:t>
            </w:r>
          </w:p>
          <w:p w:rsidR="00665F45" w:rsidRPr="00665F45" w:rsidRDefault="00665F45" w:rsidP="00665F45">
            <w:pPr>
              <w:spacing w:after="0"/>
              <w:jc w:val="both"/>
              <w:rPr>
                <w:rFonts w:ascii="Times New Roman" w:eastAsia="Calibri" w:hAnsi="Times New Roman" w:cs="Times New Roman"/>
                <w:b/>
                <w:sz w:val="16"/>
                <w:szCs w:val="16"/>
                <w:lang w:val="en-US"/>
              </w:rPr>
            </w:pPr>
          </w:p>
          <w:p w:rsidR="00665F45" w:rsidRPr="00665F45" w:rsidRDefault="00665F45" w:rsidP="00665F45">
            <w:pPr>
              <w:tabs>
                <w:tab w:val="left" w:pos="0"/>
              </w:tabs>
              <w:spacing w:after="0" w:line="240" w:lineRule="auto"/>
              <w:ind w:firstLine="709"/>
              <w:jc w:val="both"/>
              <w:rPr>
                <w:rFonts w:ascii="Times New Roman" w:eastAsia="Calibri" w:hAnsi="Times New Roman" w:cs="Times New Roman"/>
                <w:sz w:val="16"/>
                <w:szCs w:val="16"/>
                <w:lang w:val="ro-MO"/>
              </w:rPr>
            </w:pPr>
            <w:r w:rsidRPr="00665F45">
              <w:rPr>
                <w:rFonts w:ascii="Times New Roman" w:eastAsia="Calibri" w:hAnsi="Times New Roman" w:cs="Times New Roman"/>
                <w:sz w:val="24"/>
                <w:szCs w:val="24"/>
                <w:lang w:val="ro-RO"/>
              </w:rPr>
              <w:t>2.</w:t>
            </w:r>
            <w:r w:rsidRPr="00665F45">
              <w:rPr>
                <w:rFonts w:ascii="Times New Roman" w:eastAsia="Calibri" w:hAnsi="Times New Roman" w:cs="Times New Roman"/>
                <w:sz w:val="24"/>
                <w:szCs w:val="24"/>
                <w:lang w:val="en-US"/>
              </w:rPr>
              <w:t xml:space="preserve"> Se </w:t>
            </w:r>
            <w:proofErr w:type="spellStart"/>
            <w:r w:rsidRPr="00665F45">
              <w:rPr>
                <w:rFonts w:ascii="Times New Roman" w:eastAsia="Calibri" w:hAnsi="Times New Roman" w:cs="Times New Roman"/>
                <w:sz w:val="24"/>
                <w:szCs w:val="24"/>
                <w:lang w:val="en-US"/>
              </w:rPr>
              <w:t>aprobă</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suprafața</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totală</w:t>
            </w:r>
            <w:proofErr w:type="spellEnd"/>
            <w:r w:rsidRPr="00665F45">
              <w:rPr>
                <w:rFonts w:ascii="Times New Roman" w:eastAsia="Calibri" w:hAnsi="Times New Roman" w:cs="Times New Roman"/>
                <w:sz w:val="24"/>
                <w:szCs w:val="24"/>
                <w:lang w:val="en-US"/>
              </w:rPr>
              <w:t xml:space="preserve">  de </w:t>
            </w:r>
            <w:r w:rsidRPr="00665F45">
              <w:rPr>
                <w:rFonts w:ascii="Times New Roman" w:eastAsia="Calibri" w:hAnsi="Times New Roman" w:cs="Times New Roman"/>
                <w:b/>
                <w:sz w:val="24"/>
                <w:szCs w:val="24"/>
                <w:lang w:val="en-US"/>
              </w:rPr>
              <w:t xml:space="preserve">0,2320 </w:t>
            </w:r>
            <w:r w:rsidRPr="00665F45">
              <w:rPr>
                <w:rFonts w:ascii="Times New Roman" w:eastAsia="Calibri" w:hAnsi="Times New Roman" w:cs="Times New Roman"/>
                <w:sz w:val="24"/>
                <w:szCs w:val="24"/>
                <w:lang w:val="en-US"/>
              </w:rPr>
              <w:t xml:space="preserve">ha </w:t>
            </w:r>
            <w:proofErr w:type="spellStart"/>
            <w:r w:rsidRPr="00665F45">
              <w:rPr>
                <w:rFonts w:ascii="Times New Roman" w:eastAsia="Calibri" w:hAnsi="Times New Roman" w:cs="Times New Roman"/>
                <w:sz w:val="24"/>
                <w:szCs w:val="24"/>
                <w:lang w:val="en-US"/>
              </w:rPr>
              <w:t>și</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hotarele</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terenului</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aferent</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casei</w:t>
            </w:r>
            <w:proofErr w:type="spellEnd"/>
            <w:r w:rsidRPr="00665F45">
              <w:rPr>
                <w:rFonts w:ascii="Times New Roman" w:eastAsia="Calibri" w:hAnsi="Times New Roman" w:cs="Times New Roman"/>
                <w:sz w:val="24"/>
                <w:szCs w:val="24"/>
                <w:lang w:val="en-US"/>
              </w:rPr>
              <w:t xml:space="preserve"> de </w:t>
            </w:r>
            <w:proofErr w:type="spellStart"/>
            <w:r w:rsidRPr="00665F45">
              <w:rPr>
                <w:rFonts w:ascii="Times New Roman" w:eastAsia="Calibri" w:hAnsi="Times New Roman" w:cs="Times New Roman"/>
                <w:sz w:val="24"/>
                <w:szCs w:val="24"/>
                <w:lang w:val="en-US"/>
              </w:rPr>
              <w:t>locuit</w:t>
            </w:r>
            <w:proofErr w:type="spellEnd"/>
            <w:r w:rsidRPr="00665F45">
              <w:rPr>
                <w:rFonts w:ascii="Times New Roman" w:eastAsia="Calibri" w:hAnsi="Times New Roman" w:cs="Times New Roman"/>
                <w:sz w:val="24"/>
                <w:szCs w:val="24"/>
                <w:lang w:val="en-US"/>
              </w:rPr>
              <w:t xml:space="preserve">, cu  </w:t>
            </w:r>
            <w:proofErr w:type="spellStart"/>
            <w:r w:rsidRPr="00665F45">
              <w:rPr>
                <w:rFonts w:ascii="Times New Roman" w:eastAsia="Calibri" w:hAnsi="Times New Roman" w:cs="Times New Roman"/>
                <w:sz w:val="24"/>
                <w:szCs w:val="24"/>
                <w:lang w:val="en-US"/>
              </w:rPr>
              <w:t>numărul</w:t>
            </w:r>
            <w:proofErr w:type="spellEnd"/>
            <w:r w:rsidRPr="00665F45">
              <w:rPr>
                <w:rFonts w:ascii="Times New Roman" w:eastAsia="Calibri" w:hAnsi="Times New Roman" w:cs="Times New Roman"/>
                <w:sz w:val="24"/>
                <w:szCs w:val="24"/>
                <w:lang w:val="en-US"/>
              </w:rPr>
              <w:t xml:space="preserve"> cadastral </w:t>
            </w:r>
            <w:r w:rsidRPr="00665F45">
              <w:rPr>
                <w:rFonts w:ascii="Times New Roman" w:eastAsia="Calibri" w:hAnsi="Times New Roman" w:cs="Times New Roman"/>
                <w:b/>
                <w:sz w:val="24"/>
                <w:szCs w:val="24"/>
                <w:lang w:val="en-US"/>
              </w:rPr>
              <w:t xml:space="preserve">6457115.003, </w:t>
            </w:r>
            <w:r w:rsidRPr="00665F45">
              <w:rPr>
                <w:rFonts w:ascii="Times New Roman" w:eastAsia="Calibri" w:hAnsi="Times New Roman" w:cs="Times New Roman"/>
                <w:sz w:val="24"/>
                <w:szCs w:val="24"/>
                <w:lang w:val="en-US"/>
              </w:rPr>
              <w:t xml:space="preserve">cu </w:t>
            </w:r>
            <w:proofErr w:type="spellStart"/>
            <w:r w:rsidRPr="00665F45">
              <w:rPr>
                <w:rFonts w:ascii="Times New Roman" w:eastAsia="Calibri" w:hAnsi="Times New Roman" w:cs="Times New Roman"/>
                <w:sz w:val="24"/>
                <w:szCs w:val="24"/>
                <w:lang w:val="en-US"/>
              </w:rPr>
              <w:t>destinația</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pentru</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construcții</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situat</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în</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satul</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Pohorniceni</w:t>
            </w:r>
            <w:proofErr w:type="spellEnd"/>
            <w:r w:rsidRPr="00665F45">
              <w:rPr>
                <w:rFonts w:ascii="Times New Roman" w:eastAsia="Calibri" w:hAnsi="Times New Roman" w:cs="Times New Roman"/>
                <w:sz w:val="24"/>
                <w:szCs w:val="24"/>
                <w:lang w:val="en-US"/>
              </w:rPr>
              <w:t>,              r-</w:t>
            </w:r>
            <w:proofErr w:type="spellStart"/>
            <w:r w:rsidRPr="00665F45">
              <w:rPr>
                <w:rFonts w:ascii="Times New Roman" w:eastAsia="Calibri" w:hAnsi="Times New Roman" w:cs="Times New Roman"/>
                <w:sz w:val="24"/>
                <w:szCs w:val="24"/>
                <w:lang w:val="en-US"/>
              </w:rPr>
              <w:t>ul</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Orhei</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strada</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Scrisului</w:t>
            </w:r>
            <w:proofErr w:type="spellEnd"/>
            <w:r w:rsidRPr="00665F45">
              <w:rPr>
                <w:rFonts w:ascii="Times New Roman" w:eastAsia="Calibri" w:hAnsi="Times New Roman" w:cs="Times New Roman"/>
                <w:sz w:val="24"/>
                <w:szCs w:val="24"/>
                <w:lang w:val="en-US"/>
              </w:rPr>
              <w:t xml:space="preserve"> Latin, nr.30, conform </w:t>
            </w:r>
            <w:proofErr w:type="spellStart"/>
            <w:r w:rsidRPr="00665F45">
              <w:rPr>
                <w:rFonts w:ascii="Times New Roman" w:eastAsia="Calibri" w:hAnsi="Times New Roman" w:cs="Times New Roman"/>
                <w:sz w:val="24"/>
                <w:szCs w:val="24"/>
                <w:lang w:val="en-US"/>
              </w:rPr>
              <w:t>planului</w:t>
            </w:r>
            <w:proofErr w:type="spellEnd"/>
            <w:r w:rsidRPr="00665F45">
              <w:rPr>
                <w:rFonts w:ascii="Times New Roman" w:eastAsia="Calibri" w:hAnsi="Times New Roman" w:cs="Times New Roman"/>
                <w:sz w:val="24"/>
                <w:szCs w:val="24"/>
                <w:lang w:val="en-US"/>
              </w:rPr>
              <w:t xml:space="preserve"> geometric din 08.06.2021, </w:t>
            </w:r>
            <w:proofErr w:type="spellStart"/>
            <w:r w:rsidRPr="00665F45">
              <w:rPr>
                <w:rFonts w:ascii="Times New Roman" w:eastAsia="Calibri" w:hAnsi="Times New Roman" w:cs="Times New Roman"/>
                <w:sz w:val="24"/>
                <w:szCs w:val="24"/>
                <w:lang w:val="en-US"/>
              </w:rPr>
              <w:t>aprobat</w:t>
            </w:r>
            <w:proofErr w:type="spellEnd"/>
            <w:r w:rsidRPr="00665F45">
              <w:rPr>
                <w:rFonts w:ascii="Times New Roman" w:eastAsia="Calibri" w:hAnsi="Times New Roman" w:cs="Times New Roman"/>
                <w:sz w:val="24"/>
                <w:szCs w:val="24"/>
                <w:lang w:val="en-US"/>
              </w:rPr>
              <w:t xml:space="preserve"> de </w:t>
            </w:r>
            <w:proofErr w:type="spellStart"/>
            <w:r w:rsidRPr="00665F45">
              <w:rPr>
                <w:rFonts w:ascii="Times New Roman" w:eastAsia="Calibri" w:hAnsi="Times New Roman" w:cs="Times New Roman"/>
                <w:sz w:val="24"/>
                <w:szCs w:val="24"/>
                <w:lang w:val="en-US"/>
              </w:rPr>
              <w:t>primar</w:t>
            </w:r>
            <w:proofErr w:type="spellEnd"/>
            <w:r w:rsidRPr="00665F45">
              <w:rPr>
                <w:rFonts w:ascii="Times New Roman" w:eastAsia="Calibri" w:hAnsi="Times New Roman" w:cs="Times New Roman"/>
                <w:sz w:val="24"/>
                <w:szCs w:val="24"/>
                <w:lang w:val="en-US"/>
              </w:rPr>
              <w:t xml:space="preserve"> (se </w:t>
            </w:r>
            <w:proofErr w:type="spellStart"/>
            <w:r w:rsidRPr="00665F45">
              <w:rPr>
                <w:rFonts w:ascii="Times New Roman" w:eastAsia="Calibri" w:hAnsi="Times New Roman" w:cs="Times New Roman"/>
                <w:sz w:val="24"/>
                <w:szCs w:val="24"/>
                <w:lang w:val="en-US"/>
              </w:rPr>
              <w:t>anexează</w:t>
            </w:r>
            <w:proofErr w:type="spellEnd"/>
            <w:r w:rsidRPr="00665F45">
              <w:rPr>
                <w:rFonts w:ascii="Times New Roman" w:eastAsia="Calibri" w:hAnsi="Times New Roman" w:cs="Times New Roman"/>
                <w:sz w:val="24"/>
                <w:szCs w:val="24"/>
                <w:lang w:val="en-US"/>
              </w:rPr>
              <w:t xml:space="preserve"> ).</w:t>
            </w:r>
          </w:p>
          <w:p w:rsidR="00665F45" w:rsidRPr="00665F45" w:rsidRDefault="00665F45" w:rsidP="00665F45">
            <w:pPr>
              <w:tabs>
                <w:tab w:val="left" w:pos="0"/>
                <w:tab w:val="left" w:pos="426"/>
              </w:tabs>
              <w:spacing w:after="0" w:line="240" w:lineRule="auto"/>
              <w:ind w:firstLine="709"/>
              <w:jc w:val="both"/>
              <w:rPr>
                <w:rFonts w:ascii="Times New Roman" w:eastAsia="Calibri" w:hAnsi="Times New Roman" w:cs="Times New Roman"/>
                <w:sz w:val="16"/>
                <w:szCs w:val="16"/>
                <w:lang w:val="ro-RO"/>
              </w:rPr>
            </w:pPr>
            <w:r w:rsidRPr="00665F45">
              <w:rPr>
                <w:rFonts w:ascii="Times New Roman" w:eastAsia="Calibri" w:hAnsi="Times New Roman" w:cs="Times New Roman"/>
                <w:sz w:val="24"/>
                <w:szCs w:val="24"/>
                <w:lang w:val="ro-MO"/>
              </w:rPr>
              <w:t xml:space="preserve"> </w:t>
            </w:r>
          </w:p>
          <w:p w:rsidR="00665F45" w:rsidRPr="00665F45" w:rsidRDefault="00665F45" w:rsidP="00665F45">
            <w:pPr>
              <w:tabs>
                <w:tab w:val="left" w:pos="0"/>
              </w:tabs>
              <w:spacing w:after="0" w:line="240" w:lineRule="auto"/>
              <w:ind w:firstLine="709"/>
              <w:jc w:val="both"/>
              <w:rPr>
                <w:rFonts w:ascii="Times New Roman" w:eastAsia="Calibri" w:hAnsi="Times New Roman" w:cs="Times New Roman"/>
                <w:sz w:val="24"/>
                <w:szCs w:val="24"/>
                <w:lang w:val="ro-RO"/>
              </w:rPr>
            </w:pPr>
            <w:r w:rsidRPr="00665F45">
              <w:rPr>
                <w:rFonts w:ascii="Times New Roman" w:eastAsia="Calibri" w:hAnsi="Times New Roman" w:cs="Times New Roman"/>
                <w:sz w:val="24"/>
                <w:szCs w:val="24"/>
                <w:lang w:val="ro-RO"/>
              </w:rPr>
              <w:t xml:space="preserve"> 3. Se acceptă vînzarea-cumpărarea terenului cu suprafața de </w:t>
            </w:r>
            <w:r w:rsidRPr="00665F45">
              <w:rPr>
                <w:rFonts w:ascii="Times New Roman" w:eastAsia="Calibri" w:hAnsi="Times New Roman" w:cs="Times New Roman"/>
                <w:b/>
                <w:sz w:val="24"/>
                <w:szCs w:val="24"/>
                <w:lang w:val="ro-RO"/>
              </w:rPr>
              <w:t xml:space="preserve">0,0153ha, </w:t>
            </w:r>
            <w:r w:rsidRPr="00665F45">
              <w:rPr>
                <w:rFonts w:ascii="Times New Roman" w:eastAsia="Calibri" w:hAnsi="Times New Roman" w:cs="Times New Roman"/>
                <w:sz w:val="24"/>
                <w:szCs w:val="24"/>
                <w:lang w:val="ro-RO"/>
              </w:rPr>
              <w:t xml:space="preserve"> aferent casei de locuit  </w:t>
            </w:r>
            <w:r w:rsidRPr="00665F45">
              <w:rPr>
                <w:rFonts w:ascii="Times New Roman" w:eastAsia="Calibri" w:hAnsi="Times New Roman" w:cs="Times New Roman"/>
                <w:sz w:val="24"/>
                <w:szCs w:val="24"/>
                <w:lang w:val="en-US"/>
              </w:rPr>
              <w:t xml:space="preserve">cu </w:t>
            </w:r>
            <w:proofErr w:type="spellStart"/>
            <w:r w:rsidRPr="00665F45">
              <w:rPr>
                <w:rFonts w:ascii="Times New Roman" w:eastAsia="Calibri" w:hAnsi="Times New Roman" w:cs="Times New Roman"/>
                <w:sz w:val="24"/>
                <w:szCs w:val="24"/>
                <w:lang w:val="en-US"/>
              </w:rPr>
              <w:t>numărul</w:t>
            </w:r>
            <w:proofErr w:type="spellEnd"/>
            <w:r w:rsidRPr="00665F45">
              <w:rPr>
                <w:rFonts w:ascii="Times New Roman" w:eastAsia="Calibri" w:hAnsi="Times New Roman" w:cs="Times New Roman"/>
                <w:sz w:val="24"/>
                <w:szCs w:val="24"/>
                <w:lang w:val="en-US"/>
              </w:rPr>
              <w:t xml:space="preserve"> cadastral </w:t>
            </w:r>
            <w:r w:rsidRPr="00665F45">
              <w:rPr>
                <w:rFonts w:ascii="Times New Roman" w:eastAsia="Calibri" w:hAnsi="Times New Roman" w:cs="Times New Roman"/>
                <w:b/>
                <w:sz w:val="24"/>
                <w:szCs w:val="24"/>
                <w:lang w:val="en-US"/>
              </w:rPr>
              <w:t>6457115.003,</w:t>
            </w:r>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situat</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în</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satul</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Pohorniceni</w:t>
            </w:r>
            <w:proofErr w:type="spellEnd"/>
            <w:r w:rsidRPr="00665F45">
              <w:rPr>
                <w:rFonts w:ascii="Times New Roman" w:eastAsia="Calibri" w:hAnsi="Times New Roman" w:cs="Times New Roman"/>
                <w:sz w:val="24"/>
                <w:szCs w:val="24"/>
                <w:lang w:val="en-US"/>
              </w:rPr>
              <w:t>, r-</w:t>
            </w:r>
            <w:proofErr w:type="spellStart"/>
            <w:r w:rsidRPr="00665F45">
              <w:rPr>
                <w:rFonts w:ascii="Times New Roman" w:eastAsia="Calibri" w:hAnsi="Times New Roman" w:cs="Times New Roman"/>
                <w:sz w:val="24"/>
                <w:szCs w:val="24"/>
                <w:lang w:val="en-US"/>
              </w:rPr>
              <w:t>ul</w:t>
            </w:r>
            <w:proofErr w:type="spellEnd"/>
            <w:r w:rsidRPr="00665F45">
              <w:rPr>
                <w:rFonts w:ascii="Times New Roman" w:eastAsia="Calibri" w:hAnsi="Times New Roman" w:cs="Times New Roman"/>
                <w:sz w:val="24"/>
                <w:szCs w:val="24"/>
                <w:lang w:val="en-US"/>
              </w:rPr>
              <w:t xml:space="preserve"> </w:t>
            </w:r>
            <w:proofErr w:type="spellStart"/>
            <w:r w:rsidRPr="00665F45">
              <w:rPr>
                <w:rFonts w:ascii="Times New Roman" w:eastAsia="Calibri" w:hAnsi="Times New Roman" w:cs="Times New Roman"/>
                <w:sz w:val="24"/>
                <w:szCs w:val="24"/>
                <w:lang w:val="en-US"/>
              </w:rPr>
              <w:t>Orhei</w:t>
            </w:r>
            <w:proofErr w:type="spellEnd"/>
            <w:r w:rsidRPr="00665F45">
              <w:rPr>
                <w:rFonts w:ascii="Times New Roman" w:eastAsia="Calibri" w:hAnsi="Times New Roman" w:cs="Times New Roman"/>
                <w:sz w:val="24"/>
                <w:szCs w:val="24"/>
                <w:lang w:val="en-US"/>
              </w:rPr>
              <w:t>,</w:t>
            </w:r>
            <w:r w:rsidRPr="00665F45">
              <w:rPr>
                <w:rFonts w:ascii="Times New Roman" w:eastAsia="Calibri" w:hAnsi="Times New Roman" w:cs="Times New Roman"/>
                <w:b/>
                <w:sz w:val="24"/>
                <w:szCs w:val="24"/>
                <w:lang w:val="en-US"/>
              </w:rPr>
              <w:t xml:space="preserve"> </w:t>
            </w:r>
            <w:r w:rsidRPr="00665F45">
              <w:rPr>
                <w:rFonts w:ascii="Times New Roman" w:eastAsia="Calibri" w:hAnsi="Times New Roman" w:cs="Times New Roman"/>
                <w:sz w:val="24"/>
                <w:szCs w:val="24"/>
                <w:lang w:val="ro-RO"/>
              </w:rPr>
              <w:t>strada Scrisul Latin nr.30.</w:t>
            </w:r>
          </w:p>
          <w:p w:rsidR="00665F45" w:rsidRPr="00665F45" w:rsidRDefault="00665F45" w:rsidP="00665F45">
            <w:pPr>
              <w:tabs>
                <w:tab w:val="left" w:pos="0"/>
              </w:tabs>
              <w:spacing w:after="0" w:line="240" w:lineRule="auto"/>
              <w:ind w:firstLine="709"/>
              <w:jc w:val="both"/>
              <w:rPr>
                <w:rFonts w:ascii="Times New Roman" w:eastAsia="Calibri" w:hAnsi="Times New Roman" w:cs="Times New Roman"/>
                <w:sz w:val="16"/>
                <w:szCs w:val="16"/>
                <w:lang w:val="ro-RO"/>
              </w:rPr>
            </w:pPr>
          </w:p>
          <w:p w:rsidR="00665F45" w:rsidRPr="00665F45" w:rsidRDefault="00665F45" w:rsidP="00665F45">
            <w:pPr>
              <w:tabs>
                <w:tab w:val="left" w:pos="0"/>
              </w:tabs>
              <w:spacing w:after="0" w:line="240" w:lineRule="auto"/>
              <w:ind w:firstLine="709"/>
              <w:jc w:val="both"/>
              <w:rPr>
                <w:rFonts w:ascii="Times New Roman" w:eastAsia="Calibri" w:hAnsi="Times New Roman" w:cs="Times New Roman"/>
                <w:sz w:val="24"/>
                <w:szCs w:val="24"/>
                <w:lang w:val="ro-RO"/>
              </w:rPr>
            </w:pPr>
            <w:r w:rsidRPr="00665F45">
              <w:rPr>
                <w:rFonts w:ascii="Times New Roman" w:eastAsia="Calibri" w:hAnsi="Times New Roman" w:cs="Times New Roman"/>
                <w:sz w:val="24"/>
                <w:szCs w:val="24"/>
                <w:lang w:val="ro-RO"/>
              </w:rPr>
              <w:t xml:space="preserve"> 4.  Se aprobă prețul de vînzare a porțiunii de teren cu suprafața de </w:t>
            </w:r>
            <w:r w:rsidRPr="00665F45">
              <w:rPr>
                <w:rFonts w:ascii="Times New Roman" w:eastAsia="Calibri" w:hAnsi="Times New Roman" w:cs="Times New Roman"/>
                <w:b/>
                <w:sz w:val="24"/>
                <w:szCs w:val="24"/>
                <w:lang w:val="ro-RO"/>
              </w:rPr>
              <w:t xml:space="preserve">0,0153ha, </w:t>
            </w:r>
            <w:r w:rsidRPr="00665F45">
              <w:rPr>
                <w:rFonts w:ascii="Times New Roman" w:eastAsia="Calibri" w:hAnsi="Times New Roman" w:cs="Times New Roman"/>
                <w:sz w:val="24"/>
                <w:szCs w:val="24"/>
                <w:lang w:val="ro-RO"/>
              </w:rPr>
              <w:t xml:space="preserve"> aferent casei de locuit,</w:t>
            </w:r>
            <w:r w:rsidRPr="00665F45">
              <w:rPr>
                <w:rFonts w:ascii="Times New Roman" w:eastAsia="Calibri" w:hAnsi="Times New Roman" w:cs="Times New Roman"/>
                <w:sz w:val="24"/>
                <w:szCs w:val="24"/>
                <w:lang w:val="en-US"/>
              </w:rPr>
              <w:t xml:space="preserve"> cu  </w:t>
            </w:r>
            <w:proofErr w:type="spellStart"/>
            <w:r w:rsidRPr="00665F45">
              <w:rPr>
                <w:rFonts w:ascii="Times New Roman" w:eastAsia="Calibri" w:hAnsi="Times New Roman" w:cs="Times New Roman"/>
                <w:sz w:val="24"/>
                <w:szCs w:val="24"/>
                <w:lang w:val="en-US"/>
              </w:rPr>
              <w:t>numărul</w:t>
            </w:r>
            <w:proofErr w:type="spellEnd"/>
            <w:r w:rsidRPr="00665F45">
              <w:rPr>
                <w:rFonts w:ascii="Times New Roman" w:eastAsia="Calibri" w:hAnsi="Times New Roman" w:cs="Times New Roman"/>
                <w:sz w:val="24"/>
                <w:szCs w:val="24"/>
                <w:lang w:val="en-US"/>
              </w:rPr>
              <w:t xml:space="preserve"> cadastral </w:t>
            </w:r>
            <w:r w:rsidRPr="00665F45">
              <w:rPr>
                <w:rFonts w:ascii="Times New Roman" w:eastAsia="Calibri" w:hAnsi="Times New Roman" w:cs="Times New Roman"/>
                <w:b/>
                <w:sz w:val="24"/>
                <w:szCs w:val="24"/>
                <w:lang w:val="en-US"/>
              </w:rPr>
              <w:t>6457115.003,</w:t>
            </w:r>
            <w:r w:rsidRPr="00665F45">
              <w:rPr>
                <w:rFonts w:ascii="Times New Roman" w:eastAsia="Calibri" w:hAnsi="Times New Roman" w:cs="Times New Roman"/>
                <w:sz w:val="24"/>
                <w:szCs w:val="24"/>
                <w:lang w:val="ro-RO"/>
              </w:rPr>
              <w:t xml:space="preserve"> conforn borderoului de calcul din .....pentru cet. Buhaniuc Elena și cet. Marițoi Valentina,  în mărime de  </w:t>
            </w:r>
            <w:r w:rsidRPr="00665F45">
              <w:rPr>
                <w:rFonts w:ascii="Times New Roman" w:eastAsia="Calibri" w:hAnsi="Times New Roman" w:cs="Times New Roman"/>
                <w:b/>
                <w:sz w:val="24"/>
                <w:szCs w:val="24"/>
                <w:u w:val="single"/>
                <w:lang w:val="ro-RO"/>
              </w:rPr>
              <w:t>225,20lei</w:t>
            </w:r>
            <w:r w:rsidRPr="00665F45">
              <w:rPr>
                <w:rFonts w:ascii="Times New Roman" w:eastAsia="Calibri" w:hAnsi="Times New Roman" w:cs="Times New Roman"/>
                <w:sz w:val="24"/>
                <w:szCs w:val="24"/>
                <w:lang w:val="ro-RO"/>
              </w:rPr>
              <w:t xml:space="preserve"> </w:t>
            </w:r>
            <w:r w:rsidRPr="00665F45">
              <w:rPr>
                <w:rFonts w:ascii="Times New Roman" w:eastAsia="Calibri" w:hAnsi="Times New Roman" w:cs="Times New Roman"/>
                <w:sz w:val="24"/>
                <w:szCs w:val="24"/>
                <w:u w:val="single"/>
                <w:lang w:val="ro-RO"/>
              </w:rPr>
              <w:t xml:space="preserve">(Două sute douăzeci și cinci) </w:t>
            </w:r>
            <w:r w:rsidRPr="00665F45">
              <w:rPr>
                <w:rFonts w:ascii="Times New Roman" w:eastAsia="Calibri" w:hAnsi="Times New Roman" w:cs="Times New Roman"/>
                <w:sz w:val="24"/>
                <w:szCs w:val="24"/>
                <w:lang w:val="ro-RO"/>
              </w:rPr>
              <w:t>lei cu achitarea prețului, la plată unică, mijloacele fiind transferate.</w:t>
            </w:r>
          </w:p>
          <w:p w:rsidR="00665F45" w:rsidRPr="00665F45" w:rsidRDefault="00665F45" w:rsidP="00665F45">
            <w:pPr>
              <w:tabs>
                <w:tab w:val="left" w:pos="0"/>
              </w:tabs>
              <w:spacing w:after="0" w:line="240" w:lineRule="auto"/>
              <w:ind w:firstLine="709"/>
              <w:jc w:val="both"/>
              <w:rPr>
                <w:rFonts w:ascii="Times New Roman" w:eastAsia="Calibri" w:hAnsi="Times New Roman" w:cs="Times New Roman"/>
                <w:sz w:val="16"/>
                <w:szCs w:val="16"/>
                <w:lang w:val="ro-RO"/>
              </w:rPr>
            </w:pPr>
          </w:p>
          <w:p w:rsidR="00665F45" w:rsidRPr="00665F45" w:rsidRDefault="00665F45" w:rsidP="00665F45">
            <w:pPr>
              <w:tabs>
                <w:tab w:val="left" w:pos="0"/>
              </w:tabs>
              <w:spacing w:after="0" w:line="240" w:lineRule="auto"/>
              <w:jc w:val="both"/>
              <w:rPr>
                <w:rFonts w:ascii="Times New Roman" w:eastAsia="Calibri" w:hAnsi="Times New Roman" w:cs="Times New Roman"/>
                <w:sz w:val="24"/>
                <w:szCs w:val="24"/>
                <w:lang w:val="ro-RO"/>
              </w:rPr>
            </w:pPr>
            <w:r w:rsidRPr="00665F45">
              <w:rPr>
                <w:rFonts w:ascii="Times New Roman" w:eastAsia="Calibri" w:hAnsi="Times New Roman" w:cs="Times New Roman"/>
                <w:sz w:val="24"/>
                <w:szCs w:val="24"/>
                <w:lang w:val="ro-RO"/>
              </w:rPr>
              <w:t xml:space="preserve">            4.1. Cumpărătorul va achita suma indicată în punctul 4, la contul bancar al Ministerului Finanțelor, Trezorăria Centrală c/f 1007601001880, MF Trezorăria de Stat TREZMD2X, </w:t>
            </w:r>
            <w:r w:rsidRPr="00665F45">
              <w:rPr>
                <w:rFonts w:ascii="Times New Roman" w:eastAsia="Calibri" w:hAnsi="Times New Roman" w:cs="Times New Roman"/>
                <w:sz w:val="24"/>
                <w:szCs w:val="24"/>
                <w:u w:val="single"/>
                <w:lang w:val="ro-RO"/>
              </w:rPr>
              <w:t>Cont 226605</w:t>
            </w:r>
            <w:r w:rsidRPr="00665F45">
              <w:rPr>
                <w:rFonts w:ascii="Times New Roman" w:eastAsia="Calibri" w:hAnsi="Times New Roman" w:cs="Times New Roman"/>
                <w:sz w:val="24"/>
                <w:szCs w:val="24"/>
                <w:lang w:val="ro-RO"/>
              </w:rPr>
              <w:t xml:space="preserve"> IBAN  MD79TRPDAC371210B03455AB.</w:t>
            </w:r>
          </w:p>
          <w:p w:rsidR="00665F45" w:rsidRPr="00665F45" w:rsidRDefault="00665F45" w:rsidP="00665F45">
            <w:pPr>
              <w:tabs>
                <w:tab w:val="left" w:pos="0"/>
              </w:tabs>
              <w:spacing w:after="0" w:line="240" w:lineRule="auto"/>
              <w:jc w:val="both"/>
              <w:rPr>
                <w:rFonts w:ascii="Times New Roman" w:eastAsia="Calibri" w:hAnsi="Times New Roman" w:cs="Times New Roman"/>
                <w:sz w:val="16"/>
                <w:szCs w:val="16"/>
                <w:lang w:val="ro-RO"/>
              </w:rPr>
            </w:pPr>
          </w:p>
          <w:p w:rsidR="00665F45" w:rsidRPr="00665F45" w:rsidRDefault="00665F45" w:rsidP="00665F45">
            <w:pPr>
              <w:tabs>
                <w:tab w:val="left" w:pos="0"/>
              </w:tabs>
              <w:spacing w:after="0" w:line="240" w:lineRule="auto"/>
              <w:ind w:firstLine="709"/>
              <w:jc w:val="both"/>
              <w:rPr>
                <w:rFonts w:ascii="Times New Roman" w:eastAsia="Calibri" w:hAnsi="Times New Roman" w:cs="Times New Roman"/>
                <w:sz w:val="24"/>
                <w:szCs w:val="24"/>
                <w:lang w:val="ro-RO"/>
              </w:rPr>
            </w:pPr>
            <w:r w:rsidRPr="00665F45">
              <w:rPr>
                <w:rFonts w:ascii="Times New Roman" w:eastAsia="Calibri" w:hAnsi="Times New Roman" w:cs="Times New Roman"/>
                <w:sz w:val="24"/>
                <w:szCs w:val="24"/>
                <w:lang w:val="ro-RO"/>
              </w:rPr>
              <w:t xml:space="preserve"> 5. Se obligă cet. Buhaniuc Elena și cet. Marițoi Valentina:</w:t>
            </w:r>
          </w:p>
          <w:p w:rsidR="00665F45" w:rsidRPr="00665F45" w:rsidRDefault="00665F45" w:rsidP="00665F45">
            <w:pPr>
              <w:tabs>
                <w:tab w:val="left" w:pos="0"/>
                <w:tab w:val="left" w:pos="426"/>
              </w:tabs>
              <w:spacing w:after="0" w:line="240" w:lineRule="auto"/>
              <w:jc w:val="both"/>
              <w:rPr>
                <w:rFonts w:ascii="Times New Roman" w:eastAsia="Calibri" w:hAnsi="Times New Roman" w:cs="Times New Roman"/>
                <w:sz w:val="24"/>
                <w:szCs w:val="24"/>
                <w:lang w:val="ro-RO"/>
              </w:rPr>
            </w:pPr>
            <w:r w:rsidRPr="00665F45">
              <w:rPr>
                <w:rFonts w:ascii="Times New Roman" w:eastAsia="Calibri" w:hAnsi="Times New Roman" w:cs="Times New Roman"/>
                <w:sz w:val="24"/>
                <w:szCs w:val="24"/>
                <w:lang w:val="ro-RO"/>
              </w:rPr>
              <w:t>- să încheie cu Primăria satului Pohorniceni, raionul Orhei în termen de o lună de la data adoptării prezentei decizii, contracrul de vînzare-cumpărare și să-l autentifice notarial în modul stabilit de lege;</w:t>
            </w:r>
          </w:p>
          <w:p w:rsidR="00665F45" w:rsidRPr="00665F45" w:rsidRDefault="00665F45" w:rsidP="00665F45">
            <w:pPr>
              <w:tabs>
                <w:tab w:val="left" w:pos="0"/>
                <w:tab w:val="left" w:pos="426"/>
              </w:tabs>
              <w:spacing w:after="0" w:line="240" w:lineRule="auto"/>
              <w:jc w:val="both"/>
              <w:rPr>
                <w:rFonts w:ascii="Times New Roman" w:eastAsia="Calibri" w:hAnsi="Times New Roman" w:cs="Times New Roman"/>
                <w:sz w:val="24"/>
                <w:szCs w:val="24"/>
                <w:lang w:val="ro-RO"/>
              </w:rPr>
            </w:pPr>
            <w:r w:rsidRPr="00665F45">
              <w:rPr>
                <w:rFonts w:ascii="Times New Roman" w:eastAsia="Calibri" w:hAnsi="Times New Roman" w:cs="Times New Roman"/>
                <w:sz w:val="24"/>
                <w:szCs w:val="24"/>
                <w:lang w:val="ro-RO"/>
              </w:rPr>
              <w:t>- să solicite serviciului funciar,  înscriere în Registrul cadastral a deținătorilor de terenuri;</w:t>
            </w:r>
          </w:p>
          <w:p w:rsidR="00232B32" w:rsidRPr="004D16AA" w:rsidRDefault="00665F45" w:rsidP="00665F45">
            <w:pPr>
              <w:tabs>
                <w:tab w:val="left" w:pos="426"/>
              </w:tabs>
              <w:spacing w:after="0" w:line="240" w:lineRule="auto"/>
              <w:jc w:val="both"/>
              <w:rPr>
                <w:rFonts w:ascii="Times New Roman" w:eastAsia="Calibri" w:hAnsi="Times New Roman" w:cs="Times New Roman"/>
                <w:sz w:val="24"/>
                <w:szCs w:val="24"/>
                <w:lang w:val="ro-RO"/>
              </w:rPr>
            </w:pPr>
            <w:r w:rsidRPr="00665F45">
              <w:rPr>
                <w:rFonts w:ascii="Times New Roman" w:eastAsia="Calibri" w:hAnsi="Times New Roman" w:cs="Times New Roman"/>
                <w:sz w:val="24"/>
                <w:szCs w:val="24"/>
                <w:lang w:val="ro-RO"/>
              </w:rPr>
              <w:t>- să asigure achitarea impozitului funciar, conform legislației în vigoare.</w:t>
            </w:r>
          </w:p>
        </w:tc>
      </w:tr>
      <w:tr w:rsidR="00232B32" w:rsidRPr="00665F45" w:rsidTr="00232B32">
        <w:trPr>
          <w:trHeight w:val="894"/>
        </w:trPr>
        <w:tc>
          <w:tcPr>
            <w:tcW w:w="9630" w:type="dxa"/>
          </w:tcPr>
          <w:p w:rsidR="00232B32" w:rsidRPr="00316F55" w:rsidRDefault="00232B32" w:rsidP="00232B32">
            <w:pPr>
              <w:spacing w:after="0" w:line="240" w:lineRule="auto"/>
              <w:ind w:left="96"/>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5. </w:t>
            </w:r>
            <w:proofErr w:type="spellStart"/>
            <w:r>
              <w:rPr>
                <w:rFonts w:ascii="Times New Roman" w:hAnsi="Times New Roman" w:cs="Times New Roman"/>
                <w:b/>
                <w:sz w:val="24"/>
                <w:szCs w:val="24"/>
                <w:lang w:val="en-US"/>
              </w:rPr>
              <w:t>Fundamentarea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economico-</w:t>
            </w:r>
            <w:r w:rsidRPr="00316F55">
              <w:rPr>
                <w:rFonts w:ascii="Times New Roman" w:hAnsi="Times New Roman" w:cs="Times New Roman"/>
                <w:b/>
                <w:sz w:val="24"/>
                <w:szCs w:val="24"/>
                <w:lang w:val="en-US"/>
              </w:rPr>
              <w:t>financiară</w:t>
            </w:r>
            <w:proofErr w:type="spellEnd"/>
          </w:p>
          <w:p w:rsidR="00232B32" w:rsidRPr="00BF0463" w:rsidRDefault="00232B32" w:rsidP="00232B32">
            <w:pPr>
              <w:spacing w:after="0" w:line="240" w:lineRule="auto"/>
              <w:jc w:val="both"/>
              <w:rPr>
                <w:rFonts w:ascii="Times New Roman" w:eastAsia="Calibri" w:hAnsi="Times New Roman" w:cs="Times New Roman"/>
                <w:sz w:val="24"/>
                <w:szCs w:val="24"/>
                <w:lang w:val="en-US"/>
              </w:rPr>
            </w:pPr>
            <w:proofErr w:type="spellStart"/>
            <w:r w:rsidRPr="00F7366F">
              <w:rPr>
                <w:rFonts w:ascii="Times New Roman" w:eastAsia="Times New Roman" w:hAnsi="Times New Roman" w:cs="Times New Roman"/>
                <w:sz w:val="24"/>
                <w:szCs w:val="24"/>
                <w:lang w:val="en-US" w:eastAsia="ru-RU"/>
              </w:rPr>
              <w:t>Impactul</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actului</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normativ</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elaborat</w:t>
            </w:r>
            <w:proofErr w:type="spellEnd"/>
            <w:r w:rsidRPr="00F7366F">
              <w:rPr>
                <w:rFonts w:ascii="Times New Roman" w:eastAsia="Times New Roman" w:hAnsi="Times New Roman" w:cs="Times New Roman"/>
                <w:sz w:val="24"/>
                <w:szCs w:val="24"/>
                <w:lang w:val="en-US" w:eastAsia="ru-RU"/>
              </w:rPr>
              <w:t xml:space="preserve"> nu </w:t>
            </w:r>
            <w:proofErr w:type="spellStart"/>
            <w:r w:rsidRPr="00F7366F">
              <w:rPr>
                <w:rFonts w:ascii="Times New Roman" w:eastAsia="Times New Roman" w:hAnsi="Times New Roman" w:cs="Times New Roman"/>
                <w:sz w:val="24"/>
                <w:szCs w:val="24"/>
                <w:lang w:val="en-US" w:eastAsia="ru-RU"/>
              </w:rPr>
              <w:t>influențează</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modificarea</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alocațiilor</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bugetare</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aprobate</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inițial</w:t>
            </w:r>
            <w:proofErr w:type="spellEnd"/>
            <w:r w:rsidRPr="00F7366F">
              <w:rPr>
                <w:rFonts w:ascii="Times New Roman" w:eastAsia="Times New Roman" w:hAnsi="Times New Roman" w:cs="Times New Roman"/>
                <w:color w:val="000000"/>
                <w:sz w:val="24"/>
                <w:szCs w:val="24"/>
                <w:lang w:val="ro-RO" w:eastAsia="ru-RU"/>
              </w:rPr>
              <w:t>.</w:t>
            </w:r>
          </w:p>
        </w:tc>
      </w:tr>
      <w:tr w:rsidR="00232B32" w:rsidRPr="00665F45" w:rsidTr="00232B32">
        <w:trPr>
          <w:trHeight w:val="447"/>
        </w:trPr>
        <w:tc>
          <w:tcPr>
            <w:tcW w:w="9630" w:type="dxa"/>
          </w:tcPr>
          <w:p w:rsidR="00232B32" w:rsidRDefault="00232B32" w:rsidP="00232B32">
            <w:pPr>
              <w:spacing w:after="0"/>
              <w:ind w:left="96"/>
              <w:jc w:val="both"/>
              <w:rPr>
                <w:rFonts w:ascii="Times New Roman" w:hAnsi="Times New Roman" w:cs="Times New Roman"/>
                <w:sz w:val="24"/>
                <w:szCs w:val="24"/>
                <w:lang w:val="en-US"/>
              </w:rPr>
            </w:pPr>
            <w:r w:rsidRPr="00316F55">
              <w:rPr>
                <w:rFonts w:ascii="Times New Roman" w:hAnsi="Times New Roman" w:cs="Times New Roman"/>
                <w:b/>
                <w:sz w:val="24"/>
                <w:szCs w:val="24"/>
                <w:lang w:val="en-US"/>
              </w:rPr>
              <w:t xml:space="preserve">6. </w:t>
            </w:r>
            <w:proofErr w:type="spellStart"/>
            <w:r>
              <w:rPr>
                <w:rFonts w:ascii="Times New Roman" w:hAnsi="Times New Roman" w:cs="Times New Roman"/>
                <w:b/>
                <w:sz w:val="24"/>
                <w:szCs w:val="24"/>
                <w:lang w:val="en-US"/>
              </w:rPr>
              <w:t>Modul</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încorporare</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actului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în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cadrul</w:t>
            </w:r>
            <w:proofErr w:type="spellEnd"/>
            <w:r>
              <w:rPr>
                <w:rFonts w:ascii="Times New Roman" w:hAnsi="Times New Roman" w:cs="Times New Roman"/>
                <w:b/>
                <w:sz w:val="24"/>
                <w:szCs w:val="24"/>
                <w:lang w:val="en-US"/>
              </w:rPr>
              <w:t xml:space="preserve"> normative </w:t>
            </w:r>
            <w:proofErr w:type="spellStart"/>
            <w:r>
              <w:rPr>
                <w:rFonts w:ascii="Times New Roman" w:hAnsi="Times New Roman" w:cs="Times New Roman"/>
                <w:b/>
                <w:sz w:val="24"/>
                <w:szCs w:val="24"/>
                <w:lang w:val="en-US"/>
              </w:rPr>
              <w:t>în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vigoare</w:t>
            </w:r>
            <w:proofErr w:type="spellEnd"/>
            <w:r w:rsidRPr="00283837">
              <w:rPr>
                <w:rFonts w:ascii="Times New Roman" w:hAnsi="Times New Roman" w:cs="Times New Roman"/>
                <w:sz w:val="24"/>
                <w:szCs w:val="24"/>
                <w:lang w:val="en-US"/>
              </w:rPr>
              <w:t xml:space="preserve"> </w:t>
            </w:r>
          </w:p>
          <w:p w:rsidR="00232B32" w:rsidRPr="00316F55" w:rsidRDefault="00232B32" w:rsidP="00232B32">
            <w:pPr>
              <w:spacing w:after="0"/>
              <w:ind w:left="96"/>
              <w:jc w:val="both"/>
              <w:rPr>
                <w:rFonts w:ascii="Times New Roman" w:hAnsi="Times New Roman" w:cs="Times New Roman"/>
                <w:b/>
                <w:sz w:val="24"/>
                <w:szCs w:val="24"/>
                <w:lang w:val="en-US"/>
              </w:rPr>
            </w:pP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se </w:t>
            </w:r>
            <w:proofErr w:type="spellStart"/>
            <w:r w:rsidRPr="00283837">
              <w:rPr>
                <w:rFonts w:ascii="Times New Roman" w:hAnsi="Times New Roman" w:cs="Times New Roman"/>
                <w:sz w:val="24"/>
                <w:szCs w:val="24"/>
                <w:lang w:val="en-US"/>
              </w:rPr>
              <w:t>încorporează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sistemul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actelor</w:t>
            </w:r>
            <w:proofErr w:type="spellEnd"/>
            <w:r w:rsidRPr="00283837">
              <w:rPr>
                <w:rFonts w:ascii="Times New Roman" w:hAnsi="Times New Roman" w:cs="Times New Roman"/>
                <w:sz w:val="24"/>
                <w:szCs w:val="24"/>
                <w:lang w:val="en-US"/>
              </w:rPr>
              <w:t xml:space="preserve"> normative </w:t>
            </w:r>
            <w:proofErr w:type="spellStart"/>
            <w:r w:rsidRPr="00283837">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nu </w:t>
            </w:r>
            <w:proofErr w:type="spellStart"/>
            <w:r w:rsidRPr="00283837">
              <w:rPr>
                <w:rFonts w:ascii="Times New Roman" w:hAnsi="Times New Roman" w:cs="Times New Roman"/>
                <w:sz w:val="24"/>
                <w:szCs w:val="24"/>
                <w:lang w:val="en-US"/>
              </w:rPr>
              <w:t>necesită</w:t>
            </w:r>
            <w:proofErr w:type="spellEnd"/>
            <w:r w:rsidRPr="0028383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altor</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lang w:val="ro-RO" w:eastAsia="ru-RU"/>
              </w:rPr>
              <w:t>acte.</w:t>
            </w:r>
            <w:r w:rsidRPr="00751D77">
              <w:rPr>
                <w:rFonts w:ascii="Times New Roman" w:eastAsia="Calibri" w:hAnsi="Times New Roman" w:cs="Times New Roman"/>
                <w:sz w:val="24"/>
                <w:szCs w:val="24"/>
                <w:lang w:val="ro-RO" w:eastAsia="ru-RU"/>
              </w:rPr>
              <w:t xml:space="preserve"> </w:t>
            </w:r>
          </w:p>
        </w:tc>
      </w:tr>
      <w:tr w:rsidR="00232B32" w:rsidRPr="00665F45" w:rsidTr="00A76109">
        <w:trPr>
          <w:trHeight w:val="1681"/>
        </w:trPr>
        <w:tc>
          <w:tcPr>
            <w:tcW w:w="9630" w:type="dxa"/>
          </w:tcPr>
          <w:p w:rsidR="00232B32" w:rsidRPr="00316F55" w:rsidRDefault="00232B32" w:rsidP="00232B32">
            <w:pPr>
              <w:spacing w:after="0"/>
              <w:ind w:left="96"/>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7. </w:t>
            </w:r>
            <w:proofErr w:type="spellStart"/>
            <w:r w:rsidRPr="00316F55">
              <w:rPr>
                <w:rFonts w:ascii="Times New Roman" w:hAnsi="Times New Roman" w:cs="Times New Roman"/>
                <w:b/>
                <w:sz w:val="24"/>
                <w:szCs w:val="24"/>
                <w:lang w:val="en-US"/>
              </w:rPr>
              <w:t>Avizarea</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și</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consultarea</w:t>
            </w:r>
            <w:proofErr w:type="spellEnd"/>
            <w:r w:rsidRPr="00316F55">
              <w:rPr>
                <w:rFonts w:ascii="Times New Roman" w:hAnsi="Times New Roman" w:cs="Times New Roman"/>
                <w:b/>
                <w:sz w:val="24"/>
                <w:szCs w:val="24"/>
                <w:lang w:val="en-US"/>
              </w:rPr>
              <w:t xml:space="preserve"> </w:t>
            </w:r>
            <w:proofErr w:type="spellStart"/>
            <w:r w:rsidRPr="00316F55">
              <w:rPr>
                <w:rFonts w:ascii="Times New Roman" w:hAnsi="Times New Roman" w:cs="Times New Roman"/>
                <w:b/>
                <w:sz w:val="24"/>
                <w:szCs w:val="24"/>
                <w:lang w:val="en-US"/>
              </w:rPr>
              <w:t>publică</w:t>
            </w:r>
            <w:proofErr w:type="spellEnd"/>
            <w:r w:rsidRPr="00316F55">
              <w:rPr>
                <w:rFonts w:ascii="Times New Roman" w:hAnsi="Times New Roman" w:cs="Times New Roman"/>
                <w:b/>
                <w:sz w:val="24"/>
                <w:szCs w:val="24"/>
                <w:lang w:val="en-US"/>
              </w:rPr>
              <w:t xml:space="preserve"> a </w:t>
            </w:r>
            <w:proofErr w:type="spellStart"/>
            <w:r w:rsidRPr="00316F55">
              <w:rPr>
                <w:rFonts w:ascii="Times New Roman" w:hAnsi="Times New Roman" w:cs="Times New Roman"/>
                <w:b/>
                <w:sz w:val="24"/>
                <w:szCs w:val="24"/>
                <w:lang w:val="en-US"/>
              </w:rPr>
              <w:t>proiectului</w:t>
            </w:r>
            <w:proofErr w:type="spellEnd"/>
            <w:r w:rsidRPr="00316F55">
              <w:rPr>
                <w:rFonts w:ascii="Times New Roman" w:hAnsi="Times New Roman" w:cs="Times New Roman"/>
                <w:b/>
                <w:sz w:val="24"/>
                <w:szCs w:val="24"/>
                <w:lang w:val="en-US"/>
              </w:rPr>
              <w:t xml:space="preserve"> de </w:t>
            </w:r>
            <w:proofErr w:type="spellStart"/>
            <w:r w:rsidRPr="00316F55">
              <w:rPr>
                <w:rFonts w:ascii="Times New Roman" w:hAnsi="Times New Roman" w:cs="Times New Roman"/>
                <w:b/>
                <w:sz w:val="24"/>
                <w:szCs w:val="24"/>
                <w:lang w:val="en-US"/>
              </w:rPr>
              <w:t>decizie</w:t>
            </w:r>
            <w:proofErr w:type="spellEnd"/>
          </w:p>
          <w:p w:rsidR="00232B32" w:rsidRPr="00316F55" w:rsidRDefault="00232B32" w:rsidP="00232B32">
            <w:pPr>
              <w:spacing w:after="0" w:line="240" w:lineRule="auto"/>
              <w:ind w:left="96" w:firstLine="601"/>
              <w:jc w:val="both"/>
              <w:rPr>
                <w:rFonts w:ascii="Times New Roman" w:hAnsi="Times New Roman" w:cs="Times New Roman"/>
                <w:b/>
                <w:sz w:val="24"/>
                <w:szCs w:val="24"/>
                <w:lang w:val="en-US"/>
              </w:rPr>
            </w:pP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scopul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respectării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prevederilor</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Legii</w:t>
            </w:r>
            <w:proofErr w:type="spellEnd"/>
            <w:r w:rsidRPr="00283837">
              <w:rPr>
                <w:rFonts w:ascii="Times New Roman" w:hAnsi="Times New Roman" w:cs="Times New Roman"/>
                <w:sz w:val="24"/>
                <w:szCs w:val="24"/>
                <w:lang w:val="en-US"/>
              </w:rPr>
              <w:t xml:space="preserve"> nr.239 din 13 </w:t>
            </w:r>
            <w:proofErr w:type="spellStart"/>
            <w:r w:rsidRPr="00283837">
              <w:rPr>
                <w:rFonts w:ascii="Times New Roman" w:hAnsi="Times New Roman" w:cs="Times New Roman"/>
                <w:sz w:val="24"/>
                <w:szCs w:val="24"/>
                <w:lang w:val="en-US"/>
              </w:rPr>
              <w:t>noiembrie</w:t>
            </w:r>
            <w:proofErr w:type="spellEnd"/>
            <w:r w:rsidRPr="00283837">
              <w:rPr>
                <w:rFonts w:ascii="Times New Roman" w:hAnsi="Times New Roman" w:cs="Times New Roman"/>
                <w:sz w:val="24"/>
                <w:szCs w:val="24"/>
                <w:lang w:val="en-US"/>
              </w:rPr>
              <w:t xml:space="preserve"> 2013 </w:t>
            </w:r>
            <w:proofErr w:type="spellStart"/>
            <w:r w:rsidRPr="00283837">
              <w:rPr>
                <w:rFonts w:ascii="Times New Roman" w:hAnsi="Times New Roman" w:cs="Times New Roman"/>
                <w:sz w:val="24"/>
                <w:szCs w:val="24"/>
                <w:lang w:val="en-US"/>
              </w:rPr>
              <w:t>privind</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procesului</w:t>
            </w:r>
            <w:proofErr w:type="spellEnd"/>
            <w:r>
              <w:rPr>
                <w:rFonts w:ascii="Times New Roman" w:hAnsi="Times New Roman" w:cs="Times New Roman"/>
                <w:sz w:val="24"/>
                <w:szCs w:val="24"/>
                <w:lang w:val="en-US"/>
              </w:rPr>
              <w:t xml:space="preserve"> decisional,</w:t>
            </w:r>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este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plasat</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pagina</w:t>
            </w:r>
            <w:proofErr w:type="spellEnd"/>
            <w:r w:rsidRPr="00283837">
              <w:rPr>
                <w:rFonts w:ascii="Times New Roman" w:hAnsi="Times New Roman" w:cs="Times New Roman"/>
                <w:sz w:val="24"/>
                <w:szCs w:val="24"/>
                <w:lang w:val="en-US"/>
              </w:rPr>
              <w:t xml:space="preserve"> web a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Pohorniceni</w:t>
            </w:r>
            <w:proofErr w:type="spellEnd"/>
            <w:r w:rsidRPr="00283837">
              <w:rPr>
                <w:rFonts w:ascii="Times New Roman" w:hAnsi="Times New Roman" w:cs="Times New Roman"/>
                <w:sz w:val="24"/>
                <w:szCs w:val="24"/>
                <w:lang w:val="en-US"/>
              </w:rPr>
              <w:t xml:space="preserve"> www.</w:t>
            </w:r>
            <w:r>
              <w:rPr>
                <w:rFonts w:ascii="Times New Roman" w:hAnsi="Times New Roman" w:cs="Times New Roman"/>
                <w:sz w:val="24"/>
                <w:szCs w:val="24"/>
                <w:lang w:val="en-US"/>
              </w:rPr>
              <w:t>pohorniceni.sat.</w:t>
            </w:r>
            <w:r w:rsidRPr="00283837">
              <w:rPr>
                <w:rFonts w:ascii="Times New Roman" w:hAnsi="Times New Roman" w:cs="Times New Roman"/>
                <w:sz w:val="24"/>
                <w:szCs w:val="24"/>
                <w:lang w:val="en-US"/>
              </w:rPr>
              <w:t xml:space="preserve">md la </w:t>
            </w:r>
            <w:proofErr w:type="spellStart"/>
            <w:r>
              <w:rPr>
                <w:rFonts w:ascii="Times New Roman" w:hAnsi="Times New Roman" w:cs="Times New Roman"/>
                <w:sz w:val="24"/>
                <w:szCs w:val="24"/>
                <w:lang w:val="en-US"/>
              </w:rPr>
              <w:t>compartimentul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Transparență</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decizională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secțiunea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w:t>
            </w:r>
            <w:r>
              <w:rPr>
                <w:rFonts w:ascii="Times New Roman" w:hAnsi="Times New Roman" w:cs="Times New Roman"/>
                <w:sz w:val="24"/>
                <w:szCs w:val="24"/>
                <w:lang w:val="en-US"/>
              </w:rPr>
              <w:t>nsultări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proiectelor</w:t>
            </w:r>
            <w:proofErr w:type="spellEnd"/>
            <w:r>
              <w:rPr>
                <w:rFonts w:ascii="Times New Roman" w:hAnsi="Times New Roman" w:cs="Times New Roman"/>
                <w:sz w:val="24"/>
                <w:szCs w:val="24"/>
                <w:lang w:val="en-US"/>
              </w:rPr>
              <w:t>.</w:t>
            </w:r>
          </w:p>
        </w:tc>
      </w:tr>
      <w:tr w:rsidR="00232B32" w:rsidRPr="00665F45" w:rsidTr="00232B32">
        <w:trPr>
          <w:trHeight w:val="397"/>
        </w:trPr>
        <w:tc>
          <w:tcPr>
            <w:tcW w:w="9630" w:type="dxa"/>
          </w:tcPr>
          <w:p w:rsidR="00232B32" w:rsidRPr="003A61AD" w:rsidRDefault="00232B32" w:rsidP="00232B32">
            <w:pPr>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8. </w:t>
            </w:r>
            <w:proofErr w:type="spellStart"/>
            <w:r>
              <w:rPr>
                <w:rFonts w:ascii="Times New Roman" w:hAnsi="Times New Roman" w:cs="Times New Roman"/>
                <w:b/>
                <w:sz w:val="24"/>
                <w:szCs w:val="24"/>
                <w:lang w:val="en-US"/>
              </w:rPr>
              <w:t>Constatările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anticorupție</w:t>
            </w:r>
            <w:proofErr w:type="spellEnd"/>
            <w:r>
              <w:rPr>
                <w:rFonts w:ascii="Times New Roman" w:hAnsi="Times New Roman" w:cs="Times New Roman"/>
                <w:b/>
                <w:sz w:val="24"/>
                <w:szCs w:val="24"/>
                <w:lang w:val="en-US"/>
              </w:rPr>
              <w:t xml:space="preserve"> – nu </w:t>
            </w:r>
            <w:proofErr w:type="spellStart"/>
            <w:r>
              <w:rPr>
                <w:rFonts w:ascii="Times New Roman" w:hAnsi="Times New Roman" w:cs="Times New Roman"/>
                <w:b/>
                <w:sz w:val="24"/>
                <w:szCs w:val="24"/>
                <w:lang w:val="en-US"/>
              </w:rPr>
              <w:t>este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cazul</w:t>
            </w:r>
            <w:proofErr w:type="spellEnd"/>
          </w:p>
        </w:tc>
      </w:tr>
      <w:tr w:rsidR="00232B32" w:rsidRPr="00665F45" w:rsidTr="00232B32">
        <w:trPr>
          <w:trHeight w:val="291"/>
        </w:trPr>
        <w:tc>
          <w:tcPr>
            <w:tcW w:w="9630" w:type="dxa"/>
          </w:tcPr>
          <w:p w:rsidR="00232B32" w:rsidRPr="003A61AD" w:rsidRDefault="00232B32" w:rsidP="00232B32">
            <w:pPr>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9. </w:t>
            </w:r>
            <w:proofErr w:type="spellStart"/>
            <w:r>
              <w:rPr>
                <w:rFonts w:ascii="Times New Roman" w:hAnsi="Times New Roman" w:cs="Times New Roman"/>
                <w:b/>
                <w:sz w:val="24"/>
                <w:szCs w:val="24"/>
                <w:lang w:val="en-US"/>
              </w:rPr>
              <w:t>Constatările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compatibilitate</w:t>
            </w:r>
            <w:proofErr w:type="spellEnd"/>
            <w:r>
              <w:rPr>
                <w:rFonts w:ascii="Times New Roman" w:hAnsi="Times New Roman" w:cs="Times New Roman"/>
                <w:b/>
                <w:sz w:val="24"/>
                <w:szCs w:val="24"/>
                <w:lang w:val="en-US"/>
              </w:rPr>
              <w:t xml:space="preserve"> – nu </w:t>
            </w:r>
            <w:proofErr w:type="spellStart"/>
            <w:r>
              <w:rPr>
                <w:rFonts w:ascii="Times New Roman" w:hAnsi="Times New Roman" w:cs="Times New Roman"/>
                <w:b/>
                <w:sz w:val="24"/>
                <w:szCs w:val="24"/>
                <w:lang w:val="en-US"/>
              </w:rPr>
              <w:t>este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cazul</w:t>
            </w:r>
            <w:proofErr w:type="spellEnd"/>
          </w:p>
        </w:tc>
      </w:tr>
      <w:tr w:rsidR="00232B32" w:rsidRPr="00665F45" w:rsidTr="00232B32">
        <w:trPr>
          <w:trHeight w:val="313"/>
        </w:trPr>
        <w:tc>
          <w:tcPr>
            <w:tcW w:w="9630" w:type="dxa"/>
          </w:tcPr>
          <w:p w:rsidR="00232B32" w:rsidRDefault="00232B32" w:rsidP="00232B32">
            <w:pPr>
              <w:spacing w:after="0"/>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10.Constatările </w:t>
            </w:r>
            <w:proofErr w:type="spellStart"/>
            <w:r>
              <w:rPr>
                <w:rFonts w:ascii="Times New Roman" w:hAnsi="Times New Roman" w:cs="Times New Roman"/>
                <w:b/>
                <w:sz w:val="24"/>
                <w:szCs w:val="24"/>
                <w:lang w:val="en-US"/>
              </w:rPr>
              <w:t>expertizei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juridice</w:t>
            </w:r>
            <w:proofErr w:type="spellEnd"/>
            <w:r>
              <w:rPr>
                <w:rFonts w:ascii="Times New Roman" w:hAnsi="Times New Roman" w:cs="Times New Roman"/>
                <w:b/>
                <w:sz w:val="24"/>
                <w:szCs w:val="24"/>
                <w:lang w:val="en-US"/>
              </w:rPr>
              <w:t xml:space="preserve"> </w:t>
            </w:r>
          </w:p>
          <w:p w:rsidR="00232B32" w:rsidRPr="005F413D" w:rsidRDefault="00665F45" w:rsidP="00232B32">
            <w:pPr>
              <w:spacing w:after="0" w:line="240" w:lineRule="auto"/>
              <w:ind w:left="96" w:firstLine="34"/>
              <w:jc w:val="both"/>
              <w:rPr>
                <w:rFonts w:ascii="Times New Roman" w:eastAsia="Times New Roman" w:hAnsi="Times New Roman" w:cs="Times New Roman"/>
                <w:sz w:val="24"/>
                <w:szCs w:val="24"/>
                <w:lang w:val="ro-RO" w:eastAsia="ru-RU"/>
              </w:rPr>
            </w:pPr>
            <w:proofErr w:type="spellStart"/>
            <w:proofErr w:type="gramStart"/>
            <w:r w:rsidRPr="00665F45">
              <w:rPr>
                <w:rFonts w:ascii="Times New Roman" w:eastAsia="Calibri" w:hAnsi="Times New Roman" w:cs="Times New Roman"/>
                <w:sz w:val="24"/>
                <w:szCs w:val="24"/>
                <w:lang w:val="en-US"/>
              </w:rPr>
              <w:t>În</w:t>
            </w:r>
            <w:proofErr w:type="spellEnd"/>
            <w:r w:rsidRPr="00665F45">
              <w:rPr>
                <w:rFonts w:ascii="Times New Roman" w:eastAsia="Calibri" w:hAnsi="Times New Roman" w:cs="Times New Roman"/>
                <w:sz w:val="24"/>
                <w:szCs w:val="24"/>
                <w:lang w:val="en-US"/>
              </w:rPr>
              <w:t xml:space="preserve"> </w:t>
            </w:r>
            <w:r w:rsidRPr="00665F45">
              <w:rPr>
                <w:rFonts w:ascii="Times New Roman" w:eastAsia="Calibri" w:hAnsi="Times New Roman" w:cs="Times New Roman"/>
                <w:sz w:val="24"/>
                <w:szCs w:val="24"/>
                <w:lang w:val="ro-RO"/>
              </w:rPr>
              <w:t xml:space="preserve"> conformitate</w:t>
            </w:r>
            <w:proofErr w:type="gramEnd"/>
            <w:r w:rsidRPr="00665F45">
              <w:rPr>
                <w:rFonts w:ascii="Times New Roman" w:eastAsia="Calibri" w:hAnsi="Times New Roman" w:cs="Times New Roman"/>
                <w:sz w:val="24"/>
                <w:szCs w:val="24"/>
                <w:lang w:val="ro-RO"/>
              </w:rPr>
              <w:t xml:space="preserve"> cu Codul Funciar, art. 11, Legii Republicii Moldova privind administraţia publică locală nr. 436/2006, art. 14, alin.(2), lit. b,d; Legea privind prețul normativ și modul de vînzare – cumpărare a pămîntului, nr. 1308/1997, Legea privind administrarea și deetatizarea proprietății publice nr.121/2007, examinînd cererile cet. Buhaniuc Elena și cet Marițoi Valentina, domiciliate în raionul Orhei, satul Pohorniceni, strada  Scrisului Latin nr.30, cu privire la vînzarea porțiunei de teren aferent casei de locuit, luînd în considerație planul geometric din 08.06.2021 </w:t>
            </w:r>
            <w:proofErr w:type="spellStart"/>
            <w:r w:rsidR="00232B32" w:rsidRPr="00576A95">
              <w:rPr>
                <w:rFonts w:ascii="Times New Roman" w:eastAsia="Times New Roman" w:hAnsi="Times New Roman" w:cs="Times New Roman"/>
                <w:sz w:val="24"/>
                <w:lang w:val="en-US" w:eastAsia="ru-RU"/>
              </w:rPr>
              <w:t>proiectul</w:t>
            </w:r>
            <w:proofErr w:type="spellEnd"/>
            <w:r w:rsidR="00232B32" w:rsidRPr="00576A95">
              <w:rPr>
                <w:rFonts w:ascii="Times New Roman" w:eastAsia="Times New Roman" w:hAnsi="Times New Roman" w:cs="Times New Roman"/>
                <w:sz w:val="24"/>
                <w:lang w:val="en-US" w:eastAsia="ru-RU"/>
              </w:rPr>
              <w:t xml:space="preserve"> de </w:t>
            </w:r>
            <w:proofErr w:type="spellStart"/>
            <w:r w:rsidR="00232B32" w:rsidRPr="00576A95">
              <w:rPr>
                <w:rFonts w:ascii="Times New Roman" w:eastAsia="Times New Roman" w:hAnsi="Times New Roman" w:cs="Times New Roman"/>
                <w:sz w:val="24"/>
                <w:lang w:val="en-US" w:eastAsia="ru-RU"/>
              </w:rPr>
              <w:t>decizie</w:t>
            </w:r>
            <w:proofErr w:type="spellEnd"/>
            <w:r w:rsidR="00232B32" w:rsidRPr="00576A95">
              <w:rPr>
                <w:rFonts w:ascii="Times New Roman" w:eastAsia="Times New Roman" w:hAnsi="Times New Roman" w:cs="Times New Roman"/>
                <w:sz w:val="24"/>
                <w:lang w:val="en-US" w:eastAsia="ru-RU"/>
              </w:rPr>
              <w:t xml:space="preserve"> se </w:t>
            </w:r>
            <w:proofErr w:type="spellStart"/>
            <w:r w:rsidR="00232B32" w:rsidRPr="00576A95">
              <w:rPr>
                <w:rFonts w:ascii="Times New Roman" w:eastAsia="Times New Roman" w:hAnsi="Times New Roman" w:cs="Times New Roman"/>
                <w:sz w:val="24"/>
                <w:lang w:val="en-US" w:eastAsia="ru-RU"/>
              </w:rPr>
              <w:t>prezintă</w:t>
            </w:r>
            <w:proofErr w:type="spellEnd"/>
            <w:r w:rsidR="00232B32" w:rsidRPr="00576A95">
              <w:rPr>
                <w:rFonts w:ascii="Times New Roman" w:eastAsia="Times New Roman" w:hAnsi="Times New Roman" w:cs="Times New Roman"/>
                <w:sz w:val="24"/>
                <w:lang w:val="en-US" w:eastAsia="ru-RU"/>
              </w:rPr>
              <w:t xml:space="preserve"> </w:t>
            </w:r>
            <w:proofErr w:type="spellStart"/>
            <w:r w:rsidR="00232B32" w:rsidRPr="00576A95">
              <w:rPr>
                <w:rFonts w:ascii="Times New Roman" w:eastAsia="Times New Roman" w:hAnsi="Times New Roman" w:cs="Times New Roman"/>
                <w:sz w:val="24"/>
                <w:lang w:val="en-US" w:eastAsia="ru-RU"/>
              </w:rPr>
              <w:t>comisiei</w:t>
            </w:r>
            <w:proofErr w:type="spellEnd"/>
            <w:r w:rsidR="00232B32" w:rsidRPr="00576A95">
              <w:rPr>
                <w:rFonts w:ascii="Times New Roman" w:eastAsia="Times New Roman" w:hAnsi="Times New Roman" w:cs="Times New Roman"/>
                <w:sz w:val="24"/>
                <w:lang w:val="en-US" w:eastAsia="ru-RU"/>
              </w:rPr>
              <w:t xml:space="preserve"> consultative de </w:t>
            </w:r>
            <w:proofErr w:type="spellStart"/>
            <w:r w:rsidR="00232B32" w:rsidRPr="00576A95">
              <w:rPr>
                <w:rFonts w:ascii="Times New Roman" w:eastAsia="Times New Roman" w:hAnsi="Times New Roman" w:cs="Times New Roman"/>
                <w:sz w:val="24"/>
                <w:lang w:val="en-US" w:eastAsia="ru-RU"/>
              </w:rPr>
              <w:t>specialitate</w:t>
            </w:r>
            <w:proofErr w:type="spellEnd"/>
            <w:r w:rsidR="00232B32" w:rsidRPr="00576A95">
              <w:rPr>
                <w:rFonts w:ascii="Times New Roman" w:eastAsia="Times New Roman" w:hAnsi="Times New Roman" w:cs="Times New Roman"/>
                <w:sz w:val="24"/>
                <w:lang w:val="en-US" w:eastAsia="ru-RU"/>
              </w:rPr>
              <w:t xml:space="preserve"> </w:t>
            </w:r>
            <w:proofErr w:type="spellStart"/>
            <w:r w:rsidR="00232B32" w:rsidRPr="00576A95">
              <w:rPr>
                <w:rFonts w:ascii="Times New Roman" w:eastAsia="Times New Roman" w:hAnsi="Times New Roman" w:cs="Times New Roman"/>
                <w:sz w:val="24"/>
                <w:lang w:val="en-US" w:eastAsia="ru-RU"/>
              </w:rPr>
              <w:t>pentru</w:t>
            </w:r>
            <w:proofErr w:type="spellEnd"/>
            <w:r w:rsidR="00232B32" w:rsidRPr="00576A95">
              <w:rPr>
                <w:rFonts w:ascii="Times New Roman" w:eastAsia="Times New Roman" w:hAnsi="Times New Roman" w:cs="Times New Roman"/>
                <w:sz w:val="24"/>
                <w:lang w:val="en-US" w:eastAsia="ru-RU"/>
              </w:rPr>
              <w:t xml:space="preserve"> </w:t>
            </w:r>
            <w:proofErr w:type="spellStart"/>
            <w:r w:rsidR="00232B32" w:rsidRPr="00576A95">
              <w:rPr>
                <w:rFonts w:ascii="Times New Roman" w:eastAsia="Times New Roman" w:hAnsi="Times New Roman" w:cs="Times New Roman"/>
                <w:sz w:val="24"/>
                <w:lang w:val="en-US" w:eastAsia="ru-RU"/>
              </w:rPr>
              <w:t>avizare</w:t>
            </w:r>
            <w:proofErr w:type="spellEnd"/>
            <w:r w:rsidR="00232B32" w:rsidRPr="00576A95">
              <w:rPr>
                <w:rFonts w:ascii="Times New Roman" w:eastAsia="Times New Roman" w:hAnsi="Times New Roman" w:cs="Times New Roman"/>
                <w:sz w:val="24"/>
                <w:lang w:val="en-US" w:eastAsia="ru-RU"/>
              </w:rPr>
              <w:t xml:space="preserve"> </w:t>
            </w:r>
            <w:proofErr w:type="spellStart"/>
            <w:r w:rsidR="00232B32" w:rsidRPr="00576A95">
              <w:rPr>
                <w:rFonts w:ascii="Times New Roman" w:eastAsia="Times New Roman" w:hAnsi="Times New Roman" w:cs="Times New Roman"/>
                <w:sz w:val="24"/>
                <w:lang w:val="en-US" w:eastAsia="ru-RU"/>
              </w:rPr>
              <w:t>și</w:t>
            </w:r>
            <w:proofErr w:type="spellEnd"/>
            <w:r w:rsidR="00232B32" w:rsidRPr="00576A95">
              <w:rPr>
                <w:rFonts w:ascii="Times New Roman" w:eastAsia="Times New Roman" w:hAnsi="Times New Roman" w:cs="Times New Roman"/>
                <w:sz w:val="24"/>
                <w:lang w:val="en-US" w:eastAsia="ru-RU"/>
              </w:rPr>
              <w:t xml:space="preserve"> se </w:t>
            </w:r>
            <w:proofErr w:type="spellStart"/>
            <w:r w:rsidR="00232B32" w:rsidRPr="00576A95">
              <w:rPr>
                <w:rFonts w:ascii="Times New Roman" w:eastAsia="Times New Roman" w:hAnsi="Times New Roman" w:cs="Times New Roman"/>
                <w:sz w:val="24"/>
                <w:lang w:val="en-US" w:eastAsia="ru-RU"/>
              </w:rPr>
              <w:t>propune</w:t>
            </w:r>
            <w:proofErr w:type="spellEnd"/>
            <w:r w:rsidR="00232B32" w:rsidRPr="00576A95">
              <w:rPr>
                <w:rFonts w:ascii="Times New Roman" w:eastAsia="Times New Roman" w:hAnsi="Times New Roman" w:cs="Times New Roman"/>
                <w:sz w:val="24"/>
                <w:lang w:val="en-US" w:eastAsia="ru-RU"/>
              </w:rPr>
              <w:t xml:space="preserve"> </w:t>
            </w:r>
            <w:proofErr w:type="spellStart"/>
            <w:r w:rsidR="00232B32" w:rsidRPr="00576A95">
              <w:rPr>
                <w:rFonts w:ascii="Times New Roman" w:eastAsia="Times New Roman" w:hAnsi="Times New Roman" w:cs="Times New Roman"/>
                <w:sz w:val="24"/>
                <w:lang w:val="en-US" w:eastAsia="ru-RU"/>
              </w:rPr>
              <w:t>consiliului</w:t>
            </w:r>
            <w:proofErr w:type="spellEnd"/>
            <w:r w:rsidR="00232B32" w:rsidRPr="00576A95">
              <w:rPr>
                <w:rFonts w:ascii="Times New Roman" w:eastAsia="Times New Roman" w:hAnsi="Times New Roman" w:cs="Times New Roman"/>
                <w:sz w:val="24"/>
                <w:lang w:val="en-US" w:eastAsia="ru-RU"/>
              </w:rPr>
              <w:t xml:space="preserve"> local </w:t>
            </w:r>
            <w:proofErr w:type="spellStart"/>
            <w:r w:rsidR="00232B32" w:rsidRPr="00576A95">
              <w:rPr>
                <w:rFonts w:ascii="Times New Roman" w:eastAsia="Times New Roman" w:hAnsi="Times New Roman" w:cs="Times New Roman"/>
                <w:sz w:val="24"/>
                <w:lang w:val="en-US" w:eastAsia="ru-RU"/>
              </w:rPr>
              <w:t>pentru</w:t>
            </w:r>
            <w:proofErr w:type="spellEnd"/>
            <w:r w:rsidR="00232B32" w:rsidRPr="00576A95">
              <w:rPr>
                <w:rFonts w:ascii="Times New Roman" w:eastAsia="Times New Roman" w:hAnsi="Times New Roman" w:cs="Times New Roman"/>
                <w:sz w:val="24"/>
                <w:lang w:val="en-US" w:eastAsia="ru-RU"/>
              </w:rPr>
              <w:t xml:space="preserve"> </w:t>
            </w:r>
            <w:proofErr w:type="spellStart"/>
            <w:r w:rsidR="00232B32" w:rsidRPr="00576A95">
              <w:rPr>
                <w:rFonts w:ascii="Times New Roman" w:eastAsia="Times New Roman" w:hAnsi="Times New Roman" w:cs="Times New Roman"/>
                <w:sz w:val="24"/>
                <w:lang w:val="en-US" w:eastAsia="ru-RU"/>
              </w:rPr>
              <w:t>examinare</w:t>
            </w:r>
            <w:proofErr w:type="spellEnd"/>
            <w:r w:rsidR="00232B32" w:rsidRPr="00576A95">
              <w:rPr>
                <w:rFonts w:ascii="Times New Roman" w:eastAsia="Times New Roman" w:hAnsi="Times New Roman" w:cs="Times New Roman"/>
                <w:sz w:val="24"/>
                <w:lang w:val="en-US" w:eastAsia="ru-RU"/>
              </w:rPr>
              <w:t xml:space="preserve"> </w:t>
            </w:r>
            <w:proofErr w:type="spellStart"/>
            <w:r w:rsidR="00232B32" w:rsidRPr="00576A95">
              <w:rPr>
                <w:rFonts w:ascii="Times New Roman" w:eastAsia="Times New Roman" w:hAnsi="Times New Roman" w:cs="Times New Roman"/>
                <w:sz w:val="24"/>
                <w:lang w:val="en-US" w:eastAsia="ru-RU"/>
              </w:rPr>
              <w:t>și</w:t>
            </w:r>
            <w:proofErr w:type="spellEnd"/>
            <w:r w:rsidR="00232B32" w:rsidRPr="00576A95">
              <w:rPr>
                <w:rFonts w:ascii="Times New Roman" w:eastAsia="Times New Roman" w:hAnsi="Times New Roman" w:cs="Times New Roman"/>
                <w:sz w:val="24"/>
                <w:lang w:val="en-US" w:eastAsia="ru-RU"/>
              </w:rPr>
              <w:t xml:space="preserve"> </w:t>
            </w:r>
            <w:proofErr w:type="spellStart"/>
            <w:r w:rsidR="00232B32" w:rsidRPr="00576A95">
              <w:rPr>
                <w:rFonts w:ascii="Times New Roman" w:eastAsia="Times New Roman" w:hAnsi="Times New Roman" w:cs="Times New Roman"/>
                <w:sz w:val="24"/>
                <w:lang w:val="en-US" w:eastAsia="ru-RU"/>
              </w:rPr>
              <w:t>aprobare</w:t>
            </w:r>
            <w:proofErr w:type="spellEnd"/>
            <w:r w:rsidR="00232B32" w:rsidRPr="00576A95">
              <w:rPr>
                <w:rFonts w:ascii="Times New Roman" w:eastAsia="Times New Roman" w:hAnsi="Times New Roman" w:cs="Times New Roman"/>
                <w:sz w:val="24"/>
                <w:lang w:val="en-US" w:eastAsia="ru-RU"/>
              </w:rPr>
              <w:t xml:space="preserve"> </w:t>
            </w:r>
            <w:proofErr w:type="spellStart"/>
            <w:r w:rsidR="00232B32" w:rsidRPr="00576A95">
              <w:rPr>
                <w:rFonts w:ascii="Times New Roman" w:eastAsia="Times New Roman" w:hAnsi="Times New Roman" w:cs="Times New Roman"/>
                <w:sz w:val="24"/>
                <w:lang w:val="en-US" w:eastAsia="ru-RU"/>
              </w:rPr>
              <w:t>în</w:t>
            </w:r>
            <w:proofErr w:type="spellEnd"/>
            <w:r w:rsidR="00232B32" w:rsidRPr="00576A95">
              <w:rPr>
                <w:rFonts w:ascii="Times New Roman" w:eastAsia="Times New Roman" w:hAnsi="Times New Roman" w:cs="Times New Roman"/>
                <w:sz w:val="24"/>
                <w:lang w:val="en-US" w:eastAsia="ru-RU"/>
              </w:rPr>
              <w:t xml:space="preserve"> </w:t>
            </w:r>
            <w:proofErr w:type="spellStart"/>
            <w:r w:rsidR="00232B32" w:rsidRPr="00576A95">
              <w:rPr>
                <w:rFonts w:ascii="Times New Roman" w:eastAsia="Times New Roman" w:hAnsi="Times New Roman" w:cs="Times New Roman"/>
                <w:sz w:val="24"/>
                <w:lang w:val="en-US" w:eastAsia="ru-RU"/>
              </w:rPr>
              <w:t>ședință</w:t>
            </w:r>
            <w:proofErr w:type="spellEnd"/>
            <w:r w:rsidR="00232B32" w:rsidRPr="00576A95">
              <w:rPr>
                <w:rFonts w:ascii="Times New Roman" w:eastAsia="Times New Roman" w:hAnsi="Times New Roman" w:cs="Times New Roman"/>
                <w:sz w:val="24"/>
                <w:lang w:val="en-US" w:eastAsia="ru-RU"/>
              </w:rPr>
              <w:t>.</w:t>
            </w:r>
          </w:p>
        </w:tc>
      </w:tr>
      <w:tr w:rsidR="00232B32" w:rsidRPr="00665F45" w:rsidTr="00232B32">
        <w:trPr>
          <w:trHeight w:val="379"/>
        </w:trPr>
        <w:tc>
          <w:tcPr>
            <w:tcW w:w="9630" w:type="dxa"/>
          </w:tcPr>
          <w:p w:rsidR="00232B32" w:rsidRPr="003A61AD" w:rsidRDefault="00232B32" w:rsidP="00232B32">
            <w:pPr>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11.Constatările </w:t>
            </w:r>
            <w:proofErr w:type="spellStart"/>
            <w:r>
              <w:rPr>
                <w:rFonts w:ascii="Times New Roman" w:hAnsi="Times New Roman" w:cs="Times New Roman"/>
                <w:b/>
                <w:sz w:val="24"/>
                <w:szCs w:val="24"/>
                <w:lang w:val="en-US"/>
              </w:rPr>
              <w:t>altor</w:t>
            </w:r>
            <w:proofErr w:type="spellEnd"/>
            <w:r>
              <w:rPr>
                <w:rFonts w:ascii="Times New Roman" w:hAnsi="Times New Roman" w:cs="Times New Roman"/>
                <w:b/>
                <w:sz w:val="24"/>
                <w:szCs w:val="24"/>
                <w:lang w:val="en-US"/>
              </w:rPr>
              <w:t xml:space="preserve"> expertize – nu </w:t>
            </w:r>
            <w:proofErr w:type="spellStart"/>
            <w:r>
              <w:rPr>
                <w:rFonts w:ascii="Times New Roman" w:hAnsi="Times New Roman" w:cs="Times New Roman"/>
                <w:b/>
                <w:sz w:val="24"/>
                <w:szCs w:val="24"/>
                <w:lang w:val="en-US"/>
              </w:rPr>
              <w:t>este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cazul</w:t>
            </w:r>
            <w:proofErr w:type="spellEnd"/>
          </w:p>
        </w:tc>
      </w:tr>
    </w:tbl>
    <w:p w:rsidR="00BD0850" w:rsidRDefault="00BD0850" w:rsidP="000E6778">
      <w:pPr>
        <w:spacing w:after="0" w:line="240" w:lineRule="auto"/>
        <w:jc w:val="center"/>
        <w:rPr>
          <w:rFonts w:ascii="Times New Roman" w:hAnsi="Times New Roman" w:cs="Times New Roman"/>
          <w:b/>
          <w:sz w:val="24"/>
          <w:szCs w:val="24"/>
          <w:lang w:val="ro-RO"/>
        </w:rPr>
      </w:pPr>
    </w:p>
    <w:p w:rsidR="00BD0850" w:rsidRDefault="00BD0850" w:rsidP="000E6778">
      <w:pPr>
        <w:spacing w:after="0" w:line="240" w:lineRule="auto"/>
        <w:jc w:val="center"/>
        <w:rPr>
          <w:rFonts w:ascii="Times New Roman" w:hAnsi="Times New Roman" w:cs="Times New Roman"/>
          <w:b/>
          <w:sz w:val="24"/>
          <w:szCs w:val="24"/>
          <w:lang w:val="ro-RO"/>
        </w:rPr>
      </w:pPr>
    </w:p>
    <w:p w:rsidR="004D16AA" w:rsidRPr="00133C0F" w:rsidRDefault="004D16AA" w:rsidP="000E6778">
      <w:pPr>
        <w:spacing w:after="0" w:line="240" w:lineRule="auto"/>
        <w:jc w:val="center"/>
        <w:rPr>
          <w:rFonts w:ascii="Times New Roman" w:hAnsi="Times New Roman" w:cs="Times New Roman"/>
          <w:b/>
          <w:sz w:val="24"/>
          <w:szCs w:val="24"/>
          <w:lang w:val="ro-RO"/>
        </w:rPr>
      </w:pPr>
    </w:p>
    <w:p w:rsidR="009E0F27" w:rsidRPr="00D92133" w:rsidRDefault="00665F45" w:rsidP="00232B32">
      <w:pPr>
        <w:tabs>
          <w:tab w:val="center" w:pos="4677"/>
        </w:tabs>
        <w:rPr>
          <w:rFonts w:ascii="Times New Roman" w:hAnsi="Times New Roman" w:cs="Times New Roman"/>
          <w:b/>
          <w:sz w:val="24"/>
          <w:szCs w:val="24"/>
          <w:lang w:val="en-US"/>
        </w:rPr>
      </w:pPr>
      <w:r>
        <w:rPr>
          <w:rFonts w:ascii="Times New Roman" w:hAnsi="Times New Roman" w:cs="Times New Roman"/>
          <w:b/>
          <w:sz w:val="24"/>
          <w:szCs w:val="24"/>
          <w:lang w:val="en-US"/>
        </w:rPr>
        <w:t xml:space="preserve">Specialist                                                                                </w:t>
      </w:r>
      <w:proofErr w:type="spellStart"/>
      <w:r>
        <w:rPr>
          <w:rFonts w:ascii="Times New Roman" w:hAnsi="Times New Roman" w:cs="Times New Roman"/>
          <w:b/>
          <w:sz w:val="24"/>
          <w:szCs w:val="24"/>
          <w:lang w:val="en-US"/>
        </w:rPr>
        <w:t>Moruz</w:t>
      </w:r>
      <w:proofErr w:type="spellEnd"/>
      <w:r>
        <w:rPr>
          <w:rFonts w:ascii="Times New Roman" w:hAnsi="Times New Roman" w:cs="Times New Roman"/>
          <w:b/>
          <w:sz w:val="24"/>
          <w:szCs w:val="24"/>
          <w:lang w:val="en-US"/>
        </w:rPr>
        <w:t xml:space="preserve"> Elena</w:t>
      </w:r>
    </w:p>
    <w:sectPr w:rsidR="009E0F27" w:rsidRPr="00D92133" w:rsidSect="00665F45">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A80"/>
    <w:multiLevelType w:val="hybridMultilevel"/>
    <w:tmpl w:val="B5645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C16373"/>
    <w:multiLevelType w:val="hybridMultilevel"/>
    <w:tmpl w:val="0A42C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B6CD8"/>
    <w:multiLevelType w:val="hybridMultilevel"/>
    <w:tmpl w:val="7E6EB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6250C2"/>
    <w:multiLevelType w:val="hybridMultilevel"/>
    <w:tmpl w:val="23FE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BE4AAB"/>
    <w:multiLevelType w:val="hybridMultilevel"/>
    <w:tmpl w:val="600079AA"/>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65B93917"/>
    <w:multiLevelType w:val="hybridMultilevel"/>
    <w:tmpl w:val="2BCA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C9"/>
    <w:rsid w:val="000030C9"/>
    <w:rsid w:val="000E6778"/>
    <w:rsid w:val="001029D3"/>
    <w:rsid w:val="001503A8"/>
    <w:rsid w:val="00203CBF"/>
    <w:rsid w:val="0022465B"/>
    <w:rsid w:val="00232B32"/>
    <w:rsid w:val="00264139"/>
    <w:rsid w:val="00283837"/>
    <w:rsid w:val="00316F55"/>
    <w:rsid w:val="00356620"/>
    <w:rsid w:val="003A61AD"/>
    <w:rsid w:val="003A7D77"/>
    <w:rsid w:val="004653D9"/>
    <w:rsid w:val="004D16AA"/>
    <w:rsid w:val="004D66AB"/>
    <w:rsid w:val="004E42DD"/>
    <w:rsid w:val="00576A95"/>
    <w:rsid w:val="005E1BC9"/>
    <w:rsid w:val="005F3F3D"/>
    <w:rsid w:val="005F413D"/>
    <w:rsid w:val="00615835"/>
    <w:rsid w:val="00665F45"/>
    <w:rsid w:val="006725D8"/>
    <w:rsid w:val="006A3928"/>
    <w:rsid w:val="00770717"/>
    <w:rsid w:val="0081390A"/>
    <w:rsid w:val="008B27C1"/>
    <w:rsid w:val="008E6847"/>
    <w:rsid w:val="009E0F27"/>
    <w:rsid w:val="009F0D2A"/>
    <w:rsid w:val="009F5F20"/>
    <w:rsid w:val="00A50EA7"/>
    <w:rsid w:val="00A53A10"/>
    <w:rsid w:val="00A76109"/>
    <w:rsid w:val="00B86808"/>
    <w:rsid w:val="00B97066"/>
    <w:rsid w:val="00BD0850"/>
    <w:rsid w:val="00BE628B"/>
    <w:rsid w:val="00BF0463"/>
    <w:rsid w:val="00C23B24"/>
    <w:rsid w:val="00D27A2E"/>
    <w:rsid w:val="00D91226"/>
    <w:rsid w:val="00D918E4"/>
    <w:rsid w:val="00D92133"/>
    <w:rsid w:val="00DD6C0E"/>
    <w:rsid w:val="00E3078F"/>
    <w:rsid w:val="00F7366F"/>
    <w:rsid w:val="00F73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7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70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73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D6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7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70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73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D6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7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2</Pages>
  <Words>667</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2021-05-28T14:28:00Z</cp:lastPrinted>
  <dcterms:created xsi:type="dcterms:W3CDTF">2021-03-03T15:23:00Z</dcterms:created>
  <dcterms:modified xsi:type="dcterms:W3CDTF">2021-09-30T13:05:00Z</dcterms:modified>
</cp:coreProperties>
</file>