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5E" w:rsidRPr="004F555E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4F555E">
        <w:rPr>
          <w:rFonts w:ascii="Times New Roman" w:hAnsi="Times New Roman" w:cs="Times New Roman"/>
          <w:lang w:val="ro-MO"/>
        </w:rPr>
        <w:t xml:space="preserve">Anexă </w:t>
      </w:r>
    </w:p>
    <w:p w:rsidR="00084425" w:rsidRPr="004F555E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4F555E">
        <w:rPr>
          <w:rFonts w:ascii="Times New Roman" w:hAnsi="Times New Roman" w:cs="Times New Roman"/>
          <w:lang w:val="ro-MO"/>
        </w:rPr>
        <w:t>la Decizia Consiliului local Pohorniceni</w:t>
      </w:r>
    </w:p>
    <w:p w:rsidR="00084425" w:rsidRDefault="004F555E" w:rsidP="000F78DD">
      <w:pPr>
        <w:tabs>
          <w:tab w:val="left" w:pos="6045"/>
        </w:tabs>
        <w:spacing w:after="0" w:line="240" w:lineRule="auto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                                                               </w:t>
      </w:r>
      <w:r w:rsidR="00284521">
        <w:rPr>
          <w:rFonts w:ascii="Times New Roman" w:hAnsi="Times New Roman" w:cs="Times New Roman"/>
          <w:lang w:val="ro-MO"/>
        </w:rPr>
        <w:t xml:space="preserve">nr. </w:t>
      </w:r>
      <w:r w:rsidR="000F78DD">
        <w:rPr>
          <w:rFonts w:ascii="Times New Roman" w:hAnsi="Times New Roman" w:cs="Times New Roman"/>
          <w:lang w:val="ro-MO"/>
        </w:rPr>
        <w:t>4/1</w:t>
      </w:r>
      <w:r w:rsidRPr="004F555E">
        <w:rPr>
          <w:rFonts w:ascii="Times New Roman" w:hAnsi="Times New Roman" w:cs="Times New Roman"/>
          <w:lang w:val="ro-MO"/>
        </w:rPr>
        <w:t xml:space="preserve"> din </w:t>
      </w:r>
      <w:r w:rsidR="000F78DD">
        <w:rPr>
          <w:rFonts w:ascii="Times New Roman" w:hAnsi="Times New Roman" w:cs="Times New Roman"/>
          <w:lang w:val="ro-MO"/>
        </w:rPr>
        <w:t>26.04.2021</w:t>
      </w:r>
    </w:p>
    <w:p w:rsid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4F555E" w:rsidRP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084425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COMUNICAT INFORMATIV</w:t>
      </w:r>
    </w:p>
    <w:p w:rsidR="004F555E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proofErr w:type="gram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desfășurarea</w:t>
      </w:r>
      <w:proofErr w:type="spell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licitației</w:t>
      </w:r>
      <w:proofErr w:type="spellEnd"/>
    </w:p>
    <w:p w:rsidR="004F555E" w:rsidRPr="004F555E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1EEA" w:rsidRDefault="004F555E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(2),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art. 77,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55E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8C5777">
        <w:rPr>
          <w:rFonts w:ascii="Times New Roman" w:hAnsi="Times New Roman"/>
          <w:sz w:val="24"/>
          <w:szCs w:val="24"/>
          <w:lang w:val="ro-RO"/>
        </w:rPr>
        <w:t>privind  administraţia</w:t>
      </w:r>
      <w:proofErr w:type="gramEnd"/>
      <w:r w:rsidRPr="008C5777">
        <w:rPr>
          <w:rFonts w:ascii="Times New Roman" w:hAnsi="Times New Roman"/>
          <w:sz w:val="24"/>
          <w:szCs w:val="24"/>
          <w:lang w:val="ro-RO"/>
        </w:rPr>
        <w:t xml:space="preserve"> publică locală,</w:t>
      </w:r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4F555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425" w:rsidRPr="00084425">
        <w:rPr>
          <w:rFonts w:ascii="Times New Roman" w:hAnsi="Times New Roman" w:cs="Times New Roman"/>
          <w:sz w:val="24"/>
          <w:szCs w:val="24"/>
          <w:lang w:val="en-US"/>
        </w:rPr>
        <w:t>Prim</w:t>
      </w:r>
      <w:r w:rsidR="00084425" w:rsidRPr="00084425">
        <w:rPr>
          <w:rFonts w:ascii="Times New Roman" w:hAnsi="Times New Roman" w:cs="Times New Roman"/>
          <w:sz w:val="24"/>
          <w:szCs w:val="24"/>
          <w:lang w:val="ro-MO"/>
        </w:rPr>
        <w:t>ăria s.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Pohorniceni, r-nul Orhei anunță pe data de </w:t>
      </w:r>
      <w:r w:rsidR="00284521">
        <w:rPr>
          <w:rFonts w:ascii="Times New Roman" w:hAnsi="Times New Roman" w:cs="Times New Roman"/>
          <w:sz w:val="24"/>
          <w:szCs w:val="24"/>
          <w:lang w:val="ro-MO"/>
        </w:rPr>
        <w:t>______________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>, ora 10</w:t>
      </w:r>
      <w:r w:rsidR="0008442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00   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>în incinta primăriei, desfășurarea licitației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>cu strigare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de dare în arendă</w:t>
      </w:r>
      <w:r w:rsidR="00284521">
        <w:rPr>
          <w:rFonts w:ascii="Times New Roman" w:hAnsi="Times New Roman" w:cs="Times New Roman"/>
          <w:sz w:val="24"/>
          <w:szCs w:val="24"/>
          <w:lang w:val="ro-MO"/>
        </w:rPr>
        <w:t xml:space="preserve"> și vînzare-cumpărare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 w:rsidRP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84425">
        <w:rPr>
          <w:rFonts w:ascii="Times New Roman" w:hAnsi="Times New Roman" w:cs="Times New Roman"/>
          <w:sz w:val="24"/>
          <w:szCs w:val="24"/>
          <w:lang w:val="en-US"/>
        </w:rPr>
        <w:t>următoarelor</w:t>
      </w:r>
      <w:proofErr w:type="spellEnd"/>
      <w:r w:rsidR="000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425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="0008442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05DA" w:rsidRDefault="003405DA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B304A" w:rsidRDefault="00144417" w:rsidP="002A17DE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A17DE">
        <w:rPr>
          <w:rFonts w:ascii="Times New Roman" w:hAnsi="Times New Roman" w:cs="Times New Roman"/>
          <w:b/>
          <w:sz w:val="24"/>
          <w:szCs w:val="24"/>
          <w:lang w:val="en-US"/>
        </w:rPr>
        <w:t>Arendă</w:t>
      </w:r>
      <w:proofErr w:type="spellEnd"/>
    </w:p>
    <w:p w:rsidR="00034964" w:rsidRDefault="00034964" w:rsidP="00034964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"/>
        <w:gridCol w:w="1974"/>
        <w:gridCol w:w="1559"/>
        <w:gridCol w:w="1276"/>
        <w:gridCol w:w="1418"/>
        <w:gridCol w:w="1701"/>
      </w:tblGrid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Nr. d/o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Destinația</w:t>
            </w:r>
            <w:proofErr w:type="spellEnd"/>
          </w:p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bunului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 xml:space="preserve">Nr. </w:t>
            </w:r>
          </w:p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cadastral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Suprafața</w:t>
            </w:r>
            <w:proofErr w:type="spellEnd"/>
          </w:p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(ha)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Amplasarea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Prețul</w:t>
            </w:r>
            <w:proofErr w:type="spellEnd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inițial</w:t>
            </w:r>
            <w:proofErr w:type="spellEnd"/>
          </w:p>
          <w:p w:rsidR="00034964" w:rsidRPr="00034964" w:rsidRDefault="00034964" w:rsidP="00034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34964">
              <w:rPr>
                <w:rFonts w:ascii="Times New Roman" w:hAnsi="Times New Roman" w:cs="Times New Roman"/>
                <w:b/>
                <w:i/>
                <w:lang w:val="en-US"/>
              </w:rPr>
              <w:t>(lei)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9457117082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0,0351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1000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6457117.081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0,0253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720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6457117.084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0,0715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1000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6457106.310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0,0723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1868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6457119.077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0,0534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1160</w:t>
            </w:r>
          </w:p>
        </w:tc>
      </w:tr>
      <w:tr w:rsidR="00034964" w:rsidRPr="00034964" w:rsidTr="00212AE7">
        <w:tc>
          <w:tcPr>
            <w:tcW w:w="54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974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0349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6457119.078</w:t>
            </w:r>
          </w:p>
        </w:tc>
        <w:tc>
          <w:tcPr>
            <w:tcW w:w="1276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>0,0421</w:t>
            </w:r>
          </w:p>
        </w:tc>
        <w:tc>
          <w:tcPr>
            <w:tcW w:w="1418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4964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701" w:type="dxa"/>
          </w:tcPr>
          <w:p w:rsidR="00034964" w:rsidRPr="00034964" w:rsidRDefault="00034964" w:rsidP="000349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34964">
              <w:rPr>
                <w:rFonts w:ascii="Times New Roman" w:hAnsi="Times New Roman" w:cs="Times New Roman"/>
                <w:lang w:val="en-US"/>
              </w:rPr>
              <w:t xml:space="preserve"> 920</w:t>
            </w:r>
          </w:p>
        </w:tc>
      </w:tr>
    </w:tbl>
    <w:p w:rsidR="00034964" w:rsidRPr="002A17DE" w:rsidRDefault="00034964" w:rsidP="00034964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854600" w:rsidRPr="00034964" w:rsidTr="002A17DE">
        <w:trPr>
          <w:trHeight w:val="3257"/>
        </w:trPr>
        <w:tc>
          <w:tcPr>
            <w:tcW w:w="8472" w:type="dxa"/>
            <w:tcBorders>
              <w:left w:val="nil"/>
              <w:bottom w:val="single" w:sz="4" w:space="0" w:color="auto"/>
              <w:right w:val="nil"/>
            </w:tcBorders>
          </w:tcPr>
          <w:p w:rsidR="00854600" w:rsidRDefault="00142DAF" w:rsidP="004D2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4600" w:rsidRDefault="00854600" w:rsidP="004D2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A1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.Vînzare-cumpărare</w:t>
            </w:r>
          </w:p>
          <w:p w:rsidR="00034964" w:rsidRDefault="0017034C" w:rsidP="004D2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6"/>
              <w:gridCol w:w="1884"/>
              <w:gridCol w:w="1513"/>
              <w:gridCol w:w="1341"/>
              <w:gridCol w:w="1497"/>
              <w:gridCol w:w="1475"/>
            </w:tblGrid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bookmarkStart w:id="0" w:name="_GoBack" w:colFirst="0" w:colLast="5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 d/o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Destinația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</w:t>
                  </w:r>
                </w:p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cadastral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Suprafața</w:t>
                  </w:r>
                  <w:proofErr w:type="spellEnd"/>
                </w:p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(ha)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Prețul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inițial</w:t>
                  </w:r>
                  <w:proofErr w:type="spellEnd"/>
                </w:p>
                <w:p w:rsidR="00034964" w:rsidRPr="00034964" w:rsidRDefault="00034964" w:rsidP="007313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(lei)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6457119.094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0,02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14000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6457119.099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0,0854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60000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3.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6457119.100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0,0938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66000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6457119.101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0,0359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25000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5.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6457117.083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0,0031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5606</w:t>
                  </w:r>
                </w:p>
              </w:tc>
            </w:tr>
            <w:tr w:rsidR="00034964" w:rsidRPr="000D03E9" w:rsidTr="007313F9">
              <w:tc>
                <w:tcPr>
                  <w:tcW w:w="536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6.</w:t>
                  </w:r>
                </w:p>
              </w:tc>
              <w:tc>
                <w:tcPr>
                  <w:tcW w:w="1884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6457116.101</w:t>
                  </w:r>
                </w:p>
              </w:tc>
              <w:tc>
                <w:tcPr>
                  <w:tcW w:w="1341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0,0156</w:t>
                  </w:r>
                </w:p>
              </w:tc>
              <w:tc>
                <w:tcPr>
                  <w:tcW w:w="1497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034964" w:rsidRPr="00034964" w:rsidRDefault="00034964" w:rsidP="007313F9">
                  <w:pPr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8000</w:t>
                  </w:r>
                </w:p>
              </w:tc>
            </w:tr>
            <w:bookmarkEnd w:id="0"/>
          </w:tbl>
          <w:p w:rsidR="00854600" w:rsidRPr="00A77CB6" w:rsidRDefault="00854600" w:rsidP="004D2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6090" w:rsidRPr="0003446E" w:rsidRDefault="00AD6090" w:rsidP="004D27E1">
      <w:pPr>
        <w:spacing w:after="0"/>
        <w:rPr>
          <w:rFonts w:ascii="Times New Roman" w:hAnsi="Times New Roman" w:cs="Times New Roman"/>
          <w:sz w:val="16"/>
          <w:szCs w:val="16"/>
          <w:lang w:val="ro-MO"/>
        </w:rPr>
      </w:pPr>
    </w:p>
    <w:p w:rsidR="004F555E" w:rsidRDefault="00AB304A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Taxa pentru participare la licitație – 600 lei pentru persoanele fizice, 1200 lei pentru persoanele juridice  - IBAN  </w:t>
      </w:r>
      <w:r w:rsidRPr="00AB30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MD72TRPDAC142310A11502AA</w:t>
      </w:r>
      <w:r w:rsidR="0003446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:rsidR="007C3BF2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Acontul – 10% din prețul inițial la contul –TREZMD2X, c/f 1007601001880, </w:t>
      </w:r>
    </w:p>
    <w:p w:rsidR="004F555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IBAN  MD25TRGDAC14152264570000. </w:t>
      </w:r>
    </w:p>
    <w:p w:rsidR="004F555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Termenul- limită de depunere a cererilor </w:t>
      </w:r>
      <w:r w:rsidR="002845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</w:t>
      </w:r>
    </w:p>
    <w:p w:rsidR="0003446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Informații suplimentare la tel. 023557638/023557681.</w:t>
      </w: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Pr="0003446E" w:rsidRDefault="00772113" w:rsidP="0077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color w:val="000000"/>
          <w:sz w:val="28"/>
          <w:szCs w:val="28"/>
          <w:shd w:val="clear" w:color="auto" w:fill="FFFFFF"/>
        </w:rPr>
        <w:br/>
      </w:r>
    </w:p>
    <w:sectPr w:rsidR="00772113" w:rsidRPr="0003446E" w:rsidSect="0003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88" w:rsidRDefault="00E20D88" w:rsidP="004F555E">
      <w:pPr>
        <w:spacing w:after="0" w:line="240" w:lineRule="auto"/>
      </w:pPr>
      <w:r>
        <w:separator/>
      </w:r>
    </w:p>
  </w:endnote>
  <w:endnote w:type="continuationSeparator" w:id="0">
    <w:p w:rsidR="00E20D88" w:rsidRDefault="00E20D88" w:rsidP="004F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88" w:rsidRDefault="00E20D88" w:rsidP="004F555E">
      <w:pPr>
        <w:spacing w:after="0" w:line="240" w:lineRule="auto"/>
      </w:pPr>
      <w:r>
        <w:separator/>
      </w:r>
    </w:p>
  </w:footnote>
  <w:footnote w:type="continuationSeparator" w:id="0">
    <w:p w:rsidR="00E20D88" w:rsidRDefault="00E20D88" w:rsidP="004F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1EA"/>
    <w:multiLevelType w:val="hybridMultilevel"/>
    <w:tmpl w:val="7FE28928"/>
    <w:lvl w:ilvl="0" w:tplc="AE520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1F69"/>
    <w:multiLevelType w:val="hybridMultilevel"/>
    <w:tmpl w:val="966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17296"/>
    <w:multiLevelType w:val="hybridMultilevel"/>
    <w:tmpl w:val="CE86924E"/>
    <w:lvl w:ilvl="0" w:tplc="F8BC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7E2"/>
    <w:rsid w:val="0003446E"/>
    <w:rsid w:val="00034964"/>
    <w:rsid w:val="00061EEA"/>
    <w:rsid w:val="000743BC"/>
    <w:rsid w:val="00084425"/>
    <w:rsid w:val="000F78DD"/>
    <w:rsid w:val="00140006"/>
    <w:rsid w:val="00142DAF"/>
    <w:rsid w:val="00144417"/>
    <w:rsid w:val="0017034C"/>
    <w:rsid w:val="001747E2"/>
    <w:rsid w:val="001F11C8"/>
    <w:rsid w:val="00212AE7"/>
    <w:rsid w:val="00223DA3"/>
    <w:rsid w:val="00284521"/>
    <w:rsid w:val="002A17DE"/>
    <w:rsid w:val="003405DA"/>
    <w:rsid w:val="00424C8A"/>
    <w:rsid w:val="004C0A79"/>
    <w:rsid w:val="004D27E1"/>
    <w:rsid w:val="004D67DC"/>
    <w:rsid w:val="004F555E"/>
    <w:rsid w:val="005746E0"/>
    <w:rsid w:val="005C0449"/>
    <w:rsid w:val="005F4D54"/>
    <w:rsid w:val="00772113"/>
    <w:rsid w:val="007C3BF2"/>
    <w:rsid w:val="007D172B"/>
    <w:rsid w:val="00850AEB"/>
    <w:rsid w:val="00854600"/>
    <w:rsid w:val="008A4B42"/>
    <w:rsid w:val="009A5442"/>
    <w:rsid w:val="009B1916"/>
    <w:rsid w:val="009B1E2D"/>
    <w:rsid w:val="00A32192"/>
    <w:rsid w:val="00A418A3"/>
    <w:rsid w:val="00A77CB6"/>
    <w:rsid w:val="00AB304A"/>
    <w:rsid w:val="00AD6090"/>
    <w:rsid w:val="00C97049"/>
    <w:rsid w:val="00E20D88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  <w:style w:type="paragraph" w:styleId="a9">
    <w:name w:val="Balloon Text"/>
    <w:basedOn w:val="a"/>
    <w:link w:val="aa"/>
    <w:uiPriority w:val="99"/>
    <w:semiHidden/>
    <w:unhideWhenUsed/>
    <w:rsid w:val="002A17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A17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2021-04-26T14:27:00Z</cp:lastPrinted>
  <dcterms:created xsi:type="dcterms:W3CDTF">2020-06-05T11:54:00Z</dcterms:created>
  <dcterms:modified xsi:type="dcterms:W3CDTF">2021-04-26T15:26:00Z</dcterms:modified>
</cp:coreProperties>
</file>