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37" w:rsidRPr="00283837" w:rsidRDefault="00283837" w:rsidP="00283837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1503A8" w:rsidRPr="001503A8" w:rsidRDefault="00283837" w:rsidP="00B970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DD6C0E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503A8">
        <w:rPr>
          <w:rFonts w:ascii="Times New Roman" w:hAnsi="Times New Roman" w:cs="Times New Roman"/>
          <w:b/>
          <w:sz w:val="24"/>
          <w:szCs w:val="24"/>
          <w:lang w:val="en-US"/>
        </w:rPr>
        <w:t>4/</w:t>
      </w:r>
      <w:proofErr w:type="gramStart"/>
      <w:r w:rsidR="00B97066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din</w:t>
      </w:r>
      <w:proofErr w:type="gramEnd"/>
      <w:r w:rsidR="00DD6C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12.06</w:t>
      </w:r>
      <w:r w:rsidR="0022465B" w:rsidRPr="00DD6C0E">
        <w:rPr>
          <w:rFonts w:ascii="Times New Roman" w:hAnsi="Times New Roman" w:cs="Times New Roman"/>
          <w:b/>
          <w:sz w:val="24"/>
          <w:szCs w:val="24"/>
          <w:lang w:val="en-US"/>
        </w:rPr>
        <w:t>.2020</w:t>
      </w:r>
    </w:p>
    <w:p w:rsidR="00B97066" w:rsidRPr="00B97066" w:rsidRDefault="00B97066" w:rsidP="00B97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“Cu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inițierera</w:t>
      </w:r>
      <w:proofErr w:type="spell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procedurii</w:t>
      </w:r>
      <w:proofErr w:type="spell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delimitare</w:t>
      </w:r>
      <w:proofErr w:type="spellEnd"/>
    </w:p>
    <w:p w:rsidR="00B97066" w:rsidRPr="00B97066" w:rsidRDefault="00B97066" w:rsidP="00B970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a</w:t>
      </w:r>
      <w:proofErr w:type="gram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terenurilor</w:t>
      </w:r>
      <w:proofErr w:type="spell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>proprietate</w:t>
      </w:r>
      <w:proofErr w:type="spellEnd"/>
      <w:r w:rsidRPr="00B97066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public</w:t>
      </w:r>
      <w:r w:rsidRPr="00B97066">
        <w:rPr>
          <w:rFonts w:ascii="Times New Roman" w:eastAsia="Calibri" w:hAnsi="Times New Roman" w:cs="Times New Roman"/>
          <w:b/>
          <w:sz w:val="24"/>
          <w:szCs w:val="24"/>
          <w:lang w:val="ro-RO"/>
        </w:rPr>
        <w:t>ă a UAT Pohorniceni”</w:t>
      </w:r>
    </w:p>
    <w:p w:rsidR="00B97066" w:rsidRPr="00B97066" w:rsidRDefault="00B97066" w:rsidP="00B970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B97066" w:rsidRPr="00B97066" w:rsidRDefault="00B97066" w:rsidP="00B9706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en-US"/>
        </w:rPr>
      </w:pPr>
    </w:p>
    <w:p w:rsidR="00F7392B" w:rsidRPr="009F0D2A" w:rsidRDefault="00F7392B" w:rsidP="009F0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tbl>
      <w:tblPr>
        <w:tblW w:w="9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5F3F3D" w:rsidRPr="00F7392B" w:rsidTr="00F7392B">
        <w:trPr>
          <w:trHeight w:val="641"/>
        </w:trPr>
        <w:tc>
          <w:tcPr>
            <w:tcW w:w="9630" w:type="dxa"/>
          </w:tcPr>
          <w:p w:rsidR="005F3F3D" w:rsidRPr="00283837" w:rsidRDefault="005F3F3D" w:rsidP="00F739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autorului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după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participanților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</w:p>
          <w:p w:rsidR="005F3F3D" w:rsidRDefault="005F3F3D" w:rsidP="009F0D2A">
            <w:pPr>
              <w:spacing w:after="0" w:line="240" w:lineRule="auto"/>
              <w:ind w:left="96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</w:p>
        </w:tc>
      </w:tr>
      <w:tr w:rsidR="005F3F3D" w:rsidRPr="00B97066" w:rsidTr="00B97066">
        <w:trPr>
          <w:trHeight w:val="1180"/>
        </w:trPr>
        <w:tc>
          <w:tcPr>
            <w:tcW w:w="9630" w:type="dxa"/>
          </w:tcPr>
          <w:p w:rsidR="005F3F3D" w:rsidRPr="00283837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Condițiile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impus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elaborarea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finalitățile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urmărite</w:t>
            </w:r>
            <w:proofErr w:type="spellEnd"/>
          </w:p>
          <w:p w:rsidR="005F3F3D" w:rsidRPr="00B97066" w:rsidRDefault="005F3F3D" w:rsidP="00B97066">
            <w:pPr>
              <w:pStyle w:val="a3"/>
              <w:shd w:val="clear" w:color="auto" w:fill="FFFFFF"/>
              <w:spacing w:before="225" w:beforeAutospacing="0" w:after="225" w:afterAutospacing="0"/>
              <w:jc w:val="both"/>
              <w:rPr>
                <w:rFonts w:eastAsia="Calibri"/>
                <w:lang w:val="ro-RO" w:eastAsia="en-US"/>
              </w:rPr>
            </w:pPr>
            <w:proofErr w:type="spellStart"/>
            <w:r w:rsidRPr="00F7392B">
              <w:rPr>
                <w:lang w:val="en-US"/>
              </w:rPr>
              <w:t>Elaborarea</w:t>
            </w:r>
            <w:proofErr w:type="spellEnd"/>
            <w:r w:rsidRPr="00F7392B">
              <w:rPr>
                <w:lang w:val="en-US"/>
              </w:rPr>
              <w:t xml:space="preserve"> </w:t>
            </w:r>
            <w:proofErr w:type="spellStart"/>
            <w:r w:rsidRPr="00F7392B">
              <w:rPr>
                <w:lang w:val="en-US"/>
              </w:rPr>
              <w:t>prezentul</w:t>
            </w:r>
            <w:r w:rsidR="00F7392B" w:rsidRPr="00F7392B">
              <w:rPr>
                <w:lang w:val="en-US"/>
              </w:rPr>
              <w:t>ui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proiect</w:t>
            </w:r>
            <w:proofErr w:type="spellEnd"/>
            <w:r w:rsidR="00B97066">
              <w:rPr>
                <w:lang w:val="en-US"/>
              </w:rPr>
              <w:t xml:space="preserve"> de </w:t>
            </w:r>
            <w:proofErr w:type="spellStart"/>
            <w:r w:rsidR="00B97066">
              <w:rPr>
                <w:lang w:val="en-US"/>
              </w:rPr>
              <w:t>decizie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proofErr w:type="gramStart"/>
            <w:r w:rsidRPr="00F7392B">
              <w:rPr>
                <w:lang w:val="en-US"/>
              </w:rPr>
              <w:t>rezultă</w:t>
            </w:r>
            <w:proofErr w:type="spellEnd"/>
            <w:r w:rsidRPr="00F7392B">
              <w:rPr>
                <w:lang w:val="en-US"/>
              </w:rPr>
              <w:t xml:space="preserve"> </w:t>
            </w:r>
            <w:r w:rsidR="00B97066">
              <w:rPr>
                <w:lang w:val="en-US"/>
              </w:rPr>
              <w:t xml:space="preserve"> din</w:t>
            </w:r>
            <w:proofErr w:type="gram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necesitatea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executării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solicitărilor</w:t>
            </w:r>
            <w:proofErr w:type="spellEnd"/>
            <w:r w:rsidR="00B97066">
              <w:rPr>
                <w:lang w:val="en-US"/>
              </w:rPr>
              <w:t xml:space="preserve"> cu </w:t>
            </w:r>
            <w:proofErr w:type="spellStart"/>
            <w:r w:rsidR="00B97066">
              <w:rPr>
                <w:lang w:val="en-US"/>
              </w:rPr>
              <w:t>privire</w:t>
            </w:r>
            <w:proofErr w:type="spellEnd"/>
            <w:r w:rsidR="00B97066">
              <w:rPr>
                <w:lang w:val="en-US"/>
              </w:rPr>
              <w:t xml:space="preserve"> la </w:t>
            </w:r>
            <w:proofErr w:type="spellStart"/>
            <w:r w:rsidR="00B97066">
              <w:rPr>
                <w:lang w:val="en-US"/>
              </w:rPr>
              <w:t>cumpărarea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și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luarea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în</w:t>
            </w:r>
            <w:proofErr w:type="spellEnd"/>
            <w:r w:rsidR="00B97066">
              <w:rPr>
                <w:lang w:val="en-US"/>
              </w:rPr>
              <w:t xml:space="preserve"> </w:t>
            </w:r>
            <w:proofErr w:type="spellStart"/>
            <w:r w:rsidR="00B97066">
              <w:rPr>
                <w:lang w:val="en-US"/>
              </w:rPr>
              <w:t>arendă</w:t>
            </w:r>
            <w:proofErr w:type="spellEnd"/>
            <w:r w:rsidR="00B97066">
              <w:rPr>
                <w:lang w:val="en-US"/>
              </w:rPr>
              <w:t xml:space="preserve">, </w:t>
            </w:r>
            <w:r w:rsidR="00B97066">
              <w:rPr>
                <w:rFonts w:eastAsia="Calibri"/>
                <w:lang w:val="ro-RO" w:eastAsia="en-US"/>
              </w:rPr>
              <w:t>a terenurilor</w:t>
            </w:r>
            <w:r w:rsidR="00B97066" w:rsidRPr="0078152E">
              <w:rPr>
                <w:rFonts w:eastAsia="Calibri"/>
                <w:lang w:val="ro-RO" w:eastAsia="en-US"/>
              </w:rPr>
              <w:t xml:space="preserve"> proprietate publică al UAT Pohorniceni</w:t>
            </w:r>
            <w:r w:rsidR="00B97066">
              <w:rPr>
                <w:rFonts w:eastAsia="Calibri"/>
                <w:lang w:val="ro-RO" w:eastAsia="en-US"/>
              </w:rPr>
              <w:t>.</w:t>
            </w:r>
            <w:r w:rsidR="00B97066" w:rsidRPr="0078152E">
              <w:rPr>
                <w:rFonts w:eastAsia="Calibri"/>
                <w:lang w:val="ro-RO" w:eastAsia="en-US"/>
              </w:rPr>
              <w:t xml:space="preserve"> </w:t>
            </w:r>
          </w:p>
        </w:tc>
      </w:tr>
      <w:tr w:rsidR="005F3F3D" w:rsidRPr="00B97066" w:rsidTr="00C23B24">
        <w:trPr>
          <w:trHeight w:val="689"/>
        </w:trPr>
        <w:tc>
          <w:tcPr>
            <w:tcW w:w="9630" w:type="dxa"/>
          </w:tcPr>
          <w:p w:rsidR="005F3F3D" w:rsidRPr="00C23B24" w:rsidRDefault="005F3F3D" w:rsidP="005F3F3D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23B24" w:rsidRPr="00C23B24">
              <w:rPr>
                <w:rFonts w:ascii="Times New Roman" w:hAnsi="Times New Roman" w:cs="Times New Roman"/>
                <w:b/>
                <w:sz w:val="24"/>
                <w:szCs w:val="24"/>
                <w:lang w:val="ro-MO"/>
              </w:rPr>
              <w:t>3. Descrierea  gradului de compatibilitate pentru proiectele care au ca scop armonizarea legislației naționale cu legislația Uniunii Europene.</w:t>
            </w:r>
          </w:p>
        </w:tc>
      </w:tr>
      <w:tr w:rsidR="005F3F3D" w:rsidRPr="00B97066" w:rsidTr="00C23B24">
        <w:trPr>
          <w:trHeight w:val="984"/>
        </w:trPr>
        <w:tc>
          <w:tcPr>
            <w:tcW w:w="9630" w:type="dxa"/>
          </w:tcPr>
          <w:p w:rsidR="00C23B24" w:rsidRPr="00283837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Principalele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prevederi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ale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evidențierea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elementelor</w:t>
            </w:r>
            <w:proofErr w:type="spellEnd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noi</w:t>
            </w:r>
            <w:proofErr w:type="spellEnd"/>
          </w:p>
          <w:p w:rsidR="005F3F3D" w:rsidRPr="00283837" w:rsidRDefault="001503A8" w:rsidP="009F0D2A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elaborat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="00DD6C0E" w:rsidRPr="00DD6C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</w:t>
            </w:r>
            <w:r w:rsidR="009F0D2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B970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prevederile</w:t>
            </w:r>
            <w:proofErr w:type="gramEnd"/>
            <w:r w:rsidR="00DD6C0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o-MO" w:eastAsia="ru-RU"/>
              </w:rPr>
              <w:t xml:space="preserve"> 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art. 16, alin.(1), lit.b) al Legii Republicii Moldova nr. 29 din 05.04.2018 privind delimitarea proprietăţii publice; conform art.14 alin. (2) lit. b) al Legii Republicii Moldova nr. 436-XVI din 28.12.2006 privind administraţia publică locală,</w:t>
            </w:r>
          </w:p>
        </w:tc>
      </w:tr>
      <w:tr w:rsidR="005F3F3D" w:rsidRPr="00B97066" w:rsidTr="001503A8">
        <w:trPr>
          <w:trHeight w:val="894"/>
        </w:trPr>
        <w:tc>
          <w:tcPr>
            <w:tcW w:w="9630" w:type="dxa"/>
          </w:tcPr>
          <w:p w:rsidR="00C23B24" w:rsidRPr="00316F55" w:rsidRDefault="00C23B24" w:rsidP="00C23B24">
            <w:pPr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Fundamentarea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economico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financiară</w:t>
            </w:r>
            <w:proofErr w:type="spellEnd"/>
          </w:p>
          <w:p w:rsidR="005F3F3D" w:rsidRPr="00B97066" w:rsidRDefault="00D92133" w:rsidP="00B868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roiectului</w:t>
            </w:r>
            <w:proofErr w:type="spellEnd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proofErr w:type="gramStart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</w:t>
            </w:r>
            <w:proofErr w:type="spellEnd"/>
            <w:r w:rsidR="00C23B24" w:rsidRPr="00B97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F0D2A" w:rsidRPr="00B97066">
              <w:rPr>
                <w:lang w:val="en-US"/>
              </w:rPr>
              <w:t xml:space="preserve"> 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“</w:t>
            </w:r>
            <w:proofErr w:type="gram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inițierera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</w:t>
            </w:r>
            <w:proofErr w:type="spellEnd"/>
            <w:r w:rsid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public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 a UAT Pohorniceni”</w:t>
            </w:r>
            <w:r w:rsid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implică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efectuarea</w:t>
            </w:r>
            <w:proofErr w:type="spellEnd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029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lucrărilor</w:t>
            </w:r>
            <w:proofErr w:type="spellEnd"/>
            <w:r w:rsidR="009F0D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868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 delimitare.</w:t>
            </w:r>
            <w:bookmarkStart w:id="0" w:name="_GoBack"/>
            <w:bookmarkEnd w:id="0"/>
          </w:p>
        </w:tc>
      </w:tr>
      <w:tr w:rsidR="005F3F3D" w:rsidRPr="00B97066" w:rsidTr="00C23B24">
        <w:trPr>
          <w:trHeight w:val="447"/>
        </w:trPr>
        <w:tc>
          <w:tcPr>
            <w:tcW w:w="9630" w:type="dxa"/>
          </w:tcPr>
          <w:p w:rsidR="00C23B24" w:rsidRDefault="005F3F3D" w:rsidP="00C23B24">
            <w:pPr>
              <w:spacing w:after="0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6.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încorporare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actului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cadrul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vigoare</w:t>
            </w:r>
            <w:proofErr w:type="spellEnd"/>
            <w:r w:rsidR="00C23B24"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5F3F3D" w:rsidRPr="00316F55" w:rsidRDefault="00C23B24" w:rsidP="001503A8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încorporează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sistemul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normative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nu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necesită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abrogarea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modificarea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altor</w:t>
            </w:r>
            <w:proofErr w:type="spellEnd"/>
            <w:r w:rsidR="00150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503A8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Decizii.</w:t>
            </w:r>
            <w:proofErr w:type="gramEnd"/>
            <w:r w:rsidR="00D92133" w:rsidRPr="00751D77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</w:p>
        </w:tc>
      </w:tr>
      <w:tr w:rsidR="005F3F3D" w:rsidRPr="00B97066" w:rsidTr="005F3F3D">
        <w:trPr>
          <w:trHeight w:val="2205"/>
        </w:trPr>
        <w:tc>
          <w:tcPr>
            <w:tcW w:w="9630" w:type="dxa"/>
          </w:tcPr>
          <w:p w:rsidR="00615835" w:rsidRPr="00316F55" w:rsidRDefault="00615835" w:rsidP="00615835">
            <w:pPr>
              <w:spacing w:after="0"/>
              <w:ind w:left="9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7.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Avizarea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și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consultarea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publică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proiectului</w:t>
            </w:r>
            <w:proofErr w:type="spellEnd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316F5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decizie</w:t>
            </w:r>
            <w:proofErr w:type="spellEnd"/>
          </w:p>
          <w:p w:rsidR="00615835" w:rsidRPr="00615835" w:rsidRDefault="00615835" w:rsidP="00615835">
            <w:pPr>
              <w:spacing w:after="0" w:line="240" w:lineRule="auto"/>
              <w:ind w:firstLine="69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 w:eastAsia="ru-RU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baza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expuse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art.32 din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 din 22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2017 cu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actele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normative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“Cu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inițierera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procedurii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delimitare</w:t>
            </w:r>
            <w:proofErr w:type="spellEnd"/>
            <w:r w:rsid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proprietate</w:t>
            </w:r>
            <w:proofErr w:type="spellEnd"/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public</w:t>
            </w:r>
            <w:r w:rsidR="00B97066" w:rsidRPr="00B97066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ă a UAT Pohorniceni”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avizat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15835" w:rsidRPr="00615835" w:rsidRDefault="00615835" w:rsidP="00615835">
            <w:pPr>
              <w:tabs>
                <w:tab w:val="left" w:pos="708"/>
              </w:tabs>
              <w:spacing w:after="0" w:line="240" w:lineRule="auto"/>
              <w:ind w:left="96"/>
              <w:jc w:val="both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  <w:p w:rsidR="005F3F3D" w:rsidRPr="00316F55" w:rsidRDefault="00615835" w:rsidP="00615835">
            <w:pPr>
              <w:spacing w:after="0" w:line="240" w:lineRule="auto"/>
              <w:ind w:left="96"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respectării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Legii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nr.239 din 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noiembrie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2013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procesului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decisional,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deciziei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plasat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pagina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web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primăriei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www.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pohorniceni.sat.</w:t>
            </w:r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md 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compartimentul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Transparență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decizională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secțiunea</w:t>
            </w:r>
            <w:proofErr w:type="spellEnd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383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nsultări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5F3F3D" w:rsidRPr="00B97066" w:rsidTr="005F3F3D">
        <w:trPr>
          <w:trHeight w:val="315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anticorupție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97066" w:rsidTr="005F3F3D">
        <w:trPr>
          <w:trHeight w:val="202"/>
        </w:trPr>
        <w:tc>
          <w:tcPr>
            <w:tcW w:w="9630" w:type="dxa"/>
          </w:tcPr>
          <w:p w:rsidR="005F3F3D" w:rsidRPr="003A61AD" w:rsidRDefault="00615835" w:rsidP="00615835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Constatările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compatibilitate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97066" w:rsidTr="00615835">
        <w:trPr>
          <w:trHeight w:val="31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10.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Constatările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expertizei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juridice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  <w:tr w:rsidR="005F3F3D" w:rsidRPr="00B97066" w:rsidTr="00615835">
        <w:trPr>
          <w:trHeight w:val="363"/>
        </w:trPr>
        <w:tc>
          <w:tcPr>
            <w:tcW w:w="9630" w:type="dxa"/>
          </w:tcPr>
          <w:p w:rsidR="005F3F3D" w:rsidRPr="003A61AD" w:rsidRDefault="005F3F3D" w:rsidP="005F3F3D">
            <w:pPr>
              <w:ind w:left="96"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11.Constatările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expertize</w:t>
            </w:r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– nu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este</w:t>
            </w:r>
            <w:proofErr w:type="spellEnd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158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cazul</w:t>
            </w:r>
            <w:proofErr w:type="spellEnd"/>
          </w:p>
        </w:tc>
      </w:tr>
    </w:tbl>
    <w:p w:rsidR="0022465B" w:rsidRPr="0022465B" w:rsidRDefault="0022465B" w:rsidP="0022465B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0F27" w:rsidRPr="00D92133" w:rsidRDefault="00203CBF" w:rsidP="003A61A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</w:p>
    <w:sectPr w:rsidR="009E0F27" w:rsidRPr="00D92133" w:rsidSect="0022465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C9"/>
    <w:rsid w:val="001029D3"/>
    <w:rsid w:val="001503A8"/>
    <w:rsid w:val="00203CBF"/>
    <w:rsid w:val="0022465B"/>
    <w:rsid w:val="00283837"/>
    <w:rsid w:val="00316F55"/>
    <w:rsid w:val="003A61AD"/>
    <w:rsid w:val="004653D9"/>
    <w:rsid w:val="004E42DD"/>
    <w:rsid w:val="005E1BC9"/>
    <w:rsid w:val="005F3F3D"/>
    <w:rsid w:val="00615835"/>
    <w:rsid w:val="006725D8"/>
    <w:rsid w:val="006A3928"/>
    <w:rsid w:val="00770717"/>
    <w:rsid w:val="009E0F27"/>
    <w:rsid w:val="009F0D2A"/>
    <w:rsid w:val="009F5F20"/>
    <w:rsid w:val="00B86808"/>
    <w:rsid w:val="00B97066"/>
    <w:rsid w:val="00C23B24"/>
    <w:rsid w:val="00D27A2E"/>
    <w:rsid w:val="00D92133"/>
    <w:rsid w:val="00DD6C0E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2018-11-20T15:06:00Z</dcterms:created>
  <dcterms:modified xsi:type="dcterms:W3CDTF">2020-06-16T15:28:00Z</dcterms:modified>
</cp:coreProperties>
</file>