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76F" w:rsidRPr="00E1776F" w:rsidRDefault="00E1776F" w:rsidP="00E1776F">
      <w:pPr>
        <w:spacing w:after="0"/>
        <w:jc w:val="right"/>
        <w:rPr>
          <w:rFonts w:ascii="Times New Roman" w:hAnsi="Times New Roman" w:cs="Times New Roman"/>
          <w:lang w:val="ro-MO"/>
        </w:rPr>
      </w:pPr>
      <w:r w:rsidRPr="00E1776F">
        <w:rPr>
          <w:rFonts w:ascii="Times New Roman" w:hAnsi="Times New Roman" w:cs="Times New Roman"/>
          <w:lang w:val="ro-MO"/>
        </w:rPr>
        <w:t>Anexa</w:t>
      </w:r>
    </w:p>
    <w:p w:rsidR="00E1776F" w:rsidRDefault="00E1776F" w:rsidP="00E1776F">
      <w:pPr>
        <w:spacing w:after="0"/>
        <w:jc w:val="right"/>
        <w:rPr>
          <w:rFonts w:ascii="Times New Roman" w:hAnsi="Times New Roman" w:cs="Times New Roman"/>
          <w:lang w:val="ro-MO"/>
        </w:rPr>
      </w:pPr>
      <w:r w:rsidRPr="00E1776F">
        <w:rPr>
          <w:rFonts w:ascii="Times New Roman" w:hAnsi="Times New Roman" w:cs="Times New Roman"/>
          <w:lang w:val="ro-MO"/>
        </w:rPr>
        <w:t xml:space="preserve"> la Decizia</w:t>
      </w:r>
      <w:r>
        <w:rPr>
          <w:rFonts w:ascii="Times New Roman" w:hAnsi="Times New Roman" w:cs="Times New Roman"/>
          <w:lang w:val="ro-MO"/>
        </w:rPr>
        <w:t xml:space="preserve"> Consiliului local Pohorniceni</w:t>
      </w:r>
    </w:p>
    <w:p w:rsidR="00E1776F" w:rsidRDefault="00E1776F" w:rsidP="00E1776F">
      <w:pPr>
        <w:spacing w:after="0"/>
        <w:jc w:val="right"/>
        <w:rPr>
          <w:rFonts w:ascii="Times New Roman" w:hAnsi="Times New Roman" w:cs="Times New Roman"/>
          <w:lang w:val="ro-MO"/>
        </w:rPr>
      </w:pPr>
      <w:r>
        <w:rPr>
          <w:rFonts w:ascii="Times New Roman" w:hAnsi="Times New Roman" w:cs="Times New Roman"/>
          <w:lang w:val="ro-MO"/>
        </w:rPr>
        <w:t xml:space="preserve">nr. 3/4 din </w:t>
      </w:r>
      <w:r w:rsidR="00222631">
        <w:rPr>
          <w:rFonts w:ascii="Times New Roman" w:hAnsi="Times New Roman" w:cs="Times New Roman"/>
          <w:lang w:val="ro-MO"/>
        </w:rPr>
        <w:t>20</w:t>
      </w:r>
      <w:r>
        <w:rPr>
          <w:rFonts w:ascii="Times New Roman" w:hAnsi="Times New Roman" w:cs="Times New Roman"/>
          <w:lang w:val="ro-MO"/>
        </w:rPr>
        <w:t>.05.2020</w:t>
      </w:r>
      <w:r w:rsidRPr="00E1776F">
        <w:rPr>
          <w:rFonts w:ascii="Times New Roman" w:hAnsi="Times New Roman" w:cs="Times New Roman"/>
          <w:lang w:val="ro-MO"/>
        </w:rPr>
        <w:t xml:space="preserve"> </w:t>
      </w:r>
    </w:p>
    <w:p w:rsidR="00E1776F" w:rsidRPr="00E1776F" w:rsidRDefault="00E1776F" w:rsidP="00E1776F">
      <w:pPr>
        <w:rPr>
          <w:rFonts w:ascii="Times New Roman" w:hAnsi="Times New Roman" w:cs="Times New Roman"/>
          <w:lang w:val="ro-MO"/>
        </w:rPr>
      </w:pPr>
    </w:p>
    <w:p w:rsidR="00E1776F" w:rsidRPr="00E1776F" w:rsidRDefault="00E1776F" w:rsidP="00E1776F">
      <w:pPr>
        <w:spacing w:after="0"/>
        <w:jc w:val="center"/>
        <w:rPr>
          <w:rFonts w:ascii="Times New Roman" w:hAnsi="Times New Roman" w:cs="Times New Roman"/>
          <w:b/>
          <w:lang w:val="ro-MO"/>
        </w:rPr>
      </w:pPr>
    </w:p>
    <w:p w:rsidR="004839BD" w:rsidRPr="00E1776F" w:rsidRDefault="00E1776F" w:rsidP="00E1776F">
      <w:pPr>
        <w:tabs>
          <w:tab w:val="left" w:pos="3540"/>
        </w:tabs>
        <w:spacing w:after="0"/>
        <w:jc w:val="center"/>
        <w:rPr>
          <w:rFonts w:ascii="Times New Roman" w:hAnsi="Times New Roman" w:cs="Times New Roman"/>
          <w:b/>
          <w:sz w:val="24"/>
          <w:szCs w:val="24"/>
          <w:lang w:val="ro-MO"/>
        </w:rPr>
      </w:pPr>
      <w:r w:rsidRPr="00E1776F">
        <w:rPr>
          <w:rFonts w:ascii="Times New Roman" w:hAnsi="Times New Roman" w:cs="Times New Roman"/>
          <w:b/>
          <w:sz w:val="24"/>
          <w:szCs w:val="24"/>
          <w:lang w:val="ro-MO"/>
        </w:rPr>
        <w:t>REGULAMENTUL</w:t>
      </w:r>
    </w:p>
    <w:p w:rsidR="00E1776F" w:rsidRPr="00E1776F" w:rsidRDefault="00224FD9" w:rsidP="00E1776F">
      <w:pPr>
        <w:tabs>
          <w:tab w:val="left" w:pos="3540"/>
        </w:tabs>
        <w:spacing w:after="0"/>
        <w:jc w:val="center"/>
        <w:rPr>
          <w:rFonts w:ascii="Times New Roman" w:hAnsi="Times New Roman" w:cs="Times New Roman"/>
          <w:b/>
          <w:sz w:val="24"/>
          <w:szCs w:val="24"/>
          <w:lang w:val="ro-MO"/>
        </w:rPr>
      </w:pPr>
      <w:r>
        <w:rPr>
          <w:rFonts w:ascii="Times New Roman" w:hAnsi="Times New Roman" w:cs="Times New Roman"/>
          <w:b/>
          <w:sz w:val="24"/>
          <w:szCs w:val="24"/>
          <w:lang w:val="ro-MO"/>
        </w:rPr>
        <w:t>c</w:t>
      </w:r>
      <w:r w:rsidR="00E1776F" w:rsidRPr="00E1776F">
        <w:rPr>
          <w:rFonts w:ascii="Times New Roman" w:hAnsi="Times New Roman" w:cs="Times New Roman"/>
          <w:b/>
          <w:sz w:val="24"/>
          <w:szCs w:val="24"/>
          <w:lang w:val="ro-MO"/>
        </w:rPr>
        <w:t>u privire la Comisia pentru Situații Excepționale</w:t>
      </w:r>
    </w:p>
    <w:p w:rsidR="00E1776F" w:rsidRDefault="00E1776F" w:rsidP="00E1776F">
      <w:pPr>
        <w:tabs>
          <w:tab w:val="left" w:pos="3540"/>
        </w:tabs>
        <w:spacing w:after="0"/>
        <w:jc w:val="center"/>
        <w:rPr>
          <w:rFonts w:ascii="Times New Roman" w:hAnsi="Times New Roman" w:cs="Times New Roman"/>
          <w:b/>
          <w:sz w:val="24"/>
          <w:szCs w:val="24"/>
          <w:lang w:val="ro-MO"/>
        </w:rPr>
      </w:pPr>
      <w:r>
        <w:rPr>
          <w:rFonts w:ascii="Times New Roman" w:hAnsi="Times New Roman" w:cs="Times New Roman"/>
          <w:b/>
          <w:sz w:val="24"/>
          <w:szCs w:val="24"/>
          <w:lang w:val="ro-MO"/>
        </w:rPr>
        <w:t>a</w:t>
      </w:r>
      <w:r w:rsidRPr="00E1776F">
        <w:rPr>
          <w:rFonts w:ascii="Times New Roman" w:hAnsi="Times New Roman" w:cs="Times New Roman"/>
          <w:b/>
          <w:sz w:val="24"/>
          <w:szCs w:val="24"/>
          <w:lang w:val="ro-MO"/>
        </w:rPr>
        <w:t xml:space="preserve"> primăriei Pohorniceni</w:t>
      </w:r>
    </w:p>
    <w:p w:rsidR="00E1776F" w:rsidRDefault="00E1776F" w:rsidP="00E1776F">
      <w:pPr>
        <w:rPr>
          <w:rFonts w:ascii="Times New Roman" w:hAnsi="Times New Roman" w:cs="Times New Roman"/>
          <w:sz w:val="24"/>
          <w:szCs w:val="24"/>
          <w:lang w:val="ro-MO"/>
        </w:rPr>
      </w:pPr>
    </w:p>
    <w:p w:rsidR="003C388C" w:rsidRPr="003C388C" w:rsidRDefault="00E1776F" w:rsidP="003C388C">
      <w:pPr>
        <w:pStyle w:val="a3"/>
        <w:numPr>
          <w:ilvl w:val="0"/>
          <w:numId w:val="1"/>
        </w:numPr>
        <w:jc w:val="both"/>
        <w:rPr>
          <w:rFonts w:ascii="Times New Roman" w:hAnsi="Times New Roman" w:cs="Times New Roman"/>
          <w:sz w:val="24"/>
          <w:szCs w:val="24"/>
          <w:lang w:val="ro-MO"/>
        </w:rPr>
      </w:pPr>
      <w:r>
        <w:rPr>
          <w:rFonts w:ascii="Times New Roman" w:hAnsi="Times New Roman" w:cs="Times New Roman"/>
          <w:sz w:val="24"/>
          <w:szCs w:val="24"/>
          <w:lang w:val="ro-MO"/>
        </w:rPr>
        <w:t>Regulamentul dat stabilește sarcinile de bază</w:t>
      </w:r>
      <w:r w:rsidR="00B02606">
        <w:rPr>
          <w:rFonts w:ascii="Times New Roman" w:hAnsi="Times New Roman" w:cs="Times New Roman"/>
          <w:sz w:val="24"/>
          <w:szCs w:val="24"/>
          <w:lang w:val="ro-MO"/>
        </w:rPr>
        <w:t>, organizarea și ordinea de funcționare a Comisiei pentru Situații Excepționale (în continuare - Comisia).</w:t>
      </w:r>
    </w:p>
    <w:p w:rsidR="003C388C" w:rsidRPr="003C388C" w:rsidRDefault="00B02606" w:rsidP="003C388C">
      <w:pPr>
        <w:pStyle w:val="a3"/>
        <w:numPr>
          <w:ilvl w:val="0"/>
          <w:numId w:val="1"/>
        </w:numPr>
        <w:jc w:val="both"/>
        <w:rPr>
          <w:rFonts w:ascii="Times New Roman" w:hAnsi="Times New Roman" w:cs="Times New Roman"/>
          <w:sz w:val="24"/>
          <w:szCs w:val="24"/>
          <w:lang w:val="ro-MO"/>
        </w:rPr>
      </w:pPr>
      <w:r>
        <w:rPr>
          <w:rFonts w:ascii="Times New Roman" w:hAnsi="Times New Roman" w:cs="Times New Roman"/>
          <w:sz w:val="24"/>
          <w:szCs w:val="24"/>
          <w:lang w:val="ro-MO"/>
        </w:rPr>
        <w:t>Comisia se crează cu scopul înfăptuirii activităților orientate la diminuarea situațiilor ex</w:t>
      </w:r>
      <w:r w:rsidR="001210C4">
        <w:rPr>
          <w:rFonts w:ascii="Times New Roman" w:hAnsi="Times New Roman" w:cs="Times New Roman"/>
          <w:sz w:val="24"/>
          <w:szCs w:val="24"/>
          <w:lang w:val="ro-MO"/>
        </w:rPr>
        <w:t>cepționale, iar în cazul apariției lor – pentru organizarea lichidării consecințelor acestora, protecția populației și  teritoriului.</w:t>
      </w:r>
    </w:p>
    <w:p w:rsidR="00A6140E" w:rsidRDefault="001210C4" w:rsidP="00A6140E">
      <w:pPr>
        <w:pStyle w:val="a3"/>
        <w:numPr>
          <w:ilvl w:val="0"/>
          <w:numId w:val="1"/>
        </w:numPr>
        <w:jc w:val="both"/>
        <w:rPr>
          <w:rFonts w:ascii="Times New Roman" w:hAnsi="Times New Roman" w:cs="Times New Roman"/>
          <w:sz w:val="24"/>
          <w:szCs w:val="24"/>
          <w:lang w:val="ro-MO"/>
        </w:rPr>
      </w:pPr>
      <w:r>
        <w:rPr>
          <w:rFonts w:ascii="Times New Roman" w:hAnsi="Times New Roman" w:cs="Times New Roman"/>
          <w:sz w:val="24"/>
          <w:szCs w:val="24"/>
          <w:lang w:val="ro-MO"/>
        </w:rPr>
        <w:t>Comisia este constituită din președinte – primar,</w:t>
      </w:r>
      <w:r w:rsidR="00A6140E">
        <w:rPr>
          <w:rFonts w:ascii="Times New Roman" w:hAnsi="Times New Roman" w:cs="Times New Roman"/>
          <w:sz w:val="24"/>
          <w:szCs w:val="24"/>
          <w:lang w:val="ro-MO"/>
        </w:rPr>
        <w:t xml:space="preserve"> vicepreședinte</w:t>
      </w:r>
      <w:r>
        <w:rPr>
          <w:rFonts w:ascii="Times New Roman" w:hAnsi="Times New Roman" w:cs="Times New Roman"/>
          <w:sz w:val="24"/>
          <w:szCs w:val="24"/>
          <w:lang w:val="ro-MO"/>
        </w:rPr>
        <w:t xml:space="preserve"> (după caz)</w:t>
      </w:r>
      <w:r w:rsidR="00A6140E">
        <w:rPr>
          <w:rFonts w:ascii="Times New Roman" w:hAnsi="Times New Roman" w:cs="Times New Roman"/>
          <w:sz w:val="24"/>
          <w:szCs w:val="24"/>
          <w:lang w:val="ro-MO"/>
        </w:rPr>
        <w:t>, secretar – responsabil pentru protecția civilă din primărie sau conducători ai întreprinderilor și instituțiilor din teritoriu  și membri.</w:t>
      </w:r>
    </w:p>
    <w:p w:rsidR="001210C4" w:rsidRDefault="00A6140E" w:rsidP="00A6140E">
      <w:pPr>
        <w:pStyle w:val="a3"/>
        <w:numPr>
          <w:ilvl w:val="0"/>
          <w:numId w:val="1"/>
        </w:numPr>
        <w:jc w:val="both"/>
        <w:rPr>
          <w:rFonts w:ascii="Times New Roman" w:hAnsi="Times New Roman" w:cs="Times New Roman"/>
          <w:sz w:val="24"/>
          <w:szCs w:val="24"/>
          <w:lang w:val="ro-MO"/>
        </w:rPr>
      </w:pPr>
      <w:r>
        <w:rPr>
          <w:rFonts w:ascii="Times New Roman" w:hAnsi="Times New Roman" w:cs="Times New Roman"/>
          <w:sz w:val="24"/>
          <w:szCs w:val="24"/>
          <w:lang w:val="ro-MO"/>
        </w:rPr>
        <w:t>În activitatea sa Comisia se conduce de Constituție, legislația în vigoare, Hotărîrile Guvernului, decretele Președintelui Republicii Moldova, Directivele IGSU al MAI, Deciziile Consiliului raional</w:t>
      </w:r>
      <w:r w:rsidR="001210C4">
        <w:rPr>
          <w:rFonts w:ascii="Times New Roman" w:hAnsi="Times New Roman" w:cs="Times New Roman"/>
          <w:sz w:val="24"/>
          <w:szCs w:val="24"/>
          <w:lang w:val="ro-MO"/>
        </w:rPr>
        <w:t xml:space="preserve"> </w:t>
      </w:r>
      <w:r>
        <w:rPr>
          <w:rFonts w:ascii="Times New Roman" w:hAnsi="Times New Roman" w:cs="Times New Roman"/>
          <w:sz w:val="24"/>
          <w:szCs w:val="24"/>
          <w:lang w:val="ro-MO"/>
        </w:rPr>
        <w:t>Orhei, prezentul Regulament și alte acte normative cu referință.</w:t>
      </w:r>
    </w:p>
    <w:p w:rsidR="00A6140E" w:rsidRDefault="00A6140E" w:rsidP="00A6140E">
      <w:pPr>
        <w:pStyle w:val="a3"/>
        <w:jc w:val="both"/>
        <w:rPr>
          <w:rFonts w:ascii="Times New Roman" w:hAnsi="Times New Roman" w:cs="Times New Roman"/>
          <w:sz w:val="24"/>
          <w:szCs w:val="24"/>
          <w:lang w:val="ro-MO"/>
        </w:rPr>
      </w:pPr>
      <w:r>
        <w:rPr>
          <w:rFonts w:ascii="Times New Roman" w:hAnsi="Times New Roman" w:cs="Times New Roman"/>
          <w:sz w:val="24"/>
          <w:szCs w:val="24"/>
          <w:lang w:val="ro-MO"/>
        </w:rPr>
        <w:t>Documentul de bază al Comisiei în cazul declanșării situației excepționale este Planul Protecției Civile a primăriei.</w:t>
      </w:r>
    </w:p>
    <w:p w:rsidR="00A6140E" w:rsidRDefault="003C388C" w:rsidP="00A6140E">
      <w:pPr>
        <w:pStyle w:val="a3"/>
        <w:numPr>
          <w:ilvl w:val="0"/>
          <w:numId w:val="1"/>
        </w:numPr>
        <w:jc w:val="both"/>
        <w:rPr>
          <w:rFonts w:ascii="Times New Roman" w:hAnsi="Times New Roman" w:cs="Times New Roman"/>
          <w:sz w:val="24"/>
          <w:szCs w:val="24"/>
          <w:lang w:val="ro-MO"/>
        </w:rPr>
      </w:pPr>
      <w:r>
        <w:rPr>
          <w:rFonts w:ascii="Times New Roman" w:hAnsi="Times New Roman" w:cs="Times New Roman"/>
          <w:sz w:val="24"/>
          <w:szCs w:val="24"/>
          <w:lang w:val="ro-MO"/>
        </w:rPr>
        <w:t>Sarcinile de bază ale comisiei sunt:</w:t>
      </w:r>
    </w:p>
    <w:p w:rsidR="003C388C" w:rsidRDefault="003C388C" w:rsidP="003C388C">
      <w:pPr>
        <w:pStyle w:val="a3"/>
        <w:numPr>
          <w:ilvl w:val="0"/>
          <w:numId w:val="2"/>
        </w:numPr>
        <w:jc w:val="both"/>
        <w:rPr>
          <w:rFonts w:ascii="Times New Roman" w:hAnsi="Times New Roman" w:cs="Times New Roman"/>
          <w:sz w:val="24"/>
          <w:szCs w:val="24"/>
          <w:lang w:val="ro-MO"/>
        </w:rPr>
      </w:pPr>
      <w:r>
        <w:rPr>
          <w:rFonts w:ascii="Times New Roman" w:hAnsi="Times New Roman" w:cs="Times New Roman"/>
          <w:sz w:val="24"/>
          <w:szCs w:val="24"/>
          <w:lang w:val="ro-MO"/>
        </w:rPr>
        <w:t>Concentrarea și orientarea eforturilor organelor administrației publice locale a conducă</w:t>
      </w:r>
      <w:r w:rsidR="00604915">
        <w:rPr>
          <w:rFonts w:ascii="Times New Roman" w:hAnsi="Times New Roman" w:cs="Times New Roman"/>
          <w:sz w:val="24"/>
          <w:szCs w:val="24"/>
          <w:lang w:val="ro-MO"/>
        </w:rPr>
        <w:t>torilor obiectelor economiei naționale, organizațiiilor și instituțiilor la prevenirea și diminuarea situațiilor de criză;</w:t>
      </w:r>
    </w:p>
    <w:p w:rsidR="00604915" w:rsidRDefault="00604915" w:rsidP="003C388C">
      <w:pPr>
        <w:pStyle w:val="a3"/>
        <w:numPr>
          <w:ilvl w:val="0"/>
          <w:numId w:val="2"/>
        </w:numPr>
        <w:jc w:val="both"/>
        <w:rPr>
          <w:rFonts w:ascii="Times New Roman" w:hAnsi="Times New Roman" w:cs="Times New Roman"/>
          <w:sz w:val="24"/>
          <w:szCs w:val="24"/>
          <w:lang w:val="ro-MO"/>
        </w:rPr>
      </w:pPr>
      <w:r>
        <w:rPr>
          <w:rFonts w:ascii="Times New Roman" w:hAnsi="Times New Roman" w:cs="Times New Roman"/>
          <w:sz w:val="24"/>
          <w:szCs w:val="24"/>
          <w:lang w:val="ro-MO"/>
        </w:rPr>
        <w:t>Instruirea organelor de conducere și a fortmațiunilor PC din teritoriu;</w:t>
      </w:r>
    </w:p>
    <w:p w:rsidR="00604915" w:rsidRDefault="00604915" w:rsidP="00604915">
      <w:pPr>
        <w:pStyle w:val="a3"/>
        <w:numPr>
          <w:ilvl w:val="0"/>
          <w:numId w:val="2"/>
        </w:numPr>
        <w:jc w:val="both"/>
        <w:rPr>
          <w:rFonts w:ascii="Times New Roman" w:hAnsi="Times New Roman" w:cs="Times New Roman"/>
          <w:sz w:val="24"/>
          <w:szCs w:val="24"/>
          <w:lang w:val="ro-MO"/>
        </w:rPr>
      </w:pPr>
      <w:r>
        <w:rPr>
          <w:rFonts w:ascii="Times New Roman" w:hAnsi="Times New Roman" w:cs="Times New Roman"/>
          <w:sz w:val="24"/>
          <w:szCs w:val="24"/>
          <w:lang w:val="ro-MO"/>
        </w:rPr>
        <w:t>Asigurarea protecției efective a populației, mediului înconjurător și a proprietății în cazul apariției situațiilor excepționale.</w:t>
      </w:r>
    </w:p>
    <w:p w:rsidR="00604915" w:rsidRDefault="00604915" w:rsidP="00604915">
      <w:pPr>
        <w:pStyle w:val="a3"/>
        <w:numPr>
          <w:ilvl w:val="0"/>
          <w:numId w:val="1"/>
        </w:numPr>
        <w:jc w:val="both"/>
        <w:rPr>
          <w:rFonts w:ascii="Times New Roman" w:hAnsi="Times New Roman" w:cs="Times New Roman"/>
          <w:sz w:val="24"/>
          <w:szCs w:val="24"/>
          <w:lang w:val="ro-MO"/>
        </w:rPr>
      </w:pPr>
      <w:r>
        <w:rPr>
          <w:rFonts w:ascii="Times New Roman" w:hAnsi="Times New Roman" w:cs="Times New Roman"/>
          <w:sz w:val="24"/>
          <w:szCs w:val="24"/>
          <w:lang w:val="ro-MO"/>
        </w:rPr>
        <w:t>În condițiile activității cotidiene, Comisia își punctează activitatea la segmentul prevenirii apariției pericolului situațiilor excepționale și pregătirii măsurilor de lichidare a urmărilor</w:t>
      </w:r>
      <w:r w:rsidR="00F61380">
        <w:rPr>
          <w:rFonts w:ascii="Times New Roman" w:hAnsi="Times New Roman" w:cs="Times New Roman"/>
          <w:sz w:val="24"/>
          <w:szCs w:val="24"/>
          <w:lang w:val="ro-MO"/>
        </w:rPr>
        <w:t xml:space="preserve"> de lichidare a urmărilor acestora.</w:t>
      </w:r>
    </w:p>
    <w:p w:rsidR="00F61380" w:rsidRDefault="00F61380" w:rsidP="00F61380">
      <w:pPr>
        <w:pStyle w:val="a3"/>
        <w:jc w:val="both"/>
        <w:rPr>
          <w:rFonts w:ascii="Times New Roman" w:hAnsi="Times New Roman" w:cs="Times New Roman"/>
          <w:sz w:val="24"/>
          <w:szCs w:val="24"/>
          <w:lang w:val="ro-MO"/>
        </w:rPr>
      </w:pPr>
      <w:r>
        <w:rPr>
          <w:rFonts w:ascii="Times New Roman" w:hAnsi="Times New Roman" w:cs="Times New Roman"/>
          <w:sz w:val="24"/>
          <w:szCs w:val="24"/>
          <w:lang w:val="ro-MO"/>
        </w:rPr>
        <w:t>Organizarea activității în această perioadă include:</w:t>
      </w:r>
    </w:p>
    <w:p w:rsidR="00F61380" w:rsidRDefault="00F61380" w:rsidP="00F61380">
      <w:pPr>
        <w:pStyle w:val="a3"/>
        <w:numPr>
          <w:ilvl w:val="0"/>
          <w:numId w:val="3"/>
        </w:numPr>
        <w:jc w:val="both"/>
        <w:rPr>
          <w:rFonts w:ascii="Times New Roman" w:hAnsi="Times New Roman" w:cs="Times New Roman"/>
          <w:sz w:val="24"/>
          <w:szCs w:val="24"/>
          <w:lang w:val="ro-MO"/>
        </w:rPr>
      </w:pPr>
      <w:r>
        <w:rPr>
          <w:rFonts w:ascii="Times New Roman" w:hAnsi="Times New Roman" w:cs="Times New Roman"/>
          <w:sz w:val="24"/>
          <w:szCs w:val="24"/>
          <w:lang w:val="ro-MO"/>
        </w:rPr>
        <w:t>Realizarea planului anual și de perspectivă;</w:t>
      </w:r>
    </w:p>
    <w:p w:rsidR="00F61380" w:rsidRDefault="00F61380" w:rsidP="00F61380">
      <w:pPr>
        <w:pStyle w:val="a3"/>
        <w:numPr>
          <w:ilvl w:val="0"/>
          <w:numId w:val="3"/>
        </w:numPr>
        <w:jc w:val="both"/>
        <w:rPr>
          <w:rFonts w:ascii="Times New Roman" w:hAnsi="Times New Roman" w:cs="Times New Roman"/>
          <w:sz w:val="24"/>
          <w:szCs w:val="24"/>
          <w:lang w:val="ro-MO"/>
        </w:rPr>
      </w:pPr>
      <w:r>
        <w:rPr>
          <w:rFonts w:ascii="Times New Roman" w:hAnsi="Times New Roman" w:cs="Times New Roman"/>
          <w:sz w:val="24"/>
          <w:szCs w:val="24"/>
          <w:lang w:val="ro-MO"/>
        </w:rPr>
        <w:t>Realizarea măsurilor de prevenire;</w:t>
      </w:r>
    </w:p>
    <w:p w:rsidR="00F61380" w:rsidRDefault="00F61380" w:rsidP="00F61380">
      <w:pPr>
        <w:pStyle w:val="a3"/>
        <w:numPr>
          <w:ilvl w:val="0"/>
          <w:numId w:val="3"/>
        </w:numPr>
        <w:jc w:val="both"/>
        <w:rPr>
          <w:rFonts w:ascii="Times New Roman" w:hAnsi="Times New Roman" w:cs="Times New Roman"/>
          <w:sz w:val="24"/>
          <w:szCs w:val="24"/>
          <w:lang w:val="ro-MO"/>
        </w:rPr>
      </w:pPr>
      <w:r>
        <w:rPr>
          <w:rFonts w:ascii="Times New Roman" w:hAnsi="Times New Roman" w:cs="Times New Roman"/>
          <w:sz w:val="24"/>
          <w:szCs w:val="24"/>
          <w:lang w:val="ro-MO"/>
        </w:rPr>
        <w:t>Menținerea în stare de pregătire a organelor de conducere și a forțelor PC;</w:t>
      </w:r>
    </w:p>
    <w:p w:rsidR="00F61380" w:rsidRDefault="00F61380" w:rsidP="00F61380">
      <w:pPr>
        <w:pStyle w:val="a3"/>
        <w:numPr>
          <w:ilvl w:val="0"/>
          <w:numId w:val="3"/>
        </w:numPr>
        <w:jc w:val="both"/>
        <w:rPr>
          <w:rFonts w:ascii="Times New Roman" w:hAnsi="Times New Roman" w:cs="Times New Roman"/>
          <w:sz w:val="24"/>
          <w:szCs w:val="24"/>
          <w:lang w:val="ro-MO"/>
        </w:rPr>
      </w:pPr>
      <w:r>
        <w:rPr>
          <w:rFonts w:ascii="Times New Roman" w:hAnsi="Times New Roman" w:cs="Times New Roman"/>
          <w:sz w:val="24"/>
          <w:szCs w:val="24"/>
          <w:lang w:val="ro-MO"/>
        </w:rPr>
        <w:t>Planificarea mijloacelor financiare și materiale pentru soluționarea sarcinilor protecției civile;</w:t>
      </w:r>
    </w:p>
    <w:p w:rsidR="00F61380" w:rsidRDefault="00F61380" w:rsidP="00F61380">
      <w:pPr>
        <w:pStyle w:val="a3"/>
        <w:numPr>
          <w:ilvl w:val="0"/>
          <w:numId w:val="3"/>
        </w:numPr>
        <w:jc w:val="both"/>
        <w:rPr>
          <w:rFonts w:ascii="Times New Roman" w:hAnsi="Times New Roman" w:cs="Times New Roman"/>
          <w:sz w:val="24"/>
          <w:szCs w:val="24"/>
          <w:lang w:val="ro-MO"/>
        </w:rPr>
      </w:pPr>
      <w:r>
        <w:rPr>
          <w:rFonts w:ascii="Times New Roman" w:hAnsi="Times New Roman" w:cs="Times New Roman"/>
          <w:sz w:val="24"/>
          <w:szCs w:val="24"/>
          <w:lang w:val="ro-MO"/>
        </w:rPr>
        <w:t>Analiza cauzelor și condițiilor declanșării dezastrelor, precum și a măsurilor întreprinse la lichidarea consecințelor lor.</w:t>
      </w:r>
    </w:p>
    <w:p w:rsidR="00F61380" w:rsidRDefault="00D6258F" w:rsidP="00F61380">
      <w:pPr>
        <w:pStyle w:val="a3"/>
        <w:numPr>
          <w:ilvl w:val="0"/>
          <w:numId w:val="1"/>
        </w:numPr>
        <w:jc w:val="both"/>
        <w:rPr>
          <w:rFonts w:ascii="Times New Roman" w:hAnsi="Times New Roman" w:cs="Times New Roman"/>
          <w:sz w:val="24"/>
          <w:szCs w:val="24"/>
          <w:lang w:val="ro-MO"/>
        </w:rPr>
      </w:pPr>
      <w:r>
        <w:rPr>
          <w:rFonts w:ascii="Times New Roman" w:hAnsi="Times New Roman" w:cs="Times New Roman"/>
          <w:sz w:val="24"/>
          <w:szCs w:val="24"/>
          <w:lang w:val="ro-MO"/>
        </w:rPr>
        <w:t>În cazul pericolului sau a declanșării situației excepționale Comisia organizează și efectuiază:</w:t>
      </w:r>
    </w:p>
    <w:p w:rsidR="00D6258F" w:rsidRDefault="00D6258F" w:rsidP="00D6258F">
      <w:pPr>
        <w:pStyle w:val="a3"/>
        <w:numPr>
          <w:ilvl w:val="0"/>
          <w:numId w:val="4"/>
        </w:numPr>
        <w:jc w:val="both"/>
        <w:rPr>
          <w:rFonts w:ascii="Times New Roman" w:hAnsi="Times New Roman" w:cs="Times New Roman"/>
          <w:sz w:val="24"/>
          <w:szCs w:val="24"/>
          <w:lang w:val="ro-MO"/>
        </w:rPr>
      </w:pPr>
      <w:r>
        <w:rPr>
          <w:rFonts w:ascii="Times New Roman" w:hAnsi="Times New Roman" w:cs="Times New Roman"/>
          <w:sz w:val="24"/>
          <w:szCs w:val="24"/>
          <w:lang w:val="ro-MO"/>
        </w:rPr>
        <w:t>Înștiințarea;</w:t>
      </w:r>
    </w:p>
    <w:p w:rsidR="00D6258F" w:rsidRDefault="00D6258F" w:rsidP="00D6258F">
      <w:pPr>
        <w:pStyle w:val="a3"/>
        <w:numPr>
          <w:ilvl w:val="0"/>
          <w:numId w:val="4"/>
        </w:numPr>
        <w:jc w:val="both"/>
        <w:rPr>
          <w:rFonts w:ascii="Times New Roman" w:hAnsi="Times New Roman" w:cs="Times New Roman"/>
          <w:sz w:val="24"/>
          <w:szCs w:val="24"/>
          <w:lang w:val="ro-MO"/>
        </w:rPr>
      </w:pPr>
      <w:r>
        <w:rPr>
          <w:rFonts w:ascii="Times New Roman" w:hAnsi="Times New Roman" w:cs="Times New Roman"/>
          <w:sz w:val="24"/>
          <w:szCs w:val="24"/>
          <w:lang w:val="ro-MO"/>
        </w:rPr>
        <w:t>Adunarea și punerea în stare de pregătire a formațiunilor PC;</w:t>
      </w:r>
    </w:p>
    <w:p w:rsidR="00D6258F" w:rsidRDefault="00D6258F" w:rsidP="00D6258F">
      <w:pPr>
        <w:pStyle w:val="a3"/>
        <w:numPr>
          <w:ilvl w:val="0"/>
          <w:numId w:val="4"/>
        </w:numPr>
        <w:jc w:val="both"/>
        <w:rPr>
          <w:rFonts w:ascii="Times New Roman" w:hAnsi="Times New Roman" w:cs="Times New Roman"/>
          <w:sz w:val="24"/>
          <w:szCs w:val="24"/>
          <w:lang w:val="ro-MO"/>
        </w:rPr>
      </w:pPr>
      <w:r>
        <w:rPr>
          <w:rFonts w:ascii="Times New Roman" w:hAnsi="Times New Roman" w:cs="Times New Roman"/>
          <w:sz w:val="24"/>
          <w:szCs w:val="24"/>
          <w:lang w:val="ro-MO"/>
        </w:rPr>
        <w:t>Colectarea datelor despre dezastrul declanșat (timpul, cauza,caracterul, proporțiile dezastrului etc.);</w:t>
      </w:r>
    </w:p>
    <w:p w:rsidR="00D6258F" w:rsidRDefault="00D6258F" w:rsidP="00D6258F">
      <w:pPr>
        <w:pStyle w:val="a3"/>
        <w:numPr>
          <w:ilvl w:val="0"/>
          <w:numId w:val="4"/>
        </w:numPr>
        <w:jc w:val="both"/>
        <w:rPr>
          <w:rFonts w:ascii="Times New Roman" w:hAnsi="Times New Roman" w:cs="Times New Roman"/>
          <w:sz w:val="24"/>
          <w:szCs w:val="24"/>
          <w:lang w:val="ro-MO"/>
        </w:rPr>
      </w:pPr>
      <w:r>
        <w:rPr>
          <w:rFonts w:ascii="Times New Roman" w:hAnsi="Times New Roman" w:cs="Times New Roman"/>
          <w:sz w:val="24"/>
          <w:szCs w:val="24"/>
          <w:lang w:val="ro-MO"/>
        </w:rPr>
        <w:lastRenderedPageBreak/>
        <w:t>Adoptarea deciziilor privind executarea lucrărilor de salvare-deblocare și acelor de ne-amînat;</w:t>
      </w:r>
    </w:p>
    <w:p w:rsidR="00D6258F" w:rsidRDefault="00D6258F" w:rsidP="00D6258F">
      <w:pPr>
        <w:pStyle w:val="a3"/>
        <w:numPr>
          <w:ilvl w:val="0"/>
          <w:numId w:val="4"/>
        </w:numPr>
        <w:jc w:val="both"/>
        <w:rPr>
          <w:rFonts w:ascii="Times New Roman" w:hAnsi="Times New Roman" w:cs="Times New Roman"/>
          <w:sz w:val="24"/>
          <w:szCs w:val="24"/>
          <w:lang w:val="ro-MO"/>
        </w:rPr>
      </w:pPr>
      <w:r>
        <w:rPr>
          <w:rFonts w:ascii="Times New Roman" w:hAnsi="Times New Roman" w:cs="Times New Roman"/>
          <w:sz w:val="24"/>
          <w:szCs w:val="24"/>
          <w:lang w:val="ro-MO"/>
        </w:rPr>
        <w:t>Informarea organelor ierarhic superioare despre declanșarea SE și consecimțelor acestora;</w:t>
      </w:r>
    </w:p>
    <w:p w:rsidR="00D6258F" w:rsidRDefault="00D6258F" w:rsidP="00D6258F">
      <w:pPr>
        <w:pStyle w:val="a3"/>
        <w:numPr>
          <w:ilvl w:val="0"/>
          <w:numId w:val="4"/>
        </w:numPr>
        <w:jc w:val="both"/>
        <w:rPr>
          <w:rFonts w:ascii="Times New Roman" w:hAnsi="Times New Roman" w:cs="Times New Roman"/>
          <w:sz w:val="24"/>
          <w:szCs w:val="24"/>
          <w:lang w:val="ro-MO"/>
        </w:rPr>
      </w:pPr>
      <w:r>
        <w:rPr>
          <w:rFonts w:ascii="Times New Roman" w:hAnsi="Times New Roman" w:cs="Times New Roman"/>
          <w:sz w:val="24"/>
          <w:szCs w:val="24"/>
          <w:lang w:val="ro-MO"/>
        </w:rPr>
        <w:t>Informarea populației despre situația critică formată;</w:t>
      </w:r>
    </w:p>
    <w:p w:rsidR="00BF5B3D" w:rsidRDefault="00BF5B3D" w:rsidP="00D6258F">
      <w:pPr>
        <w:pStyle w:val="a3"/>
        <w:numPr>
          <w:ilvl w:val="0"/>
          <w:numId w:val="4"/>
        </w:numPr>
        <w:jc w:val="both"/>
        <w:rPr>
          <w:rFonts w:ascii="Times New Roman" w:hAnsi="Times New Roman" w:cs="Times New Roman"/>
          <w:sz w:val="24"/>
          <w:szCs w:val="24"/>
          <w:lang w:val="ro-MO"/>
        </w:rPr>
      </w:pPr>
      <w:r>
        <w:rPr>
          <w:rFonts w:ascii="Times New Roman" w:hAnsi="Times New Roman" w:cs="Times New Roman"/>
          <w:sz w:val="24"/>
          <w:szCs w:val="24"/>
          <w:lang w:val="ro-MO"/>
        </w:rPr>
        <w:t>Informarea conducătorilor primăriilor din vecinătate, dacă consecințele SE pot influiența negativ asupra modului și nivelului normal de viață al populației;</w:t>
      </w:r>
    </w:p>
    <w:p w:rsidR="00BF5B3D" w:rsidRDefault="00BF5B3D" w:rsidP="00D6258F">
      <w:pPr>
        <w:pStyle w:val="a3"/>
        <w:numPr>
          <w:ilvl w:val="0"/>
          <w:numId w:val="4"/>
        </w:numPr>
        <w:jc w:val="both"/>
        <w:rPr>
          <w:rFonts w:ascii="Times New Roman" w:hAnsi="Times New Roman" w:cs="Times New Roman"/>
          <w:sz w:val="24"/>
          <w:szCs w:val="24"/>
          <w:lang w:val="ro-MO"/>
        </w:rPr>
      </w:pPr>
      <w:r>
        <w:rPr>
          <w:rFonts w:ascii="Times New Roman" w:hAnsi="Times New Roman" w:cs="Times New Roman"/>
          <w:sz w:val="24"/>
          <w:szCs w:val="24"/>
          <w:lang w:val="ro-MO"/>
        </w:rPr>
        <w:t>După necesitate se organizează evacuarea populației din zona periclitată.</w:t>
      </w:r>
    </w:p>
    <w:p w:rsidR="00BF5B3D" w:rsidRDefault="00BF5B3D" w:rsidP="00BF5B3D">
      <w:pPr>
        <w:pStyle w:val="a3"/>
        <w:numPr>
          <w:ilvl w:val="0"/>
          <w:numId w:val="1"/>
        </w:numPr>
        <w:jc w:val="both"/>
        <w:rPr>
          <w:rFonts w:ascii="Times New Roman" w:hAnsi="Times New Roman" w:cs="Times New Roman"/>
          <w:sz w:val="24"/>
          <w:szCs w:val="24"/>
          <w:lang w:val="ro-MO"/>
        </w:rPr>
      </w:pPr>
      <w:r>
        <w:rPr>
          <w:rFonts w:ascii="Times New Roman" w:hAnsi="Times New Roman" w:cs="Times New Roman"/>
          <w:sz w:val="24"/>
          <w:szCs w:val="24"/>
          <w:lang w:val="ro-MO"/>
        </w:rPr>
        <w:t>Comisia are dreptul:</w:t>
      </w:r>
    </w:p>
    <w:p w:rsidR="00BF5B3D" w:rsidRDefault="00BF5B3D" w:rsidP="00BF5B3D">
      <w:pPr>
        <w:pStyle w:val="a3"/>
        <w:numPr>
          <w:ilvl w:val="0"/>
          <w:numId w:val="5"/>
        </w:numPr>
        <w:jc w:val="both"/>
        <w:rPr>
          <w:rFonts w:ascii="Times New Roman" w:hAnsi="Times New Roman" w:cs="Times New Roman"/>
          <w:sz w:val="24"/>
          <w:szCs w:val="24"/>
          <w:lang w:val="ro-MO"/>
        </w:rPr>
      </w:pPr>
      <w:r>
        <w:rPr>
          <w:rFonts w:ascii="Times New Roman" w:hAnsi="Times New Roman" w:cs="Times New Roman"/>
          <w:sz w:val="24"/>
          <w:szCs w:val="24"/>
          <w:lang w:val="ro-MO"/>
        </w:rPr>
        <w:t>Să adopte în limitele competenței sale, decizii, dispoziții. Dispozițiile Comisiei sunt obligatorii pentru conducătorii obiectelor economiei naționale (O.E.N) din teritoriu;</w:t>
      </w:r>
    </w:p>
    <w:p w:rsidR="00BF5B3D" w:rsidRDefault="00BF5B3D" w:rsidP="00BF5B3D">
      <w:pPr>
        <w:pStyle w:val="a3"/>
        <w:numPr>
          <w:ilvl w:val="0"/>
          <w:numId w:val="5"/>
        </w:numPr>
        <w:jc w:val="both"/>
        <w:rPr>
          <w:rFonts w:ascii="Times New Roman" w:hAnsi="Times New Roman" w:cs="Times New Roman"/>
          <w:sz w:val="24"/>
          <w:szCs w:val="24"/>
          <w:lang w:val="ro-MO"/>
        </w:rPr>
      </w:pPr>
      <w:r>
        <w:rPr>
          <w:rFonts w:ascii="Times New Roman" w:hAnsi="Times New Roman" w:cs="Times New Roman"/>
          <w:sz w:val="24"/>
          <w:szCs w:val="24"/>
          <w:lang w:val="ro-MO"/>
        </w:rPr>
        <w:t>Să adopte decizii pentru utilizarea mijloacelor materiale și financiare pentru lichidarea urmărilor situațiilor excepționale;</w:t>
      </w:r>
    </w:p>
    <w:p w:rsidR="00BF5B3D" w:rsidRDefault="00BF5B3D" w:rsidP="00BF5B3D">
      <w:pPr>
        <w:pStyle w:val="a3"/>
        <w:numPr>
          <w:ilvl w:val="0"/>
          <w:numId w:val="5"/>
        </w:numPr>
        <w:jc w:val="both"/>
        <w:rPr>
          <w:rFonts w:ascii="Times New Roman" w:hAnsi="Times New Roman" w:cs="Times New Roman"/>
          <w:sz w:val="24"/>
          <w:szCs w:val="24"/>
          <w:lang w:val="ro-MO"/>
        </w:rPr>
      </w:pPr>
      <w:r>
        <w:rPr>
          <w:rFonts w:ascii="Times New Roman" w:hAnsi="Times New Roman" w:cs="Times New Roman"/>
          <w:sz w:val="24"/>
          <w:szCs w:val="24"/>
          <w:lang w:val="ro-MO"/>
        </w:rPr>
        <w:t>Să efectuieze controale și expertize cu implicarea specialiștilor respectivi, în scopul prevenirii avariilor și catastrofelor, sporirea siguranței protecției populației, mediului ambiant, cît și stabilitatea funcționării O.E.N.</w:t>
      </w:r>
      <w:r w:rsidR="00843602">
        <w:rPr>
          <w:rFonts w:ascii="Times New Roman" w:hAnsi="Times New Roman" w:cs="Times New Roman"/>
          <w:sz w:val="24"/>
          <w:szCs w:val="24"/>
          <w:lang w:val="ro-MO"/>
        </w:rPr>
        <w:t>;</w:t>
      </w:r>
      <w:bookmarkStart w:id="0" w:name="_GoBack"/>
      <w:bookmarkEnd w:id="0"/>
    </w:p>
    <w:p w:rsidR="00843602" w:rsidRDefault="00843602" w:rsidP="00BF5B3D">
      <w:pPr>
        <w:pStyle w:val="a3"/>
        <w:numPr>
          <w:ilvl w:val="0"/>
          <w:numId w:val="5"/>
        </w:numPr>
        <w:jc w:val="both"/>
        <w:rPr>
          <w:rFonts w:ascii="Times New Roman" w:hAnsi="Times New Roman" w:cs="Times New Roman"/>
          <w:sz w:val="24"/>
          <w:szCs w:val="24"/>
          <w:lang w:val="ro-MO"/>
        </w:rPr>
      </w:pPr>
      <w:r>
        <w:rPr>
          <w:rFonts w:ascii="Times New Roman" w:hAnsi="Times New Roman" w:cs="Times New Roman"/>
          <w:sz w:val="24"/>
          <w:szCs w:val="24"/>
          <w:lang w:val="ro-MO"/>
        </w:rPr>
        <w:t>În situațiile excepționale să implice forțele și mijloacele necesare din teritoriu, indiferent de apartenența lor, precum și popuilația aptă de muncă copnform prevederilor constituționale.</w:t>
      </w:r>
    </w:p>
    <w:p w:rsidR="00843602" w:rsidRDefault="00843602" w:rsidP="00843602">
      <w:pPr>
        <w:pStyle w:val="a3"/>
        <w:numPr>
          <w:ilvl w:val="0"/>
          <w:numId w:val="1"/>
        </w:numPr>
        <w:jc w:val="both"/>
        <w:rPr>
          <w:rFonts w:ascii="Times New Roman" w:hAnsi="Times New Roman" w:cs="Times New Roman"/>
          <w:sz w:val="24"/>
          <w:szCs w:val="24"/>
          <w:lang w:val="ro-MO"/>
        </w:rPr>
      </w:pPr>
      <w:r>
        <w:rPr>
          <w:rFonts w:ascii="Times New Roman" w:hAnsi="Times New Roman" w:cs="Times New Roman"/>
          <w:sz w:val="24"/>
          <w:szCs w:val="24"/>
          <w:lang w:val="ro-MO"/>
        </w:rPr>
        <w:t>Comisia se întrunește în ședințe de lucru în măsura necesității, dar nu mai rar de o dată în trimestru. Problemele discutate la ședințele Comisiei, precum și deciziile adoptate se perfectează sub formă de proces-verbal și se semnează de președintele ei.</w:t>
      </w:r>
    </w:p>
    <w:p w:rsidR="00843602" w:rsidRDefault="00843602" w:rsidP="00843602">
      <w:pPr>
        <w:pStyle w:val="a3"/>
        <w:numPr>
          <w:ilvl w:val="0"/>
          <w:numId w:val="1"/>
        </w:numPr>
        <w:jc w:val="both"/>
        <w:rPr>
          <w:rFonts w:ascii="Times New Roman" w:hAnsi="Times New Roman" w:cs="Times New Roman"/>
          <w:sz w:val="24"/>
          <w:szCs w:val="24"/>
          <w:lang w:val="ro-MO"/>
        </w:rPr>
      </w:pPr>
      <w:r>
        <w:rPr>
          <w:rFonts w:ascii="Times New Roman" w:hAnsi="Times New Roman" w:cs="Times New Roman"/>
          <w:sz w:val="24"/>
          <w:szCs w:val="24"/>
          <w:lang w:val="ro-MO"/>
        </w:rPr>
        <w:t>Pentru asigurarea activității comisiei în situații excepționale prin decizia Consiliului lșocal se formează Punctul local de dirijare.</w:t>
      </w:r>
    </w:p>
    <w:p w:rsidR="00843602" w:rsidRDefault="00843602" w:rsidP="00843602">
      <w:pPr>
        <w:pStyle w:val="a3"/>
        <w:numPr>
          <w:ilvl w:val="0"/>
          <w:numId w:val="1"/>
        </w:numPr>
        <w:jc w:val="both"/>
        <w:rPr>
          <w:rFonts w:ascii="Times New Roman" w:hAnsi="Times New Roman" w:cs="Times New Roman"/>
          <w:sz w:val="24"/>
          <w:szCs w:val="24"/>
          <w:lang w:val="ro-MO"/>
        </w:rPr>
      </w:pPr>
      <w:r>
        <w:rPr>
          <w:rFonts w:ascii="Times New Roman" w:hAnsi="Times New Roman" w:cs="Times New Roman"/>
          <w:sz w:val="24"/>
          <w:szCs w:val="24"/>
          <w:lang w:val="ro-MO"/>
        </w:rPr>
        <w:t>Lucrul curent pentru asigurarea activității Comisiei SE îl efectuează responsdabilul păentru protecția civilă a primăriei și secretarul Comisiei.</w:t>
      </w:r>
    </w:p>
    <w:p w:rsidR="00843602" w:rsidRDefault="00843602" w:rsidP="00843602">
      <w:pPr>
        <w:pStyle w:val="a3"/>
        <w:jc w:val="both"/>
        <w:rPr>
          <w:rFonts w:ascii="Times New Roman" w:hAnsi="Times New Roman" w:cs="Times New Roman"/>
          <w:sz w:val="24"/>
          <w:szCs w:val="24"/>
          <w:lang w:val="ro-MO"/>
        </w:rPr>
      </w:pPr>
      <w:r>
        <w:rPr>
          <w:rFonts w:ascii="Times New Roman" w:hAnsi="Times New Roman" w:cs="Times New Roman"/>
          <w:sz w:val="24"/>
          <w:szCs w:val="24"/>
          <w:lang w:val="ro-MO"/>
        </w:rPr>
        <w:t>Sarcinile de bază ale responsabilului pentru PC a primăriei și a secretarului pentru asigurarea activității Comisiei sunt:</w:t>
      </w:r>
    </w:p>
    <w:p w:rsidR="00843602" w:rsidRDefault="00843602" w:rsidP="00843602">
      <w:pPr>
        <w:pStyle w:val="a3"/>
        <w:numPr>
          <w:ilvl w:val="0"/>
          <w:numId w:val="6"/>
        </w:numPr>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Organizarea înștiințării și adunării membrilor Comisiei, efectivului punctului de dirijare </w:t>
      </w:r>
      <w:r w:rsidR="00224FD9">
        <w:rPr>
          <w:rFonts w:ascii="Times New Roman" w:hAnsi="Times New Roman" w:cs="Times New Roman"/>
          <w:sz w:val="24"/>
          <w:szCs w:val="24"/>
          <w:lang w:val="ro-MO"/>
        </w:rPr>
        <w:t xml:space="preserve"> și </w:t>
      </w:r>
      <w:r>
        <w:rPr>
          <w:rFonts w:ascii="Times New Roman" w:hAnsi="Times New Roman" w:cs="Times New Roman"/>
          <w:sz w:val="24"/>
          <w:szCs w:val="24"/>
          <w:lang w:val="ro-MO"/>
        </w:rPr>
        <w:t xml:space="preserve">a </w:t>
      </w:r>
      <w:r w:rsidR="00224FD9">
        <w:rPr>
          <w:rFonts w:ascii="Times New Roman" w:hAnsi="Times New Roman" w:cs="Times New Roman"/>
          <w:sz w:val="24"/>
          <w:szCs w:val="24"/>
          <w:lang w:val="ro-MO"/>
        </w:rPr>
        <w:t>conducătorilor obiectelor economiei naționale, organizațiilor și instituțiilor;</w:t>
      </w:r>
    </w:p>
    <w:p w:rsidR="00224FD9" w:rsidRDefault="00224FD9" w:rsidP="00843602">
      <w:pPr>
        <w:pStyle w:val="a3"/>
        <w:numPr>
          <w:ilvl w:val="0"/>
          <w:numId w:val="6"/>
        </w:numPr>
        <w:jc w:val="both"/>
        <w:rPr>
          <w:rFonts w:ascii="Times New Roman" w:hAnsi="Times New Roman" w:cs="Times New Roman"/>
          <w:sz w:val="24"/>
          <w:szCs w:val="24"/>
          <w:lang w:val="ro-MO"/>
        </w:rPr>
      </w:pPr>
      <w:r>
        <w:rPr>
          <w:rFonts w:ascii="Times New Roman" w:hAnsi="Times New Roman" w:cs="Times New Roman"/>
          <w:sz w:val="24"/>
          <w:szCs w:val="24"/>
          <w:lang w:val="ro-MO"/>
        </w:rPr>
        <w:t>Pregătirea documentației respective pentru desfășurarera ședințelor Comisiei;</w:t>
      </w:r>
    </w:p>
    <w:p w:rsidR="00224FD9" w:rsidRDefault="00224FD9" w:rsidP="00843602">
      <w:pPr>
        <w:pStyle w:val="a3"/>
        <w:numPr>
          <w:ilvl w:val="0"/>
          <w:numId w:val="6"/>
        </w:numPr>
        <w:jc w:val="both"/>
        <w:rPr>
          <w:rFonts w:ascii="Times New Roman" w:hAnsi="Times New Roman" w:cs="Times New Roman"/>
          <w:sz w:val="24"/>
          <w:szCs w:val="24"/>
          <w:lang w:val="ro-MO"/>
        </w:rPr>
      </w:pPr>
      <w:r>
        <w:rPr>
          <w:rFonts w:ascii="Times New Roman" w:hAnsi="Times New Roman" w:cs="Times New Roman"/>
          <w:sz w:val="24"/>
          <w:szCs w:val="24"/>
          <w:lang w:val="ro-MO"/>
        </w:rPr>
        <w:t>Informarea executorilor privind deciziile Comisiei;</w:t>
      </w:r>
    </w:p>
    <w:p w:rsidR="00224FD9" w:rsidRDefault="00224FD9" w:rsidP="00843602">
      <w:pPr>
        <w:pStyle w:val="a3"/>
        <w:numPr>
          <w:ilvl w:val="0"/>
          <w:numId w:val="6"/>
        </w:numPr>
        <w:jc w:val="both"/>
        <w:rPr>
          <w:rFonts w:ascii="Times New Roman" w:hAnsi="Times New Roman" w:cs="Times New Roman"/>
          <w:sz w:val="24"/>
          <w:szCs w:val="24"/>
          <w:lang w:val="ro-MO"/>
        </w:rPr>
      </w:pPr>
      <w:r>
        <w:rPr>
          <w:rFonts w:ascii="Times New Roman" w:hAnsi="Times New Roman" w:cs="Times New Roman"/>
          <w:sz w:val="24"/>
          <w:szCs w:val="24"/>
          <w:lang w:val="ro-MO"/>
        </w:rPr>
        <w:t>Controlul privind executarea deciziilor Comisiei;</w:t>
      </w:r>
    </w:p>
    <w:p w:rsidR="00224FD9" w:rsidRDefault="00224FD9" w:rsidP="00843602">
      <w:pPr>
        <w:pStyle w:val="a3"/>
        <w:numPr>
          <w:ilvl w:val="0"/>
          <w:numId w:val="6"/>
        </w:numPr>
        <w:jc w:val="both"/>
        <w:rPr>
          <w:rFonts w:ascii="Times New Roman" w:hAnsi="Times New Roman" w:cs="Times New Roman"/>
          <w:sz w:val="24"/>
          <w:szCs w:val="24"/>
          <w:lang w:val="ro-MO"/>
        </w:rPr>
      </w:pPr>
      <w:r>
        <w:rPr>
          <w:rFonts w:ascii="Times New Roman" w:hAnsi="Times New Roman" w:cs="Times New Roman"/>
          <w:sz w:val="24"/>
          <w:szCs w:val="24"/>
          <w:lang w:val="ro-MO"/>
        </w:rPr>
        <w:t>elaborarea și prezentarea Comisiei a raportului anual de totalizare despre starea protecției civile;</w:t>
      </w:r>
    </w:p>
    <w:p w:rsidR="00224FD9" w:rsidRDefault="00224FD9" w:rsidP="00843602">
      <w:pPr>
        <w:pStyle w:val="a3"/>
        <w:numPr>
          <w:ilvl w:val="0"/>
          <w:numId w:val="6"/>
        </w:numPr>
        <w:jc w:val="both"/>
        <w:rPr>
          <w:rFonts w:ascii="Times New Roman" w:hAnsi="Times New Roman" w:cs="Times New Roman"/>
          <w:sz w:val="24"/>
          <w:szCs w:val="24"/>
          <w:lang w:val="ro-MO"/>
        </w:rPr>
      </w:pPr>
      <w:r>
        <w:rPr>
          <w:rFonts w:ascii="Times New Roman" w:hAnsi="Times New Roman" w:cs="Times New Roman"/>
          <w:sz w:val="24"/>
          <w:szCs w:val="24"/>
          <w:lang w:val="ro-MO"/>
        </w:rPr>
        <w:t>elaborararea planurilor anuale și de perspectivă în domeniul protecției civile.</w:t>
      </w:r>
    </w:p>
    <w:p w:rsidR="00224FD9" w:rsidRPr="00BF5B3D" w:rsidRDefault="00224FD9" w:rsidP="00224FD9">
      <w:pPr>
        <w:pStyle w:val="a3"/>
        <w:numPr>
          <w:ilvl w:val="0"/>
          <w:numId w:val="1"/>
        </w:numPr>
        <w:jc w:val="both"/>
        <w:rPr>
          <w:rFonts w:ascii="Times New Roman" w:hAnsi="Times New Roman" w:cs="Times New Roman"/>
          <w:sz w:val="24"/>
          <w:szCs w:val="24"/>
          <w:lang w:val="ro-MO"/>
        </w:rPr>
      </w:pPr>
      <w:r>
        <w:rPr>
          <w:rFonts w:ascii="Times New Roman" w:hAnsi="Times New Roman" w:cs="Times New Roman"/>
          <w:sz w:val="24"/>
          <w:szCs w:val="24"/>
          <w:lang w:val="ro-MO"/>
        </w:rPr>
        <w:t>Forma de bază privind pregătirea Comisiei pentru acțiuni în situațiile excepționale sunt antrenamentele și aplicațiile planice care se desfășoară conform Planului anual  cu privire la organizarea măsurilor de pregătire în domeniul protecției civile.</w:t>
      </w:r>
    </w:p>
    <w:sectPr w:rsidR="00224FD9" w:rsidRPr="00BF5B3D" w:rsidSect="00E1776F">
      <w:pgSz w:w="11906" w:h="16838"/>
      <w:pgMar w:top="567"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6A97"/>
    <w:multiLevelType w:val="hybridMultilevel"/>
    <w:tmpl w:val="F7FE89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9C50840"/>
    <w:multiLevelType w:val="hybridMultilevel"/>
    <w:tmpl w:val="69A414AC"/>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nsid w:val="10815D76"/>
    <w:multiLevelType w:val="hybridMultilevel"/>
    <w:tmpl w:val="6E1A78D6"/>
    <w:lvl w:ilvl="0" w:tplc="3284445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ECA43F6"/>
    <w:multiLevelType w:val="hybridMultilevel"/>
    <w:tmpl w:val="CEC4AE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5F335FB9"/>
    <w:multiLevelType w:val="hybridMultilevel"/>
    <w:tmpl w:val="FF22797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76E9284E"/>
    <w:multiLevelType w:val="hybridMultilevel"/>
    <w:tmpl w:val="0026326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1D4"/>
    <w:rsid w:val="001210C4"/>
    <w:rsid w:val="00222631"/>
    <w:rsid w:val="00224FD9"/>
    <w:rsid w:val="003A5B7D"/>
    <w:rsid w:val="003C388C"/>
    <w:rsid w:val="004839BD"/>
    <w:rsid w:val="00604915"/>
    <w:rsid w:val="00843602"/>
    <w:rsid w:val="00A6140E"/>
    <w:rsid w:val="00B02606"/>
    <w:rsid w:val="00BF5B3D"/>
    <w:rsid w:val="00D471D4"/>
    <w:rsid w:val="00D6258F"/>
    <w:rsid w:val="00E1776F"/>
    <w:rsid w:val="00F613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77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77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2</Pages>
  <Words>773</Words>
  <Characters>4407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2020-05-15T12:11:00Z</cp:lastPrinted>
  <dcterms:created xsi:type="dcterms:W3CDTF">2020-05-13T14:08:00Z</dcterms:created>
  <dcterms:modified xsi:type="dcterms:W3CDTF">2020-05-15T12:11:00Z</dcterms:modified>
</cp:coreProperties>
</file>