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50A" w:rsidRPr="00283837" w:rsidRDefault="004E250A" w:rsidP="004E250A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4E250A" w:rsidRDefault="004E250A" w:rsidP="004E25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ecizie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3/2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20.05.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2020 </w:t>
      </w:r>
    </w:p>
    <w:p w:rsidR="004E250A" w:rsidRPr="0080044B" w:rsidRDefault="004E250A" w:rsidP="004E250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,,Cu privire la modificarea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bugetului local Pohorniceni</w:t>
      </w:r>
      <w:r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</w:p>
    <w:p w:rsidR="004E250A" w:rsidRPr="0080044B" w:rsidRDefault="004E250A" w:rsidP="004E25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4E250A" w:rsidRPr="00283837" w:rsidRDefault="004E250A" w:rsidP="004E25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4E250A" w:rsidRPr="00283837" w:rsidRDefault="004E250A" w:rsidP="004E250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Contabilul-șef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E250A" w:rsidRPr="00283837" w:rsidRDefault="004E250A" w:rsidP="004E250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proofErr w:type="gram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urmărite</w:t>
      </w:r>
      <w:proofErr w:type="spellEnd"/>
    </w:p>
    <w:p w:rsidR="004E250A" w:rsidRPr="000E4621" w:rsidRDefault="004E250A" w:rsidP="004E250A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lang w:val="en-US"/>
        </w:rPr>
      </w:pPr>
      <w:proofErr w:type="spellStart"/>
      <w:proofErr w:type="gramStart"/>
      <w:r w:rsidRPr="000E4621">
        <w:rPr>
          <w:color w:val="333333"/>
          <w:lang w:val="en-US"/>
        </w:rPr>
        <w:t>Scopul</w:t>
      </w:r>
      <w:proofErr w:type="spellEnd"/>
      <w:r w:rsidRPr="000E4621">
        <w:rPr>
          <w:color w:val="333333"/>
          <w:lang w:val="en-US"/>
        </w:rPr>
        <w:t xml:space="preserve">  </w:t>
      </w:r>
      <w:proofErr w:type="spellStart"/>
      <w:r w:rsidRPr="000E4621">
        <w:rPr>
          <w:color w:val="333333"/>
          <w:lang w:val="en-US"/>
        </w:rPr>
        <w:t>proiectului</w:t>
      </w:r>
      <w:proofErr w:type="spellEnd"/>
      <w:proofErr w:type="gram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este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>
        <w:rPr>
          <w:color w:val="333333"/>
          <w:lang w:val="en-US"/>
        </w:rPr>
        <w:t>alocarea</w:t>
      </w:r>
      <w:proofErr w:type="spellEnd"/>
      <w:r>
        <w:rPr>
          <w:color w:val="333333"/>
          <w:lang w:val="en-US"/>
        </w:rPr>
        <w:t xml:space="preserve"> </w:t>
      </w:r>
      <w:proofErr w:type="spellStart"/>
      <w:r>
        <w:rPr>
          <w:color w:val="333333"/>
          <w:lang w:val="en-US"/>
        </w:rPr>
        <w:t>mijloacelor</w:t>
      </w:r>
      <w:proofErr w:type="spellEnd"/>
      <w:r>
        <w:rPr>
          <w:color w:val="333333"/>
          <w:lang w:val="en-US"/>
        </w:rPr>
        <w:t xml:space="preserve"> </w:t>
      </w:r>
      <w:proofErr w:type="spellStart"/>
      <w:r>
        <w:rPr>
          <w:color w:val="333333"/>
          <w:lang w:val="en-US"/>
        </w:rPr>
        <w:t>financiare</w:t>
      </w:r>
      <w:proofErr w:type="spellEnd"/>
      <w:r>
        <w:rPr>
          <w:color w:val="333333"/>
          <w:lang w:val="en-US"/>
        </w:rPr>
        <w:t xml:space="preserve"> conform </w:t>
      </w:r>
      <w:proofErr w:type="spellStart"/>
      <w:r>
        <w:rPr>
          <w:color w:val="333333"/>
          <w:lang w:val="en-US"/>
        </w:rPr>
        <w:t>necesităților</w:t>
      </w:r>
      <w:proofErr w:type="spellEnd"/>
      <w:r>
        <w:rPr>
          <w:color w:val="333333"/>
          <w:lang w:val="en-US"/>
        </w:rPr>
        <w:t xml:space="preserve"> </w:t>
      </w:r>
      <w:proofErr w:type="spellStart"/>
      <w:r>
        <w:rPr>
          <w:color w:val="333333"/>
          <w:lang w:val="en-US"/>
        </w:rPr>
        <w:t>parvenite</w:t>
      </w:r>
      <w:proofErr w:type="spellEnd"/>
    </w:p>
    <w:p w:rsidR="004E250A" w:rsidRPr="00F90B26" w:rsidRDefault="004E250A" w:rsidP="004E2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F90B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Proiectul</w:t>
      </w:r>
      <w:proofErr w:type="spellEnd"/>
      <w:r w:rsidRPr="00F90B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F90B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decizie</w:t>
      </w:r>
      <w:proofErr w:type="spellEnd"/>
      <w:r w:rsidRPr="00F90B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Pr="00F90B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fost</w:t>
      </w:r>
      <w:proofErr w:type="spellEnd"/>
      <w:r w:rsidRPr="00F90B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elaborate </w:t>
      </w:r>
      <w:r w:rsidRPr="00F90B26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proofErr w:type="gramStart"/>
      <w:r w:rsidRPr="00F90B26">
        <w:rPr>
          <w:rFonts w:ascii="Times New Roman" w:hAnsi="Times New Roman" w:cs="Times New Roman"/>
          <w:sz w:val="24"/>
          <w:szCs w:val="24"/>
          <w:lang w:val="ro-RO"/>
        </w:rPr>
        <w:t>temeiul  Legii</w:t>
      </w:r>
      <w:proofErr w:type="gramEnd"/>
      <w:r w:rsidRPr="00F90B26">
        <w:rPr>
          <w:rFonts w:ascii="Times New Roman" w:hAnsi="Times New Roman" w:cs="Times New Roman"/>
          <w:sz w:val="24"/>
          <w:szCs w:val="24"/>
          <w:lang w:val="ro-RO"/>
        </w:rPr>
        <w:t xml:space="preserve"> Republicii Moldova privind  administraţia publică locală, nr. 436-XVI din 28.12.2006, art.14, alin. (2) lit. n); </w:t>
      </w:r>
      <w:r w:rsidRPr="00F90B26">
        <w:rPr>
          <w:rFonts w:ascii="Times New Roman" w:hAnsi="Times New Roman" w:cs="Times New Roman"/>
          <w:bCs/>
          <w:sz w:val="24"/>
          <w:szCs w:val="24"/>
          <w:lang w:val="en-US"/>
        </w:rPr>
        <w:t>L</w:t>
      </w:r>
      <w:r w:rsidRPr="00F90B26">
        <w:rPr>
          <w:rFonts w:ascii="Times New Roman" w:hAnsi="Times New Roman" w:cs="Times New Roman"/>
          <w:bCs/>
          <w:sz w:val="24"/>
          <w:szCs w:val="24"/>
          <w:lang w:val="ro-MO"/>
        </w:rPr>
        <w:t xml:space="preserve">egii </w:t>
      </w:r>
      <w:r w:rsidRPr="00F90B26">
        <w:rPr>
          <w:rFonts w:ascii="Times New Roman" w:hAnsi="Times New Roman" w:cs="Times New Roman"/>
          <w:sz w:val="24"/>
          <w:szCs w:val="24"/>
          <w:lang w:val="ro-RO"/>
        </w:rPr>
        <w:t>Republicii Moldova</w:t>
      </w:r>
      <w:r w:rsidRPr="00F90B2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90B26">
        <w:rPr>
          <w:rFonts w:ascii="Times New Roman" w:hAnsi="Times New Roman" w:cs="Times New Roman"/>
          <w:sz w:val="24"/>
          <w:szCs w:val="24"/>
          <w:lang w:val="ro-MO"/>
        </w:rPr>
        <w:t>n</w:t>
      </w:r>
      <w:r w:rsidRPr="00F90B26">
        <w:rPr>
          <w:rFonts w:ascii="Times New Roman" w:hAnsi="Times New Roman" w:cs="Times New Roman"/>
          <w:sz w:val="24"/>
          <w:szCs w:val="24"/>
          <w:lang w:val="en-US"/>
        </w:rPr>
        <w:t>r. 181 din</w:t>
      </w:r>
      <w:proofErr w:type="gramStart"/>
      <w:r w:rsidRPr="00F90B26">
        <w:rPr>
          <w:rFonts w:ascii="Times New Roman" w:hAnsi="Times New Roman" w:cs="Times New Roman"/>
          <w:sz w:val="24"/>
          <w:szCs w:val="24"/>
          <w:lang w:val="en-US"/>
        </w:rPr>
        <w:t>  25.07.2014</w:t>
      </w:r>
      <w:proofErr w:type="gram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90B26">
        <w:rPr>
          <w:rFonts w:ascii="Times New Roman" w:hAnsi="Times New Roman" w:cs="Times New Roman"/>
          <w:sz w:val="24"/>
          <w:szCs w:val="24"/>
          <w:lang w:val="ro-MO"/>
        </w:rPr>
        <w:t>privind</w:t>
      </w:r>
      <w:r w:rsidRPr="00F90B2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90B26">
        <w:rPr>
          <w:rFonts w:ascii="Times New Roman" w:hAnsi="Times New Roman" w:cs="Times New Roman"/>
          <w:bCs/>
          <w:sz w:val="24"/>
          <w:szCs w:val="24"/>
          <w:lang w:val="en-US"/>
        </w:rPr>
        <w:t>finanţelor</w:t>
      </w:r>
      <w:proofErr w:type="spellEnd"/>
      <w:r w:rsidRPr="00F90B2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90B26">
        <w:rPr>
          <w:rFonts w:ascii="Times New Roman" w:hAnsi="Times New Roman" w:cs="Times New Roman"/>
          <w:bCs/>
          <w:sz w:val="24"/>
          <w:szCs w:val="24"/>
          <w:lang w:val="en-US"/>
        </w:rPr>
        <w:t>publice</w:t>
      </w:r>
      <w:proofErr w:type="spellEnd"/>
      <w:r w:rsidRPr="00F90B2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90B26">
        <w:rPr>
          <w:rFonts w:ascii="Times New Roman" w:hAnsi="Times New Roman" w:cs="Times New Roman"/>
          <w:bCs/>
          <w:sz w:val="24"/>
          <w:szCs w:val="24"/>
          <w:lang w:val="en-US"/>
        </w:rPr>
        <w:t>şi</w:t>
      </w:r>
      <w:proofErr w:type="spellEnd"/>
      <w:r w:rsidRPr="00F90B2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90B26">
        <w:rPr>
          <w:rFonts w:ascii="Times New Roman" w:hAnsi="Times New Roman" w:cs="Times New Roman"/>
          <w:bCs/>
          <w:sz w:val="24"/>
          <w:szCs w:val="24"/>
          <w:lang w:val="en-US"/>
        </w:rPr>
        <w:t>responsabilităţii</w:t>
      </w:r>
      <w:proofErr w:type="spellEnd"/>
      <w:r w:rsidRPr="00F90B2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90B26">
        <w:rPr>
          <w:rFonts w:ascii="Times New Roman" w:hAnsi="Times New Roman" w:cs="Times New Roman"/>
          <w:bCs/>
          <w:sz w:val="24"/>
          <w:szCs w:val="24"/>
          <w:lang w:val="en-US"/>
        </w:rPr>
        <w:t>bugetar-fiscale</w:t>
      </w:r>
      <w:proofErr w:type="spellEnd"/>
      <w:r w:rsidRPr="00F90B2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art. </w:t>
      </w:r>
      <w:proofErr w:type="gramStart"/>
      <w:r w:rsidRPr="00F90B26">
        <w:rPr>
          <w:rFonts w:ascii="Times New Roman" w:hAnsi="Times New Roman" w:cs="Times New Roman"/>
          <w:bCs/>
          <w:sz w:val="24"/>
          <w:szCs w:val="24"/>
          <w:lang w:val="en-US"/>
        </w:rPr>
        <w:t>61</w:t>
      </w:r>
      <w:proofErr w:type="gramEnd"/>
      <w:r w:rsidRPr="00F90B26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  <w:r w:rsidRPr="00F90B26">
        <w:rPr>
          <w:rFonts w:ascii="Times New Roman" w:hAnsi="Times New Roman" w:cs="Times New Roman"/>
          <w:sz w:val="24"/>
          <w:szCs w:val="24"/>
          <w:lang w:val="ro-RO"/>
        </w:rPr>
        <w:t xml:space="preserve"> Legii Republicii Moldova privind finanţele publice locale, nr.397-XV din 16.10.2003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90B26">
        <w:rPr>
          <w:rFonts w:ascii="Times New Roman" w:hAnsi="Times New Roman" w:cs="Times New Roman"/>
          <w:sz w:val="24"/>
          <w:szCs w:val="24"/>
          <w:lang w:val="ro-RO"/>
        </w:rPr>
        <w:t>(republicată la 12.10.2018), art.28 şi în leg</w:t>
      </w:r>
      <w:r>
        <w:rPr>
          <w:rFonts w:ascii="Times New Roman" w:hAnsi="Times New Roman" w:cs="Times New Roman"/>
          <w:sz w:val="24"/>
          <w:szCs w:val="24"/>
          <w:lang w:val="ro-RO"/>
        </w:rPr>
        <w:t>ătură cu necesităţile parvenite.</w:t>
      </w:r>
    </w:p>
    <w:p w:rsidR="004E250A" w:rsidRPr="00F90B26" w:rsidRDefault="004E250A" w:rsidP="004E2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E250A" w:rsidRPr="00283837" w:rsidRDefault="004E250A" w:rsidP="004E25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Principalele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prevederi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evidențierea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elementelor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noi</w:t>
      </w:r>
      <w:proofErr w:type="spellEnd"/>
    </w:p>
    <w:p w:rsidR="004E250A" w:rsidRPr="00F90B26" w:rsidRDefault="004E250A" w:rsidP="004E250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F90B26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prevede</w:t>
      </w:r>
      <w:proofErr w:type="spellEnd"/>
      <w:proofErr w:type="gram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alocarea</w:t>
      </w:r>
      <w:proofErr w:type="spellEnd"/>
      <w:r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mijloacelor</w:t>
      </w:r>
      <w:proofErr w:type="spellEnd"/>
      <w:r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financiare</w:t>
      </w:r>
      <w:proofErr w:type="spellEnd"/>
      <w:r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conform </w:t>
      </w:r>
      <w:proofErr w:type="spellStart"/>
      <w:r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necesităților</w:t>
      </w:r>
      <w:proofErr w:type="spellEnd"/>
      <w:r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parvenite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4E250A" w:rsidRPr="00316F55" w:rsidRDefault="004E250A" w:rsidP="004E250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4E250A" w:rsidRPr="00F90B26" w:rsidRDefault="004E250A" w:rsidP="004E25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</w:t>
      </w:r>
      <w:proofErr w:type="gramEnd"/>
      <w:r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privire la modificarea bugetului local Pohorniceni,,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încadra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2020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E250A" w:rsidRPr="00905C75" w:rsidRDefault="004E250A" w:rsidP="004E25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E250A" w:rsidRPr="00316F55" w:rsidRDefault="004E250A" w:rsidP="004E250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4E250A" w:rsidRDefault="004E250A" w:rsidP="004E250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4E250A" w:rsidRPr="0080044B" w:rsidRDefault="004E250A" w:rsidP="004E25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E250A" w:rsidRPr="00316F55" w:rsidRDefault="004E250A" w:rsidP="004E250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4E250A" w:rsidRPr="00905C75" w:rsidRDefault="004E250A" w:rsidP="004E250A">
      <w:pPr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 privire la modificarea bugetului local Pohorniceni,,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bookmarkStart w:id="0" w:name="_GoBack"/>
      <w:bookmarkEnd w:id="0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comisia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E250A" w:rsidRPr="00283837" w:rsidRDefault="004E250A" w:rsidP="004E250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E250A" w:rsidRPr="003A61AD" w:rsidRDefault="004E250A" w:rsidP="004E250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4E250A" w:rsidRDefault="004E250A" w:rsidP="004E2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E250A" w:rsidRDefault="004E250A" w:rsidP="004E2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4E250A" w:rsidRPr="00283837" w:rsidRDefault="004E250A" w:rsidP="004E2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E250A" w:rsidRDefault="004E250A" w:rsidP="004E250A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local.</w:t>
      </w:r>
    </w:p>
    <w:p w:rsidR="00912B31" w:rsidRPr="004E250A" w:rsidRDefault="004E250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73D03">
        <w:rPr>
          <w:rFonts w:ascii="Times New Roman" w:hAnsi="Times New Roman" w:cs="Times New Roman"/>
          <w:b/>
          <w:sz w:val="24"/>
          <w:szCs w:val="24"/>
          <w:lang w:val="en-US"/>
        </w:rPr>
        <w:t>Contabilul</w:t>
      </w:r>
      <w:proofErr w:type="spellEnd"/>
      <w:r w:rsidRPr="00F73D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Pr="00F73D03">
        <w:rPr>
          <w:rFonts w:ascii="Times New Roman" w:hAnsi="Times New Roman" w:cs="Times New Roman"/>
          <w:b/>
          <w:sz w:val="24"/>
          <w:szCs w:val="24"/>
          <w:lang w:val="en-US"/>
        </w:rPr>
        <w:t>șef</w:t>
      </w:r>
      <w:proofErr w:type="spellEnd"/>
      <w:r w:rsidRPr="00F73D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 </w:t>
      </w:r>
      <w:proofErr w:type="spellStart"/>
      <w:r w:rsidRPr="00F73D03">
        <w:rPr>
          <w:rFonts w:ascii="Times New Roman" w:hAnsi="Times New Roman" w:cs="Times New Roman"/>
          <w:b/>
          <w:sz w:val="24"/>
          <w:szCs w:val="24"/>
          <w:lang w:val="en-US"/>
        </w:rPr>
        <w:t>primăriei</w:t>
      </w:r>
      <w:proofErr w:type="spellEnd"/>
      <w:r w:rsidRPr="00F73D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</w:t>
      </w:r>
      <w:proofErr w:type="spellStart"/>
      <w:r w:rsidRPr="00F73D03">
        <w:rPr>
          <w:rFonts w:ascii="Times New Roman" w:hAnsi="Times New Roman" w:cs="Times New Roman"/>
          <w:b/>
          <w:sz w:val="24"/>
          <w:szCs w:val="24"/>
          <w:lang w:val="en-US"/>
        </w:rPr>
        <w:t>Cojocaru</w:t>
      </w:r>
      <w:proofErr w:type="spellEnd"/>
      <w:r w:rsidRPr="00F73D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Maria</w:t>
      </w:r>
    </w:p>
    <w:sectPr w:rsidR="00912B31" w:rsidRPr="004E250A" w:rsidSect="00316F5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E99"/>
    <w:rsid w:val="004E250A"/>
    <w:rsid w:val="00912B31"/>
    <w:rsid w:val="00B97C4A"/>
    <w:rsid w:val="00D9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2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2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2020-05-19T09:48:00Z</dcterms:created>
  <dcterms:modified xsi:type="dcterms:W3CDTF">2020-05-19T10:21:00Z</dcterms:modified>
</cp:coreProperties>
</file>