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0A" w:rsidRPr="00283837" w:rsidRDefault="004E250A" w:rsidP="004E250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</w:t>
      </w:r>
      <w:bookmarkStart w:id="0" w:name="_GoBack"/>
      <w:bookmarkEnd w:id="0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INFORMATIVĂ</w:t>
      </w:r>
    </w:p>
    <w:p w:rsidR="004E250A" w:rsidRDefault="004E250A" w:rsidP="004E25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4A238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4A23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3/1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20.05.2020 </w:t>
      </w:r>
    </w:p>
    <w:p w:rsidR="004E250A" w:rsidRPr="0080044B" w:rsidRDefault="004E250A" w:rsidP="004E25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,,Cu privire la </w:t>
      </w:r>
      <w:r w:rsidR="004A23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corelarea 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4A23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 anul 2020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4E250A" w:rsidRPr="0080044B" w:rsidRDefault="004E250A" w:rsidP="004E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E250A" w:rsidRPr="00283837" w:rsidRDefault="004E250A" w:rsidP="004E2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4E250A" w:rsidRPr="00283837" w:rsidRDefault="004E250A" w:rsidP="004E25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250A" w:rsidRPr="00283837" w:rsidRDefault="004E250A" w:rsidP="004E25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4E250A" w:rsidRPr="000E4621" w:rsidRDefault="005D11E1" w:rsidP="004E250A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>
        <w:rPr>
          <w:color w:val="333333"/>
          <w:lang w:val="en-US"/>
        </w:rPr>
        <w:t>Scopul</w:t>
      </w:r>
      <w:proofErr w:type="spellEnd"/>
      <w:r>
        <w:rPr>
          <w:color w:val="333333"/>
          <w:lang w:val="en-US"/>
        </w:rPr>
        <w:t xml:space="preserve">  </w:t>
      </w:r>
      <w:proofErr w:type="spellStart"/>
      <w:r>
        <w:rPr>
          <w:color w:val="333333"/>
          <w:lang w:val="en-US"/>
        </w:rPr>
        <w:t>proiectului</w:t>
      </w:r>
      <w:proofErr w:type="spellEnd"/>
      <w:proofErr w:type="gram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este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aducerea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în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concordanță</w:t>
      </w:r>
      <w:proofErr w:type="spellEnd"/>
      <w:r>
        <w:rPr>
          <w:color w:val="333333"/>
          <w:lang w:val="en-US"/>
        </w:rPr>
        <w:t xml:space="preserve"> a </w:t>
      </w:r>
      <w:proofErr w:type="spellStart"/>
      <w:r>
        <w:rPr>
          <w:color w:val="333333"/>
          <w:lang w:val="en-US"/>
        </w:rPr>
        <w:t>bugetului</w:t>
      </w:r>
      <w:proofErr w:type="spellEnd"/>
      <w:r>
        <w:rPr>
          <w:color w:val="333333"/>
          <w:lang w:val="en-US"/>
        </w:rPr>
        <w:t xml:space="preserve"> local cu </w:t>
      </w:r>
      <w:proofErr w:type="spellStart"/>
      <w:r>
        <w:rPr>
          <w:color w:val="333333"/>
          <w:lang w:val="en-US"/>
        </w:rPr>
        <w:t>Legea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bugetului</w:t>
      </w:r>
      <w:proofErr w:type="spellEnd"/>
      <w:r>
        <w:rPr>
          <w:color w:val="333333"/>
          <w:lang w:val="en-US"/>
        </w:rPr>
        <w:t xml:space="preserve"> de stat </w:t>
      </w:r>
      <w:proofErr w:type="spellStart"/>
      <w:r>
        <w:rPr>
          <w:color w:val="333333"/>
          <w:lang w:val="en-US"/>
        </w:rPr>
        <w:t>pentru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anul</w:t>
      </w:r>
      <w:proofErr w:type="spellEnd"/>
      <w:r>
        <w:rPr>
          <w:color w:val="333333"/>
          <w:lang w:val="en-US"/>
        </w:rPr>
        <w:t xml:space="preserve"> 2020.</w:t>
      </w:r>
    </w:p>
    <w:p w:rsidR="004E250A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5D11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D11E1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art.14,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(3) al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proofErr w:type="gram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proofErr w:type="gram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, nr. 436-XVI din 28.12.2006, art.24 al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Moldova nr.397-XV din 16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2003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locale, art.55,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. (5) al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finanțelor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responsabilitații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proofErr w:type="gram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2020, nr.172 din 19.12.2019,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61</w:t>
      </w:r>
      <w:proofErr w:type="gram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din 23.04.2020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5D11E1" w:rsidRPr="005D11E1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5D11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11E1" w:rsidRPr="005D11E1" w:rsidRDefault="005D11E1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250A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5D11E1" w:rsidRPr="00283837" w:rsidRDefault="005D11E1" w:rsidP="004E2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250A" w:rsidRPr="00F90B26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4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64C9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1E1" w:rsidRPr="005D11E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corelarea  bugetului local Pohorniceni pe anul 2020</w:t>
      </w:r>
      <w:r w:rsidR="00B064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4E250A" w:rsidRPr="00316F55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4E250A" w:rsidRPr="00F90B26" w:rsidRDefault="004E250A" w:rsidP="004E25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B064C9" w:rsidRPr="00B064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B064C9" w:rsidRPr="00B064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corelarea  bugetului local Pohorniceni pe anul 2020,,</w:t>
      </w:r>
      <w:r w:rsidR="00B064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Pr="00B064C9" w:rsidRDefault="004E250A" w:rsidP="004E250A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E250A" w:rsidRPr="00316F55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E250A" w:rsidRDefault="004E250A" w:rsidP="004E25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4E250A" w:rsidRPr="0080044B" w:rsidRDefault="004E250A" w:rsidP="004E25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E250A" w:rsidRPr="00316F55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4E250A" w:rsidRPr="00905C75" w:rsidRDefault="004E250A" w:rsidP="004E250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Pr="00283837" w:rsidRDefault="004E250A" w:rsidP="004E25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Pr="003A61AD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4E250A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E250A" w:rsidRPr="00283837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250A" w:rsidRDefault="004E250A" w:rsidP="004E250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local.</w:t>
      </w:r>
    </w:p>
    <w:p w:rsidR="00912B31" w:rsidRPr="004E250A" w:rsidRDefault="004E250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Contabilul</w:t>
      </w:r>
      <w:proofErr w:type="spellEnd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Cojocaru</w:t>
      </w:r>
      <w:proofErr w:type="spellEnd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</w:t>
      </w:r>
    </w:p>
    <w:sectPr w:rsidR="00912B31" w:rsidRPr="004E250A" w:rsidSect="00B064C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99"/>
    <w:rsid w:val="004A238A"/>
    <w:rsid w:val="004E250A"/>
    <w:rsid w:val="005D11E1"/>
    <w:rsid w:val="00912B31"/>
    <w:rsid w:val="00B064C9"/>
    <w:rsid w:val="00B97C4A"/>
    <w:rsid w:val="00D9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2020-05-19T09:48:00Z</dcterms:created>
  <dcterms:modified xsi:type="dcterms:W3CDTF">2020-05-19T11:26:00Z</dcterms:modified>
</cp:coreProperties>
</file>