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B0" w:rsidRPr="00287BB0" w:rsidRDefault="00287BB0" w:rsidP="00287BB0">
      <w:pPr>
        <w:tabs>
          <w:tab w:val="left" w:pos="1020"/>
        </w:tabs>
        <w:jc w:val="right"/>
        <w:rPr>
          <w:lang w:val="ro-RO"/>
        </w:rPr>
      </w:pPr>
      <w:r w:rsidRPr="00287BB0">
        <w:rPr>
          <w:lang w:val="ro-RO"/>
        </w:rPr>
        <w:t>proiect</w:t>
      </w:r>
    </w:p>
    <w:p w:rsidR="00287BB0" w:rsidRPr="00287BB0" w:rsidRDefault="00287BB0" w:rsidP="00287BB0">
      <w:pPr>
        <w:tabs>
          <w:tab w:val="left" w:pos="1020"/>
        </w:tabs>
        <w:jc w:val="center"/>
        <w:rPr>
          <w:b/>
          <w:lang w:val="ro-RO"/>
        </w:rPr>
      </w:pPr>
      <w:r w:rsidRPr="00287BB0">
        <w:rPr>
          <w:b/>
          <w:lang w:val="ro-RO"/>
        </w:rPr>
        <w:t>DECIZIE nr</w:t>
      </w:r>
    </w:p>
    <w:p w:rsidR="00287BB0" w:rsidRDefault="00287BB0" w:rsidP="00287BB0">
      <w:pPr>
        <w:jc w:val="center"/>
        <w:rPr>
          <w:b/>
          <w:sz w:val="28"/>
          <w:szCs w:val="28"/>
          <w:lang w:val="en-US"/>
        </w:rPr>
      </w:pPr>
      <w:proofErr w:type="gramStart"/>
      <w:r w:rsidRPr="00287BB0">
        <w:rPr>
          <w:b/>
          <w:lang w:val="en-US"/>
        </w:rPr>
        <w:t>din</w:t>
      </w:r>
      <w:proofErr w:type="gramEnd"/>
      <w:r w:rsidRPr="00287BB0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2018      </w:t>
      </w:r>
    </w:p>
    <w:p w:rsidR="00287BB0" w:rsidRDefault="00287BB0" w:rsidP="00287BB0">
      <w:pPr>
        <w:rPr>
          <w:lang w:val="ro-RO"/>
        </w:rPr>
      </w:pPr>
    </w:p>
    <w:p w:rsidR="00287BB0" w:rsidRDefault="00287BB0" w:rsidP="00287BB0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287BB0" w:rsidRPr="00287BB0" w:rsidRDefault="00287BB0" w:rsidP="00287BB0">
      <w:pPr>
        <w:rPr>
          <w:b/>
          <w:lang w:val="en-US"/>
        </w:rPr>
      </w:pPr>
      <w:r w:rsidRPr="00287BB0">
        <w:rPr>
          <w:b/>
          <w:lang w:val="en-US"/>
        </w:rPr>
        <w:t>,</w:t>
      </w:r>
      <w:proofErr w:type="gramStart"/>
      <w:r w:rsidRPr="00287BB0">
        <w:rPr>
          <w:b/>
          <w:lang w:val="en-US"/>
        </w:rPr>
        <w:t>,Cu</w:t>
      </w:r>
      <w:proofErr w:type="gramEnd"/>
      <w:r w:rsidRPr="00287BB0">
        <w:rPr>
          <w:b/>
          <w:lang w:val="en-US"/>
        </w:rPr>
        <w:t xml:space="preserve"> </w:t>
      </w:r>
      <w:proofErr w:type="spellStart"/>
      <w:r w:rsidRPr="00287BB0">
        <w:rPr>
          <w:b/>
          <w:lang w:val="en-US"/>
        </w:rPr>
        <w:t>privire</w:t>
      </w:r>
      <w:proofErr w:type="spellEnd"/>
      <w:r w:rsidRPr="00287BB0">
        <w:rPr>
          <w:b/>
          <w:lang w:val="en-US"/>
        </w:rPr>
        <w:t xml:space="preserve"> la </w:t>
      </w:r>
      <w:proofErr w:type="spellStart"/>
      <w:r w:rsidRPr="00287BB0">
        <w:rPr>
          <w:b/>
          <w:lang w:val="en-US"/>
        </w:rPr>
        <w:t>instituirea</w:t>
      </w:r>
      <w:proofErr w:type="spellEnd"/>
      <w:r w:rsidRPr="00287BB0">
        <w:rPr>
          <w:b/>
          <w:lang w:val="en-US"/>
        </w:rPr>
        <w:t xml:space="preserve">  </w:t>
      </w:r>
      <w:proofErr w:type="spellStart"/>
      <w:r w:rsidRPr="00287BB0">
        <w:rPr>
          <w:b/>
          <w:lang w:val="en-US"/>
        </w:rPr>
        <w:t>Consiliului</w:t>
      </w:r>
      <w:proofErr w:type="spellEnd"/>
      <w:r w:rsidRPr="00287BB0">
        <w:rPr>
          <w:b/>
          <w:lang w:val="en-US"/>
        </w:rPr>
        <w:t xml:space="preserve"> </w:t>
      </w:r>
      <w:r>
        <w:rPr>
          <w:b/>
          <w:lang w:val="en-US"/>
        </w:rPr>
        <w:t>local</w:t>
      </w:r>
    </w:p>
    <w:p w:rsidR="00287BB0" w:rsidRPr="00287BB0" w:rsidRDefault="00287BB0" w:rsidP="00287BB0">
      <w:pPr>
        <w:rPr>
          <w:b/>
          <w:lang w:val="en-US"/>
        </w:rPr>
      </w:pPr>
      <w:r w:rsidRPr="00287BB0">
        <w:rPr>
          <w:b/>
          <w:lang w:val="en-US"/>
        </w:rPr>
        <w:t xml:space="preserve"> </w:t>
      </w:r>
      <w:proofErr w:type="spellStart"/>
      <w:proofErr w:type="gramStart"/>
      <w:r w:rsidRPr="00287BB0">
        <w:rPr>
          <w:b/>
          <w:lang w:val="en-US"/>
        </w:rPr>
        <w:t>pentru</w:t>
      </w:r>
      <w:proofErr w:type="spellEnd"/>
      <w:r w:rsidRPr="00287BB0">
        <w:rPr>
          <w:b/>
          <w:lang w:val="en-US"/>
        </w:rPr>
        <w:t xml:space="preserve">  </w:t>
      </w:r>
      <w:proofErr w:type="spellStart"/>
      <w:r w:rsidRPr="00287BB0">
        <w:rPr>
          <w:b/>
          <w:lang w:val="en-US"/>
        </w:rPr>
        <w:t>Protec</w:t>
      </w:r>
      <w:proofErr w:type="gramEnd"/>
      <w:r w:rsidRPr="00287BB0">
        <w:rPr>
          <w:b/>
          <w:lang w:val="en-US"/>
        </w:rPr>
        <w:t>ția</w:t>
      </w:r>
      <w:proofErr w:type="spellEnd"/>
      <w:r w:rsidRPr="00287BB0">
        <w:rPr>
          <w:b/>
          <w:lang w:val="en-US"/>
        </w:rPr>
        <w:t xml:space="preserve">  </w:t>
      </w:r>
      <w:proofErr w:type="spellStart"/>
      <w:r w:rsidRPr="00287BB0">
        <w:rPr>
          <w:b/>
          <w:lang w:val="en-US"/>
        </w:rPr>
        <w:t>Drepturilor</w:t>
      </w:r>
      <w:proofErr w:type="spellEnd"/>
      <w:r w:rsidRPr="00287BB0">
        <w:rPr>
          <w:b/>
          <w:lang w:val="en-US"/>
        </w:rPr>
        <w:t xml:space="preserve">  </w:t>
      </w:r>
      <w:proofErr w:type="spellStart"/>
      <w:r w:rsidRPr="00287BB0">
        <w:rPr>
          <w:b/>
          <w:lang w:val="en-US"/>
        </w:rPr>
        <w:t>Copilului</w:t>
      </w:r>
      <w:proofErr w:type="spellEnd"/>
      <w:r w:rsidRPr="00287BB0">
        <w:rPr>
          <w:b/>
          <w:lang w:val="en-US"/>
        </w:rPr>
        <w:t xml:space="preserve">  </w:t>
      </w:r>
    </w:p>
    <w:p w:rsidR="00287BB0" w:rsidRPr="00287BB0" w:rsidRDefault="00287BB0" w:rsidP="00287BB0">
      <w:pPr>
        <w:rPr>
          <w:b/>
          <w:lang w:val="en-US"/>
        </w:rPr>
      </w:pPr>
      <w:proofErr w:type="spellStart"/>
      <w:r w:rsidRPr="00287BB0">
        <w:rPr>
          <w:b/>
          <w:lang w:val="en-US"/>
        </w:rPr>
        <w:t>și</w:t>
      </w:r>
      <w:proofErr w:type="spellEnd"/>
      <w:r w:rsidRPr="00287BB0">
        <w:rPr>
          <w:b/>
          <w:lang w:val="en-US"/>
        </w:rPr>
        <w:t xml:space="preserve">   </w:t>
      </w:r>
      <w:proofErr w:type="spellStart"/>
      <w:proofErr w:type="gramStart"/>
      <w:r w:rsidRPr="00287BB0">
        <w:rPr>
          <w:b/>
          <w:lang w:val="en-US"/>
        </w:rPr>
        <w:t>aprobarea</w:t>
      </w:r>
      <w:proofErr w:type="spellEnd"/>
      <w:r w:rsidRPr="00287BB0">
        <w:rPr>
          <w:b/>
          <w:lang w:val="en-US"/>
        </w:rPr>
        <w:t xml:space="preserve">  </w:t>
      </w:r>
      <w:proofErr w:type="spellStart"/>
      <w:r w:rsidRPr="00287BB0">
        <w:rPr>
          <w:b/>
          <w:lang w:val="en-US"/>
        </w:rPr>
        <w:t>Regulamentului</w:t>
      </w:r>
      <w:proofErr w:type="spellEnd"/>
      <w:proofErr w:type="gramEnd"/>
      <w:r w:rsidRPr="00287BB0">
        <w:rPr>
          <w:b/>
          <w:lang w:val="en-US"/>
        </w:rPr>
        <w:t>”</w:t>
      </w:r>
    </w:p>
    <w:p w:rsidR="00287BB0" w:rsidRPr="00287BB0" w:rsidRDefault="00287BB0" w:rsidP="00287BB0">
      <w:pPr>
        <w:rPr>
          <w:b/>
          <w:lang w:val="ro-RO"/>
        </w:rPr>
      </w:pPr>
    </w:p>
    <w:p w:rsidR="00287BB0" w:rsidRDefault="00287BB0" w:rsidP="00287BB0">
      <w:pPr>
        <w:rPr>
          <w:lang w:val="ro-RO"/>
        </w:rPr>
      </w:pPr>
    </w:p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287BB0" w:rsidTr="00EF396D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7BB0" w:rsidRPr="006322A9" w:rsidRDefault="00287BB0" w:rsidP="00EF396D">
            <w:pPr>
              <w:ind w:left="-1980" w:firstLine="1980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22A9"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287BB0" w:rsidRPr="006322A9" w:rsidRDefault="00287BB0" w:rsidP="00EF396D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87BB0" w:rsidRPr="006322A9" w:rsidRDefault="00287BB0" w:rsidP="00EF396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22A9"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287BB0" w:rsidRPr="006322A9" w:rsidRDefault="00287BB0" w:rsidP="00EF396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87BB0" w:rsidRPr="006322A9" w:rsidRDefault="00287BB0" w:rsidP="00EF396D">
            <w:pPr>
              <w:tabs>
                <w:tab w:val="right" w:pos="3509"/>
              </w:tabs>
              <w:jc w:val="center"/>
              <w:rPr>
                <w:caps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22A9"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287BB0" w:rsidRPr="006322A9" w:rsidRDefault="00287BB0" w:rsidP="00EF396D">
            <w:pPr>
              <w:jc w:val="center"/>
              <w:rPr>
                <w:noProof/>
                <w:lang w:val="en-US" w:eastAsia="en-US"/>
              </w:rPr>
            </w:pPr>
          </w:p>
          <w:p w:rsidR="00287BB0" w:rsidRPr="006322A9" w:rsidRDefault="00287BB0" w:rsidP="00EF396D">
            <w:pPr>
              <w:jc w:val="center"/>
              <w:rPr>
                <w:noProof/>
                <w:lang w:val="ro-RO" w:eastAsia="en-US"/>
              </w:rPr>
            </w:pPr>
            <w:r w:rsidRPr="006322A9">
              <w:rPr>
                <w:noProof/>
                <w:lang w:val="ro-RO" w:eastAsia="en-US"/>
              </w:rPr>
              <w:t>MD 35</w:t>
            </w:r>
            <w:r w:rsidRPr="006322A9">
              <w:rPr>
                <w:noProof/>
                <w:lang w:val="en-US" w:eastAsia="en-US"/>
              </w:rPr>
              <w:t>42 s.</w:t>
            </w:r>
            <w:r w:rsidRPr="006322A9">
              <w:rPr>
                <w:noProof/>
                <w:lang w:val="ro-RO" w:eastAsia="en-US"/>
              </w:rPr>
              <w:t xml:space="preserve"> Pohorniceni</w:t>
            </w:r>
          </w:p>
          <w:p w:rsidR="00287BB0" w:rsidRPr="006322A9" w:rsidRDefault="00287BB0" w:rsidP="00EF396D">
            <w:pPr>
              <w:jc w:val="center"/>
              <w:rPr>
                <w:noProof/>
                <w:lang w:val="ro-RO" w:eastAsia="en-US"/>
              </w:rPr>
            </w:pPr>
            <w:r w:rsidRPr="006322A9">
              <w:rPr>
                <w:noProof/>
                <w:lang w:val="ro-RO" w:eastAsia="en-US"/>
              </w:rPr>
              <w:t>Tel.: (235) 57-6-38</w:t>
            </w:r>
          </w:p>
          <w:p w:rsidR="00287BB0" w:rsidRPr="006322A9" w:rsidRDefault="00287BB0" w:rsidP="00EF396D">
            <w:pPr>
              <w:jc w:val="center"/>
              <w:rPr>
                <w:b/>
                <w:lang w:val="ro-RO" w:eastAsia="en-US"/>
              </w:rPr>
            </w:pPr>
            <w:r w:rsidRPr="006322A9">
              <w:rPr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87BB0" w:rsidRPr="006322A9" w:rsidRDefault="00287BB0" w:rsidP="00EF396D">
            <w:pPr>
              <w:jc w:val="center"/>
              <w:rPr>
                <w:lang w:val="ro-RO" w:eastAsia="en-US"/>
              </w:rPr>
            </w:pPr>
            <w:r w:rsidRPr="006322A9">
              <w:rPr>
                <w:noProof/>
              </w:rPr>
              <w:drawing>
                <wp:inline distT="0" distB="0" distL="0" distR="0" wp14:anchorId="68844F28" wp14:editId="36DDB003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7BB0" w:rsidRPr="006322A9" w:rsidRDefault="00287BB0" w:rsidP="00EF396D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22A9"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287BB0" w:rsidRPr="006322A9" w:rsidRDefault="00287BB0" w:rsidP="00EF396D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87BB0" w:rsidRPr="006322A9" w:rsidRDefault="00287BB0" w:rsidP="00EF396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22A9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87BB0" w:rsidRPr="006322A9" w:rsidRDefault="00287BB0" w:rsidP="00EF396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87BB0" w:rsidRPr="006322A9" w:rsidRDefault="00287BB0" w:rsidP="00EF396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22A9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6322A9"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322A9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287BB0" w:rsidRPr="006322A9" w:rsidRDefault="00287BB0" w:rsidP="00EF396D">
            <w:pP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87BB0" w:rsidRPr="006322A9" w:rsidRDefault="00287BB0" w:rsidP="00EF396D">
            <w:pPr>
              <w:jc w:val="center"/>
              <w:rPr>
                <w:lang w:val="ro-RO" w:eastAsia="en-US"/>
              </w:rPr>
            </w:pPr>
            <w:r w:rsidRPr="006322A9">
              <w:rPr>
                <w:lang w:val="ro-RO" w:eastAsia="en-US"/>
              </w:rPr>
              <w:t xml:space="preserve">МД 3542 </w:t>
            </w:r>
            <w:r w:rsidRPr="006322A9">
              <w:rPr>
                <w:lang w:eastAsia="en-US"/>
              </w:rPr>
              <w:t xml:space="preserve">с. </w:t>
            </w:r>
            <w:proofErr w:type="spellStart"/>
            <w:r w:rsidRPr="006322A9">
              <w:rPr>
                <w:lang w:eastAsia="en-US"/>
              </w:rPr>
              <w:t>Похорничень</w:t>
            </w:r>
            <w:proofErr w:type="spellEnd"/>
          </w:p>
          <w:p w:rsidR="00287BB0" w:rsidRPr="006322A9" w:rsidRDefault="00287BB0" w:rsidP="00EF396D">
            <w:pPr>
              <w:jc w:val="center"/>
              <w:rPr>
                <w:lang w:val="ro-RO" w:eastAsia="en-US"/>
              </w:rPr>
            </w:pPr>
            <w:r w:rsidRPr="006322A9">
              <w:rPr>
                <w:lang w:val="ro-RO" w:eastAsia="en-US"/>
              </w:rPr>
              <w:t xml:space="preserve">Тел.: (235) </w:t>
            </w:r>
            <w:r w:rsidRPr="006322A9">
              <w:rPr>
                <w:lang w:eastAsia="en-US"/>
              </w:rPr>
              <w:t>5</w:t>
            </w:r>
            <w:r w:rsidRPr="006322A9">
              <w:rPr>
                <w:lang w:val="ro-RO" w:eastAsia="en-US"/>
              </w:rPr>
              <w:t>7-6-38</w:t>
            </w:r>
          </w:p>
          <w:p w:rsidR="00287BB0" w:rsidRPr="006322A9" w:rsidRDefault="00287BB0" w:rsidP="00EF396D">
            <w:pPr>
              <w:jc w:val="center"/>
              <w:rPr>
                <w:lang w:val="ro-RO" w:eastAsia="en-US"/>
              </w:rPr>
            </w:pPr>
            <w:r w:rsidRPr="006322A9">
              <w:rPr>
                <w:lang w:eastAsia="en-US"/>
              </w:rPr>
              <w:t>К/ф</w:t>
            </w:r>
            <w:r w:rsidRPr="006322A9">
              <w:rPr>
                <w:lang w:val="ro-RO" w:eastAsia="en-US"/>
              </w:rPr>
              <w:t xml:space="preserve"> </w:t>
            </w:r>
            <w:r w:rsidRPr="006322A9">
              <w:rPr>
                <w:noProof/>
                <w:lang w:val="ro-RO" w:eastAsia="en-US"/>
              </w:rPr>
              <w:t xml:space="preserve"> 1007601001880</w:t>
            </w:r>
          </w:p>
        </w:tc>
      </w:tr>
    </w:tbl>
    <w:p w:rsidR="00287BB0" w:rsidRDefault="00287BB0" w:rsidP="00287BB0">
      <w:pPr>
        <w:ind w:firstLine="709"/>
        <w:jc w:val="both"/>
        <w:rPr>
          <w:lang w:val="en-US"/>
        </w:rPr>
      </w:pPr>
      <w:proofErr w:type="spellStart"/>
      <w:proofErr w:type="gramStart"/>
      <w:r w:rsidRPr="00287BB0">
        <w:rPr>
          <w:lang w:val="en-US"/>
        </w:rPr>
        <w:t>În</w:t>
      </w:r>
      <w:proofErr w:type="spellEnd"/>
      <w:r w:rsidRPr="00287BB0">
        <w:rPr>
          <w:lang w:val="en-US"/>
        </w:rPr>
        <w:t xml:space="preserve">   </w:t>
      </w:r>
      <w:proofErr w:type="spellStart"/>
      <w:r w:rsidRPr="00287BB0">
        <w:rPr>
          <w:lang w:val="en-US"/>
        </w:rPr>
        <w:t>temeiul</w:t>
      </w:r>
      <w:proofErr w:type="spellEnd"/>
      <w:r w:rsidRPr="00287BB0">
        <w:rPr>
          <w:lang w:val="en-US"/>
        </w:rPr>
        <w:t xml:space="preserve">   art.14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287BB0">
        <w:rPr>
          <w:lang w:val="en-US"/>
        </w:rPr>
        <w:t xml:space="preserve">(1)  al </w:t>
      </w:r>
      <w:proofErr w:type="spellStart"/>
      <w:r w:rsidRPr="00287BB0">
        <w:rPr>
          <w:lang w:val="en-US"/>
        </w:rPr>
        <w:t>Legii</w:t>
      </w:r>
      <w:proofErr w:type="spellEnd"/>
      <w:r w:rsidRPr="00287BB0">
        <w:rPr>
          <w:lang w:val="en-US"/>
        </w:rPr>
        <w:t xml:space="preserve"> </w:t>
      </w:r>
      <w:proofErr w:type="spellStart"/>
      <w:r w:rsidRPr="00287BB0">
        <w:rPr>
          <w:lang w:val="en-US"/>
        </w:rPr>
        <w:t>Administraţiei</w:t>
      </w:r>
      <w:proofErr w:type="spellEnd"/>
      <w:r w:rsidRPr="00287BB0">
        <w:rPr>
          <w:lang w:val="en-US"/>
        </w:rPr>
        <w:t xml:space="preserve"> </w:t>
      </w:r>
      <w:proofErr w:type="spellStart"/>
      <w:r w:rsidRPr="00287BB0">
        <w:rPr>
          <w:lang w:val="en-US"/>
        </w:rPr>
        <w:t>Publice</w:t>
      </w:r>
      <w:proofErr w:type="spellEnd"/>
      <w:r w:rsidRPr="00287BB0">
        <w:rPr>
          <w:lang w:val="en-US"/>
        </w:rPr>
        <w:t xml:space="preserve"> Locale nr.</w:t>
      </w:r>
      <w:r>
        <w:rPr>
          <w:lang w:val="en-US"/>
        </w:rPr>
        <w:t xml:space="preserve"> </w:t>
      </w:r>
      <w:r w:rsidRPr="00287BB0">
        <w:rPr>
          <w:lang w:val="en-US"/>
        </w:rPr>
        <w:t xml:space="preserve">436-XVI   din   28 </w:t>
      </w:r>
      <w:proofErr w:type="spellStart"/>
      <w:r w:rsidRPr="00287BB0">
        <w:rPr>
          <w:lang w:val="en-US"/>
        </w:rPr>
        <w:t>decembrie</w:t>
      </w:r>
      <w:proofErr w:type="spellEnd"/>
      <w:r w:rsidRPr="00287BB0">
        <w:rPr>
          <w:lang w:val="en-US"/>
        </w:rPr>
        <w:t xml:space="preserve"> 200</w:t>
      </w:r>
      <w:r>
        <w:rPr>
          <w:lang w:val="en-US"/>
        </w:rPr>
        <w:t>6</w:t>
      </w:r>
      <w:r w:rsidRPr="00287BB0">
        <w:rPr>
          <w:lang w:val="en-US"/>
        </w:rPr>
        <w:t xml:space="preserve"> </w:t>
      </w:r>
      <w:proofErr w:type="spellStart"/>
      <w:r w:rsidRPr="00287BB0">
        <w:rPr>
          <w:lang w:val="en-US"/>
        </w:rPr>
        <w:t>și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în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conformitate</w:t>
      </w:r>
      <w:proofErr w:type="spellEnd"/>
      <w:r w:rsidRPr="00287BB0">
        <w:rPr>
          <w:lang w:val="en-US"/>
        </w:rPr>
        <w:t xml:space="preserve">  cu  </w:t>
      </w:r>
      <w:proofErr w:type="spellStart"/>
      <w:r w:rsidRPr="00287BB0">
        <w:rPr>
          <w:lang w:val="en-US"/>
        </w:rPr>
        <w:t>Hotărîrea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Guvernului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Republicii</w:t>
      </w:r>
      <w:proofErr w:type="spellEnd"/>
      <w:r w:rsidRPr="00287BB0">
        <w:rPr>
          <w:lang w:val="en-US"/>
        </w:rPr>
        <w:t xml:space="preserve">  Moldova  nr.409  din  09.04.1998  </w:t>
      </w:r>
      <w:proofErr w:type="spellStart"/>
      <w:r w:rsidRPr="00287BB0">
        <w:rPr>
          <w:lang w:val="en-US"/>
        </w:rPr>
        <w:t>privind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aprobarea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Regulamentului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Consiliului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Național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pentru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Protecția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Drepturilor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Copilului</w:t>
      </w:r>
      <w:proofErr w:type="spellEnd"/>
      <w:r w:rsidRPr="00287BB0">
        <w:rPr>
          <w:lang w:val="en-US"/>
        </w:rPr>
        <w:t xml:space="preserve">, </w:t>
      </w:r>
      <w:proofErr w:type="spellStart"/>
      <w:r w:rsidRPr="00287BB0">
        <w:rPr>
          <w:lang w:val="en-US"/>
        </w:rPr>
        <w:t>modificată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prin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Hotărîrea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Guvernului</w:t>
      </w:r>
      <w:proofErr w:type="spellEnd"/>
      <w:r w:rsidRPr="00287BB0">
        <w:rPr>
          <w:lang w:val="en-US"/>
        </w:rPr>
        <w:t xml:space="preserve">  nr.726  din  13.06.2003, </w:t>
      </w:r>
      <w:proofErr w:type="spellStart"/>
      <w:r w:rsidRPr="00287BB0">
        <w:rPr>
          <w:lang w:val="en-US"/>
        </w:rPr>
        <w:t>avînd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în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vedere</w:t>
      </w:r>
      <w:proofErr w:type="spellEnd"/>
      <w:r w:rsidRPr="00287BB0">
        <w:rPr>
          <w:lang w:val="en-US"/>
        </w:rPr>
        <w:t xml:space="preserve">  </w:t>
      </w:r>
      <w:proofErr w:type="spellStart"/>
      <w:r w:rsidRPr="00287BB0">
        <w:rPr>
          <w:lang w:val="en-US"/>
        </w:rPr>
        <w:t>avizul</w:t>
      </w:r>
      <w:proofErr w:type="spellEnd"/>
      <w:r w:rsidRPr="00287BB0">
        <w:rPr>
          <w:lang w:val="en-US"/>
        </w:rPr>
        <w:t xml:space="preserve">  </w:t>
      </w:r>
      <w:r>
        <w:rPr>
          <w:lang w:val="en-US"/>
        </w:rPr>
        <w:t xml:space="preserve">_____________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 de 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</w:t>
      </w:r>
      <w:r w:rsidRPr="00287BB0">
        <w:rPr>
          <w:lang w:val="en-US"/>
        </w:rPr>
        <w:t xml:space="preserve">,   </w:t>
      </w:r>
      <w:proofErr w:type="spellStart"/>
      <w:r w:rsidRPr="00287BB0">
        <w:rPr>
          <w:lang w:val="en-US"/>
        </w:rPr>
        <w:t>Consiliul</w:t>
      </w:r>
      <w:proofErr w:type="spellEnd"/>
      <w:r w:rsidRPr="00287BB0">
        <w:rPr>
          <w:lang w:val="en-US"/>
        </w:rPr>
        <w:t xml:space="preserve"> </w:t>
      </w:r>
      <w:r>
        <w:rPr>
          <w:lang w:val="en-US"/>
        </w:rPr>
        <w:t xml:space="preserve">local </w:t>
      </w:r>
      <w:proofErr w:type="spellStart"/>
      <w:r>
        <w:rPr>
          <w:lang w:val="en-US"/>
        </w:rPr>
        <w:t>Pohorniceni</w:t>
      </w:r>
      <w:proofErr w:type="spellEnd"/>
      <w:r w:rsidRPr="00287BB0">
        <w:rPr>
          <w:lang w:val="en-US"/>
        </w:rPr>
        <w:t xml:space="preserve">, </w:t>
      </w:r>
    </w:p>
    <w:p w:rsidR="00287BB0" w:rsidRPr="00287BB0" w:rsidRDefault="00287BB0" w:rsidP="00287BB0">
      <w:pPr>
        <w:ind w:firstLine="709"/>
        <w:jc w:val="both"/>
        <w:rPr>
          <w:sz w:val="16"/>
          <w:szCs w:val="16"/>
          <w:lang w:val="en-US"/>
        </w:rPr>
      </w:pPr>
    </w:p>
    <w:p w:rsidR="00287BB0" w:rsidRDefault="00287BB0" w:rsidP="00287BB0">
      <w:pPr>
        <w:tabs>
          <w:tab w:val="left" w:pos="5640"/>
        </w:tabs>
        <w:jc w:val="center"/>
        <w:rPr>
          <w:b/>
          <w:lang w:val="en-US"/>
        </w:rPr>
      </w:pPr>
      <w:r w:rsidRPr="00287BB0">
        <w:rPr>
          <w:b/>
          <w:lang w:val="en-US"/>
        </w:rPr>
        <w:t>DECIDE:</w:t>
      </w:r>
    </w:p>
    <w:p w:rsidR="00287BB0" w:rsidRPr="00287BB0" w:rsidRDefault="00287BB0" w:rsidP="00287BB0">
      <w:pPr>
        <w:tabs>
          <w:tab w:val="left" w:pos="5640"/>
        </w:tabs>
        <w:jc w:val="center"/>
        <w:rPr>
          <w:b/>
          <w:sz w:val="16"/>
          <w:szCs w:val="16"/>
          <w:lang w:val="en-US"/>
        </w:rPr>
      </w:pPr>
    </w:p>
    <w:p w:rsidR="006E1B11" w:rsidRPr="00002D6B" w:rsidRDefault="00287BB0" w:rsidP="00002D6B">
      <w:pPr>
        <w:pStyle w:val="a9"/>
        <w:numPr>
          <w:ilvl w:val="0"/>
          <w:numId w:val="3"/>
        </w:numPr>
        <w:ind w:left="0" w:firstLine="360"/>
        <w:rPr>
          <w:lang w:val="en-US"/>
        </w:rPr>
      </w:pPr>
      <w:r w:rsidRPr="00002D6B">
        <w:rPr>
          <w:lang w:val="en-US"/>
        </w:rPr>
        <w:t xml:space="preserve">Se  </w:t>
      </w:r>
      <w:proofErr w:type="spellStart"/>
      <w:r w:rsidR="006E1B11" w:rsidRPr="00002D6B">
        <w:rPr>
          <w:lang w:val="en-US"/>
        </w:rPr>
        <w:t>constiuie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Consiliul</w:t>
      </w:r>
      <w:proofErr w:type="spellEnd"/>
      <w:r w:rsidRPr="00002D6B">
        <w:rPr>
          <w:lang w:val="en-US"/>
        </w:rPr>
        <w:t xml:space="preserve">  </w:t>
      </w:r>
      <w:r w:rsidR="006E1B11" w:rsidRPr="00002D6B">
        <w:rPr>
          <w:lang w:val="en-US"/>
        </w:rPr>
        <w:t>local</w:t>
      </w:r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pentru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Protecția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Drepturilor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Copilului</w:t>
      </w:r>
      <w:proofErr w:type="spellEnd"/>
      <w:r w:rsidR="006E1B11" w:rsidRPr="00002D6B">
        <w:rPr>
          <w:lang w:val="en-US"/>
        </w:rPr>
        <w:t xml:space="preserve">, </w:t>
      </w:r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în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următoarea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componență</w:t>
      </w:r>
      <w:proofErr w:type="spellEnd"/>
      <w:r w:rsidRPr="00002D6B">
        <w:rPr>
          <w:lang w:val="en-US"/>
        </w:rPr>
        <w:t>:</w:t>
      </w:r>
    </w:p>
    <w:p w:rsidR="00287BB0" w:rsidRDefault="00287BB0" w:rsidP="006E1B11">
      <w:pPr>
        <w:ind w:left="765"/>
        <w:rPr>
          <w:lang w:val="en-US"/>
        </w:rPr>
      </w:pPr>
      <w:r w:rsidRPr="00287BB0">
        <w:rPr>
          <w:lang w:val="en-US"/>
        </w:rPr>
        <w:t xml:space="preserve"> </w:t>
      </w:r>
    </w:p>
    <w:p w:rsidR="006E1B11" w:rsidRPr="006E1B11" w:rsidRDefault="006E1B11" w:rsidP="00002D6B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6E1B11">
        <w:rPr>
          <w:lang w:val="en-US"/>
        </w:rPr>
        <w:t>Preşedintele</w:t>
      </w:r>
      <w:proofErr w:type="spellEnd"/>
      <w:r w:rsidRPr="006E1B11">
        <w:rPr>
          <w:lang w:val="en-US"/>
        </w:rPr>
        <w:t xml:space="preserve"> </w:t>
      </w:r>
      <w:proofErr w:type="spellStart"/>
      <w:r w:rsidRPr="006E1B11">
        <w:rPr>
          <w:lang w:val="en-US"/>
        </w:rPr>
        <w:t>comisiei</w:t>
      </w:r>
      <w:proofErr w:type="spellEnd"/>
      <w:r w:rsidRPr="006E1B11">
        <w:rPr>
          <w:lang w:val="en-US"/>
        </w:rPr>
        <w:t xml:space="preserve"> – </w:t>
      </w:r>
      <w:proofErr w:type="spellStart"/>
      <w:r w:rsidRPr="006E1B11">
        <w:rPr>
          <w:lang w:val="en-US"/>
        </w:rPr>
        <w:t>Cebotari</w:t>
      </w:r>
      <w:proofErr w:type="spellEnd"/>
      <w:r w:rsidRPr="006E1B11">
        <w:rPr>
          <w:lang w:val="en-US"/>
        </w:rPr>
        <w:t xml:space="preserve"> </w:t>
      </w:r>
      <w:proofErr w:type="spellStart"/>
      <w:r w:rsidRPr="006E1B11">
        <w:rPr>
          <w:lang w:val="en-US"/>
        </w:rPr>
        <w:t>Dumitru</w:t>
      </w:r>
      <w:proofErr w:type="spellEnd"/>
      <w:r w:rsidRPr="006E1B11">
        <w:rPr>
          <w:lang w:val="en-US"/>
        </w:rPr>
        <w:t xml:space="preserve">, </w:t>
      </w:r>
      <w:proofErr w:type="spellStart"/>
      <w:r w:rsidRPr="006E1B11">
        <w:rPr>
          <w:lang w:val="en-US"/>
        </w:rPr>
        <w:t>primar</w:t>
      </w:r>
      <w:proofErr w:type="spellEnd"/>
    </w:p>
    <w:p w:rsidR="006E1B11" w:rsidRPr="006E1B11" w:rsidRDefault="006E1B11" w:rsidP="00002D6B">
      <w:pPr>
        <w:rPr>
          <w:lang w:val="en-US"/>
        </w:rPr>
      </w:pPr>
      <w:r w:rsidRPr="006E1B11">
        <w:rPr>
          <w:lang w:val="en-US"/>
        </w:rPr>
        <w:t xml:space="preserve"> </w:t>
      </w:r>
      <w:proofErr w:type="spellStart"/>
      <w:r w:rsidRPr="006E1B11">
        <w:rPr>
          <w:lang w:val="en-US"/>
        </w:rPr>
        <w:t>Secre</w:t>
      </w:r>
      <w:r w:rsidR="002517D5">
        <w:rPr>
          <w:lang w:val="en-US"/>
        </w:rPr>
        <w:t>tarul</w:t>
      </w:r>
      <w:proofErr w:type="spellEnd"/>
      <w:r w:rsidR="002517D5">
        <w:rPr>
          <w:lang w:val="en-US"/>
        </w:rPr>
        <w:t xml:space="preserve"> </w:t>
      </w:r>
      <w:proofErr w:type="spellStart"/>
      <w:r w:rsidR="002517D5">
        <w:rPr>
          <w:lang w:val="en-US"/>
        </w:rPr>
        <w:t>comisiei</w:t>
      </w:r>
      <w:proofErr w:type="spellEnd"/>
      <w:r w:rsidR="002517D5">
        <w:rPr>
          <w:lang w:val="en-US"/>
        </w:rPr>
        <w:t xml:space="preserve"> – </w:t>
      </w:r>
      <w:proofErr w:type="spellStart"/>
      <w:r w:rsidR="002517D5">
        <w:rPr>
          <w:lang w:val="en-US"/>
        </w:rPr>
        <w:t>Saharnean</w:t>
      </w:r>
      <w:proofErr w:type="spellEnd"/>
      <w:r w:rsidR="002517D5">
        <w:rPr>
          <w:lang w:val="en-US"/>
        </w:rPr>
        <w:t xml:space="preserve"> </w:t>
      </w:r>
      <w:proofErr w:type="spellStart"/>
      <w:r w:rsidR="002517D5">
        <w:rPr>
          <w:lang w:val="en-US"/>
        </w:rPr>
        <w:t>Miha</w:t>
      </w:r>
      <w:r w:rsidRPr="006E1B11">
        <w:rPr>
          <w:lang w:val="en-US"/>
        </w:rPr>
        <w:t>ela</w:t>
      </w:r>
      <w:proofErr w:type="spellEnd"/>
      <w:r w:rsidRPr="006E1B11">
        <w:rPr>
          <w:lang w:val="en-US"/>
        </w:rPr>
        <w:t xml:space="preserve">, </w:t>
      </w:r>
      <w:proofErr w:type="spellStart"/>
      <w:r w:rsidRPr="006E1B11">
        <w:rPr>
          <w:lang w:val="en-US"/>
        </w:rPr>
        <w:t>asistent</w:t>
      </w:r>
      <w:r>
        <w:rPr>
          <w:lang w:val="en-US"/>
        </w:rPr>
        <w:t>ul</w:t>
      </w:r>
      <w:proofErr w:type="spellEnd"/>
      <w:r w:rsidRPr="006E1B11">
        <w:rPr>
          <w:lang w:val="en-US"/>
        </w:rPr>
        <w:t xml:space="preserve"> social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respectiv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înlocuitorul</w:t>
      </w:r>
      <w:proofErr w:type="spellEnd"/>
      <w:r>
        <w:rPr>
          <w:lang w:val="en-US"/>
        </w:rPr>
        <w:t>)</w:t>
      </w:r>
    </w:p>
    <w:p w:rsidR="006E1B11" w:rsidRPr="006E1B11" w:rsidRDefault="006E1B11" w:rsidP="006E1B11">
      <w:pPr>
        <w:ind w:left="765"/>
        <w:rPr>
          <w:lang w:val="en-US"/>
        </w:rPr>
      </w:pPr>
    </w:p>
    <w:p w:rsidR="006E1B11" w:rsidRPr="006E1B11" w:rsidRDefault="006E1B11" w:rsidP="00002D6B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6E1B11">
        <w:rPr>
          <w:lang w:val="en-US"/>
        </w:rPr>
        <w:t>Membrii</w:t>
      </w:r>
      <w:proofErr w:type="spellEnd"/>
      <w:r w:rsidRPr="006E1B11">
        <w:rPr>
          <w:lang w:val="en-US"/>
        </w:rPr>
        <w:t xml:space="preserve"> </w:t>
      </w:r>
      <w:proofErr w:type="spellStart"/>
      <w:r w:rsidRPr="006E1B11">
        <w:rPr>
          <w:lang w:val="en-US"/>
        </w:rPr>
        <w:t>comisiei</w:t>
      </w:r>
      <w:proofErr w:type="spellEnd"/>
      <w:r w:rsidRPr="006E1B11">
        <w:rPr>
          <w:lang w:val="en-US"/>
        </w:rPr>
        <w:t xml:space="preserve"> –       </w:t>
      </w:r>
      <w:proofErr w:type="spellStart"/>
      <w:r w:rsidRPr="006E1B11">
        <w:rPr>
          <w:lang w:val="en-US"/>
        </w:rPr>
        <w:t>Roşca</w:t>
      </w:r>
      <w:proofErr w:type="spellEnd"/>
      <w:r w:rsidRPr="006E1B11">
        <w:rPr>
          <w:lang w:val="en-US"/>
        </w:rPr>
        <w:t xml:space="preserve"> </w:t>
      </w:r>
      <w:proofErr w:type="spellStart"/>
      <w:r w:rsidRPr="006E1B11">
        <w:rPr>
          <w:lang w:val="en-US"/>
        </w:rPr>
        <w:t>Violeta</w:t>
      </w:r>
      <w:proofErr w:type="spellEnd"/>
      <w:r w:rsidRPr="006E1B11">
        <w:rPr>
          <w:lang w:val="en-US"/>
        </w:rPr>
        <w:t xml:space="preserve">, </w:t>
      </w:r>
      <w:proofErr w:type="spellStart"/>
      <w:r w:rsidRPr="006E1B11">
        <w:rPr>
          <w:lang w:val="en-US"/>
        </w:rPr>
        <w:t>secretar</w:t>
      </w:r>
      <w:proofErr w:type="spellEnd"/>
      <w:r w:rsidRPr="006E1B11">
        <w:rPr>
          <w:lang w:val="en-US"/>
        </w:rPr>
        <w:t xml:space="preserve"> al </w:t>
      </w:r>
      <w:proofErr w:type="spellStart"/>
      <w:r w:rsidRPr="006E1B11">
        <w:rPr>
          <w:lang w:val="en-US"/>
        </w:rPr>
        <w:t>consiliului</w:t>
      </w:r>
      <w:proofErr w:type="spellEnd"/>
      <w:r w:rsidRPr="006E1B11">
        <w:rPr>
          <w:lang w:val="en-US"/>
        </w:rPr>
        <w:t xml:space="preserve"> local</w:t>
      </w:r>
    </w:p>
    <w:p w:rsidR="006E1B11" w:rsidRPr="006E1B11" w:rsidRDefault="006E1B11" w:rsidP="00002D6B">
      <w:pPr>
        <w:rPr>
          <w:lang w:val="en-US"/>
        </w:rPr>
      </w:pPr>
      <w:r w:rsidRPr="006E1B11">
        <w:rPr>
          <w:lang w:val="en-US"/>
        </w:rPr>
        <w:tab/>
      </w:r>
      <w:r>
        <w:rPr>
          <w:lang w:val="en-US"/>
        </w:rPr>
        <w:t xml:space="preserve">                            </w:t>
      </w:r>
      <w:proofErr w:type="spellStart"/>
      <w:r w:rsidRPr="006E1B11">
        <w:rPr>
          <w:lang w:val="en-US"/>
        </w:rPr>
        <w:t>Iacub</w:t>
      </w:r>
      <w:proofErr w:type="spellEnd"/>
      <w:r w:rsidRPr="006E1B11">
        <w:rPr>
          <w:lang w:val="en-US"/>
        </w:rPr>
        <w:t xml:space="preserve"> Ana, </w:t>
      </w:r>
      <w:proofErr w:type="spellStart"/>
      <w:r w:rsidRPr="006E1B11">
        <w:rPr>
          <w:lang w:val="en-US"/>
        </w:rPr>
        <w:t>șefa</w:t>
      </w:r>
      <w:proofErr w:type="spellEnd"/>
      <w:r w:rsidRPr="006E1B11">
        <w:rPr>
          <w:lang w:val="en-US"/>
        </w:rPr>
        <w:t xml:space="preserve"> </w:t>
      </w:r>
      <w:proofErr w:type="spellStart"/>
      <w:r w:rsidRPr="006E1B11">
        <w:rPr>
          <w:lang w:val="en-US"/>
        </w:rPr>
        <w:t>grădiniței</w:t>
      </w:r>
      <w:proofErr w:type="spellEnd"/>
      <w:r w:rsidRPr="006E1B11">
        <w:rPr>
          <w:lang w:val="en-US"/>
        </w:rPr>
        <w:t xml:space="preserve"> de </w:t>
      </w:r>
      <w:proofErr w:type="spellStart"/>
      <w:r w:rsidRPr="006E1B11">
        <w:rPr>
          <w:lang w:val="en-US"/>
        </w:rPr>
        <w:t>copii</w:t>
      </w:r>
      <w:proofErr w:type="spellEnd"/>
    </w:p>
    <w:p w:rsidR="006E1B11" w:rsidRDefault="006E1B11" w:rsidP="00002D6B">
      <w:pPr>
        <w:rPr>
          <w:lang w:val="en-US"/>
        </w:rPr>
      </w:pPr>
      <w:r w:rsidRPr="006E1B11">
        <w:rPr>
          <w:lang w:val="en-US"/>
        </w:rPr>
        <w:tab/>
      </w:r>
      <w:r>
        <w:rPr>
          <w:lang w:val="en-US"/>
        </w:rPr>
        <w:t xml:space="preserve">                            </w:t>
      </w:r>
      <w:proofErr w:type="spellStart"/>
      <w:r w:rsidRPr="006E1B11">
        <w:rPr>
          <w:lang w:val="en-US"/>
        </w:rPr>
        <w:t>Ţugui</w:t>
      </w:r>
      <w:proofErr w:type="spellEnd"/>
      <w:r w:rsidRPr="006E1B11">
        <w:rPr>
          <w:lang w:val="en-US"/>
        </w:rPr>
        <w:t xml:space="preserve"> Vera, </w:t>
      </w:r>
      <w:proofErr w:type="spellStart"/>
      <w:r w:rsidRPr="006E1B11">
        <w:rPr>
          <w:lang w:val="en-US"/>
        </w:rPr>
        <w:t>asistent</w:t>
      </w:r>
      <w:proofErr w:type="spellEnd"/>
      <w:r w:rsidRPr="006E1B11">
        <w:rPr>
          <w:lang w:val="en-US"/>
        </w:rPr>
        <w:t xml:space="preserve"> medical</w:t>
      </w:r>
    </w:p>
    <w:p w:rsidR="00287BB0" w:rsidRDefault="006E1B11" w:rsidP="006E1B11">
      <w:pPr>
        <w:tabs>
          <w:tab w:val="left" w:pos="3165"/>
        </w:tabs>
        <w:rPr>
          <w:lang w:val="en-US"/>
        </w:rPr>
      </w:pPr>
      <w:r>
        <w:rPr>
          <w:lang w:val="en-US"/>
        </w:rPr>
        <w:t xml:space="preserve">                    </w:t>
      </w:r>
      <w:r w:rsidR="00002D6B">
        <w:rPr>
          <w:lang w:val="en-US"/>
        </w:rPr>
        <w:t xml:space="preserve">                    </w:t>
      </w:r>
      <w:proofErr w:type="spellStart"/>
      <w:r>
        <w:rPr>
          <w:lang w:val="en-US"/>
        </w:rPr>
        <w:t>Morar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Viorica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consilier</w:t>
      </w:r>
      <w:proofErr w:type="spellEnd"/>
      <w:r>
        <w:rPr>
          <w:lang w:val="en-US"/>
        </w:rPr>
        <w:t xml:space="preserve"> local</w:t>
      </w:r>
    </w:p>
    <w:p w:rsidR="006E1B11" w:rsidRPr="00287BB0" w:rsidRDefault="006E1B11" w:rsidP="006E1B11">
      <w:pPr>
        <w:tabs>
          <w:tab w:val="left" w:pos="3165"/>
        </w:tabs>
        <w:rPr>
          <w:lang w:val="en-US"/>
        </w:rPr>
      </w:pPr>
    </w:p>
    <w:p w:rsidR="00287BB0" w:rsidRPr="00002D6B" w:rsidRDefault="00287BB0" w:rsidP="00002D6B">
      <w:pPr>
        <w:pStyle w:val="a9"/>
        <w:numPr>
          <w:ilvl w:val="0"/>
          <w:numId w:val="3"/>
        </w:numPr>
        <w:ind w:left="0" w:firstLine="360"/>
        <w:jc w:val="both"/>
        <w:rPr>
          <w:lang w:val="en-US"/>
        </w:rPr>
      </w:pPr>
      <w:r w:rsidRPr="00002D6B">
        <w:rPr>
          <w:lang w:val="en-US"/>
        </w:rPr>
        <w:t xml:space="preserve">Se </w:t>
      </w:r>
      <w:proofErr w:type="spellStart"/>
      <w:proofErr w:type="gramStart"/>
      <w:r w:rsidRPr="00002D6B">
        <w:rPr>
          <w:lang w:val="en-US"/>
        </w:rPr>
        <w:t>aprobă</w:t>
      </w:r>
      <w:proofErr w:type="spellEnd"/>
      <w:r w:rsidRPr="00002D6B">
        <w:rPr>
          <w:lang w:val="en-US"/>
        </w:rPr>
        <w:t xml:space="preserve">  </w:t>
      </w:r>
      <w:proofErr w:type="spellStart"/>
      <w:r w:rsidRPr="00002D6B">
        <w:rPr>
          <w:lang w:val="en-US"/>
        </w:rPr>
        <w:t>Regulamentul</w:t>
      </w:r>
      <w:proofErr w:type="spellEnd"/>
      <w:proofErr w:type="gramEnd"/>
      <w:r w:rsidRPr="00002D6B">
        <w:rPr>
          <w:lang w:val="en-US"/>
        </w:rPr>
        <w:t xml:space="preserve">   </w:t>
      </w:r>
      <w:proofErr w:type="spellStart"/>
      <w:r w:rsidRPr="00002D6B">
        <w:rPr>
          <w:lang w:val="en-US"/>
        </w:rPr>
        <w:t>Consiliului</w:t>
      </w:r>
      <w:proofErr w:type="spellEnd"/>
      <w:r w:rsidRPr="00002D6B">
        <w:rPr>
          <w:lang w:val="en-US"/>
        </w:rPr>
        <w:t xml:space="preserve">  </w:t>
      </w:r>
      <w:r w:rsidR="006E1B11" w:rsidRPr="00002D6B">
        <w:rPr>
          <w:lang w:val="en-US"/>
        </w:rPr>
        <w:t xml:space="preserve">local </w:t>
      </w:r>
      <w:proofErr w:type="spellStart"/>
      <w:r w:rsidR="006E1B11" w:rsidRPr="00002D6B">
        <w:rPr>
          <w:lang w:val="en-US"/>
        </w:rPr>
        <w:t>pentru</w:t>
      </w:r>
      <w:proofErr w:type="spellEnd"/>
      <w:r w:rsidR="006E1B11" w:rsidRPr="00002D6B">
        <w:rPr>
          <w:lang w:val="en-US"/>
        </w:rPr>
        <w:t xml:space="preserve">  </w:t>
      </w:r>
      <w:proofErr w:type="spellStart"/>
      <w:r w:rsidR="006E1B11" w:rsidRPr="00002D6B">
        <w:rPr>
          <w:lang w:val="en-US"/>
        </w:rPr>
        <w:t>Protecția</w:t>
      </w:r>
      <w:proofErr w:type="spellEnd"/>
      <w:r w:rsidR="006E1B11" w:rsidRPr="00002D6B">
        <w:rPr>
          <w:lang w:val="en-US"/>
        </w:rPr>
        <w:t xml:space="preserve">  </w:t>
      </w:r>
      <w:proofErr w:type="spellStart"/>
      <w:r w:rsidR="006E1B11" w:rsidRPr="00002D6B">
        <w:rPr>
          <w:lang w:val="en-US"/>
        </w:rPr>
        <w:t>Drepturilor</w:t>
      </w:r>
      <w:proofErr w:type="spellEnd"/>
      <w:r w:rsidR="006E1B11" w:rsidRPr="00002D6B">
        <w:rPr>
          <w:lang w:val="en-US"/>
        </w:rPr>
        <w:t xml:space="preserve">  </w:t>
      </w:r>
      <w:proofErr w:type="spellStart"/>
      <w:r w:rsidR="006E1B11" w:rsidRPr="00002D6B">
        <w:rPr>
          <w:lang w:val="en-US"/>
        </w:rPr>
        <w:t>C</w:t>
      </w:r>
      <w:r w:rsidRPr="00002D6B">
        <w:rPr>
          <w:lang w:val="en-US"/>
        </w:rPr>
        <w:t>opilului</w:t>
      </w:r>
      <w:proofErr w:type="spellEnd"/>
      <w:r w:rsidRPr="00002D6B">
        <w:rPr>
          <w:lang w:val="en-US"/>
        </w:rPr>
        <w:t xml:space="preserve">  (</w:t>
      </w:r>
      <w:proofErr w:type="spellStart"/>
      <w:r w:rsidRPr="00002D6B">
        <w:rPr>
          <w:lang w:val="en-US"/>
        </w:rPr>
        <w:t>Regulamentul</w:t>
      </w:r>
      <w:proofErr w:type="spellEnd"/>
      <w:r w:rsidRPr="00002D6B">
        <w:rPr>
          <w:lang w:val="en-US"/>
        </w:rPr>
        <w:t xml:space="preserve"> se </w:t>
      </w:r>
      <w:proofErr w:type="spellStart"/>
      <w:r w:rsidRPr="00002D6B">
        <w:rPr>
          <w:lang w:val="en-US"/>
        </w:rPr>
        <w:t>anexează</w:t>
      </w:r>
      <w:proofErr w:type="spellEnd"/>
      <w:r w:rsidRPr="00002D6B">
        <w:rPr>
          <w:lang w:val="en-US"/>
        </w:rPr>
        <w:t>).</w:t>
      </w:r>
    </w:p>
    <w:p w:rsidR="00287BB0" w:rsidRPr="00287BB0" w:rsidRDefault="00287BB0" w:rsidP="006E1B11">
      <w:pPr>
        <w:ind w:left="360"/>
        <w:jc w:val="both"/>
        <w:rPr>
          <w:lang w:val="en-US"/>
        </w:rPr>
      </w:pPr>
    </w:p>
    <w:p w:rsidR="006E1B11" w:rsidRPr="006E1B11" w:rsidRDefault="006E1B11" w:rsidP="00002D6B">
      <w:pPr>
        <w:pStyle w:val="a9"/>
        <w:numPr>
          <w:ilvl w:val="0"/>
          <w:numId w:val="3"/>
        </w:numPr>
        <w:ind w:left="0" w:firstLine="360"/>
        <w:jc w:val="both"/>
        <w:rPr>
          <w:lang w:val="ro-RO"/>
        </w:rPr>
      </w:pPr>
      <w:r w:rsidRPr="006E1B11">
        <w:rPr>
          <w:lang w:val="ro-RO"/>
        </w:rPr>
        <w:t>Controlul asupra îndeplinirea  prezentei decizii se pune pe seama primarului, dl Cebotari Dumitru.</w:t>
      </w:r>
    </w:p>
    <w:p w:rsidR="00287BB0" w:rsidRPr="006E1B11" w:rsidRDefault="00287BB0" w:rsidP="006E1B11">
      <w:pPr>
        <w:jc w:val="both"/>
        <w:rPr>
          <w:lang w:val="ro-RO"/>
        </w:rPr>
      </w:pPr>
    </w:p>
    <w:p w:rsidR="00287BB0" w:rsidRPr="00287BB0" w:rsidRDefault="00287BB0" w:rsidP="00287BB0">
      <w:pPr>
        <w:rPr>
          <w:lang w:val="en-US"/>
        </w:rPr>
      </w:pPr>
    </w:p>
    <w:p w:rsidR="00287BB0" w:rsidRPr="00287BB0" w:rsidRDefault="00287BB0" w:rsidP="00287BB0">
      <w:pPr>
        <w:tabs>
          <w:tab w:val="left" w:pos="5580"/>
          <w:tab w:val="left" w:pos="5790"/>
        </w:tabs>
        <w:jc w:val="both"/>
        <w:rPr>
          <w:lang w:val="ro-RO"/>
        </w:rPr>
      </w:pPr>
      <w:r w:rsidRPr="00287BB0">
        <w:rPr>
          <w:lang w:val="ro-RO"/>
        </w:rPr>
        <w:t xml:space="preserve">Preşedintele şedinţei                                     </w:t>
      </w:r>
      <w:r w:rsidRPr="00287BB0">
        <w:rPr>
          <w:lang w:val="ro-RO"/>
        </w:rPr>
        <w:tab/>
        <w:t xml:space="preserve"> </w:t>
      </w:r>
    </w:p>
    <w:p w:rsidR="00287BB0" w:rsidRPr="00287BB0" w:rsidRDefault="00287BB0" w:rsidP="00287BB0">
      <w:pPr>
        <w:jc w:val="both"/>
        <w:rPr>
          <w:lang w:val="ro-RO"/>
        </w:rPr>
      </w:pPr>
      <w:r w:rsidRPr="00287BB0">
        <w:rPr>
          <w:lang w:val="ro-RO"/>
        </w:rPr>
        <w:t xml:space="preserve"> </w:t>
      </w:r>
    </w:p>
    <w:p w:rsidR="00287BB0" w:rsidRDefault="00287BB0" w:rsidP="00287BB0">
      <w:pPr>
        <w:rPr>
          <w:lang w:val="ro-RO"/>
        </w:rPr>
      </w:pPr>
      <w:r w:rsidRPr="00287BB0">
        <w:rPr>
          <w:lang w:val="ro-RO"/>
        </w:rPr>
        <w:t>Secretarul consiliului local                                                 ROŞCA Viole</w:t>
      </w:r>
      <w:r w:rsidR="00002D6B">
        <w:rPr>
          <w:lang w:val="ro-RO"/>
        </w:rPr>
        <w:t xml:space="preserve">ta                             </w:t>
      </w:r>
    </w:p>
    <w:p w:rsidR="00002D6B" w:rsidRDefault="00002D6B" w:rsidP="00287BB0">
      <w:pPr>
        <w:rPr>
          <w:lang w:val="ro-RO"/>
        </w:rPr>
      </w:pPr>
    </w:p>
    <w:p w:rsidR="00002D6B" w:rsidRPr="00002D6B" w:rsidRDefault="00002D6B" w:rsidP="00287BB0">
      <w:pPr>
        <w:rPr>
          <w:lang w:val="ro-RO"/>
        </w:rPr>
      </w:pPr>
    </w:p>
    <w:p w:rsidR="004B2B0D" w:rsidRDefault="00287BB0" w:rsidP="00002D6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</w:t>
      </w:r>
      <w:r w:rsidR="004A600E">
        <w:rPr>
          <w:sz w:val="28"/>
          <w:szCs w:val="28"/>
          <w:lang w:val="en-US"/>
        </w:rPr>
        <w:t xml:space="preserve">                             </w:t>
      </w:r>
    </w:p>
    <w:p w:rsidR="004B2B0D" w:rsidRPr="004B2B0D" w:rsidRDefault="004B2B0D" w:rsidP="00002D6B">
      <w:pPr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 w:rsidRPr="004B2B0D">
        <w:rPr>
          <w:b/>
          <w:sz w:val="28"/>
          <w:szCs w:val="28"/>
          <w:lang w:val="en-US"/>
        </w:rPr>
        <w:lastRenderedPageBreak/>
        <w:t>proiect</w:t>
      </w:r>
      <w:proofErr w:type="spellEnd"/>
      <w:proofErr w:type="gramEnd"/>
    </w:p>
    <w:p w:rsidR="00287BB0" w:rsidRDefault="004A600E" w:rsidP="00002D6B">
      <w:pPr>
        <w:jc w:val="right"/>
        <w:rPr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87BB0">
        <w:rPr>
          <w:sz w:val="28"/>
          <w:szCs w:val="28"/>
          <w:lang w:val="en-US"/>
        </w:rPr>
        <w:t xml:space="preserve"> </w:t>
      </w:r>
      <w:proofErr w:type="spellStart"/>
      <w:r w:rsidR="00002D6B">
        <w:rPr>
          <w:lang w:val="en-US"/>
        </w:rPr>
        <w:t>Anexa</w:t>
      </w:r>
      <w:proofErr w:type="spellEnd"/>
      <w:r w:rsidR="00002D6B">
        <w:rPr>
          <w:lang w:val="en-US"/>
        </w:rPr>
        <w:t xml:space="preserve"> la </w:t>
      </w:r>
      <w:proofErr w:type="spellStart"/>
      <w:proofErr w:type="gramStart"/>
      <w:r w:rsidR="00002D6B">
        <w:rPr>
          <w:lang w:val="en-US"/>
        </w:rPr>
        <w:t>Decizia</w:t>
      </w:r>
      <w:proofErr w:type="spellEnd"/>
      <w:r w:rsidR="00002D6B">
        <w:rPr>
          <w:lang w:val="en-US"/>
        </w:rPr>
        <w:t xml:space="preserve">  </w:t>
      </w:r>
      <w:proofErr w:type="spellStart"/>
      <w:r w:rsidR="00002D6B">
        <w:rPr>
          <w:lang w:val="en-US"/>
        </w:rPr>
        <w:t>consiliului</w:t>
      </w:r>
      <w:proofErr w:type="spellEnd"/>
      <w:proofErr w:type="gramEnd"/>
      <w:r w:rsidR="00002D6B">
        <w:rPr>
          <w:lang w:val="en-US"/>
        </w:rPr>
        <w:t xml:space="preserve"> local </w:t>
      </w:r>
      <w:proofErr w:type="spellStart"/>
      <w:r w:rsidR="00002D6B">
        <w:rPr>
          <w:lang w:val="en-US"/>
        </w:rPr>
        <w:t>Pohorniceni</w:t>
      </w:r>
      <w:proofErr w:type="spellEnd"/>
    </w:p>
    <w:p w:rsidR="00002D6B" w:rsidRDefault="00002D6B" w:rsidP="00002D6B">
      <w:pPr>
        <w:jc w:val="right"/>
        <w:rPr>
          <w:lang w:val="en-US"/>
        </w:rPr>
      </w:pPr>
      <w:proofErr w:type="gramStart"/>
      <w:r>
        <w:rPr>
          <w:lang w:val="en-US"/>
        </w:rPr>
        <w:t>nr</w:t>
      </w:r>
      <w:proofErr w:type="gramEnd"/>
      <w:r>
        <w:rPr>
          <w:lang w:val="en-US"/>
        </w:rPr>
        <w:t xml:space="preserve">. ___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__________2018</w:t>
      </w:r>
    </w:p>
    <w:p w:rsidR="00287BB0" w:rsidRDefault="00287BB0" w:rsidP="00287BB0">
      <w:pPr>
        <w:jc w:val="right"/>
        <w:rPr>
          <w:sz w:val="28"/>
          <w:szCs w:val="28"/>
          <w:lang w:val="en-US"/>
        </w:rPr>
      </w:pPr>
    </w:p>
    <w:p w:rsidR="00287BB0" w:rsidRPr="00002D6B" w:rsidRDefault="00287BB0" w:rsidP="00287BB0">
      <w:pPr>
        <w:ind w:firstLine="360"/>
        <w:jc w:val="center"/>
        <w:rPr>
          <w:b/>
          <w:color w:val="000000"/>
          <w:sz w:val="32"/>
          <w:szCs w:val="32"/>
          <w:lang w:val="en-US"/>
        </w:rPr>
      </w:pPr>
      <w:r w:rsidRPr="00002D6B">
        <w:rPr>
          <w:b/>
          <w:color w:val="000000"/>
          <w:lang w:val="en-US"/>
        </w:rPr>
        <w:t>R E G U L A M E N T U L</w:t>
      </w:r>
    </w:p>
    <w:p w:rsidR="00287BB0" w:rsidRDefault="00287BB0" w:rsidP="00287BB0">
      <w:pPr>
        <w:ind w:firstLine="360"/>
        <w:jc w:val="center"/>
        <w:rPr>
          <w:b/>
          <w:color w:val="000000"/>
          <w:lang w:val="en-US"/>
        </w:rPr>
      </w:pPr>
      <w:proofErr w:type="spellStart"/>
      <w:r w:rsidRPr="00002D6B">
        <w:rPr>
          <w:b/>
          <w:color w:val="000000"/>
          <w:lang w:val="en-US"/>
        </w:rPr>
        <w:t>Consiliului</w:t>
      </w:r>
      <w:proofErr w:type="spellEnd"/>
      <w:r w:rsidRPr="00002D6B">
        <w:rPr>
          <w:b/>
          <w:color w:val="000000"/>
          <w:lang w:val="en-US"/>
        </w:rPr>
        <w:t xml:space="preserve"> </w:t>
      </w:r>
      <w:proofErr w:type="gramStart"/>
      <w:r w:rsidR="00002D6B">
        <w:rPr>
          <w:b/>
          <w:color w:val="000000"/>
          <w:lang w:val="en-US"/>
        </w:rPr>
        <w:t>local</w:t>
      </w:r>
      <w:r w:rsidRPr="00002D6B">
        <w:rPr>
          <w:b/>
          <w:color w:val="000000"/>
          <w:lang w:val="en-US"/>
        </w:rPr>
        <w:t xml:space="preserve">  </w:t>
      </w:r>
      <w:proofErr w:type="spellStart"/>
      <w:r w:rsidRPr="00002D6B">
        <w:rPr>
          <w:b/>
          <w:color w:val="000000"/>
          <w:lang w:val="en-US"/>
        </w:rPr>
        <w:t>pentru</w:t>
      </w:r>
      <w:proofErr w:type="spellEnd"/>
      <w:proofErr w:type="gramEnd"/>
      <w:r w:rsidRPr="00002D6B">
        <w:rPr>
          <w:b/>
          <w:color w:val="000000"/>
          <w:lang w:val="en-US"/>
        </w:rPr>
        <w:t xml:space="preserve"> </w:t>
      </w:r>
      <w:proofErr w:type="spellStart"/>
      <w:r w:rsidRPr="00002D6B">
        <w:rPr>
          <w:b/>
          <w:color w:val="000000"/>
          <w:lang w:val="en-US"/>
        </w:rPr>
        <w:t>Protecţia</w:t>
      </w:r>
      <w:proofErr w:type="spellEnd"/>
      <w:r w:rsidRPr="00002D6B">
        <w:rPr>
          <w:b/>
          <w:color w:val="000000"/>
          <w:lang w:val="en-US"/>
        </w:rPr>
        <w:t xml:space="preserve"> </w:t>
      </w:r>
      <w:proofErr w:type="spellStart"/>
      <w:r w:rsidRPr="00002D6B">
        <w:rPr>
          <w:b/>
          <w:color w:val="000000"/>
          <w:lang w:val="en-US"/>
        </w:rPr>
        <w:t>Drepturilor</w:t>
      </w:r>
      <w:proofErr w:type="spellEnd"/>
      <w:r w:rsidRPr="00002D6B">
        <w:rPr>
          <w:rStyle w:val="apple-converted-space"/>
          <w:b/>
          <w:color w:val="000000"/>
          <w:lang w:val="en-US"/>
        </w:rPr>
        <w:t> </w:t>
      </w:r>
      <w:proofErr w:type="spellStart"/>
      <w:r w:rsidRPr="00002D6B">
        <w:rPr>
          <w:b/>
          <w:color w:val="000000"/>
          <w:lang w:val="en-US"/>
        </w:rPr>
        <w:t>Copilului</w:t>
      </w:r>
      <w:proofErr w:type="spellEnd"/>
    </w:p>
    <w:p w:rsidR="00002D6B" w:rsidRPr="00002D6B" w:rsidRDefault="00002D6B" w:rsidP="00287BB0">
      <w:pPr>
        <w:ind w:firstLine="360"/>
        <w:jc w:val="center"/>
        <w:rPr>
          <w:b/>
          <w:color w:val="000000"/>
          <w:sz w:val="32"/>
          <w:szCs w:val="32"/>
          <w:lang w:val="en-US"/>
        </w:rPr>
      </w:pPr>
    </w:p>
    <w:p w:rsidR="00287BB0" w:rsidRPr="00002D6B" w:rsidRDefault="00287BB0" w:rsidP="00287BB0">
      <w:pPr>
        <w:ind w:firstLine="360"/>
        <w:jc w:val="center"/>
        <w:rPr>
          <w:b/>
          <w:color w:val="000000"/>
          <w:sz w:val="32"/>
          <w:szCs w:val="32"/>
          <w:lang w:val="en-US"/>
        </w:rPr>
      </w:pPr>
      <w:r w:rsidRPr="00002D6B">
        <w:rPr>
          <w:b/>
          <w:color w:val="000000"/>
          <w:lang w:val="en-US"/>
        </w:rPr>
        <w:t xml:space="preserve">I. </w:t>
      </w:r>
      <w:proofErr w:type="spellStart"/>
      <w:r w:rsidRPr="00002D6B">
        <w:rPr>
          <w:b/>
          <w:color w:val="000000"/>
          <w:lang w:val="en-US"/>
        </w:rPr>
        <w:t>Noţiuni</w:t>
      </w:r>
      <w:proofErr w:type="spellEnd"/>
      <w:r w:rsidRPr="00002D6B">
        <w:rPr>
          <w:b/>
          <w:color w:val="000000"/>
          <w:lang w:val="en-US"/>
        </w:rPr>
        <w:t xml:space="preserve"> </w:t>
      </w:r>
      <w:proofErr w:type="spellStart"/>
      <w:r w:rsidRPr="00002D6B">
        <w:rPr>
          <w:b/>
          <w:color w:val="000000"/>
          <w:lang w:val="en-US"/>
        </w:rPr>
        <w:t>generale</w:t>
      </w:r>
      <w:proofErr w:type="spellEnd"/>
    </w:p>
    <w:p w:rsidR="00287BB0" w:rsidRDefault="00287BB0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Consiliul</w:t>
      </w:r>
      <w:proofErr w:type="spellEnd"/>
      <w:r>
        <w:rPr>
          <w:color w:val="000000"/>
          <w:lang w:val="en-US"/>
        </w:rPr>
        <w:t xml:space="preserve"> </w:t>
      </w:r>
      <w:r w:rsidR="00002D6B">
        <w:rPr>
          <w:color w:val="000000"/>
          <w:lang w:val="en-US"/>
        </w:rPr>
        <w:t>local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Protecţia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Drepturilor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 (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continuare</w:t>
      </w:r>
      <w:proofErr w:type="spellEnd"/>
      <w:r>
        <w:rPr>
          <w:color w:val="000000"/>
          <w:lang w:val="en-US"/>
        </w:rPr>
        <w:t xml:space="preserve"> - </w:t>
      </w:r>
      <w:proofErr w:type="spellStart"/>
      <w:r>
        <w:rPr>
          <w:color w:val="000000"/>
          <w:lang w:val="en-US"/>
        </w:rPr>
        <w:t>Consiliul</w:t>
      </w:r>
      <w:proofErr w:type="spellEnd"/>
      <w:r>
        <w:rPr>
          <w:color w:val="000000"/>
          <w:lang w:val="en-US"/>
        </w:rPr>
        <w:t xml:space="preserve">) </w:t>
      </w:r>
      <w:proofErr w:type="spellStart"/>
      <w:r>
        <w:rPr>
          <w:color w:val="000000"/>
          <w:lang w:val="en-US"/>
        </w:rPr>
        <w:t>este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organ  local</w:t>
      </w:r>
      <w:proofErr w:type="gramEnd"/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menit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asigure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elaborarea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implementarea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politicilor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protecţie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dr</w:t>
      </w:r>
      <w:r w:rsidR="004A600E">
        <w:rPr>
          <w:color w:val="000000"/>
          <w:lang w:val="en-US"/>
        </w:rPr>
        <w:t>epturilor</w:t>
      </w:r>
      <w:proofErr w:type="spellEnd"/>
      <w:r w:rsidR="004A600E">
        <w:rPr>
          <w:color w:val="000000"/>
          <w:lang w:val="en-US"/>
        </w:rPr>
        <w:t xml:space="preserve"> </w:t>
      </w:r>
      <w:proofErr w:type="spellStart"/>
      <w:r w:rsidR="004A600E">
        <w:rPr>
          <w:color w:val="000000"/>
          <w:lang w:val="en-US"/>
        </w:rPr>
        <w:t>copilului</w:t>
      </w:r>
      <w:proofErr w:type="spellEnd"/>
      <w:r w:rsidR="004A600E">
        <w:rPr>
          <w:color w:val="000000"/>
          <w:lang w:val="en-US"/>
        </w:rPr>
        <w:t xml:space="preserve"> </w:t>
      </w:r>
      <w:proofErr w:type="spellStart"/>
      <w:r w:rsidR="004A600E">
        <w:rPr>
          <w:color w:val="000000"/>
          <w:lang w:val="en-US"/>
        </w:rPr>
        <w:t>şi</w:t>
      </w:r>
      <w:proofErr w:type="spellEnd"/>
      <w:r w:rsidR="004A600E">
        <w:rPr>
          <w:color w:val="000000"/>
          <w:lang w:val="en-US"/>
        </w:rPr>
        <w:t xml:space="preserve"> </w:t>
      </w:r>
      <w:proofErr w:type="spellStart"/>
      <w:r w:rsidR="004A600E">
        <w:rPr>
          <w:color w:val="000000"/>
          <w:lang w:val="en-US"/>
        </w:rPr>
        <w:t>familiei</w:t>
      </w:r>
      <w:proofErr w:type="spellEnd"/>
      <w:r w:rsidR="004A600E">
        <w:rPr>
          <w:color w:val="000000"/>
          <w:lang w:val="en-US"/>
        </w:rPr>
        <w:t xml:space="preserve"> </w:t>
      </w:r>
      <w:proofErr w:type="spellStart"/>
      <w:r w:rsidR="004A600E">
        <w:rPr>
          <w:color w:val="000000"/>
          <w:lang w:val="en-US"/>
        </w:rPr>
        <w:t>creat</w:t>
      </w:r>
      <w:proofErr w:type="spellEnd"/>
      <w:r w:rsidR="004A600E">
        <w:rPr>
          <w:color w:val="000000"/>
          <w:lang w:val="en-US"/>
        </w:rPr>
        <w:t xml:space="preserve"> de </w:t>
      </w:r>
      <w:proofErr w:type="spellStart"/>
      <w:r w:rsidR="004A600E">
        <w:rPr>
          <w:color w:val="000000"/>
          <w:lang w:val="en-US"/>
        </w:rPr>
        <w:t>către</w:t>
      </w:r>
      <w:proofErr w:type="spellEnd"/>
      <w:r w:rsidR="004A600E">
        <w:rPr>
          <w:color w:val="000000"/>
          <w:lang w:val="en-US"/>
        </w:rPr>
        <w:t xml:space="preserve"> </w:t>
      </w:r>
      <w:proofErr w:type="spellStart"/>
      <w:r w:rsidR="004A600E">
        <w:rPr>
          <w:color w:val="000000"/>
          <w:lang w:val="en-US"/>
        </w:rPr>
        <w:t>autoritățile</w:t>
      </w:r>
      <w:proofErr w:type="spellEnd"/>
      <w:r w:rsidR="004A600E">
        <w:rPr>
          <w:color w:val="000000"/>
          <w:lang w:val="en-US"/>
        </w:rPr>
        <w:t xml:space="preserve"> </w:t>
      </w:r>
      <w:proofErr w:type="spellStart"/>
      <w:r w:rsidR="004A600E">
        <w:rPr>
          <w:color w:val="000000"/>
          <w:lang w:val="en-US"/>
        </w:rPr>
        <w:t>publice</w:t>
      </w:r>
      <w:proofErr w:type="spellEnd"/>
      <w:r w:rsidR="004A600E">
        <w:rPr>
          <w:color w:val="000000"/>
          <w:lang w:val="en-US"/>
        </w:rPr>
        <w:t xml:space="preserve"> locale.</w:t>
      </w:r>
    </w:p>
    <w:p w:rsidR="00287BB0" w:rsidRDefault="00287BB0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proofErr w:type="gramStart"/>
      <w:r>
        <w:rPr>
          <w:color w:val="000000"/>
          <w:lang w:val="en-US"/>
        </w:rPr>
        <w:t>2.</w:t>
      </w:r>
      <w:r>
        <w:rPr>
          <w:rStyle w:val="apple-converted-space"/>
          <w:color w:val="000000"/>
          <w:lang w:val="en-US"/>
        </w:rPr>
        <w:t> </w:t>
      </w:r>
      <w:proofErr w:type="spellStart"/>
      <w:r>
        <w:rPr>
          <w:color w:val="000000"/>
          <w:lang w:val="en-US"/>
        </w:rPr>
        <w:t>Activitatea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Consiliului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desfăşoară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baza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Convenţiei</w:t>
      </w:r>
      <w:proofErr w:type="spellEnd"/>
      <w:r>
        <w:rPr>
          <w:color w:val="000000"/>
          <w:lang w:val="en-US"/>
        </w:rPr>
        <w:t xml:space="preserve"> ONU cu </w:t>
      </w:r>
      <w:proofErr w:type="spellStart"/>
      <w:r>
        <w:rPr>
          <w:color w:val="000000"/>
          <w:lang w:val="en-US"/>
        </w:rPr>
        <w:t>privire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drepturile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Constituţiei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Republicii</w:t>
      </w:r>
      <w:proofErr w:type="spellEnd"/>
      <w:r>
        <w:rPr>
          <w:color w:val="000000"/>
          <w:lang w:val="en-US"/>
        </w:rPr>
        <w:t xml:space="preserve"> Moldova, </w:t>
      </w:r>
      <w:proofErr w:type="spellStart"/>
      <w:r>
        <w:rPr>
          <w:color w:val="000000"/>
          <w:lang w:val="en-US"/>
        </w:rPr>
        <w:t>Legii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privind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drepturile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altor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acte</w:t>
      </w:r>
      <w:proofErr w:type="spellEnd"/>
      <w:r>
        <w:rPr>
          <w:color w:val="000000"/>
          <w:lang w:val="en-US"/>
        </w:rPr>
        <w:t xml:space="preserve"> normative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domeniu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regulament</w:t>
      </w:r>
      <w:proofErr w:type="spellEnd"/>
      <w:r>
        <w:rPr>
          <w:color w:val="000000"/>
          <w:lang w:val="en-US"/>
        </w:rPr>
        <w:t>.</w:t>
      </w:r>
      <w:proofErr w:type="gramEnd"/>
    </w:p>
    <w:p w:rsidR="00287BB0" w:rsidRDefault="00287BB0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>
        <w:rPr>
          <w:color w:val="000000"/>
          <w:lang w:val="en-US"/>
        </w:rPr>
        <w:t>Consiliul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este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constituit</w:t>
      </w:r>
      <w:proofErr w:type="spellEnd"/>
      <w:r>
        <w:rPr>
          <w:color w:val="000000"/>
          <w:lang w:val="en-US"/>
        </w:rPr>
        <w:t xml:space="preserve"> din </w:t>
      </w:r>
      <w:proofErr w:type="spellStart"/>
      <w:r>
        <w:rPr>
          <w:color w:val="000000"/>
          <w:lang w:val="en-US"/>
        </w:rPr>
        <w:t>reprezentanţi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autorităţilor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publice</w:t>
      </w:r>
      <w:proofErr w:type="spellEnd"/>
      <w:r>
        <w:rPr>
          <w:color w:val="000000"/>
          <w:lang w:val="en-US"/>
        </w:rPr>
        <w:t xml:space="preserve">  locale</w:t>
      </w:r>
      <w:proofErr w:type="gram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precum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din </w:t>
      </w:r>
      <w:proofErr w:type="spellStart"/>
      <w:r>
        <w:rPr>
          <w:color w:val="000000"/>
          <w:lang w:val="en-US"/>
        </w:rPr>
        <w:t>reprezentanţi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ai</w:t>
      </w:r>
      <w:proofErr w:type="spellEnd"/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o</w:t>
      </w:r>
      <w:r w:rsidR="001B6C1A">
        <w:rPr>
          <w:color w:val="000000"/>
          <w:lang w:val="en-US"/>
        </w:rPr>
        <w:t>rganizaţiilor</w:t>
      </w:r>
      <w:proofErr w:type="spellEnd"/>
      <w:r w:rsidR="001B6C1A">
        <w:rPr>
          <w:color w:val="000000"/>
          <w:lang w:val="en-US"/>
        </w:rPr>
        <w:t xml:space="preserve"> </w:t>
      </w:r>
      <w:proofErr w:type="spellStart"/>
      <w:r w:rsidR="001B6C1A">
        <w:rPr>
          <w:color w:val="000000"/>
          <w:lang w:val="en-US"/>
        </w:rPr>
        <w:t>nonguvernamentale</w:t>
      </w:r>
      <w:proofErr w:type="spellEnd"/>
      <w:r>
        <w:rPr>
          <w:color w:val="000000"/>
          <w:lang w:val="en-US"/>
        </w:rPr>
        <w:t>.</w:t>
      </w:r>
    </w:p>
    <w:p w:rsidR="00287BB0" w:rsidRDefault="00287BB0" w:rsidP="00287BB0">
      <w:pPr>
        <w:ind w:firstLine="360"/>
        <w:jc w:val="center"/>
        <w:rPr>
          <w:color w:val="000000"/>
          <w:lang w:val="en-US"/>
        </w:rPr>
      </w:pPr>
    </w:p>
    <w:p w:rsidR="00287BB0" w:rsidRPr="00002D6B" w:rsidRDefault="00287BB0" w:rsidP="00287BB0">
      <w:pPr>
        <w:ind w:firstLine="360"/>
        <w:jc w:val="center"/>
        <w:rPr>
          <w:b/>
          <w:color w:val="000000"/>
          <w:sz w:val="32"/>
          <w:szCs w:val="32"/>
          <w:lang w:val="en-US"/>
        </w:rPr>
      </w:pPr>
      <w:r w:rsidRPr="00002D6B">
        <w:rPr>
          <w:b/>
          <w:color w:val="000000"/>
          <w:lang w:val="en-US"/>
        </w:rPr>
        <w:t xml:space="preserve">II. </w:t>
      </w:r>
      <w:proofErr w:type="spellStart"/>
      <w:r w:rsidRPr="00002D6B">
        <w:rPr>
          <w:b/>
          <w:color w:val="000000"/>
          <w:lang w:val="en-US"/>
        </w:rPr>
        <w:t>Obiectivele</w:t>
      </w:r>
      <w:proofErr w:type="spellEnd"/>
      <w:r w:rsidRPr="00002D6B">
        <w:rPr>
          <w:b/>
          <w:color w:val="000000"/>
          <w:lang w:val="en-US"/>
        </w:rPr>
        <w:t xml:space="preserve"> </w:t>
      </w:r>
      <w:proofErr w:type="spellStart"/>
      <w:r w:rsidRPr="00002D6B">
        <w:rPr>
          <w:b/>
          <w:color w:val="000000"/>
          <w:lang w:val="en-US"/>
        </w:rPr>
        <w:t>Consiliului</w:t>
      </w:r>
      <w:proofErr w:type="spellEnd"/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4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realizează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următoarele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obiective</w:t>
      </w:r>
      <w:proofErr w:type="spellEnd"/>
      <w:r w:rsidR="00287BB0">
        <w:rPr>
          <w:color w:val="000000"/>
          <w:lang w:val="en-US"/>
        </w:rPr>
        <w:t>: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asigurarea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respectării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prevederilor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Convenţiei</w:t>
      </w:r>
      <w:proofErr w:type="spellEnd"/>
      <w:r w:rsidR="00287BB0">
        <w:rPr>
          <w:color w:val="000000"/>
          <w:lang w:val="en-US"/>
        </w:rPr>
        <w:t xml:space="preserve"> ONU cu </w:t>
      </w:r>
      <w:proofErr w:type="spellStart"/>
      <w:r w:rsidR="00287BB0">
        <w:rPr>
          <w:color w:val="000000"/>
          <w:lang w:val="en-US"/>
        </w:rPr>
        <w:t>privire</w:t>
      </w:r>
      <w:proofErr w:type="spellEnd"/>
      <w:r w:rsidR="00287BB0">
        <w:rPr>
          <w:color w:val="000000"/>
          <w:lang w:val="en-US"/>
        </w:rPr>
        <w:t xml:space="preserve"> la </w:t>
      </w:r>
      <w:proofErr w:type="spellStart"/>
      <w:r w:rsidR="00287BB0">
        <w:rPr>
          <w:color w:val="000000"/>
          <w:lang w:val="en-US"/>
        </w:rPr>
        <w:t>drepturile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altor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documente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internaţionale</w:t>
      </w:r>
      <w:proofErr w:type="spellEnd"/>
      <w:r w:rsidR="00287BB0">
        <w:rPr>
          <w:color w:val="000000"/>
          <w:lang w:val="en-US"/>
        </w:rPr>
        <w:t xml:space="preserve"> din </w:t>
      </w:r>
      <w:proofErr w:type="spellStart"/>
      <w:r w:rsidR="00287BB0">
        <w:rPr>
          <w:color w:val="000000"/>
          <w:lang w:val="en-US"/>
        </w:rPr>
        <w:t>domeniu</w:t>
      </w:r>
      <w:proofErr w:type="spellEnd"/>
      <w:r w:rsidR="00287BB0">
        <w:rPr>
          <w:color w:val="000000"/>
          <w:lang w:val="en-US"/>
        </w:rPr>
        <w:t xml:space="preserve"> la care </w:t>
      </w:r>
      <w:proofErr w:type="spellStart"/>
      <w:r w:rsidR="00287BB0">
        <w:rPr>
          <w:color w:val="000000"/>
          <w:lang w:val="en-US"/>
        </w:rPr>
        <w:t>Republica</w:t>
      </w:r>
      <w:proofErr w:type="spellEnd"/>
      <w:r w:rsidR="00287BB0">
        <w:rPr>
          <w:color w:val="000000"/>
          <w:lang w:val="en-US"/>
        </w:rPr>
        <w:t xml:space="preserve"> Moldova </w:t>
      </w:r>
      <w:proofErr w:type="spellStart"/>
      <w:r w:rsidR="00287BB0">
        <w:rPr>
          <w:color w:val="000000"/>
          <w:lang w:val="en-US"/>
        </w:rPr>
        <w:t>este</w:t>
      </w:r>
      <w:proofErr w:type="spellEnd"/>
      <w:r w:rsidR="00287BB0">
        <w:rPr>
          <w:color w:val="000000"/>
          <w:lang w:val="en-US"/>
        </w:rPr>
        <w:t xml:space="preserve"> parte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a </w:t>
      </w:r>
      <w:proofErr w:type="spellStart"/>
      <w:r w:rsidR="00287BB0">
        <w:rPr>
          <w:color w:val="000000"/>
          <w:lang w:val="en-US"/>
        </w:rPr>
        <w:t>legislaţiei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naţionale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privind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protecţia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identificarea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direcţiilor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prioritare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intervenţie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domeniul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protecţiei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promovarea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politicilor</w:t>
      </w:r>
      <w:proofErr w:type="spellEnd"/>
      <w:r w:rsidR="00287BB0">
        <w:rPr>
          <w:color w:val="000000"/>
          <w:lang w:val="en-US"/>
        </w:rPr>
        <w:t xml:space="preserve">  </w:t>
      </w:r>
      <w:proofErr w:type="spellStart"/>
      <w:r w:rsidR="00287BB0">
        <w:rPr>
          <w:color w:val="000000"/>
          <w:lang w:val="en-US"/>
        </w:rPr>
        <w:t>privind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protecţia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>  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coordonarea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activităţilor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elaborare</w:t>
      </w:r>
      <w:proofErr w:type="spellEnd"/>
      <w:r w:rsidR="00287BB0">
        <w:rPr>
          <w:color w:val="000000"/>
          <w:lang w:val="en-US"/>
        </w:rPr>
        <w:t xml:space="preserve"> a </w:t>
      </w:r>
      <w:proofErr w:type="spellStart"/>
      <w:r w:rsidR="00287BB0">
        <w:rPr>
          <w:color w:val="000000"/>
          <w:lang w:val="en-US"/>
        </w:rPr>
        <w:t>strategiilor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programelor</w:t>
      </w:r>
      <w:proofErr w:type="spellEnd"/>
      <w:r w:rsidR="00287BB0">
        <w:rPr>
          <w:color w:val="000000"/>
          <w:lang w:val="en-US"/>
        </w:rPr>
        <w:t xml:space="preserve">  </w:t>
      </w:r>
      <w:proofErr w:type="spellStart"/>
      <w:r w:rsidR="00287BB0">
        <w:rPr>
          <w:color w:val="000000"/>
          <w:lang w:val="en-US"/>
        </w:rPr>
        <w:t>privind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protecţia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consolidarea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parteneriatului</w:t>
      </w:r>
      <w:proofErr w:type="spellEnd"/>
      <w:r w:rsidR="00287BB0">
        <w:rPr>
          <w:color w:val="000000"/>
          <w:lang w:val="en-US"/>
        </w:rPr>
        <w:t xml:space="preserve"> social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domeniul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protecţiei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>.</w:t>
      </w:r>
    </w:p>
    <w:p w:rsidR="00287BB0" w:rsidRDefault="00287BB0" w:rsidP="00287BB0">
      <w:pPr>
        <w:ind w:firstLine="360"/>
        <w:jc w:val="center"/>
        <w:rPr>
          <w:color w:val="000000"/>
          <w:lang w:val="en-US"/>
        </w:rPr>
      </w:pPr>
    </w:p>
    <w:p w:rsidR="00287BB0" w:rsidRPr="00002D6B" w:rsidRDefault="00287BB0" w:rsidP="00287BB0">
      <w:pPr>
        <w:ind w:firstLine="360"/>
        <w:jc w:val="center"/>
        <w:rPr>
          <w:b/>
          <w:color w:val="000000"/>
          <w:sz w:val="32"/>
          <w:szCs w:val="32"/>
          <w:lang w:val="en-US"/>
        </w:rPr>
      </w:pPr>
      <w:r w:rsidRPr="00002D6B">
        <w:rPr>
          <w:b/>
          <w:color w:val="000000"/>
          <w:lang w:val="en-US"/>
        </w:rPr>
        <w:t xml:space="preserve">III. </w:t>
      </w:r>
      <w:proofErr w:type="spellStart"/>
      <w:r w:rsidRPr="00002D6B">
        <w:rPr>
          <w:b/>
          <w:color w:val="000000"/>
          <w:lang w:val="en-US"/>
        </w:rPr>
        <w:t>Atribuţiile</w:t>
      </w:r>
      <w:proofErr w:type="spellEnd"/>
      <w:r w:rsidRPr="00002D6B">
        <w:rPr>
          <w:b/>
          <w:color w:val="000000"/>
          <w:lang w:val="en-US"/>
        </w:rPr>
        <w:t xml:space="preserve"> </w:t>
      </w:r>
      <w:proofErr w:type="spellStart"/>
      <w:r w:rsidRPr="00002D6B">
        <w:rPr>
          <w:b/>
          <w:color w:val="000000"/>
          <w:lang w:val="en-US"/>
        </w:rPr>
        <w:t>Consiliului</w:t>
      </w:r>
      <w:proofErr w:type="spellEnd"/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5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Pentru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realizarea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obiectivelor</w:t>
      </w:r>
      <w:proofErr w:type="spellEnd"/>
      <w:r w:rsidR="00287BB0">
        <w:rPr>
          <w:color w:val="000000"/>
          <w:lang w:val="en-US"/>
        </w:rPr>
        <w:t xml:space="preserve"> sale,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r w:rsidR="00287BB0">
        <w:rPr>
          <w:color w:val="000000"/>
          <w:lang w:val="en-US"/>
        </w:rPr>
        <w:t xml:space="preserve"> se </w:t>
      </w:r>
      <w:proofErr w:type="spellStart"/>
      <w:r w:rsidR="00287BB0">
        <w:rPr>
          <w:color w:val="000000"/>
          <w:lang w:val="en-US"/>
        </w:rPr>
        <w:t>investeşte</w:t>
      </w:r>
      <w:proofErr w:type="spellEnd"/>
      <w:r w:rsidR="00287BB0">
        <w:rPr>
          <w:color w:val="000000"/>
          <w:lang w:val="en-US"/>
        </w:rPr>
        <w:t xml:space="preserve"> cu </w:t>
      </w:r>
      <w:proofErr w:type="spellStart"/>
      <w:r w:rsidR="00287BB0">
        <w:rPr>
          <w:color w:val="000000"/>
          <w:lang w:val="en-US"/>
        </w:rPr>
        <w:t>următoarele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atribuţii</w:t>
      </w:r>
      <w:proofErr w:type="spellEnd"/>
      <w:r w:rsidR="00287BB0">
        <w:rPr>
          <w:color w:val="000000"/>
          <w:lang w:val="en-US"/>
        </w:rPr>
        <w:t>: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realizarea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implementării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strategiilor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programelor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naţionale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protecţie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drepturilor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familiei</w:t>
      </w:r>
      <w:proofErr w:type="spellEnd"/>
      <w:r>
        <w:rPr>
          <w:color w:val="000000"/>
          <w:lang w:val="en-US"/>
        </w:rPr>
        <w:t>;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elaborarea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programelor</w:t>
      </w:r>
      <w:proofErr w:type="spellEnd"/>
      <w:r>
        <w:rPr>
          <w:color w:val="000000"/>
          <w:lang w:val="en-US"/>
        </w:rPr>
        <w:t xml:space="preserve"> locale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planurilor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acţiuni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privind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protecţia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drepturilor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familiei</w:t>
      </w:r>
      <w:proofErr w:type="spellEnd"/>
      <w:r>
        <w:rPr>
          <w:color w:val="000000"/>
          <w:lang w:val="en-US"/>
        </w:rPr>
        <w:t>;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coordonarea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activităţilor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structurilor</w:t>
      </w:r>
      <w:proofErr w:type="spellEnd"/>
      <w:r>
        <w:rPr>
          <w:color w:val="000000"/>
          <w:lang w:val="en-US"/>
        </w:rPr>
        <w:t xml:space="preserve"> locale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vederea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susţinerii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familiei</w:t>
      </w:r>
      <w:proofErr w:type="spellEnd"/>
      <w:r>
        <w:rPr>
          <w:color w:val="000000"/>
          <w:lang w:val="en-US"/>
        </w:rPr>
        <w:t>;</w:t>
      </w:r>
    </w:p>
    <w:p w:rsidR="004A600E" w:rsidRDefault="004A600E" w:rsidP="004A600E">
      <w:pPr>
        <w:ind w:firstLine="36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r>
        <w:rPr>
          <w:color w:val="000000"/>
          <w:lang w:val="en-US"/>
        </w:rPr>
        <w:t>evaluarea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condiţiilor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dezvoltare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educaţie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copiilor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adolescenţilor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instituţiile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medicale</w:t>
      </w:r>
      <w:proofErr w:type="spellEnd"/>
      <w:r>
        <w:rPr>
          <w:color w:val="000000"/>
          <w:lang w:val="en-US"/>
        </w:rPr>
        <w:t xml:space="preserve">, de </w:t>
      </w:r>
      <w:proofErr w:type="spellStart"/>
      <w:r>
        <w:rPr>
          <w:color w:val="000000"/>
          <w:lang w:val="en-US"/>
        </w:rPr>
        <w:t>îngrijire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educaţie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locurile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detenţie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preventivă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penitenciare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precum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condiţiilor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muncă</w:t>
      </w:r>
      <w:proofErr w:type="spellEnd"/>
      <w:r>
        <w:rPr>
          <w:color w:val="000000"/>
          <w:lang w:val="en-US"/>
        </w:rPr>
        <w:t xml:space="preserve"> ale </w:t>
      </w:r>
      <w:proofErr w:type="spellStart"/>
      <w:r>
        <w:rPr>
          <w:color w:val="000000"/>
          <w:lang w:val="en-US"/>
        </w:rPr>
        <w:t>minorilor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întreprinderi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indiferent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tipul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proprietate</w:t>
      </w:r>
      <w:proofErr w:type="spellEnd"/>
      <w:r>
        <w:rPr>
          <w:color w:val="000000"/>
          <w:lang w:val="en-US"/>
        </w:rPr>
        <w:t>;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monitorizarea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serviciilor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acordate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familiei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către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comunitate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structurile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publice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protecţie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dezvoltare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educaţie</w:t>
      </w:r>
      <w:proofErr w:type="spellEnd"/>
      <w:r>
        <w:rPr>
          <w:color w:val="000000"/>
          <w:lang w:val="en-US"/>
        </w:rPr>
        <w:t>;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examinarea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cazurilor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încălcare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drepturilor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copilului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către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persoanele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fizice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juridice</w:t>
      </w:r>
      <w:proofErr w:type="spellEnd"/>
      <w:r>
        <w:rPr>
          <w:color w:val="000000"/>
          <w:lang w:val="en-US"/>
        </w:rPr>
        <w:t>;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>
        <w:rPr>
          <w:color w:val="000000"/>
          <w:lang w:val="en-US"/>
        </w:rPr>
        <w:t>examinarea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minorilor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delincvenţi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ale </w:t>
      </w:r>
      <w:proofErr w:type="spellStart"/>
      <w:r>
        <w:rPr>
          <w:color w:val="000000"/>
          <w:lang w:val="en-US"/>
        </w:rPr>
        <w:t>părinţilor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</w:t>
      </w:r>
      <w:proofErr w:type="spellEnd"/>
      <w:r>
        <w:rPr>
          <w:color w:val="000000"/>
          <w:lang w:val="en-US"/>
        </w:rPr>
        <w:t xml:space="preserve"> nu-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îndeplinesc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obligaţiunile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părinteşti</w:t>
      </w:r>
      <w:proofErr w:type="spellEnd"/>
      <w:r>
        <w:rPr>
          <w:color w:val="000000"/>
          <w:lang w:val="en-US"/>
        </w:rPr>
        <w:t>.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promovarea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experienţei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pozitive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înregistrate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domeniul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protecţiei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>.</w:t>
      </w:r>
    </w:p>
    <w:p w:rsidR="004A600E" w:rsidRDefault="004A600E" w:rsidP="00287BB0">
      <w:pPr>
        <w:ind w:firstLine="360"/>
        <w:jc w:val="center"/>
        <w:rPr>
          <w:color w:val="000000"/>
          <w:lang w:val="en-US"/>
        </w:rPr>
      </w:pPr>
    </w:p>
    <w:p w:rsidR="00287BB0" w:rsidRPr="00002D6B" w:rsidRDefault="00287BB0" w:rsidP="00287BB0">
      <w:pPr>
        <w:ind w:firstLine="360"/>
        <w:jc w:val="center"/>
        <w:rPr>
          <w:b/>
          <w:color w:val="000000"/>
          <w:sz w:val="32"/>
          <w:szCs w:val="32"/>
          <w:lang w:val="en-US"/>
        </w:rPr>
      </w:pPr>
      <w:r w:rsidRPr="00002D6B">
        <w:rPr>
          <w:b/>
          <w:color w:val="000000"/>
          <w:lang w:val="en-US"/>
        </w:rPr>
        <w:t xml:space="preserve">IV. </w:t>
      </w:r>
      <w:proofErr w:type="spellStart"/>
      <w:r w:rsidRPr="00002D6B">
        <w:rPr>
          <w:b/>
          <w:color w:val="000000"/>
          <w:lang w:val="en-US"/>
        </w:rPr>
        <w:t>Activitatea</w:t>
      </w:r>
      <w:proofErr w:type="spellEnd"/>
      <w:r w:rsidRPr="00002D6B">
        <w:rPr>
          <w:b/>
          <w:color w:val="000000"/>
          <w:lang w:val="en-US"/>
        </w:rPr>
        <w:t xml:space="preserve"> </w:t>
      </w:r>
      <w:proofErr w:type="spellStart"/>
      <w:r w:rsidRPr="00002D6B">
        <w:rPr>
          <w:b/>
          <w:color w:val="000000"/>
          <w:lang w:val="en-US"/>
        </w:rPr>
        <w:t>Consiliului</w:t>
      </w:r>
      <w:proofErr w:type="spellEnd"/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6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Componenţa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002D6B">
        <w:rPr>
          <w:color w:val="000000"/>
          <w:lang w:val="en-US"/>
        </w:rPr>
        <w:t>Consiliului</w:t>
      </w:r>
      <w:proofErr w:type="spellEnd"/>
      <w:r w:rsidR="00002D6B">
        <w:rPr>
          <w:color w:val="000000"/>
          <w:lang w:val="en-US"/>
        </w:rPr>
        <w:t xml:space="preserve"> </w:t>
      </w:r>
      <w:proofErr w:type="spellStart"/>
      <w:r w:rsidR="00002D6B">
        <w:rPr>
          <w:color w:val="000000"/>
          <w:lang w:val="en-US"/>
        </w:rPr>
        <w:t>este</w:t>
      </w:r>
      <w:proofErr w:type="spellEnd"/>
      <w:r w:rsidR="00002D6B">
        <w:rPr>
          <w:color w:val="000000"/>
          <w:lang w:val="en-US"/>
        </w:rPr>
        <w:t xml:space="preserve"> </w:t>
      </w:r>
      <w:proofErr w:type="spellStart"/>
      <w:r w:rsidR="00002D6B">
        <w:rPr>
          <w:color w:val="000000"/>
          <w:lang w:val="en-US"/>
        </w:rPr>
        <w:t>desemnată</w:t>
      </w:r>
      <w:proofErr w:type="spellEnd"/>
      <w:r w:rsidR="00002D6B">
        <w:rPr>
          <w:color w:val="000000"/>
          <w:lang w:val="en-US"/>
        </w:rPr>
        <w:t xml:space="preserve"> </w:t>
      </w:r>
      <w:proofErr w:type="gramStart"/>
      <w:r w:rsidR="00002D6B">
        <w:rPr>
          <w:color w:val="000000"/>
          <w:lang w:val="en-US"/>
        </w:rPr>
        <w:t xml:space="preserve">de 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r w:rsidR="00002D6B">
        <w:rPr>
          <w:color w:val="000000"/>
          <w:lang w:val="en-US"/>
        </w:rPr>
        <w:t xml:space="preserve">local </w:t>
      </w:r>
      <w:proofErr w:type="spellStart"/>
      <w:r w:rsidR="00002D6B">
        <w:rPr>
          <w:color w:val="000000"/>
          <w:lang w:val="en-US"/>
        </w:rPr>
        <w:t>Pohorniceni</w:t>
      </w:r>
      <w:proofErr w:type="spellEnd"/>
      <w:r w:rsidR="00287BB0">
        <w:rPr>
          <w:color w:val="000000"/>
          <w:lang w:val="en-US"/>
        </w:rPr>
        <w:t xml:space="preserve"> 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are </w:t>
      </w:r>
      <w:proofErr w:type="spellStart"/>
      <w:r w:rsidR="00287BB0">
        <w:rPr>
          <w:color w:val="000000"/>
          <w:lang w:val="en-US"/>
        </w:rPr>
        <w:t>următoarea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structură</w:t>
      </w:r>
      <w:proofErr w:type="spellEnd"/>
      <w:r w:rsidR="00287BB0">
        <w:rPr>
          <w:color w:val="000000"/>
          <w:lang w:val="en-US"/>
        </w:rPr>
        <w:t xml:space="preserve">: </w:t>
      </w:r>
      <w:proofErr w:type="spellStart"/>
      <w:r w:rsidR="00287BB0">
        <w:rPr>
          <w:color w:val="000000"/>
          <w:lang w:val="en-US"/>
        </w:rPr>
        <w:t>preşedinte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secretar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membrii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>.</w:t>
      </w:r>
    </w:p>
    <w:p w:rsidR="00287BB0" w:rsidRP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7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proofErr w:type="gramStart"/>
      <w:r w:rsidR="00287BB0">
        <w:rPr>
          <w:color w:val="000000"/>
          <w:lang w:val="en-US"/>
        </w:rPr>
        <w:t>este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condus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preşedinte</w:t>
      </w:r>
      <w:proofErr w:type="spellEnd"/>
      <w:r w:rsidR="00287BB0">
        <w:rPr>
          <w:color w:val="000000"/>
          <w:lang w:val="en-US"/>
        </w:rPr>
        <w:t xml:space="preserve">, care, de </w:t>
      </w:r>
      <w:proofErr w:type="spellStart"/>
      <w:r w:rsidR="00287BB0">
        <w:rPr>
          <w:color w:val="000000"/>
          <w:lang w:val="en-US"/>
        </w:rPr>
        <w:t>regulă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deţine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funcţia</w:t>
      </w:r>
      <w:proofErr w:type="spellEnd"/>
      <w:r w:rsidR="00287BB0">
        <w:rPr>
          <w:color w:val="000000"/>
          <w:lang w:val="en-US"/>
        </w:rPr>
        <w:t xml:space="preserve"> de</w:t>
      </w:r>
      <w:r w:rsidR="00287BB0">
        <w:rPr>
          <w:rStyle w:val="apple-converted-space"/>
          <w:color w:val="000000"/>
          <w:lang w:val="en-US"/>
        </w:rPr>
        <w:t> </w:t>
      </w:r>
      <w:proofErr w:type="spellStart"/>
      <w:r>
        <w:rPr>
          <w:color w:val="000000"/>
          <w:lang w:val="en-US"/>
        </w:rPr>
        <w:t>primar</w:t>
      </w:r>
      <w:proofErr w:type="spellEnd"/>
      <w:r>
        <w:rPr>
          <w:color w:val="000000"/>
          <w:lang w:val="en-US"/>
        </w:rPr>
        <w:t>.</w:t>
      </w:r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lastRenderedPageBreak/>
        <w:t>8</w:t>
      </w:r>
      <w:r w:rsidR="00287BB0">
        <w:rPr>
          <w:color w:val="000000"/>
          <w:lang w:val="en-US"/>
        </w:rPr>
        <w:t>.  </w:t>
      </w:r>
      <w:proofErr w:type="spellStart"/>
      <w:r w:rsidR="00287BB0">
        <w:rPr>
          <w:color w:val="000000"/>
          <w:lang w:val="en-US"/>
        </w:rPr>
        <w:t>Preşedintele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exercită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următoarele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funcţii</w:t>
      </w:r>
      <w:proofErr w:type="spellEnd"/>
      <w:r w:rsidR="00287BB0">
        <w:rPr>
          <w:color w:val="000000"/>
          <w:lang w:val="en-US"/>
        </w:rPr>
        <w:t>: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r w:rsidR="00287BB0">
        <w:rPr>
          <w:color w:val="000000"/>
          <w:lang w:val="en-US"/>
        </w:rPr>
        <w:t xml:space="preserve">conduce </w:t>
      </w:r>
      <w:proofErr w:type="spellStart"/>
      <w:r w:rsidR="00287BB0">
        <w:rPr>
          <w:color w:val="000000"/>
          <w:lang w:val="en-US"/>
        </w:rPr>
        <w:t>activitatea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convoacă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conduce </w:t>
      </w:r>
      <w:proofErr w:type="spellStart"/>
      <w:r w:rsidR="00287BB0">
        <w:rPr>
          <w:color w:val="000000"/>
          <w:lang w:val="en-US"/>
        </w:rPr>
        <w:t>şedinţele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deleagă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responsabilităţile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membrilor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semnează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procesele-verbale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alte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documente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vizează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activitatea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>;</w:t>
      </w:r>
    </w:p>
    <w:p w:rsidR="00287BB0" w:rsidRDefault="00002D6B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- </w:t>
      </w:r>
      <w:proofErr w:type="spellStart"/>
      <w:proofErr w:type="gramStart"/>
      <w:r w:rsidR="00287BB0">
        <w:rPr>
          <w:color w:val="000000"/>
          <w:lang w:val="en-US"/>
        </w:rPr>
        <w:t>reprezintă</w:t>
      </w:r>
      <w:proofErr w:type="spellEnd"/>
      <w:proofErr w:type="gram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relaţiile</w:t>
      </w:r>
      <w:proofErr w:type="spellEnd"/>
      <w:r w:rsidR="00287BB0">
        <w:rPr>
          <w:color w:val="000000"/>
          <w:lang w:val="en-US"/>
        </w:rPr>
        <w:t xml:space="preserve"> cu </w:t>
      </w:r>
      <w:proofErr w:type="spellStart"/>
      <w:r w:rsidR="00287BB0">
        <w:rPr>
          <w:color w:val="000000"/>
          <w:lang w:val="en-US"/>
        </w:rPr>
        <w:t>autorităţile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organizaţiile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raionale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naţionale</w:t>
      </w:r>
      <w:proofErr w:type="spellEnd"/>
      <w:r w:rsidR="00287BB0">
        <w:rPr>
          <w:color w:val="000000"/>
          <w:lang w:val="en-US"/>
        </w:rPr>
        <w:t>.</w:t>
      </w:r>
    </w:p>
    <w:p w:rsidR="00002D6B" w:rsidRDefault="004A600E" w:rsidP="004A600E">
      <w:pPr>
        <w:ind w:firstLine="36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19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r w:rsidR="00287BB0">
        <w:rPr>
          <w:color w:val="000000"/>
          <w:lang w:val="en-US"/>
        </w:rPr>
        <w:t xml:space="preserve"> se </w:t>
      </w:r>
      <w:proofErr w:type="spellStart"/>
      <w:r w:rsidR="00287BB0">
        <w:rPr>
          <w:color w:val="000000"/>
          <w:lang w:val="en-US"/>
        </w:rPr>
        <w:t>întruneşte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002D6B">
        <w:rPr>
          <w:color w:val="000000"/>
          <w:lang w:val="en-US"/>
        </w:rPr>
        <w:t>după</w:t>
      </w:r>
      <w:proofErr w:type="spellEnd"/>
      <w:r w:rsidR="00002D6B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caz</w:t>
      </w:r>
      <w:proofErr w:type="spellEnd"/>
      <w:r w:rsidR="00002D6B">
        <w:rPr>
          <w:color w:val="000000"/>
          <w:lang w:val="en-US"/>
        </w:rPr>
        <w:t xml:space="preserve"> </w:t>
      </w:r>
      <w:proofErr w:type="spellStart"/>
      <w:r w:rsidR="00002D6B">
        <w:rPr>
          <w:color w:val="000000"/>
          <w:lang w:val="en-US"/>
        </w:rPr>
        <w:t>și</w:t>
      </w:r>
      <w:proofErr w:type="spellEnd"/>
      <w:r w:rsidR="00002D6B">
        <w:rPr>
          <w:color w:val="000000"/>
          <w:lang w:val="en-US"/>
        </w:rPr>
        <w:t xml:space="preserve"> la </w:t>
      </w:r>
      <w:proofErr w:type="spellStart"/>
      <w:r w:rsidR="00002D6B">
        <w:rPr>
          <w:color w:val="000000"/>
          <w:lang w:val="en-US"/>
        </w:rPr>
        <w:t>necesitate</w:t>
      </w:r>
      <w:proofErr w:type="spellEnd"/>
      <w:r w:rsidR="00287BB0">
        <w:rPr>
          <w:color w:val="000000"/>
          <w:lang w:val="en-US"/>
        </w:rPr>
        <w:t xml:space="preserve">, la </w:t>
      </w:r>
      <w:proofErr w:type="spellStart"/>
      <w:r w:rsidR="00287BB0">
        <w:rPr>
          <w:color w:val="000000"/>
          <w:lang w:val="en-US"/>
        </w:rPr>
        <w:t>iniţiativa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preşedintelui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002D6B">
        <w:rPr>
          <w:color w:val="000000"/>
          <w:lang w:val="en-US"/>
        </w:rPr>
        <w:t>convocîndu</w:t>
      </w:r>
      <w:proofErr w:type="spellEnd"/>
      <w:r w:rsidR="00002D6B">
        <w:rPr>
          <w:color w:val="000000"/>
          <w:lang w:val="en-US"/>
        </w:rPr>
        <w:t>-se</w:t>
      </w:r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proofErr w:type="gramStart"/>
      <w:r w:rsidR="00287BB0">
        <w:rPr>
          <w:color w:val="000000"/>
          <w:lang w:val="en-US"/>
        </w:rPr>
        <w:t>şedinţe</w:t>
      </w:r>
      <w:proofErr w:type="spellEnd"/>
      <w:r w:rsidR="00287BB0">
        <w:rPr>
          <w:color w:val="000000"/>
          <w:lang w:val="en-US"/>
        </w:rPr>
        <w:t xml:space="preserve"> </w:t>
      </w:r>
      <w:r w:rsidR="00002D6B">
        <w:rPr>
          <w:color w:val="000000"/>
          <w:lang w:val="en-US"/>
        </w:rPr>
        <w:t>.</w:t>
      </w:r>
      <w:proofErr w:type="gramEnd"/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10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Şedinţele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sînt</w:t>
      </w:r>
      <w:proofErr w:type="spellEnd"/>
      <w:r w:rsidR="00287BB0">
        <w:rPr>
          <w:color w:val="000000"/>
          <w:lang w:val="en-US"/>
        </w:rPr>
        <w:t xml:space="preserve"> deliberative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situaţia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care la </w:t>
      </w:r>
      <w:proofErr w:type="spellStart"/>
      <w:r w:rsidR="00287BB0">
        <w:rPr>
          <w:color w:val="000000"/>
          <w:lang w:val="en-US"/>
        </w:rPr>
        <w:t>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asistă</w:t>
      </w:r>
      <w:proofErr w:type="spellEnd"/>
      <w:r w:rsidR="00287BB0">
        <w:rPr>
          <w:color w:val="000000"/>
          <w:lang w:val="en-US"/>
        </w:rPr>
        <w:t xml:space="preserve"> 2/3 din </w:t>
      </w:r>
      <w:proofErr w:type="spellStart"/>
      <w:r w:rsidR="00287BB0">
        <w:rPr>
          <w:color w:val="000000"/>
          <w:lang w:val="en-US"/>
        </w:rPr>
        <w:t>membri</w:t>
      </w:r>
      <w:proofErr w:type="spellEnd"/>
      <w:r w:rsidR="00287BB0">
        <w:rPr>
          <w:color w:val="000000"/>
          <w:lang w:val="en-US"/>
        </w:rPr>
        <w:t>.</w:t>
      </w:r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11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Consiliul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instituie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grupuri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lucru</w:t>
      </w:r>
      <w:proofErr w:type="spellEnd"/>
      <w:r w:rsidR="00287BB0">
        <w:rPr>
          <w:color w:val="000000"/>
          <w:lang w:val="en-US"/>
        </w:rPr>
        <w:t xml:space="preserve"> (</w:t>
      </w:r>
      <w:proofErr w:type="spellStart"/>
      <w:r w:rsidR="00287BB0">
        <w:rPr>
          <w:color w:val="000000"/>
          <w:lang w:val="en-US"/>
        </w:rPr>
        <w:t>permanente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termen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limitat</w:t>
      </w:r>
      <w:proofErr w:type="spellEnd"/>
      <w:r w:rsidR="00287BB0">
        <w:rPr>
          <w:color w:val="000000"/>
          <w:lang w:val="en-US"/>
        </w:rPr>
        <w:t xml:space="preserve">) </w:t>
      </w:r>
      <w:proofErr w:type="spellStart"/>
      <w:r w:rsidR="00287BB0">
        <w:rPr>
          <w:color w:val="000000"/>
          <w:lang w:val="en-US"/>
        </w:rPr>
        <w:t>pentru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elaborarea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politicilor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protecţie</w:t>
      </w:r>
      <w:proofErr w:type="spellEnd"/>
      <w:r w:rsidR="00287BB0">
        <w:rPr>
          <w:color w:val="000000"/>
          <w:lang w:val="en-US"/>
        </w:rPr>
        <w:t xml:space="preserve"> a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familiei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monitorizarea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evaluarea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programelor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protecţie</w:t>
      </w:r>
      <w:proofErr w:type="spellEnd"/>
      <w:r w:rsidR="00287BB0">
        <w:rPr>
          <w:color w:val="000000"/>
          <w:lang w:val="en-US"/>
        </w:rPr>
        <w:t xml:space="preserve"> a </w:t>
      </w:r>
      <w:proofErr w:type="spellStart"/>
      <w:r w:rsidR="00287BB0">
        <w:rPr>
          <w:color w:val="000000"/>
          <w:lang w:val="en-US"/>
        </w:rPr>
        <w:t>drepturilor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copilului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realizarea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studiilor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pregătirea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proofErr w:type="gramStart"/>
      <w:r w:rsidR="00287BB0">
        <w:rPr>
          <w:color w:val="000000"/>
          <w:lang w:val="en-US"/>
        </w:rPr>
        <w:t>rapoartelor</w:t>
      </w:r>
      <w:proofErr w:type="spellEnd"/>
      <w:r w:rsidR="00287BB0">
        <w:rPr>
          <w:color w:val="000000"/>
          <w:lang w:val="en-US"/>
        </w:rPr>
        <w:t xml:space="preserve">  etc</w:t>
      </w:r>
      <w:proofErr w:type="gramEnd"/>
      <w:r w:rsidR="00287BB0">
        <w:rPr>
          <w:color w:val="000000"/>
          <w:lang w:val="en-US"/>
        </w:rPr>
        <w:t>.</w:t>
      </w:r>
    </w:p>
    <w:p w:rsidR="00287BB0" w:rsidRDefault="004A600E" w:rsidP="004A600E">
      <w:pPr>
        <w:ind w:firstLine="36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12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Activitatea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curentă</w:t>
      </w:r>
      <w:proofErr w:type="spellEnd"/>
      <w:r w:rsidR="00287BB0">
        <w:rPr>
          <w:color w:val="000000"/>
          <w:lang w:val="en-US"/>
        </w:rPr>
        <w:t xml:space="preserve"> a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precum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activitatea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grupurilor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lucru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instituite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acesta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sînt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coordonate</w:t>
      </w:r>
      <w:proofErr w:type="spellEnd"/>
      <w:r w:rsidR="00287BB0">
        <w:rPr>
          <w:color w:val="000000"/>
          <w:lang w:val="en-US"/>
        </w:rPr>
        <w:t xml:space="preserve"> de </w:t>
      </w:r>
      <w:proofErr w:type="spellStart"/>
      <w:r w:rsidR="00287BB0">
        <w:rPr>
          <w:color w:val="000000"/>
          <w:lang w:val="en-US"/>
        </w:rPr>
        <w:t>secretariatul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>.</w:t>
      </w:r>
    </w:p>
    <w:p w:rsidR="004A600E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 xml:space="preserve">13. </w:t>
      </w:r>
      <w:proofErr w:type="spellStart"/>
      <w:r>
        <w:rPr>
          <w:color w:val="000000"/>
          <w:lang w:val="en-US"/>
        </w:rPr>
        <w:t>Consiliile</w:t>
      </w:r>
      <w:proofErr w:type="spellEnd"/>
      <w:r>
        <w:rPr>
          <w:color w:val="000000"/>
          <w:lang w:val="en-US"/>
        </w:rPr>
        <w:t xml:space="preserve"> locale </w:t>
      </w:r>
      <w:proofErr w:type="spellStart"/>
      <w:r>
        <w:rPr>
          <w:color w:val="000000"/>
          <w:lang w:val="en-US"/>
        </w:rPr>
        <w:t>prezintă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spre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examinare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organelor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competente</w:t>
      </w:r>
      <w:proofErr w:type="spellEnd"/>
      <w:r>
        <w:rPr>
          <w:color w:val="000000"/>
          <w:lang w:val="en-US"/>
        </w:rPr>
        <w:t xml:space="preserve"> ale </w:t>
      </w:r>
      <w:proofErr w:type="spellStart"/>
      <w:r>
        <w:rPr>
          <w:color w:val="000000"/>
          <w:lang w:val="en-US"/>
        </w:rPr>
        <w:t>statului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cazurile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încălcare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drepturilor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copiilor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cazurile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copiilor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delincvenţi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ale</w:t>
      </w:r>
      <w:proofErr w:type="gramStart"/>
      <w:r>
        <w:rPr>
          <w:color w:val="000000"/>
          <w:lang w:val="en-US"/>
        </w:rPr>
        <w:t>  </w:t>
      </w:r>
      <w:proofErr w:type="spellStart"/>
      <w:r>
        <w:rPr>
          <w:color w:val="000000"/>
          <w:lang w:val="en-US"/>
        </w:rPr>
        <w:t>părinţilor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</w:t>
      </w:r>
      <w:proofErr w:type="spellEnd"/>
      <w:r>
        <w:rPr>
          <w:color w:val="000000"/>
          <w:lang w:val="en-US"/>
        </w:rPr>
        <w:t xml:space="preserve"> nu-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îndeplinesc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obligaţiunile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părinteşti</w:t>
      </w:r>
      <w:proofErr w:type="spellEnd"/>
      <w:r>
        <w:rPr>
          <w:color w:val="000000"/>
          <w:lang w:val="en-US"/>
        </w:rPr>
        <w:t>.</w:t>
      </w:r>
    </w:p>
    <w:p w:rsidR="00287BB0" w:rsidRDefault="00287BB0" w:rsidP="004A600E">
      <w:pPr>
        <w:rPr>
          <w:color w:val="000000"/>
          <w:lang w:val="en-US"/>
        </w:rPr>
      </w:pPr>
    </w:p>
    <w:p w:rsidR="004A600E" w:rsidRPr="004A600E" w:rsidRDefault="004A600E" w:rsidP="00F70349">
      <w:pPr>
        <w:ind w:firstLine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V</w:t>
      </w:r>
      <w:r w:rsidR="00287BB0" w:rsidRPr="004A600E">
        <w:rPr>
          <w:b/>
          <w:color w:val="000000"/>
          <w:lang w:val="en-US"/>
        </w:rPr>
        <w:t xml:space="preserve">. </w:t>
      </w:r>
      <w:proofErr w:type="spellStart"/>
      <w:r w:rsidR="00287BB0" w:rsidRPr="004A600E">
        <w:rPr>
          <w:b/>
          <w:color w:val="000000"/>
          <w:lang w:val="en-US"/>
        </w:rPr>
        <w:t>Dispoziţii</w:t>
      </w:r>
      <w:proofErr w:type="spellEnd"/>
      <w:r w:rsidR="00287BB0" w:rsidRPr="004A600E">
        <w:rPr>
          <w:b/>
          <w:color w:val="000000"/>
          <w:lang w:val="en-US"/>
        </w:rPr>
        <w:t xml:space="preserve"> finale</w:t>
      </w:r>
      <w:bookmarkStart w:id="0" w:name="_GoBack"/>
      <w:bookmarkEnd w:id="0"/>
    </w:p>
    <w:p w:rsidR="004A600E" w:rsidRPr="004A600E" w:rsidRDefault="004A600E" w:rsidP="004A600E">
      <w:pPr>
        <w:rPr>
          <w:color w:val="000000"/>
          <w:sz w:val="16"/>
          <w:szCs w:val="16"/>
          <w:lang w:val="en-US"/>
        </w:rPr>
      </w:pPr>
    </w:p>
    <w:p w:rsidR="00287BB0" w:rsidRDefault="004A600E" w:rsidP="004A600E">
      <w:pPr>
        <w:ind w:firstLine="360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lang w:val="en-US"/>
        </w:rPr>
        <w:t>14</w:t>
      </w:r>
      <w:r w:rsidR="00287BB0">
        <w:rPr>
          <w:color w:val="000000"/>
          <w:lang w:val="en-US"/>
        </w:rPr>
        <w:t xml:space="preserve">. </w:t>
      </w:r>
      <w:proofErr w:type="spellStart"/>
      <w:r w:rsidR="00287BB0">
        <w:rPr>
          <w:color w:val="000000"/>
          <w:lang w:val="en-US"/>
        </w:rPr>
        <w:t>Hotărîrile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Consiliului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sînt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executorii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pentru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autorităţile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proofErr w:type="gramStart"/>
      <w:r w:rsidR="00287BB0">
        <w:rPr>
          <w:color w:val="000000"/>
          <w:lang w:val="en-US"/>
        </w:rPr>
        <w:t>publice</w:t>
      </w:r>
      <w:proofErr w:type="spellEnd"/>
      <w:r w:rsidR="00287BB0">
        <w:rPr>
          <w:color w:val="000000"/>
          <w:lang w:val="en-US"/>
        </w:rPr>
        <w:t xml:space="preserve">  locale</w:t>
      </w:r>
      <w:proofErr w:type="gramEnd"/>
      <w:r w:rsidR="00287BB0">
        <w:rPr>
          <w:color w:val="000000"/>
          <w:lang w:val="en-US"/>
        </w:rPr>
        <w:t xml:space="preserve">, </w:t>
      </w:r>
      <w:proofErr w:type="spellStart"/>
      <w:r w:rsidR="00287BB0">
        <w:rPr>
          <w:color w:val="000000"/>
          <w:lang w:val="en-US"/>
        </w:rPr>
        <w:t>precum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şi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pentru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persoanele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fizice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vizate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în</w:t>
      </w:r>
      <w:proofErr w:type="spellEnd"/>
      <w:r w:rsidR="00287BB0">
        <w:rPr>
          <w:color w:val="000000"/>
          <w:lang w:val="en-US"/>
        </w:rPr>
        <w:t xml:space="preserve"> </w:t>
      </w:r>
      <w:proofErr w:type="spellStart"/>
      <w:r w:rsidR="00287BB0">
        <w:rPr>
          <w:color w:val="000000"/>
          <w:lang w:val="en-US"/>
        </w:rPr>
        <w:t>ele</w:t>
      </w:r>
      <w:proofErr w:type="spellEnd"/>
      <w:r w:rsidR="00287BB0">
        <w:rPr>
          <w:color w:val="000000"/>
          <w:lang w:val="en-US"/>
        </w:rPr>
        <w:t>.</w:t>
      </w:r>
    </w:p>
    <w:p w:rsidR="00287BB0" w:rsidRDefault="00287BB0" w:rsidP="004A600E">
      <w:pPr>
        <w:jc w:val="both"/>
        <w:rPr>
          <w:sz w:val="28"/>
          <w:szCs w:val="28"/>
          <w:lang w:val="en-US"/>
        </w:rPr>
      </w:pPr>
    </w:p>
    <w:p w:rsidR="00287BB0" w:rsidRDefault="00287BB0" w:rsidP="00287BB0">
      <w:pPr>
        <w:rPr>
          <w:lang w:val="en-US"/>
        </w:rPr>
      </w:pPr>
    </w:p>
    <w:sectPr w:rsidR="00287BB0" w:rsidSect="004A600E">
      <w:headerReference w:type="default" r:id="rId9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A2" w:rsidRDefault="003720A2" w:rsidP="00287BB0">
      <w:r>
        <w:separator/>
      </w:r>
    </w:p>
  </w:endnote>
  <w:endnote w:type="continuationSeparator" w:id="0">
    <w:p w:rsidR="003720A2" w:rsidRDefault="003720A2" w:rsidP="0028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A2" w:rsidRDefault="003720A2" w:rsidP="00287BB0">
      <w:r>
        <w:separator/>
      </w:r>
    </w:p>
  </w:footnote>
  <w:footnote w:type="continuationSeparator" w:id="0">
    <w:p w:rsidR="003720A2" w:rsidRDefault="003720A2" w:rsidP="00287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B0" w:rsidRDefault="00287BB0">
    <w:pPr>
      <w:pStyle w:val="a3"/>
      <w:rPr>
        <w:lang w:val="ro-MO"/>
      </w:rPr>
    </w:pPr>
  </w:p>
  <w:p w:rsidR="00287BB0" w:rsidRDefault="00287BB0">
    <w:pPr>
      <w:pStyle w:val="a3"/>
      <w:rPr>
        <w:lang w:val="ro-MO"/>
      </w:rPr>
    </w:pPr>
  </w:p>
  <w:p w:rsidR="00287BB0" w:rsidRPr="00287BB0" w:rsidRDefault="00287BB0">
    <w:pPr>
      <w:pStyle w:val="a3"/>
      <w:rPr>
        <w:lang w:val="ro-M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1DE3"/>
    <w:multiLevelType w:val="hybridMultilevel"/>
    <w:tmpl w:val="9A6CB1E0"/>
    <w:lvl w:ilvl="0" w:tplc="237240D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454AF"/>
    <w:multiLevelType w:val="hybridMultilevel"/>
    <w:tmpl w:val="D4FA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13E0"/>
    <w:multiLevelType w:val="hybridMultilevel"/>
    <w:tmpl w:val="70A2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C6"/>
    <w:rsid w:val="00002D6B"/>
    <w:rsid w:val="001B6C1A"/>
    <w:rsid w:val="002517D5"/>
    <w:rsid w:val="00287BB0"/>
    <w:rsid w:val="00320935"/>
    <w:rsid w:val="003720A2"/>
    <w:rsid w:val="004A600E"/>
    <w:rsid w:val="004B2B0D"/>
    <w:rsid w:val="004C427D"/>
    <w:rsid w:val="006E1B11"/>
    <w:rsid w:val="007D62C6"/>
    <w:rsid w:val="00A808D5"/>
    <w:rsid w:val="00B12907"/>
    <w:rsid w:val="00B959AF"/>
    <w:rsid w:val="00F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BB0"/>
  </w:style>
  <w:style w:type="paragraph" w:styleId="a3">
    <w:name w:val="header"/>
    <w:basedOn w:val="a"/>
    <w:link w:val="a4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B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1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BB0"/>
  </w:style>
  <w:style w:type="paragraph" w:styleId="a3">
    <w:name w:val="header"/>
    <w:basedOn w:val="a"/>
    <w:link w:val="a4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B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2018-11-23T17:15:00Z</dcterms:created>
  <dcterms:modified xsi:type="dcterms:W3CDTF">2018-11-26T07:36:00Z</dcterms:modified>
</cp:coreProperties>
</file>