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D67712" w:rsidTr="00CC3706">
        <w:trPr>
          <w:trHeight w:val="1402"/>
        </w:trPr>
        <w:tc>
          <w:tcPr>
            <w:tcW w:w="3085" w:type="dxa"/>
          </w:tcPr>
          <w:p w:rsidR="00D67712" w:rsidRPr="00CD107F" w:rsidRDefault="00D67712" w:rsidP="00814DF5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D67712" w:rsidRPr="00CD107F" w:rsidRDefault="00D67712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D67712" w:rsidRPr="00CD107F" w:rsidRDefault="00D67712" w:rsidP="00814DF5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F776D6" wp14:editId="5096B859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D67712" w:rsidRPr="00CD107F" w:rsidRDefault="00D67712" w:rsidP="00814DF5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D67712" w:rsidRPr="00CD107F" w:rsidRDefault="00D67712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D67712" w:rsidRPr="00CD107F" w:rsidRDefault="00D67712" w:rsidP="00814DF5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D67712" w:rsidRDefault="00D67712" w:rsidP="00D67712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6C17FF" w:rsidRDefault="00E85A6E" w:rsidP="006C17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proect</w:t>
      </w:r>
      <w:bookmarkStart w:id="0" w:name="_GoBack"/>
      <w:bookmarkEnd w:id="0"/>
    </w:p>
    <w:p w:rsidR="00292669" w:rsidRDefault="006C17FF" w:rsidP="006C1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 nr.</w:t>
      </w:r>
    </w:p>
    <w:p w:rsidR="006C17FF" w:rsidRDefault="00292669" w:rsidP="006C17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37B5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6C17FF">
        <w:rPr>
          <w:rFonts w:ascii="Times New Roman" w:hAnsi="Times New Roman" w:cs="Times New Roman"/>
          <w:sz w:val="28"/>
          <w:szCs w:val="28"/>
          <w:lang w:val="ro-RO"/>
        </w:rPr>
        <w:t>in</w:t>
      </w:r>
    </w:p>
    <w:p w:rsidR="006C17FF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6C17FF" w:rsidRPr="00FB392D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B39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“Cu privire la aprobarea bugetului local </w:t>
      </w:r>
    </w:p>
    <w:p w:rsidR="006C17FF" w:rsidRPr="00FB392D" w:rsidRDefault="00E85A6E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pentru anul 2025</w:t>
      </w:r>
      <w:r w:rsidR="006C17FF" w:rsidRPr="00FB392D">
        <w:rPr>
          <w:rFonts w:ascii="Times New Roman" w:hAnsi="Times New Roman" w:cs="Times New Roman"/>
          <w:b/>
          <w:sz w:val="24"/>
          <w:szCs w:val="24"/>
          <w:lang w:val="ro-RO"/>
        </w:rPr>
        <w:t>, în prima lectură”</w:t>
      </w:r>
    </w:p>
    <w:p w:rsidR="006C17FF" w:rsidRPr="007138A1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860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6C17FF" w:rsidRPr="00FA37B5" w:rsidRDefault="006C17FF" w:rsidP="006C17FF">
      <w:pPr>
        <w:ind w:right="-30"/>
        <w:jc w:val="both"/>
        <w:rPr>
          <w:sz w:val="24"/>
          <w:szCs w:val="24"/>
          <w:lang w:val="ro-MO"/>
        </w:rPr>
      </w:pPr>
      <w:r w:rsidRPr="00FA37B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367928" w:rsidRPr="00FA37B5">
        <w:rPr>
          <w:rFonts w:ascii="Times New Roman" w:hAnsi="Times New Roman" w:cs="Times New Roman"/>
          <w:sz w:val="24"/>
          <w:szCs w:val="24"/>
          <w:lang w:val="ro-RO"/>
        </w:rPr>
        <w:t>Examinînd bugetul local s.Isacova</w:t>
      </w:r>
      <w:r w:rsidRPr="00FA37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7928" w:rsidRPr="00FA37B5">
        <w:rPr>
          <w:rFonts w:ascii="Times New Roman" w:hAnsi="Times New Roman" w:cs="Times New Roman"/>
          <w:sz w:val="24"/>
          <w:szCs w:val="24"/>
          <w:lang w:val="ro-RO"/>
        </w:rPr>
        <w:t>în prima lectură</w:t>
      </w:r>
      <w:r w:rsidRPr="00FA37B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67928" w:rsidRPr="00FA37B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FA37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7928" w:rsidRPr="00FA37B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FA37B5">
        <w:rPr>
          <w:rFonts w:ascii="Times New Roman" w:hAnsi="Times New Roman" w:cs="Times New Roman"/>
          <w:sz w:val="24"/>
          <w:szCs w:val="24"/>
          <w:lang w:val="ro-RO"/>
        </w:rPr>
        <w:t>n temeiul</w:t>
      </w:r>
      <w:r w:rsidRPr="00FA37B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FA37B5">
        <w:rPr>
          <w:rFonts w:ascii="Times New Roman" w:hAnsi="Times New Roman" w:cs="Times New Roman"/>
          <w:sz w:val="24"/>
          <w:szCs w:val="24"/>
          <w:lang w:val="ro-MO"/>
        </w:rPr>
        <w:t>art.14 alin.2 lit.n</w:t>
      </w:r>
      <w:r w:rsidR="00367928" w:rsidRPr="00FA37B5">
        <w:rPr>
          <w:rFonts w:ascii="Times New Roman" w:hAnsi="Times New Roman" w:cs="Times New Roman"/>
          <w:sz w:val="24"/>
          <w:szCs w:val="24"/>
          <w:lang w:val="ro-MO"/>
        </w:rPr>
        <w:t>),</w:t>
      </w:r>
      <w:r w:rsidRPr="00FA37B5">
        <w:rPr>
          <w:rFonts w:ascii="Times New Roman" w:hAnsi="Times New Roman" w:cs="Times New Roman"/>
          <w:sz w:val="24"/>
          <w:szCs w:val="24"/>
          <w:lang w:val="ro-MO"/>
        </w:rPr>
        <w:t xml:space="preserve"> al Legii privind administrația publică locală nr.436-XVI din 28.12.2006, art.</w:t>
      </w:r>
      <w:r w:rsidR="00367928" w:rsidRPr="00FA37B5">
        <w:rPr>
          <w:rFonts w:ascii="Times New Roman" w:hAnsi="Times New Roman" w:cs="Times New Roman"/>
          <w:sz w:val="24"/>
          <w:szCs w:val="24"/>
          <w:lang w:val="ro-MO"/>
        </w:rPr>
        <w:t>20,21 alin.4</w:t>
      </w:r>
      <w:r w:rsidRPr="00FA37B5">
        <w:rPr>
          <w:rFonts w:ascii="Times New Roman" w:hAnsi="Times New Roman" w:cs="Times New Roman"/>
          <w:sz w:val="24"/>
          <w:szCs w:val="24"/>
          <w:lang w:val="ro-MO"/>
        </w:rPr>
        <w:t xml:space="preserve"> lit.(a)  al Legii privind finanțele publice locale nr.397-XV din16.10.2003, </w:t>
      </w:r>
      <w:r w:rsidR="00367928" w:rsidRPr="00FA37B5">
        <w:rPr>
          <w:rFonts w:ascii="Times New Roman" w:hAnsi="Times New Roman" w:cs="Times New Roman"/>
          <w:sz w:val="24"/>
          <w:szCs w:val="24"/>
          <w:lang w:val="ro-MO"/>
        </w:rPr>
        <w:t xml:space="preserve"> art.24,</w:t>
      </w:r>
      <w:r w:rsidRPr="00FA37B5">
        <w:rPr>
          <w:rFonts w:ascii="Times New Roman" w:hAnsi="Times New Roman" w:cs="Times New Roman"/>
          <w:sz w:val="24"/>
          <w:szCs w:val="24"/>
          <w:lang w:val="ro-MO"/>
        </w:rPr>
        <w:t>47 alin.2 lit.b)</w:t>
      </w:r>
      <w:r w:rsidR="00367928" w:rsidRPr="00FA37B5">
        <w:rPr>
          <w:rFonts w:ascii="Times New Roman" w:hAnsi="Times New Roman" w:cs="Times New Roman"/>
          <w:sz w:val="24"/>
          <w:szCs w:val="24"/>
          <w:lang w:val="ro-MO"/>
        </w:rPr>
        <w:t>,55</w:t>
      </w:r>
      <w:r w:rsidRPr="00FA37B5">
        <w:rPr>
          <w:rFonts w:ascii="Times New Roman" w:hAnsi="Times New Roman" w:cs="Times New Roman"/>
          <w:sz w:val="24"/>
          <w:szCs w:val="24"/>
          <w:lang w:val="ro-MO"/>
        </w:rPr>
        <w:t xml:space="preserve"> din Legea nr.181/2014 finantelor publice și responsabilității bugetar-fiscale, </w:t>
      </w:r>
      <w:r w:rsidR="00367928" w:rsidRPr="00FA37B5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Pr="00FA37B5">
        <w:rPr>
          <w:rFonts w:ascii="Times New Roman" w:hAnsi="Times New Roman" w:cs="Times New Roman"/>
          <w:sz w:val="24"/>
          <w:szCs w:val="24"/>
          <w:lang w:val="ro-MO"/>
        </w:rPr>
        <w:t>avizul comisiei de specialitate în activități economico-financiare, Consiliul local Isacova</w:t>
      </w:r>
      <w:r w:rsidRPr="00FA37B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FA37B5">
        <w:rPr>
          <w:sz w:val="24"/>
          <w:szCs w:val="24"/>
          <w:lang w:val="ro-MO"/>
        </w:rPr>
        <w:t xml:space="preserve">        </w:t>
      </w:r>
    </w:p>
    <w:p w:rsidR="006C17FF" w:rsidRPr="00FA37B5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A37B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</w:t>
      </w:r>
    </w:p>
    <w:p w:rsidR="006C17FF" w:rsidRPr="00FA37B5" w:rsidRDefault="006C17FF" w:rsidP="006C1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A37B5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6C17FF" w:rsidRPr="00FA37B5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37B5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A30751" w:rsidRPr="00375476" w:rsidRDefault="00A30751" w:rsidP="00A30751">
      <w:pPr>
        <w:jc w:val="both"/>
        <w:rPr>
          <w:sz w:val="24"/>
          <w:szCs w:val="24"/>
          <w:lang w:val="ro-RO"/>
        </w:rPr>
      </w:pPr>
    </w:p>
    <w:p w:rsidR="00A30751" w:rsidRPr="00375476" w:rsidRDefault="00A30751" w:rsidP="00A3075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375476">
        <w:rPr>
          <w:sz w:val="24"/>
          <w:szCs w:val="24"/>
          <w:lang w:val="ro-RO"/>
        </w:rPr>
        <w:t xml:space="preserve">Se  ia act de cunoștință raportul autorității executive cu privire la proectul bugetului local </w:t>
      </w:r>
      <w:r w:rsidR="00E85A6E">
        <w:rPr>
          <w:sz w:val="24"/>
          <w:szCs w:val="24"/>
          <w:lang w:val="ro-RO"/>
        </w:rPr>
        <w:t xml:space="preserve"> Isacova pentru anul 2025</w:t>
      </w:r>
      <w:r w:rsidRPr="00375476">
        <w:rPr>
          <w:sz w:val="24"/>
          <w:szCs w:val="24"/>
          <w:lang w:val="ro-RO"/>
        </w:rPr>
        <w:t xml:space="preserve"> </w:t>
      </w:r>
      <w:r w:rsidR="00FB392D">
        <w:rPr>
          <w:sz w:val="24"/>
          <w:szCs w:val="24"/>
          <w:lang w:val="ro-RO"/>
        </w:rPr>
        <w:t>în prima lectură.</w:t>
      </w:r>
    </w:p>
    <w:p w:rsidR="00A30751" w:rsidRDefault="00A30751" w:rsidP="00A3075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375476">
        <w:rPr>
          <w:sz w:val="24"/>
          <w:szCs w:val="24"/>
          <w:lang w:val="ro-RO"/>
        </w:rPr>
        <w:t>Se aprobă indicatorii generali ai  bugetulu</w:t>
      </w:r>
      <w:r w:rsidR="00E85A6E">
        <w:rPr>
          <w:sz w:val="24"/>
          <w:szCs w:val="24"/>
          <w:lang w:val="ro-RO"/>
        </w:rPr>
        <w:t>i local Isacova pentru anul 2025</w:t>
      </w:r>
    </w:p>
    <w:p w:rsidR="00A30751" w:rsidRDefault="00E85A6E" w:rsidP="00A30751">
      <w:pPr>
        <w:pStyle w:val="a3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la venituri suma de 4838.7</w:t>
      </w:r>
      <w:r w:rsidR="00A30751">
        <w:rPr>
          <w:sz w:val="24"/>
          <w:szCs w:val="24"/>
          <w:lang w:val="ro-RO"/>
        </w:rPr>
        <w:t xml:space="preserve"> mii lei</w:t>
      </w:r>
      <w:r w:rsidR="00A30751" w:rsidRPr="00375476">
        <w:rPr>
          <w:sz w:val="24"/>
          <w:szCs w:val="24"/>
          <w:lang w:val="ro-RO"/>
        </w:rPr>
        <w:t>.</w:t>
      </w:r>
    </w:p>
    <w:p w:rsidR="00A30751" w:rsidRDefault="00E85A6E" w:rsidP="00A30751">
      <w:pPr>
        <w:pStyle w:val="a3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la cheltueli suma de 4837.7</w:t>
      </w:r>
      <w:r w:rsidR="00A30751">
        <w:rPr>
          <w:sz w:val="24"/>
          <w:szCs w:val="24"/>
          <w:lang w:val="ro-RO"/>
        </w:rPr>
        <w:t xml:space="preserve"> mii lei</w:t>
      </w:r>
    </w:p>
    <w:p w:rsidR="00A30751" w:rsidRPr="00375476" w:rsidRDefault="00A30751" w:rsidP="00A30751">
      <w:pPr>
        <w:pStyle w:val="a3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Sinteza Bugetului local Isacova pe venituri și cheltueli,soldul</w:t>
      </w:r>
      <w:r w:rsidR="005760CD">
        <w:rPr>
          <w:sz w:val="24"/>
          <w:szCs w:val="24"/>
          <w:lang w:val="ro-RO"/>
        </w:rPr>
        <w:t xml:space="preserve"> bugetului și sursele</w:t>
      </w:r>
      <w:r w:rsidR="00FB392D">
        <w:rPr>
          <w:sz w:val="24"/>
          <w:szCs w:val="24"/>
          <w:lang w:val="ro-RO"/>
        </w:rPr>
        <w:t xml:space="preserve"> de finanțare se prezintă în anexa.1</w:t>
      </w:r>
    </w:p>
    <w:p w:rsidR="00A30751" w:rsidRPr="00375476" w:rsidRDefault="00A30751" w:rsidP="00A3075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375476">
        <w:rPr>
          <w:sz w:val="24"/>
          <w:szCs w:val="24"/>
          <w:lang w:val="ro-RO"/>
        </w:rPr>
        <w:t xml:space="preserve">Controlul executării prezentei Decizii se pune pe seama primarului </w:t>
      </w:r>
      <w:r>
        <w:rPr>
          <w:sz w:val="24"/>
          <w:szCs w:val="24"/>
          <w:lang w:val="ro-RO"/>
        </w:rPr>
        <w:t>Burlescu Simion.</w:t>
      </w:r>
    </w:p>
    <w:p w:rsidR="00A30751" w:rsidRPr="00375476" w:rsidRDefault="00A30751" w:rsidP="00A30751">
      <w:pPr>
        <w:rPr>
          <w:sz w:val="24"/>
          <w:szCs w:val="24"/>
          <w:lang w:val="ro-RO"/>
        </w:rPr>
      </w:pPr>
    </w:p>
    <w:p w:rsidR="00A30751" w:rsidRPr="00DC7EF5" w:rsidRDefault="00A30751" w:rsidP="00A30751">
      <w:pPr>
        <w:rPr>
          <w:sz w:val="24"/>
          <w:szCs w:val="24"/>
          <w:lang w:val="ro-RO"/>
        </w:rPr>
      </w:pPr>
    </w:p>
    <w:p w:rsidR="006C17FF" w:rsidRPr="00FA37B5" w:rsidRDefault="006C17FF" w:rsidP="006C17F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C17FF" w:rsidRPr="00FA37B5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C17FF" w:rsidRPr="00FA37B5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37B5">
        <w:rPr>
          <w:rFonts w:ascii="Times New Roman" w:hAnsi="Times New Roman" w:cs="Times New Roman"/>
          <w:sz w:val="24"/>
          <w:szCs w:val="24"/>
          <w:lang w:val="ro-RO"/>
        </w:rPr>
        <w:t xml:space="preserve">Președintele ședinței      </w:t>
      </w:r>
      <w:r w:rsidR="0041149C" w:rsidRPr="00FA37B5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E85A6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</w:p>
    <w:p w:rsidR="006C17FF" w:rsidRPr="00FA37B5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37B5">
        <w:rPr>
          <w:rFonts w:ascii="Times New Roman" w:hAnsi="Times New Roman" w:cs="Times New Roman"/>
          <w:sz w:val="24"/>
          <w:szCs w:val="24"/>
          <w:lang w:val="ro-RO"/>
        </w:rPr>
        <w:t>Semnat la data de _____________</w:t>
      </w:r>
      <w:r w:rsidR="0041149C" w:rsidRPr="00FA37B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</w:t>
      </w:r>
    </w:p>
    <w:p w:rsidR="006C17FF" w:rsidRPr="00FA37B5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C17FF" w:rsidRPr="00FA37B5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37B5">
        <w:rPr>
          <w:rFonts w:ascii="Times New Roman" w:hAnsi="Times New Roman" w:cs="Times New Roman"/>
          <w:sz w:val="24"/>
          <w:szCs w:val="24"/>
          <w:lang w:val="ro-RO"/>
        </w:rPr>
        <w:t>Contrasemnează</w:t>
      </w:r>
    </w:p>
    <w:p w:rsidR="006C17FF" w:rsidRPr="00FA37B5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A37B5">
        <w:rPr>
          <w:rFonts w:ascii="Times New Roman" w:hAnsi="Times New Roman" w:cs="Times New Roman"/>
          <w:sz w:val="24"/>
          <w:szCs w:val="24"/>
          <w:lang w:val="ro-RO"/>
        </w:rPr>
        <w:t xml:space="preserve">Secretarul al Consiliului local        </w:t>
      </w:r>
      <w:r w:rsidR="0041149C" w:rsidRPr="00FA37B5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E85A6E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FA37B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</w:t>
      </w:r>
    </w:p>
    <w:p w:rsidR="006C17FF" w:rsidRPr="00FA37B5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C17FF" w:rsidRDefault="006C17FF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  <w:r>
        <w:rPr>
          <w:i/>
          <w:sz w:val="28"/>
          <w:szCs w:val="28"/>
          <w:lang w:val="ro-MO"/>
        </w:rPr>
        <w:t xml:space="preserve">                </w:t>
      </w:r>
      <w:r w:rsidRPr="00E517BF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 xml:space="preserve">             </w:t>
      </w:r>
    </w:p>
    <w:p w:rsidR="006C17FF" w:rsidRDefault="006C17FF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F93B31" w:rsidRDefault="00F93B31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41149C" w:rsidRDefault="0041149C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41149C" w:rsidRDefault="0041149C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C16CA2" w:rsidRDefault="00C16CA2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C16CA2" w:rsidRDefault="00C16CA2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E85A6E" w:rsidRPr="007D6462" w:rsidRDefault="00E85A6E" w:rsidP="00E85A6E">
      <w:pPr>
        <w:tabs>
          <w:tab w:val="left" w:pos="8025"/>
          <w:tab w:val="left" w:pos="817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6462">
        <w:rPr>
          <w:rFonts w:ascii="Times New Roman" w:hAnsi="Times New Roman" w:cs="Times New Roman"/>
          <w:sz w:val="24"/>
          <w:szCs w:val="24"/>
          <w:lang w:val="fr-FR"/>
        </w:rPr>
        <w:t>Anexa nr.1</w:t>
      </w:r>
    </w:p>
    <w:p w:rsidR="00E85A6E" w:rsidRPr="007D6462" w:rsidRDefault="00E85A6E" w:rsidP="00E85A6E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fr-FR"/>
        </w:rPr>
      </w:pPr>
      <w:r w:rsidRPr="007D6462">
        <w:rPr>
          <w:rFonts w:ascii="Times New Roman" w:hAnsi="Times New Roman" w:cs="Times New Roman"/>
          <w:lang w:val="fr-FR"/>
        </w:rPr>
        <w:t>la Decizia Consiliului sătesc Isacova</w:t>
      </w:r>
    </w:p>
    <w:p w:rsidR="00E85A6E" w:rsidRPr="007D6462" w:rsidRDefault="00E85A6E" w:rsidP="00E85A6E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.   </w:t>
      </w:r>
      <w:proofErr w:type="spellStart"/>
      <w:r>
        <w:rPr>
          <w:rFonts w:ascii="Times New Roman" w:hAnsi="Times New Roman" w:cs="Times New Roman"/>
        </w:rPr>
        <w:t>din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85A6E" w:rsidRPr="00074053" w:rsidRDefault="00E85A6E" w:rsidP="00E85A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5A6E" w:rsidRDefault="00E85A6E" w:rsidP="00E85A6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5A6E" w:rsidRPr="004C5429" w:rsidRDefault="00E85A6E" w:rsidP="00E85A6E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C5429">
        <w:rPr>
          <w:rFonts w:ascii="Times New Roman" w:hAnsi="Times New Roman" w:cs="Times New Roman"/>
          <w:b/>
          <w:sz w:val="28"/>
          <w:szCs w:val="28"/>
          <w:lang w:val="fr-FR"/>
        </w:rPr>
        <w:t>Sinteza indicatorilor generali şi sursele de finanţare ale bugetului local Isacova  pentru anul 2025</w:t>
      </w:r>
    </w:p>
    <w:p w:rsidR="00E85A6E" w:rsidRPr="004C5429" w:rsidRDefault="00E85A6E" w:rsidP="00E85A6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2"/>
        <w:gridCol w:w="1276"/>
        <w:gridCol w:w="1383"/>
      </w:tblGrid>
      <w:tr w:rsidR="00E85A6E" w:rsidRPr="00200DD5" w:rsidTr="0063225D">
        <w:tc>
          <w:tcPr>
            <w:tcW w:w="6912" w:type="dxa"/>
          </w:tcPr>
          <w:p w:rsidR="00E85A6E" w:rsidRPr="00200DD5" w:rsidRDefault="00E85A6E" w:rsidP="0063225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200DD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Denumirea</w:t>
            </w:r>
            <w:proofErr w:type="spellEnd"/>
            <w:r w:rsidRPr="00200DD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E85A6E" w:rsidRPr="00200DD5" w:rsidRDefault="00E85A6E" w:rsidP="0063225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Cod </w:t>
            </w:r>
          </w:p>
          <w:p w:rsidR="00E85A6E" w:rsidRPr="00200DD5" w:rsidRDefault="00E85A6E" w:rsidP="0063225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Eco</w:t>
            </w:r>
          </w:p>
        </w:tc>
        <w:tc>
          <w:tcPr>
            <w:tcW w:w="1383" w:type="dxa"/>
          </w:tcPr>
          <w:p w:rsidR="00E85A6E" w:rsidRPr="00200DD5" w:rsidRDefault="00E85A6E" w:rsidP="0063225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Suma, </w:t>
            </w:r>
          </w:p>
          <w:p w:rsidR="00E85A6E" w:rsidRPr="00200DD5" w:rsidRDefault="00E85A6E" w:rsidP="0063225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mii, lei</w:t>
            </w:r>
          </w:p>
        </w:tc>
      </w:tr>
      <w:tr w:rsidR="00E85A6E" w:rsidRPr="00200DD5" w:rsidTr="0063225D">
        <w:tc>
          <w:tcPr>
            <w:tcW w:w="6912" w:type="dxa"/>
          </w:tcPr>
          <w:p w:rsidR="00E85A6E" w:rsidRPr="00200DD5" w:rsidRDefault="00E85A6E" w:rsidP="006322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I.VENITURI, total</w:t>
            </w:r>
          </w:p>
        </w:tc>
        <w:tc>
          <w:tcPr>
            <w:tcW w:w="1276" w:type="dxa"/>
          </w:tcPr>
          <w:p w:rsidR="00E85A6E" w:rsidRPr="00200DD5" w:rsidRDefault="00E85A6E" w:rsidP="00632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83" w:type="dxa"/>
          </w:tcPr>
          <w:p w:rsidR="00E85A6E" w:rsidRPr="00200DD5" w:rsidRDefault="00E85A6E" w:rsidP="00632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4838.7</w:t>
            </w:r>
          </w:p>
        </w:tc>
      </w:tr>
      <w:tr w:rsidR="00E85A6E" w:rsidRPr="00200DD5" w:rsidTr="0063225D">
        <w:tc>
          <w:tcPr>
            <w:tcW w:w="6912" w:type="dxa"/>
          </w:tcPr>
          <w:p w:rsidR="00E85A6E" w:rsidRPr="007D6462" w:rsidRDefault="00E85A6E" w:rsidP="00632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inclusiv transferuri de la bugetul de stat </w:t>
            </w:r>
          </w:p>
        </w:tc>
        <w:tc>
          <w:tcPr>
            <w:tcW w:w="1276" w:type="dxa"/>
          </w:tcPr>
          <w:p w:rsidR="00E85A6E" w:rsidRPr="00200DD5" w:rsidRDefault="00E85A6E" w:rsidP="00632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383" w:type="dxa"/>
          </w:tcPr>
          <w:p w:rsidR="00E85A6E" w:rsidRPr="00200DD5" w:rsidRDefault="00E85A6E" w:rsidP="00632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3746</w:t>
            </w:r>
          </w:p>
        </w:tc>
      </w:tr>
      <w:tr w:rsidR="00E85A6E" w:rsidRPr="00200DD5" w:rsidTr="0063225D">
        <w:tc>
          <w:tcPr>
            <w:tcW w:w="6912" w:type="dxa"/>
          </w:tcPr>
          <w:p w:rsidR="00E85A6E" w:rsidRPr="00200DD5" w:rsidRDefault="00E85A6E" w:rsidP="006322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CHELTUIELI, total</w:t>
            </w:r>
          </w:p>
        </w:tc>
        <w:tc>
          <w:tcPr>
            <w:tcW w:w="1276" w:type="dxa"/>
          </w:tcPr>
          <w:p w:rsidR="00E85A6E" w:rsidRPr="00200DD5" w:rsidRDefault="00E85A6E" w:rsidP="00632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2+3</w:t>
            </w:r>
          </w:p>
        </w:tc>
        <w:tc>
          <w:tcPr>
            <w:tcW w:w="1383" w:type="dxa"/>
          </w:tcPr>
          <w:p w:rsidR="00E85A6E" w:rsidRPr="00200DD5" w:rsidRDefault="00E85A6E" w:rsidP="00632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4838.7</w:t>
            </w:r>
          </w:p>
        </w:tc>
      </w:tr>
      <w:tr w:rsidR="00E85A6E" w:rsidRPr="00200DD5" w:rsidTr="0063225D">
        <w:tc>
          <w:tcPr>
            <w:tcW w:w="6912" w:type="dxa"/>
          </w:tcPr>
          <w:p w:rsidR="00E85A6E" w:rsidRPr="00200DD5" w:rsidRDefault="00E85A6E" w:rsidP="0063225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 SOLD BUGETAR</w:t>
            </w:r>
          </w:p>
        </w:tc>
        <w:tc>
          <w:tcPr>
            <w:tcW w:w="1276" w:type="dxa"/>
          </w:tcPr>
          <w:p w:rsidR="00E85A6E" w:rsidRPr="00200DD5" w:rsidRDefault="00E85A6E" w:rsidP="00632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1-(2+3)</w:t>
            </w:r>
          </w:p>
        </w:tc>
        <w:tc>
          <w:tcPr>
            <w:tcW w:w="1383" w:type="dxa"/>
          </w:tcPr>
          <w:p w:rsidR="00E85A6E" w:rsidRPr="00200DD5" w:rsidRDefault="00E85A6E" w:rsidP="00632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0,0</w:t>
            </w:r>
          </w:p>
        </w:tc>
      </w:tr>
      <w:tr w:rsidR="00E85A6E" w:rsidRPr="00E85A6E" w:rsidTr="0063225D">
        <w:tc>
          <w:tcPr>
            <w:tcW w:w="6912" w:type="dxa"/>
          </w:tcPr>
          <w:p w:rsidR="00E85A6E" w:rsidRPr="007D6462" w:rsidRDefault="00E85A6E" w:rsidP="0063225D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IV. SURSELE DE FINANŢARE, total</w:t>
            </w:r>
          </w:p>
        </w:tc>
        <w:tc>
          <w:tcPr>
            <w:tcW w:w="1276" w:type="dxa"/>
          </w:tcPr>
          <w:p w:rsidR="00E85A6E" w:rsidRPr="007D6462" w:rsidRDefault="00E85A6E" w:rsidP="00632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:rsidR="00E85A6E" w:rsidRPr="007D6462" w:rsidRDefault="00E85A6E" w:rsidP="00632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E85A6E" w:rsidRPr="007D6462" w:rsidRDefault="00E85A6E" w:rsidP="00E85A6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85A6E" w:rsidRPr="007D6462" w:rsidRDefault="00E85A6E" w:rsidP="00E85A6E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D6462">
        <w:rPr>
          <w:rFonts w:ascii="Times New Roman" w:hAnsi="Times New Roman" w:cs="Times New Roman"/>
          <w:b/>
          <w:sz w:val="24"/>
          <w:szCs w:val="24"/>
          <w:lang w:val="fr-FR"/>
        </w:rPr>
        <w:t>Secretara Consiliului local Isacova                                             Cupcenco Feodora</w:t>
      </w:r>
    </w:p>
    <w:p w:rsidR="00A912A3" w:rsidRPr="008A58DF" w:rsidRDefault="00A912A3" w:rsidP="008A58DF">
      <w:pPr>
        <w:jc w:val="center"/>
        <w:rPr>
          <w:sz w:val="24"/>
          <w:szCs w:val="24"/>
          <w:lang w:val="ro-RO"/>
        </w:rPr>
      </w:pPr>
    </w:p>
    <w:sectPr w:rsidR="00A912A3" w:rsidRPr="008A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017A"/>
    <w:multiLevelType w:val="hybridMultilevel"/>
    <w:tmpl w:val="F736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B21A0"/>
    <w:rsid w:val="000C6E6C"/>
    <w:rsid w:val="00107AD5"/>
    <w:rsid w:val="00143121"/>
    <w:rsid w:val="001A131E"/>
    <w:rsid w:val="001B5CC4"/>
    <w:rsid w:val="001C0865"/>
    <w:rsid w:val="001D33EA"/>
    <w:rsid w:val="001F52D4"/>
    <w:rsid w:val="002271EF"/>
    <w:rsid w:val="00231004"/>
    <w:rsid w:val="0023741F"/>
    <w:rsid w:val="00242A2D"/>
    <w:rsid w:val="0025150B"/>
    <w:rsid w:val="0028581F"/>
    <w:rsid w:val="00291D97"/>
    <w:rsid w:val="00292669"/>
    <w:rsid w:val="00295563"/>
    <w:rsid w:val="002967D3"/>
    <w:rsid w:val="002E630E"/>
    <w:rsid w:val="00367928"/>
    <w:rsid w:val="003A1E0F"/>
    <w:rsid w:val="003C2A2D"/>
    <w:rsid w:val="003E2DE7"/>
    <w:rsid w:val="0041149C"/>
    <w:rsid w:val="00413238"/>
    <w:rsid w:val="0042596E"/>
    <w:rsid w:val="004335E2"/>
    <w:rsid w:val="0045443A"/>
    <w:rsid w:val="004B141A"/>
    <w:rsid w:val="004C1EE1"/>
    <w:rsid w:val="004E1B1E"/>
    <w:rsid w:val="004E47C0"/>
    <w:rsid w:val="00565050"/>
    <w:rsid w:val="005760CD"/>
    <w:rsid w:val="0058158E"/>
    <w:rsid w:val="00683D60"/>
    <w:rsid w:val="00683DA2"/>
    <w:rsid w:val="006A7937"/>
    <w:rsid w:val="006C17FF"/>
    <w:rsid w:val="006F169A"/>
    <w:rsid w:val="0070679D"/>
    <w:rsid w:val="00777ACD"/>
    <w:rsid w:val="007B6ABE"/>
    <w:rsid w:val="007C6546"/>
    <w:rsid w:val="007C7840"/>
    <w:rsid w:val="007D404E"/>
    <w:rsid w:val="007F68AF"/>
    <w:rsid w:val="0080411B"/>
    <w:rsid w:val="00807958"/>
    <w:rsid w:val="00811596"/>
    <w:rsid w:val="00815009"/>
    <w:rsid w:val="00872EBA"/>
    <w:rsid w:val="008A58DF"/>
    <w:rsid w:val="008C7314"/>
    <w:rsid w:val="008E3BC3"/>
    <w:rsid w:val="00900DF9"/>
    <w:rsid w:val="00916F77"/>
    <w:rsid w:val="0093085C"/>
    <w:rsid w:val="00955FBB"/>
    <w:rsid w:val="009564B7"/>
    <w:rsid w:val="0097506F"/>
    <w:rsid w:val="009A7B91"/>
    <w:rsid w:val="009B001F"/>
    <w:rsid w:val="009C6C28"/>
    <w:rsid w:val="00A00571"/>
    <w:rsid w:val="00A30751"/>
    <w:rsid w:val="00A37717"/>
    <w:rsid w:val="00A912A3"/>
    <w:rsid w:val="00AE77B4"/>
    <w:rsid w:val="00AF30F0"/>
    <w:rsid w:val="00B06D83"/>
    <w:rsid w:val="00B07E07"/>
    <w:rsid w:val="00B10FBB"/>
    <w:rsid w:val="00B60960"/>
    <w:rsid w:val="00BD77CB"/>
    <w:rsid w:val="00C16CA2"/>
    <w:rsid w:val="00C609E1"/>
    <w:rsid w:val="00CC3706"/>
    <w:rsid w:val="00CD05E2"/>
    <w:rsid w:val="00CF2B86"/>
    <w:rsid w:val="00CF427E"/>
    <w:rsid w:val="00D67712"/>
    <w:rsid w:val="00DE58AD"/>
    <w:rsid w:val="00E10492"/>
    <w:rsid w:val="00E261CF"/>
    <w:rsid w:val="00E3164B"/>
    <w:rsid w:val="00E568E0"/>
    <w:rsid w:val="00E70F05"/>
    <w:rsid w:val="00E85A6E"/>
    <w:rsid w:val="00ED1F18"/>
    <w:rsid w:val="00EE45D5"/>
    <w:rsid w:val="00EF7712"/>
    <w:rsid w:val="00F31DF7"/>
    <w:rsid w:val="00F37D1F"/>
    <w:rsid w:val="00F6718E"/>
    <w:rsid w:val="00F80C26"/>
    <w:rsid w:val="00F91FC5"/>
    <w:rsid w:val="00F93B31"/>
    <w:rsid w:val="00FA1151"/>
    <w:rsid w:val="00FA18D1"/>
    <w:rsid w:val="00FA37B5"/>
    <w:rsid w:val="00FA4230"/>
    <w:rsid w:val="00FB258A"/>
    <w:rsid w:val="00FB392D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D677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77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677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771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D677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77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677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771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B7075-4260-48CD-AFAD-A12F90C3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2023-12-12T13:17:00Z</cp:lastPrinted>
  <dcterms:created xsi:type="dcterms:W3CDTF">2024-11-08T08:32:00Z</dcterms:created>
  <dcterms:modified xsi:type="dcterms:W3CDTF">2024-11-08T08:32:00Z</dcterms:modified>
</cp:coreProperties>
</file>