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1C76D0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Pr="00C561BC" w:rsidRDefault="00B90D4F" w:rsidP="00C561BC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DF61D6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</w:t>
      </w:r>
      <w:r w:rsidR="00C561B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el. 0 235 40-5-36, 0 235 40</w:t>
      </w:r>
    </w:p>
    <w:p w:rsidR="003913BA" w:rsidRPr="00CD56F9" w:rsidRDefault="003913BA" w:rsidP="003913BA">
      <w:pPr>
        <w:jc w:val="center"/>
        <w:rPr>
          <w:lang w:val="ro-RO"/>
        </w:rPr>
      </w:pPr>
      <w:r w:rsidRPr="003913BA">
        <w:rPr>
          <w:b/>
          <w:sz w:val="32"/>
          <w:szCs w:val="32"/>
          <w:lang w:val="ro-MO"/>
        </w:rPr>
        <w:t>DECI</w:t>
      </w:r>
      <w:r w:rsidRPr="00CD56F9">
        <w:rPr>
          <w:b/>
          <w:sz w:val="32"/>
          <w:szCs w:val="32"/>
          <w:lang w:val="ro-RO"/>
        </w:rPr>
        <w:t>ZIE</w:t>
      </w:r>
      <w:r w:rsidRPr="00CD56F9">
        <w:rPr>
          <w:b/>
          <w:lang w:val="ro-RO"/>
        </w:rPr>
        <w:t xml:space="preserve"> Nr. </w:t>
      </w:r>
      <w:r w:rsidR="001C76D0">
        <w:rPr>
          <w:b/>
          <w:lang w:val="ro-RO"/>
        </w:rPr>
        <w:t>2/3.1</w:t>
      </w:r>
      <w:bookmarkStart w:id="0" w:name="_GoBack"/>
      <w:bookmarkEnd w:id="0"/>
    </w:p>
    <w:p w:rsidR="003913BA" w:rsidRPr="00CD56F9" w:rsidRDefault="00C2783B" w:rsidP="003913BA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3F5936">
        <w:rPr>
          <w:b/>
          <w:lang w:val="ro-RO"/>
        </w:rPr>
        <w:t>28.03.2023</w:t>
      </w:r>
    </w:p>
    <w:p w:rsidR="003913BA" w:rsidRPr="005C43C9" w:rsidRDefault="003913BA" w:rsidP="003913BA">
      <w:pPr>
        <w:tabs>
          <w:tab w:val="left" w:pos="3108"/>
          <w:tab w:val="center" w:pos="4677"/>
        </w:tabs>
        <w:rPr>
          <w:sz w:val="24"/>
          <w:szCs w:val="24"/>
          <w:lang w:val="ro-RO"/>
        </w:rPr>
      </w:pPr>
    </w:p>
    <w:p w:rsidR="003913BA" w:rsidRPr="00E86AA2" w:rsidRDefault="00B7044B" w:rsidP="003913BA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„</w:t>
      </w:r>
      <w:r w:rsidR="003913BA" w:rsidRPr="00E86AA2">
        <w:rPr>
          <w:b/>
          <w:bCs/>
          <w:sz w:val="24"/>
          <w:szCs w:val="24"/>
          <w:lang w:val="ro-RO"/>
        </w:rPr>
        <w:t>Cu privire la corectarea erori</w:t>
      </w:r>
      <w:r w:rsidR="003913BA">
        <w:rPr>
          <w:b/>
          <w:bCs/>
          <w:sz w:val="24"/>
          <w:szCs w:val="24"/>
          <w:lang w:val="ro-RO"/>
        </w:rPr>
        <w:t>lor</w:t>
      </w:r>
      <w:r w:rsidR="003913BA" w:rsidRPr="00E86AA2">
        <w:rPr>
          <w:b/>
          <w:bCs/>
          <w:sz w:val="24"/>
          <w:szCs w:val="24"/>
          <w:lang w:val="ro-RO"/>
        </w:rPr>
        <w:t xml:space="preserve"> comise</w:t>
      </w:r>
    </w:p>
    <w:p w:rsidR="003913BA" w:rsidRPr="00E86AA2" w:rsidRDefault="003913BA" w:rsidP="003913BA">
      <w:pPr>
        <w:rPr>
          <w:b/>
          <w:bCs/>
          <w:sz w:val="24"/>
          <w:szCs w:val="24"/>
          <w:lang w:val="pt-BR"/>
        </w:rPr>
      </w:pPr>
      <w:r w:rsidRPr="00E86AA2">
        <w:rPr>
          <w:b/>
          <w:bCs/>
          <w:sz w:val="24"/>
          <w:szCs w:val="24"/>
          <w:lang w:val="ro-RO"/>
        </w:rPr>
        <w:t xml:space="preserve">în procesul </w:t>
      </w:r>
      <w:r>
        <w:rPr>
          <w:b/>
          <w:bCs/>
          <w:sz w:val="24"/>
          <w:szCs w:val="24"/>
          <w:lang w:val="ro-RO"/>
        </w:rPr>
        <w:t>transmiterii</w:t>
      </w:r>
      <w:r w:rsidRPr="00E86AA2">
        <w:rPr>
          <w:b/>
          <w:bCs/>
          <w:sz w:val="24"/>
          <w:szCs w:val="24"/>
          <w:lang w:val="ro-RO"/>
        </w:rPr>
        <w:t xml:space="preserve"> în proprietate a terenu</w:t>
      </w:r>
      <w:r>
        <w:rPr>
          <w:b/>
          <w:bCs/>
          <w:sz w:val="24"/>
          <w:szCs w:val="24"/>
          <w:lang w:val="ro-RO"/>
        </w:rPr>
        <w:t>rilor</w:t>
      </w:r>
      <w:r w:rsidR="00B7044B">
        <w:rPr>
          <w:b/>
          <w:bCs/>
          <w:sz w:val="24"/>
          <w:szCs w:val="24"/>
          <w:lang w:val="ro-RO"/>
        </w:rPr>
        <w:t>”</w:t>
      </w:r>
    </w:p>
    <w:p w:rsidR="003913BA" w:rsidRDefault="003913BA" w:rsidP="003913BA">
      <w:pPr>
        <w:rPr>
          <w:b/>
          <w:sz w:val="24"/>
          <w:szCs w:val="24"/>
          <w:lang w:val="pt-BR"/>
        </w:rPr>
      </w:pPr>
    </w:p>
    <w:p w:rsidR="003913BA" w:rsidRPr="003913BA" w:rsidRDefault="003913BA" w:rsidP="003913BA">
      <w:pPr>
        <w:ind w:firstLine="567"/>
        <w:jc w:val="both"/>
        <w:rPr>
          <w:sz w:val="24"/>
          <w:szCs w:val="24"/>
          <w:lang w:val="ro-MO"/>
        </w:rPr>
      </w:pPr>
      <w:r w:rsidRPr="003913BA">
        <w:rPr>
          <w:sz w:val="24"/>
          <w:szCs w:val="24"/>
          <w:lang w:val="ro-MO"/>
        </w:rPr>
        <w:t>Examin</w:t>
      </w:r>
      <w:r w:rsidR="00C2783B">
        <w:rPr>
          <w:sz w:val="24"/>
          <w:szCs w:val="24"/>
          <w:lang w:val="ro-MO"/>
        </w:rPr>
        <w:t>ând cererea cet</w:t>
      </w:r>
      <w:r w:rsidR="00F03659">
        <w:rPr>
          <w:sz w:val="24"/>
          <w:szCs w:val="24"/>
          <w:lang w:val="ro-MO"/>
        </w:rPr>
        <w:t>.Turcu Andrei</w:t>
      </w:r>
      <w:r>
        <w:rPr>
          <w:sz w:val="24"/>
          <w:szCs w:val="24"/>
          <w:lang w:val="ro-MO"/>
        </w:rPr>
        <w:t>, domiciliat</w:t>
      </w:r>
      <w:r w:rsidR="00B151EB">
        <w:rPr>
          <w:sz w:val="24"/>
          <w:szCs w:val="24"/>
          <w:lang w:val="ro-MO"/>
        </w:rPr>
        <w:t>ă</w:t>
      </w:r>
      <w:r w:rsidR="00C2783B">
        <w:rPr>
          <w:sz w:val="24"/>
          <w:szCs w:val="24"/>
          <w:lang w:val="ro-MO"/>
        </w:rPr>
        <w:t xml:space="preserve"> </w:t>
      </w:r>
      <w:r w:rsidR="00F03659">
        <w:rPr>
          <w:sz w:val="24"/>
          <w:szCs w:val="24"/>
          <w:lang w:val="ro-MO"/>
        </w:rPr>
        <w:t>or.Chișinău str.Mihai Sadovianu 17 ap.86</w:t>
      </w:r>
      <w:r>
        <w:rPr>
          <w:sz w:val="24"/>
          <w:szCs w:val="24"/>
          <w:lang w:val="ro-MO"/>
        </w:rPr>
        <w:t>, cu privire la corectarea erorilor comise în procesul atribuirii în proprietate a terenului.</w:t>
      </w:r>
    </w:p>
    <w:p w:rsidR="003913BA" w:rsidRPr="00B7044B" w:rsidRDefault="003913BA" w:rsidP="003913BA">
      <w:pPr>
        <w:ind w:firstLine="567"/>
        <w:jc w:val="both"/>
        <w:rPr>
          <w:b/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În temeiul art. 14, alin. (1,3) din Legea privind administrația publică locală nr. 436/2006, art. 10, 118-126 al Codului administrativ nr. 116//2018, art. 38, art. 55</w:t>
      </w:r>
      <w:r w:rsidRPr="00324095">
        <w:rPr>
          <w:sz w:val="24"/>
          <w:szCs w:val="24"/>
          <w:vertAlign w:val="superscript"/>
          <w:lang w:val="ro-MO"/>
        </w:rPr>
        <w:t xml:space="preserve">1 </w:t>
      </w:r>
      <w:r w:rsidRPr="00324095">
        <w:rPr>
          <w:sz w:val="24"/>
          <w:szCs w:val="24"/>
          <w:lang w:val="ro-MO"/>
        </w:rPr>
        <w:t>lit. c) al Legii cadastrului bunurilor imobile nr. 1543/1998, ținând cont de prevederile art. 10 din Codul Funciar nr. 828/1991 cu modificările ulterioare, cap.V din Hotărîrea Guvernului nr. 437/2019 pentru aprobarea Regulamentului privind modul de corectare a erorilor comise în procesul atribuirii în proprietate a terenurilor, avînd avizul pozitiv al comisiei de specia</w:t>
      </w:r>
      <w:r w:rsidR="00B7044B">
        <w:rPr>
          <w:sz w:val="24"/>
          <w:szCs w:val="24"/>
          <w:lang w:val="ro-MO"/>
        </w:rPr>
        <w:t>litate, Consiliul local Isacova</w:t>
      </w:r>
      <w:r w:rsidRPr="00324095">
        <w:rPr>
          <w:sz w:val="24"/>
          <w:szCs w:val="24"/>
          <w:lang w:val="ro-MO"/>
        </w:rPr>
        <w:t xml:space="preserve"> </w:t>
      </w:r>
      <w:r w:rsidR="00B7044B" w:rsidRPr="00B7044B">
        <w:rPr>
          <w:b/>
          <w:sz w:val="24"/>
          <w:szCs w:val="24"/>
          <w:lang w:val="ro-MO"/>
        </w:rPr>
        <w:t>DECIDE</w:t>
      </w:r>
      <w:r w:rsidR="00B7044B">
        <w:rPr>
          <w:b/>
          <w:sz w:val="24"/>
          <w:szCs w:val="24"/>
          <w:lang w:val="ro-MO"/>
        </w:rPr>
        <w:t>:</w:t>
      </w:r>
    </w:p>
    <w:p w:rsidR="003913BA" w:rsidRPr="00324095" w:rsidRDefault="003913BA" w:rsidP="003913BA">
      <w:pPr>
        <w:ind w:firstLine="567"/>
        <w:jc w:val="both"/>
        <w:rPr>
          <w:sz w:val="16"/>
          <w:szCs w:val="16"/>
          <w:lang w:val="ro-MO"/>
        </w:rPr>
      </w:pPr>
    </w:p>
    <w:p w:rsidR="003913BA" w:rsidRPr="00324095" w:rsidRDefault="003913BA" w:rsidP="003913BA">
      <w:pPr>
        <w:ind w:firstLine="567"/>
        <w:jc w:val="center"/>
        <w:rPr>
          <w:b/>
          <w:lang w:val="ro-MO"/>
        </w:rPr>
      </w:pPr>
    </w:p>
    <w:p w:rsidR="003913BA" w:rsidRDefault="003913BA" w:rsidP="003913BA">
      <w:pPr>
        <w:rPr>
          <w:bCs/>
          <w:sz w:val="24"/>
          <w:szCs w:val="24"/>
          <w:lang w:val="ro-MO"/>
        </w:rPr>
      </w:pPr>
      <w:r>
        <w:rPr>
          <w:bCs/>
          <w:sz w:val="24"/>
          <w:szCs w:val="24"/>
          <w:lang w:val="ro-MO"/>
        </w:rPr>
        <w:t>În urma înregistrării și perfectării titlurilor de proprietate a cotelor de teren au fost c</w:t>
      </w:r>
      <w:r w:rsidR="00F03659">
        <w:rPr>
          <w:bCs/>
          <w:sz w:val="24"/>
          <w:szCs w:val="24"/>
          <w:lang w:val="ro-MO"/>
        </w:rPr>
        <w:t>omise unele erori ce țin de suprafăță,</w:t>
      </w:r>
      <w:r>
        <w:rPr>
          <w:bCs/>
          <w:sz w:val="24"/>
          <w:szCs w:val="24"/>
          <w:lang w:val="ro-MO"/>
        </w:rPr>
        <w:t xml:space="preserve"> data, luna și anul nașterii.</w:t>
      </w:r>
    </w:p>
    <w:p w:rsidR="003913BA" w:rsidRPr="006B23E8" w:rsidRDefault="003913BA" w:rsidP="003913BA">
      <w:pPr>
        <w:jc w:val="center"/>
        <w:rPr>
          <w:sz w:val="16"/>
          <w:szCs w:val="16"/>
          <w:lang w:val="ro-MO"/>
        </w:rPr>
      </w:pPr>
    </w:p>
    <w:p w:rsidR="003913BA" w:rsidRP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o-MO"/>
        </w:rPr>
      </w:pPr>
      <w:r w:rsidRPr="003913BA">
        <w:rPr>
          <w:sz w:val="24"/>
          <w:szCs w:val="24"/>
          <w:lang w:val="ro-MO"/>
        </w:rPr>
        <w:t>Se aprobă corectarea erorilor din Registrul Bunurilo</w:t>
      </w:r>
      <w:r w:rsidR="00E01D23">
        <w:rPr>
          <w:sz w:val="24"/>
          <w:szCs w:val="24"/>
          <w:lang w:val="ro-MO"/>
        </w:rPr>
        <w:t xml:space="preserve">r Imobile pentru terenul </w:t>
      </w:r>
      <w:r w:rsidRPr="003913BA">
        <w:rPr>
          <w:sz w:val="24"/>
          <w:szCs w:val="24"/>
          <w:lang w:val="ro-MO"/>
        </w:rPr>
        <w:t xml:space="preserve"> cu numărul cadastral </w:t>
      </w:r>
      <w:r w:rsidR="00DF61D6">
        <w:rPr>
          <w:sz w:val="24"/>
          <w:szCs w:val="24"/>
          <w:lang w:val="ro-MO"/>
        </w:rPr>
        <w:t>6438103</w:t>
      </w:r>
      <w:r w:rsidR="00F03659">
        <w:rPr>
          <w:sz w:val="24"/>
          <w:szCs w:val="24"/>
          <w:lang w:val="ro-MO"/>
        </w:rPr>
        <w:t>297</w:t>
      </w:r>
      <w:r w:rsidR="00DF61D6">
        <w:rPr>
          <w:sz w:val="24"/>
          <w:szCs w:val="24"/>
          <w:lang w:val="ro-MO"/>
        </w:rPr>
        <w:t>, destinația agricolă</w:t>
      </w:r>
      <w:r w:rsidR="00F03659">
        <w:rPr>
          <w:sz w:val="24"/>
          <w:szCs w:val="24"/>
          <w:lang w:val="ro-MO"/>
        </w:rPr>
        <w:t>.</w:t>
      </w:r>
    </w:p>
    <w:p w:rsidR="003913BA" w:rsidRPr="00324095" w:rsidRDefault="003913BA" w:rsidP="003913BA">
      <w:pPr>
        <w:ind w:left="360"/>
        <w:jc w:val="both"/>
        <w:rPr>
          <w:b/>
          <w:bCs/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Proprietar conform Titlului de autentificare a deținătorului de teren – fiind înscris eron</w:t>
      </w:r>
      <w:r w:rsidR="00E73291">
        <w:rPr>
          <w:sz w:val="24"/>
          <w:szCs w:val="24"/>
          <w:lang w:val="ro-MO"/>
        </w:rPr>
        <w:t xml:space="preserve">at pe </w:t>
      </w:r>
      <w:r w:rsidR="00F03659">
        <w:rPr>
          <w:sz w:val="24"/>
          <w:szCs w:val="24"/>
          <w:lang w:val="ro-MO"/>
        </w:rPr>
        <w:t xml:space="preserve">Vîrlan Vasile Gheorghe data.luna.anul nașterii 01.01.1927  cu s-ța de 0.179 </w:t>
      </w:r>
      <w:r w:rsidRPr="00324095">
        <w:rPr>
          <w:b/>
          <w:bCs/>
          <w:sz w:val="24"/>
          <w:szCs w:val="24"/>
          <w:lang w:val="ro-MO"/>
        </w:rPr>
        <w:t xml:space="preserve">. </w:t>
      </w:r>
    </w:p>
    <w:p w:rsidR="003913BA" w:rsidRPr="00324095" w:rsidRDefault="00B151EB" w:rsidP="00B151EB">
      <w:pPr>
        <w:spacing w:after="0" w:line="240" w:lineRule="auto"/>
        <w:ind w:left="720"/>
        <w:jc w:val="both"/>
        <w:rPr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-</w:t>
      </w:r>
      <w:r w:rsidR="003913BA" w:rsidRPr="00324095">
        <w:rPr>
          <w:sz w:val="24"/>
          <w:szCs w:val="24"/>
          <w:lang w:val="ro-MO"/>
        </w:rPr>
        <w:t xml:space="preserve">Corect </w:t>
      </w:r>
      <w:r w:rsidR="00CB0ACB">
        <w:rPr>
          <w:sz w:val="24"/>
          <w:szCs w:val="24"/>
          <w:lang w:val="ro-MO"/>
        </w:rPr>
        <w:t xml:space="preserve">fiind </w:t>
      </w:r>
      <w:r w:rsidR="00591DDB">
        <w:rPr>
          <w:sz w:val="24"/>
          <w:szCs w:val="24"/>
          <w:lang w:val="ro-MO"/>
        </w:rPr>
        <w:t xml:space="preserve"> </w:t>
      </w:r>
      <w:r w:rsidR="00CB0ACB">
        <w:rPr>
          <w:sz w:val="24"/>
          <w:szCs w:val="24"/>
          <w:lang w:val="ro-MO"/>
        </w:rPr>
        <w:t>Vîrlan Vasile Gheorghe</w:t>
      </w:r>
      <w:r w:rsidR="003913BA" w:rsidRPr="00324095">
        <w:rPr>
          <w:sz w:val="24"/>
          <w:szCs w:val="24"/>
          <w:lang w:val="ro-MO"/>
        </w:rPr>
        <w:t>, data, luna, anul nașterii</w:t>
      </w:r>
      <w:r w:rsidR="00E73291">
        <w:rPr>
          <w:b/>
          <w:bCs/>
          <w:sz w:val="24"/>
          <w:szCs w:val="24"/>
          <w:lang w:val="ro-MO"/>
        </w:rPr>
        <w:t xml:space="preserve"> </w:t>
      </w:r>
      <w:r w:rsidR="00CB0ACB">
        <w:rPr>
          <w:b/>
          <w:bCs/>
          <w:sz w:val="24"/>
          <w:szCs w:val="24"/>
          <w:lang w:val="ro-MO"/>
        </w:rPr>
        <w:t>14.10.1934</w:t>
      </w:r>
      <w:r w:rsidR="003913BA" w:rsidRPr="00324095">
        <w:rPr>
          <w:sz w:val="24"/>
          <w:szCs w:val="24"/>
          <w:lang w:val="ro-MO"/>
        </w:rPr>
        <w:t xml:space="preserve"> și înscrierea codului personal </w:t>
      </w:r>
      <w:r w:rsidR="00CB0ACB">
        <w:rPr>
          <w:b/>
          <w:bCs/>
          <w:sz w:val="24"/>
          <w:szCs w:val="24"/>
          <w:lang w:val="ro-MO"/>
        </w:rPr>
        <w:t>2001076018694</w:t>
      </w:r>
      <w:r w:rsidR="003913BA" w:rsidRPr="00324095">
        <w:rPr>
          <w:sz w:val="24"/>
          <w:szCs w:val="24"/>
          <w:lang w:val="ro-MO"/>
        </w:rPr>
        <w:t xml:space="preserve">, în baza certificatului de deces </w:t>
      </w:r>
      <w:r w:rsidR="00E73291">
        <w:rPr>
          <w:sz w:val="24"/>
          <w:szCs w:val="24"/>
          <w:lang w:val="ro-MO"/>
        </w:rPr>
        <w:t>nr.</w:t>
      </w:r>
      <w:r w:rsidR="00CB0ACB">
        <w:rPr>
          <w:sz w:val="24"/>
          <w:szCs w:val="24"/>
          <w:lang w:val="ro-MO"/>
        </w:rPr>
        <w:t>10</w:t>
      </w:r>
      <w:r w:rsidR="003913BA" w:rsidRPr="00324095">
        <w:rPr>
          <w:sz w:val="24"/>
          <w:szCs w:val="24"/>
          <w:lang w:val="ro-MO"/>
        </w:rPr>
        <w:t xml:space="preserve"> </w:t>
      </w:r>
      <w:r w:rsidR="00E73291">
        <w:rPr>
          <w:sz w:val="24"/>
          <w:szCs w:val="24"/>
          <w:lang w:val="ro-MO"/>
        </w:rPr>
        <w:t xml:space="preserve">din </w:t>
      </w:r>
      <w:r w:rsidR="00CB0ACB">
        <w:rPr>
          <w:sz w:val="24"/>
          <w:szCs w:val="24"/>
          <w:lang w:val="ro-MO"/>
        </w:rPr>
        <w:t>03.07.2018</w:t>
      </w:r>
      <w:r w:rsidR="003913BA" w:rsidRPr="00324095">
        <w:rPr>
          <w:sz w:val="24"/>
          <w:szCs w:val="24"/>
          <w:lang w:val="ro-MO"/>
        </w:rPr>
        <w:t>, seria DC-IV</w:t>
      </w:r>
      <w:r w:rsidR="00CB0ACB">
        <w:rPr>
          <w:sz w:val="24"/>
          <w:szCs w:val="24"/>
          <w:lang w:val="ro-MO"/>
        </w:rPr>
        <w:t xml:space="preserve"> </w:t>
      </w:r>
      <w:r w:rsidR="00E73291">
        <w:rPr>
          <w:sz w:val="24"/>
          <w:szCs w:val="24"/>
          <w:lang w:val="ro-MO"/>
        </w:rPr>
        <w:t xml:space="preserve"> </w:t>
      </w:r>
      <w:r w:rsidR="00CB0ACB">
        <w:rPr>
          <w:sz w:val="24"/>
          <w:szCs w:val="24"/>
          <w:lang w:val="ro-MO"/>
        </w:rPr>
        <w:t>1626282</w:t>
      </w:r>
      <w:r w:rsidR="003913BA" w:rsidRPr="00324095">
        <w:rPr>
          <w:sz w:val="24"/>
          <w:szCs w:val="24"/>
          <w:lang w:val="ro-MO"/>
        </w:rPr>
        <w:t>,</w:t>
      </w:r>
      <w:r w:rsidR="00CB0ACB">
        <w:rPr>
          <w:sz w:val="24"/>
          <w:szCs w:val="24"/>
          <w:lang w:val="ro-MO"/>
        </w:rPr>
        <w:t xml:space="preserve"> cu s-ța de 0.1809</w:t>
      </w:r>
      <w:r w:rsidR="003913BA" w:rsidRPr="00324095">
        <w:rPr>
          <w:sz w:val="24"/>
          <w:szCs w:val="24"/>
          <w:lang w:val="ro-MO"/>
        </w:rPr>
        <w:t xml:space="preserve"> la momentul înregistrării și atribuirii cotelor de teren s-a comis eroarea sus menționată.</w:t>
      </w:r>
      <w:bookmarkStart w:id="1" w:name="_Hlk95135281"/>
    </w:p>
    <w:p w:rsidR="003913BA" w:rsidRPr="00324095" w:rsidRDefault="003913BA" w:rsidP="003913BA">
      <w:pPr>
        <w:ind w:left="720"/>
        <w:jc w:val="both"/>
        <w:rPr>
          <w:sz w:val="24"/>
          <w:szCs w:val="24"/>
          <w:lang w:val="ro-MO"/>
        </w:rPr>
      </w:pPr>
    </w:p>
    <w:bookmarkEnd w:id="1"/>
    <w:p w:rsid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solicită Agenției Servicii</w:t>
      </w:r>
      <w:r w:rsidRPr="0063719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Publice Orhei, Departamentul Cadastru :</w:t>
      </w:r>
    </w:p>
    <w:p w:rsidR="003913BA" w:rsidRDefault="003913BA" w:rsidP="003913BA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Să radieze și să anuleze înscrisul din RBI a dreptului de proprietate </w:t>
      </w:r>
      <w:r w:rsidR="00324095">
        <w:rPr>
          <w:sz w:val="24"/>
          <w:szCs w:val="24"/>
          <w:lang w:val="fr-FR"/>
        </w:rPr>
        <w:t xml:space="preserve">asupra bunurilor </w:t>
      </w:r>
      <w:r w:rsidR="00E73291">
        <w:rPr>
          <w:sz w:val="24"/>
          <w:szCs w:val="24"/>
          <w:lang w:val="fr-FR"/>
        </w:rPr>
        <w:t xml:space="preserve">indicate cet. </w:t>
      </w:r>
      <w:r w:rsidR="00CB0ACB">
        <w:rPr>
          <w:sz w:val="24"/>
          <w:szCs w:val="24"/>
          <w:lang w:val="fr-FR"/>
        </w:rPr>
        <w:t>Vîrlan Vasile Cheorghe a.n.01.01.1927</w:t>
      </w:r>
      <w:r>
        <w:rPr>
          <w:sz w:val="24"/>
          <w:szCs w:val="24"/>
          <w:lang w:val="fr-FR"/>
        </w:rPr>
        <w:t>.</w:t>
      </w:r>
    </w:p>
    <w:p w:rsidR="003913BA" w:rsidRDefault="003913BA" w:rsidP="003913BA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Să înregistreze în RBI dreptul de proprietate asupra bunurilor indicate în pro</w:t>
      </w:r>
      <w:r w:rsidR="00324095">
        <w:rPr>
          <w:sz w:val="24"/>
          <w:szCs w:val="24"/>
          <w:lang w:val="fr-FR"/>
        </w:rPr>
        <w:t>pr</w:t>
      </w:r>
      <w:r w:rsidR="00C2783B">
        <w:rPr>
          <w:sz w:val="24"/>
          <w:szCs w:val="24"/>
          <w:lang w:val="fr-FR"/>
        </w:rPr>
        <w:t>ietat</w:t>
      </w:r>
      <w:r w:rsidR="00CB0ACB">
        <w:rPr>
          <w:sz w:val="24"/>
          <w:szCs w:val="24"/>
          <w:lang w:val="fr-FR"/>
        </w:rPr>
        <w:t>e cet. Vîrlan Vasile Gheorghe</w:t>
      </w:r>
      <w:r w:rsidR="00C2783B">
        <w:rPr>
          <w:sz w:val="24"/>
          <w:szCs w:val="24"/>
          <w:lang w:val="fr-FR"/>
        </w:rPr>
        <w:t xml:space="preserve"> </w:t>
      </w:r>
      <w:r w:rsidR="00CB0ACB">
        <w:rPr>
          <w:sz w:val="24"/>
          <w:szCs w:val="24"/>
          <w:lang w:val="fr-FR"/>
        </w:rPr>
        <w:t xml:space="preserve"> a.n.14.10.1934 cu înscrierea c.p.2001076018694 </w:t>
      </w:r>
      <w:r w:rsidR="00C2783B">
        <w:rPr>
          <w:sz w:val="24"/>
          <w:szCs w:val="24"/>
          <w:lang w:val="fr-FR"/>
        </w:rPr>
        <w:t>cu suprafața de 0,</w:t>
      </w:r>
      <w:r w:rsidR="00CB0ACB">
        <w:rPr>
          <w:sz w:val="24"/>
          <w:szCs w:val="24"/>
          <w:lang w:val="fr-FR"/>
        </w:rPr>
        <w:t>1809</w:t>
      </w:r>
      <w:r>
        <w:rPr>
          <w:sz w:val="24"/>
          <w:szCs w:val="24"/>
          <w:lang w:val="fr-FR"/>
        </w:rPr>
        <w:t xml:space="preserve"> ha,</w:t>
      </w:r>
      <w:r w:rsidR="00C2783B">
        <w:rPr>
          <w:sz w:val="24"/>
          <w:szCs w:val="24"/>
          <w:lang w:val="fr-FR"/>
        </w:rPr>
        <w:t>nr.cadastral 643820</w:t>
      </w:r>
      <w:r w:rsidR="00CB0ACB">
        <w:rPr>
          <w:sz w:val="24"/>
          <w:szCs w:val="24"/>
          <w:lang w:val="fr-FR"/>
        </w:rPr>
        <w:t>3297</w:t>
      </w:r>
      <w:r w:rsidR="001E09E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conform Registrului cadastral </w:t>
      </w:r>
      <w:r w:rsidR="00C2783B">
        <w:rPr>
          <w:sz w:val="24"/>
          <w:szCs w:val="24"/>
          <w:lang w:val="fr-FR"/>
        </w:rPr>
        <w:t>al deținătorilor de teren din 18 octombrie</w:t>
      </w:r>
      <w:r w:rsidR="001E09EE">
        <w:rPr>
          <w:sz w:val="24"/>
          <w:szCs w:val="24"/>
          <w:lang w:val="fr-FR"/>
        </w:rPr>
        <w:t>1999</w:t>
      </w:r>
      <w:r w:rsidR="00C2783B">
        <w:rPr>
          <w:sz w:val="24"/>
          <w:szCs w:val="24"/>
          <w:lang w:val="fr-FR"/>
        </w:rPr>
        <w:t xml:space="preserve"> înregistrat sub nr. </w:t>
      </w:r>
      <w:r w:rsidR="001E09EE">
        <w:rPr>
          <w:sz w:val="24"/>
          <w:szCs w:val="24"/>
          <w:lang w:val="fr-FR"/>
        </w:rPr>
        <w:t>1158</w:t>
      </w:r>
      <w:r>
        <w:rPr>
          <w:sz w:val="24"/>
          <w:szCs w:val="24"/>
          <w:lang w:val="fr-FR"/>
        </w:rPr>
        <w:t xml:space="preserve"> repartizat în proprietate.</w:t>
      </w:r>
    </w:p>
    <w:p w:rsidR="003913BA" w:rsidRDefault="003913BA" w:rsidP="003913BA">
      <w:pPr>
        <w:ind w:left="1080"/>
        <w:jc w:val="both"/>
        <w:rPr>
          <w:sz w:val="24"/>
          <w:szCs w:val="24"/>
          <w:lang w:val="fr-FR"/>
        </w:rPr>
      </w:pPr>
    </w:p>
    <w:p w:rsidR="003913BA" w:rsidRPr="00637198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Cheltuielile aferente de achitare a taxelor de radiere din RBI a dreptului deținătorului de proprietate precum și alte cheltuieli vor fi suportate de către proprietarul terenului.</w:t>
      </w:r>
    </w:p>
    <w:p w:rsidR="003913BA" w:rsidRDefault="003913BA" w:rsidP="003913BA">
      <w:pPr>
        <w:ind w:left="720"/>
        <w:jc w:val="both"/>
        <w:rPr>
          <w:sz w:val="24"/>
          <w:szCs w:val="24"/>
          <w:lang w:val="fr-FR"/>
        </w:rPr>
      </w:pPr>
    </w:p>
    <w:p w:rsid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Prezenta Decizie se v-a aduce la cunoștință persoanei vizate pentru înregistrarea ei la Agenția Servicii Publice, SCT Orhei în conformitate cu legislația în vigoare.</w:t>
      </w:r>
    </w:p>
    <w:p w:rsidR="003913BA" w:rsidRDefault="003913BA" w:rsidP="003913BA">
      <w:pPr>
        <w:ind w:left="720"/>
        <w:jc w:val="both"/>
        <w:rPr>
          <w:sz w:val="24"/>
          <w:szCs w:val="24"/>
          <w:lang w:val="fr-FR"/>
        </w:rPr>
      </w:pPr>
    </w:p>
    <w:p w:rsidR="003913BA" w:rsidRPr="00760951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Controlul asupra executării prezentei decizii se pune în sarcina</w:t>
      </w:r>
      <w:r w:rsidR="00B151EB">
        <w:rPr>
          <w:sz w:val="24"/>
          <w:szCs w:val="24"/>
          <w:lang w:val="fr-FR"/>
        </w:rPr>
        <w:t xml:space="preserve"> primarului s.Isacova</w:t>
      </w:r>
      <w:r>
        <w:rPr>
          <w:sz w:val="24"/>
          <w:szCs w:val="24"/>
          <w:lang w:val="fr-FR"/>
        </w:rPr>
        <w:t xml:space="preserve">,  </w:t>
      </w:r>
      <w:r w:rsidR="00B151EB">
        <w:rPr>
          <w:sz w:val="24"/>
          <w:szCs w:val="24"/>
          <w:lang w:val="fr-FR"/>
        </w:rPr>
        <w:t>d-l Stanislav Cvasnîi</w:t>
      </w:r>
      <w:r>
        <w:rPr>
          <w:sz w:val="24"/>
          <w:szCs w:val="24"/>
          <w:lang w:val="fr-FR"/>
        </w:rPr>
        <w:t>.</w:t>
      </w:r>
    </w:p>
    <w:p w:rsidR="003913BA" w:rsidRDefault="003913BA" w:rsidP="003913BA">
      <w:pPr>
        <w:jc w:val="both"/>
        <w:rPr>
          <w:sz w:val="24"/>
          <w:szCs w:val="24"/>
          <w:lang w:val="fr-FR"/>
        </w:rPr>
      </w:pPr>
    </w:p>
    <w:p w:rsidR="00876274" w:rsidRPr="003913BA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44491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="00B151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450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151E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76274"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1E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Consiliului local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1E09EE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29" w:rsidRDefault="005E6B29" w:rsidP="00A6101D">
      <w:pPr>
        <w:spacing w:after="0" w:line="240" w:lineRule="auto"/>
      </w:pPr>
      <w:r>
        <w:separator/>
      </w:r>
    </w:p>
  </w:endnote>
  <w:endnote w:type="continuationSeparator" w:id="0">
    <w:p w:rsidR="005E6B29" w:rsidRDefault="005E6B29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29" w:rsidRDefault="005E6B29" w:rsidP="00A6101D">
      <w:pPr>
        <w:spacing w:after="0" w:line="240" w:lineRule="auto"/>
      </w:pPr>
      <w:r>
        <w:separator/>
      </w:r>
    </w:p>
  </w:footnote>
  <w:footnote w:type="continuationSeparator" w:id="0">
    <w:p w:rsidR="005E6B29" w:rsidRDefault="005E6B29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89A"/>
    <w:multiLevelType w:val="hybridMultilevel"/>
    <w:tmpl w:val="4EC0A510"/>
    <w:lvl w:ilvl="0" w:tplc="BBD20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05E2"/>
    <w:multiLevelType w:val="hybridMultilevel"/>
    <w:tmpl w:val="9BE649FA"/>
    <w:lvl w:ilvl="0" w:tplc="7FA421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B1472"/>
    <w:multiLevelType w:val="hybridMultilevel"/>
    <w:tmpl w:val="8E9EA86C"/>
    <w:lvl w:ilvl="0" w:tplc="34D68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AAE"/>
    <w:rsid w:val="00013C89"/>
    <w:rsid w:val="0003162F"/>
    <w:rsid w:val="000348CB"/>
    <w:rsid w:val="00035AE0"/>
    <w:rsid w:val="00047343"/>
    <w:rsid w:val="00050825"/>
    <w:rsid w:val="00054AA9"/>
    <w:rsid w:val="000637C8"/>
    <w:rsid w:val="0009117B"/>
    <w:rsid w:val="000D358E"/>
    <w:rsid w:val="00124FD9"/>
    <w:rsid w:val="001265AD"/>
    <w:rsid w:val="001307AC"/>
    <w:rsid w:val="00173ADC"/>
    <w:rsid w:val="00197677"/>
    <w:rsid w:val="001A66A9"/>
    <w:rsid w:val="001B23DE"/>
    <w:rsid w:val="001C76D0"/>
    <w:rsid w:val="001D2AF3"/>
    <w:rsid w:val="001E09EE"/>
    <w:rsid w:val="00205830"/>
    <w:rsid w:val="00217EF9"/>
    <w:rsid w:val="00251D56"/>
    <w:rsid w:val="00262445"/>
    <w:rsid w:val="00276054"/>
    <w:rsid w:val="00292CA4"/>
    <w:rsid w:val="002958B0"/>
    <w:rsid w:val="002B47C4"/>
    <w:rsid w:val="00320E25"/>
    <w:rsid w:val="00324095"/>
    <w:rsid w:val="00352B25"/>
    <w:rsid w:val="003913BA"/>
    <w:rsid w:val="00392819"/>
    <w:rsid w:val="003941BB"/>
    <w:rsid w:val="00394EA5"/>
    <w:rsid w:val="003E2A23"/>
    <w:rsid w:val="003F5936"/>
    <w:rsid w:val="004053ED"/>
    <w:rsid w:val="00413383"/>
    <w:rsid w:val="00413988"/>
    <w:rsid w:val="0042395D"/>
    <w:rsid w:val="00443AB6"/>
    <w:rsid w:val="00444919"/>
    <w:rsid w:val="00461261"/>
    <w:rsid w:val="00473B72"/>
    <w:rsid w:val="00477B86"/>
    <w:rsid w:val="00480623"/>
    <w:rsid w:val="00482899"/>
    <w:rsid w:val="004C7987"/>
    <w:rsid w:val="004D4F39"/>
    <w:rsid w:val="0050727B"/>
    <w:rsid w:val="00520860"/>
    <w:rsid w:val="0053675D"/>
    <w:rsid w:val="00540A8F"/>
    <w:rsid w:val="0054450C"/>
    <w:rsid w:val="00591DDB"/>
    <w:rsid w:val="00592644"/>
    <w:rsid w:val="005B1272"/>
    <w:rsid w:val="005B581B"/>
    <w:rsid w:val="005D1995"/>
    <w:rsid w:val="005D1ADB"/>
    <w:rsid w:val="005E6B29"/>
    <w:rsid w:val="00613C99"/>
    <w:rsid w:val="00616699"/>
    <w:rsid w:val="0068488E"/>
    <w:rsid w:val="0069683A"/>
    <w:rsid w:val="00697019"/>
    <w:rsid w:val="007300C2"/>
    <w:rsid w:val="00757F63"/>
    <w:rsid w:val="00773382"/>
    <w:rsid w:val="00773F6C"/>
    <w:rsid w:val="007A152E"/>
    <w:rsid w:val="007B0D4F"/>
    <w:rsid w:val="007C0AB4"/>
    <w:rsid w:val="007C4B0D"/>
    <w:rsid w:val="008033E8"/>
    <w:rsid w:val="00805859"/>
    <w:rsid w:val="00811635"/>
    <w:rsid w:val="00823B29"/>
    <w:rsid w:val="00861BCF"/>
    <w:rsid w:val="00876274"/>
    <w:rsid w:val="00881B1E"/>
    <w:rsid w:val="00886577"/>
    <w:rsid w:val="008874BD"/>
    <w:rsid w:val="008A32D7"/>
    <w:rsid w:val="008A7961"/>
    <w:rsid w:val="008B21AC"/>
    <w:rsid w:val="00907A40"/>
    <w:rsid w:val="00921AE7"/>
    <w:rsid w:val="009309EA"/>
    <w:rsid w:val="00951DA4"/>
    <w:rsid w:val="0099630F"/>
    <w:rsid w:val="009A407E"/>
    <w:rsid w:val="009B6CBF"/>
    <w:rsid w:val="009F7830"/>
    <w:rsid w:val="00A24142"/>
    <w:rsid w:val="00A26ECE"/>
    <w:rsid w:val="00A273D7"/>
    <w:rsid w:val="00A561CA"/>
    <w:rsid w:val="00A6101D"/>
    <w:rsid w:val="00A72161"/>
    <w:rsid w:val="00A94B7A"/>
    <w:rsid w:val="00AE5337"/>
    <w:rsid w:val="00AF1B67"/>
    <w:rsid w:val="00AF39FE"/>
    <w:rsid w:val="00B151EB"/>
    <w:rsid w:val="00B224DC"/>
    <w:rsid w:val="00B51EAF"/>
    <w:rsid w:val="00B7044B"/>
    <w:rsid w:val="00B725F8"/>
    <w:rsid w:val="00B741F9"/>
    <w:rsid w:val="00B86419"/>
    <w:rsid w:val="00B90D4F"/>
    <w:rsid w:val="00B923EA"/>
    <w:rsid w:val="00B968DC"/>
    <w:rsid w:val="00BA6C19"/>
    <w:rsid w:val="00C05D10"/>
    <w:rsid w:val="00C07BF7"/>
    <w:rsid w:val="00C26AE7"/>
    <w:rsid w:val="00C2783B"/>
    <w:rsid w:val="00C46770"/>
    <w:rsid w:val="00C561BC"/>
    <w:rsid w:val="00CA23A8"/>
    <w:rsid w:val="00CB0ACB"/>
    <w:rsid w:val="00CD0823"/>
    <w:rsid w:val="00CD440D"/>
    <w:rsid w:val="00CD70C9"/>
    <w:rsid w:val="00CE68DC"/>
    <w:rsid w:val="00CF3264"/>
    <w:rsid w:val="00D46080"/>
    <w:rsid w:val="00DD749F"/>
    <w:rsid w:val="00DF61D6"/>
    <w:rsid w:val="00E01D23"/>
    <w:rsid w:val="00E104A8"/>
    <w:rsid w:val="00E54C40"/>
    <w:rsid w:val="00E56D0D"/>
    <w:rsid w:val="00E61DD9"/>
    <w:rsid w:val="00E71CCE"/>
    <w:rsid w:val="00E73291"/>
    <w:rsid w:val="00E96B66"/>
    <w:rsid w:val="00F03659"/>
    <w:rsid w:val="00F300BE"/>
    <w:rsid w:val="00F550FF"/>
    <w:rsid w:val="00FA1A54"/>
    <w:rsid w:val="00FB2CA3"/>
    <w:rsid w:val="00FB63D7"/>
    <w:rsid w:val="00FE5DE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AF82-D58F-4DFB-8D77-EE01CC01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15</cp:revision>
  <cp:lastPrinted>2023-03-23T07:21:00Z</cp:lastPrinted>
  <dcterms:created xsi:type="dcterms:W3CDTF">2022-07-11T10:47:00Z</dcterms:created>
  <dcterms:modified xsi:type="dcterms:W3CDTF">2023-03-23T07:22:00Z</dcterms:modified>
</cp:coreProperties>
</file>