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ayout w:type="fixed"/>
        <w:tblLook w:val="04A0" w:firstRow="1" w:lastRow="0" w:firstColumn="1" w:lastColumn="0" w:noHBand="0" w:noVBand="1"/>
      </w:tblPr>
      <w:tblGrid>
        <w:gridCol w:w="4112"/>
        <w:gridCol w:w="1418"/>
        <w:gridCol w:w="4535"/>
      </w:tblGrid>
      <w:tr w:rsidR="008A58DF" w:rsidRPr="009525D9" w:rsidTr="007C7840">
        <w:trPr>
          <w:trHeight w:val="1268"/>
        </w:trPr>
        <w:tc>
          <w:tcPr>
            <w:tcW w:w="4112" w:type="dxa"/>
          </w:tcPr>
          <w:p w:rsidR="008A58DF" w:rsidRPr="00E56D0D" w:rsidRDefault="008A58DF" w:rsidP="007C7840">
            <w:pPr>
              <w:spacing w:after="0" w:line="240" w:lineRule="auto"/>
              <w:jc w:val="center"/>
              <w:rPr>
                <w:rFonts w:ascii="Times New Roman" w:eastAsia="Calibri" w:hAnsi="Times New Roman" w:cs="Times New Roman"/>
                <w:b/>
                <w:noProof/>
                <w:sz w:val="20"/>
                <w:szCs w:val="20"/>
                <w:lang w:eastAsia="ro-RO"/>
              </w:rPr>
            </w:pPr>
          </w:p>
          <w:p w:rsidR="008A58DF" w:rsidRPr="008A58DF" w:rsidRDefault="008A58DF" w:rsidP="007C7840">
            <w:pPr>
              <w:spacing w:after="0" w:line="240" w:lineRule="auto"/>
              <w:jc w:val="center"/>
              <w:rPr>
                <w:rFonts w:ascii="Times New Roman" w:hAnsi="Times New Roman" w:cs="Times New Roman"/>
                <w:b/>
                <w:noProof/>
                <w:sz w:val="20"/>
                <w:szCs w:val="20"/>
                <w:lang w:val="en-US"/>
              </w:rPr>
            </w:pPr>
            <w:r w:rsidRPr="008A58DF">
              <w:rPr>
                <w:rFonts w:ascii="Times New Roman" w:hAnsi="Times New Roman" w:cs="Times New Roman"/>
                <w:b/>
                <w:noProof/>
                <w:sz w:val="20"/>
                <w:szCs w:val="20"/>
                <w:lang w:val="en-US"/>
              </w:rPr>
              <w:t>REPUBLICA MOLDOVA</w:t>
            </w:r>
          </w:p>
          <w:p w:rsidR="008A58DF" w:rsidRPr="008A58DF" w:rsidRDefault="008A58DF" w:rsidP="007C7840">
            <w:pPr>
              <w:spacing w:after="0" w:line="240" w:lineRule="auto"/>
              <w:jc w:val="center"/>
              <w:rPr>
                <w:rFonts w:ascii="Times New Roman" w:hAnsi="Times New Roman" w:cs="Times New Roman"/>
                <w:b/>
                <w:noProof/>
                <w:sz w:val="20"/>
                <w:szCs w:val="20"/>
                <w:lang w:val="en-US"/>
              </w:rPr>
            </w:pPr>
            <w:r w:rsidRPr="008A58DF">
              <w:rPr>
                <w:rFonts w:ascii="Times New Roman" w:hAnsi="Times New Roman" w:cs="Times New Roman"/>
                <w:b/>
                <w:noProof/>
                <w:sz w:val="20"/>
                <w:szCs w:val="20"/>
                <w:lang w:val="en-US"/>
              </w:rPr>
              <w:t>RAIONUL ORHEI</w:t>
            </w:r>
          </w:p>
          <w:p w:rsidR="008A58DF" w:rsidRPr="00E56D0D" w:rsidRDefault="008A58DF" w:rsidP="007C7840">
            <w:pPr>
              <w:spacing w:after="0" w:line="240" w:lineRule="auto"/>
              <w:jc w:val="center"/>
              <w:rPr>
                <w:rFonts w:ascii="Times New Roman" w:eastAsia="Calibri" w:hAnsi="Times New Roman" w:cs="Times New Roman"/>
                <w:sz w:val="20"/>
                <w:szCs w:val="20"/>
                <w:lang w:val="ro-RO" w:eastAsia="ro-RO"/>
              </w:rPr>
            </w:pPr>
            <w:r w:rsidRPr="008A58DF">
              <w:rPr>
                <w:rFonts w:ascii="Times New Roman" w:hAnsi="Times New Roman" w:cs="Times New Roman"/>
                <w:b/>
                <w:sz w:val="20"/>
                <w:szCs w:val="20"/>
                <w:lang w:val="en-US"/>
              </w:rPr>
              <w:t>PRIMĂRIA ISACOVA</w:t>
            </w:r>
          </w:p>
        </w:tc>
        <w:tc>
          <w:tcPr>
            <w:tcW w:w="1418" w:type="dxa"/>
            <w:hideMark/>
          </w:tcPr>
          <w:p w:rsidR="008A58DF" w:rsidRPr="00E56D0D" w:rsidRDefault="008A58DF" w:rsidP="007C7840">
            <w:pPr>
              <w:pStyle w:val="a5"/>
              <w:tabs>
                <w:tab w:val="clear" w:pos="4320"/>
                <w:tab w:val="center" w:pos="-5637"/>
              </w:tabs>
              <w:ind w:right="-363"/>
              <w:rPr>
                <w:lang w:val="ro-RO"/>
              </w:rPr>
            </w:pPr>
            <w:r w:rsidRPr="00E56D0D">
              <w:rPr>
                <w:noProof/>
                <w:lang w:val="ru-RU" w:eastAsia="ru-RU"/>
              </w:rPr>
              <w:drawing>
                <wp:inline distT="0" distB="0" distL="0" distR="0" wp14:anchorId="753B2752" wp14:editId="79606BFF">
                  <wp:extent cx="745490" cy="7912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745490" cy="791210"/>
                          </a:xfrm>
                          <a:prstGeom prst="rect">
                            <a:avLst/>
                          </a:prstGeom>
                          <a:noFill/>
                          <a:ln w="9525">
                            <a:noFill/>
                            <a:miter lim="800000"/>
                            <a:headEnd/>
                            <a:tailEnd/>
                          </a:ln>
                        </pic:spPr>
                      </pic:pic>
                    </a:graphicData>
                  </a:graphic>
                </wp:inline>
              </w:drawing>
            </w:r>
          </w:p>
        </w:tc>
        <w:tc>
          <w:tcPr>
            <w:tcW w:w="4535" w:type="dxa"/>
          </w:tcPr>
          <w:p w:rsidR="008A58DF" w:rsidRPr="00E56D0D" w:rsidRDefault="008A58DF" w:rsidP="007C7840">
            <w:pPr>
              <w:spacing w:after="0" w:line="240" w:lineRule="auto"/>
              <w:ind w:left="-109"/>
              <w:jc w:val="center"/>
              <w:rPr>
                <w:rFonts w:ascii="Times New Roman" w:eastAsia="Calibri" w:hAnsi="Times New Roman" w:cs="Times New Roman"/>
                <w:b/>
                <w:noProof/>
                <w:sz w:val="20"/>
                <w:szCs w:val="20"/>
                <w:lang w:val="ro-RO" w:eastAsia="ro-RO"/>
              </w:rPr>
            </w:pPr>
          </w:p>
          <w:p w:rsidR="008A58DF" w:rsidRPr="007300C2" w:rsidRDefault="008A58DF" w:rsidP="007C7840">
            <w:pPr>
              <w:pStyle w:val="1"/>
              <w:tabs>
                <w:tab w:val="left" w:pos="690"/>
              </w:tabs>
              <w:ind w:left="-109"/>
              <w:rPr>
                <w:sz w:val="20"/>
                <w:lang w:val="ro-RO"/>
              </w:rPr>
            </w:pPr>
            <w:r w:rsidRPr="007300C2">
              <w:rPr>
                <w:sz w:val="20"/>
              </w:rPr>
              <w:t>РЕСПУБЛИКА МОЛДОВА</w:t>
            </w:r>
          </w:p>
          <w:p w:rsidR="008A58DF" w:rsidRPr="007300C2" w:rsidRDefault="008A58DF" w:rsidP="007C7840">
            <w:pPr>
              <w:pStyle w:val="1"/>
              <w:ind w:left="-109"/>
              <w:jc w:val="left"/>
              <w:rPr>
                <w:sz w:val="20"/>
              </w:rPr>
            </w:pPr>
            <w:r w:rsidRPr="007300C2">
              <w:rPr>
                <w:sz w:val="20"/>
                <w:lang w:val="ro-RO"/>
              </w:rPr>
              <w:t xml:space="preserve"> </w:t>
            </w:r>
            <w:r w:rsidRPr="007300C2">
              <w:rPr>
                <w:sz w:val="20"/>
              </w:rPr>
              <w:t xml:space="preserve">                 </w:t>
            </w:r>
            <w:r w:rsidRPr="007300C2">
              <w:rPr>
                <w:sz w:val="20"/>
                <w:lang w:val="ro-RO"/>
              </w:rPr>
              <w:t xml:space="preserve">      </w:t>
            </w:r>
            <w:r w:rsidRPr="007300C2">
              <w:rPr>
                <w:sz w:val="20"/>
              </w:rPr>
              <w:t>ОРХЕЙСКИЙ РАЙОН</w:t>
            </w:r>
          </w:p>
          <w:p w:rsidR="008A58DF" w:rsidRPr="00BA6C19" w:rsidRDefault="008A58DF" w:rsidP="007C7840">
            <w:pPr>
              <w:spacing w:after="0" w:line="240" w:lineRule="auto"/>
              <w:rPr>
                <w:lang w:eastAsia="ro-RO"/>
              </w:rPr>
            </w:pPr>
            <w:r w:rsidRPr="007300C2">
              <w:rPr>
                <w:rFonts w:ascii="Times New Roman" w:hAnsi="Times New Roman" w:cs="Times New Roman"/>
                <w:b/>
                <w:lang w:eastAsia="ro-RO"/>
              </w:rPr>
              <w:t xml:space="preserve">                ПРИМАРИЯ ИСАКОВА</w:t>
            </w:r>
          </w:p>
        </w:tc>
      </w:tr>
      <w:tr w:rsidR="008A58DF" w:rsidRPr="00E56D0D" w:rsidTr="007C7840">
        <w:trPr>
          <w:trHeight w:val="508"/>
        </w:trPr>
        <w:tc>
          <w:tcPr>
            <w:tcW w:w="4112" w:type="dxa"/>
            <w:tcBorders>
              <w:top w:val="nil"/>
              <w:left w:val="nil"/>
              <w:bottom w:val="double" w:sz="4" w:space="0" w:color="auto"/>
              <w:right w:val="nil"/>
            </w:tcBorders>
            <w:vAlign w:val="center"/>
            <w:hideMark/>
          </w:tcPr>
          <w:p w:rsidR="008A58DF" w:rsidRPr="007300C2" w:rsidRDefault="008A58DF" w:rsidP="007C7840">
            <w:pPr>
              <w:spacing w:after="0" w:line="240" w:lineRule="auto"/>
              <w:jc w:val="center"/>
              <w:rPr>
                <w:rFonts w:ascii="Times New Roman" w:eastAsia="Calibri" w:hAnsi="Times New Roman" w:cs="Times New Roman"/>
                <w:noProof/>
                <w:sz w:val="20"/>
                <w:szCs w:val="20"/>
                <w:lang w:val="ro-RO" w:eastAsia="ro-RO"/>
              </w:rPr>
            </w:pPr>
            <w:r w:rsidRPr="008A58DF">
              <w:rPr>
                <w:rFonts w:ascii="Times New Roman" w:hAnsi="Times New Roman" w:cs="Times New Roman"/>
                <w:noProof/>
                <w:sz w:val="20"/>
                <w:szCs w:val="20"/>
                <w:lang w:val="en-US"/>
              </w:rPr>
              <w:t>MD-3531,</w:t>
            </w:r>
            <w:r>
              <w:rPr>
                <w:rFonts w:ascii="Times New Roman" w:hAnsi="Times New Roman" w:cs="Times New Roman"/>
                <w:noProof/>
                <w:sz w:val="20"/>
                <w:szCs w:val="20"/>
                <w:lang w:val="ro-RO"/>
              </w:rPr>
              <w:t>r-nul Orhei, satul Isacova</w:t>
            </w:r>
          </w:p>
          <w:p w:rsidR="008A58DF" w:rsidRPr="007C0AB4" w:rsidRDefault="008A58DF" w:rsidP="007C7840">
            <w:pPr>
              <w:pStyle w:val="a5"/>
              <w:jc w:val="center"/>
              <w:rPr>
                <w:noProof/>
                <w:lang w:val="ro-RO"/>
              </w:rPr>
            </w:pPr>
            <w:r w:rsidRPr="00E56D0D">
              <w:rPr>
                <w:lang w:val="ro-RO"/>
              </w:rPr>
              <w:t xml:space="preserve">email: </w:t>
            </w:r>
            <w:r>
              <w:rPr>
                <w:lang w:val="ro-RO"/>
              </w:rPr>
              <w:t>primaria.isacova@gmail.com</w:t>
            </w:r>
          </w:p>
          <w:p w:rsidR="008A58DF" w:rsidRDefault="008A58DF" w:rsidP="007C7840">
            <w:pPr>
              <w:pStyle w:val="a5"/>
              <w:jc w:val="center"/>
              <w:rPr>
                <w:noProof/>
                <w:lang w:val="ro-RO"/>
              </w:rPr>
            </w:pPr>
            <w:r w:rsidRPr="00E56D0D">
              <w:rPr>
                <w:noProof/>
                <w:lang w:val="ro-RO"/>
              </w:rPr>
              <w:t>tel. 0-235-</w:t>
            </w:r>
            <w:r>
              <w:rPr>
                <w:noProof/>
                <w:lang w:val="ro-RO"/>
              </w:rPr>
              <w:t>40-5-36,  0-235-40-6-73</w:t>
            </w:r>
          </w:p>
          <w:p w:rsidR="008A58DF" w:rsidRPr="00E56D0D" w:rsidRDefault="008A58DF" w:rsidP="007C7840">
            <w:pPr>
              <w:pStyle w:val="a5"/>
              <w:jc w:val="center"/>
              <w:rPr>
                <w:noProof/>
                <w:lang w:val="ro-RO"/>
              </w:rPr>
            </w:pPr>
            <w:r>
              <w:rPr>
                <w:noProof/>
                <w:lang w:val="ro-RO"/>
              </w:rPr>
              <w:t>C/f 1007601001916</w:t>
            </w:r>
          </w:p>
        </w:tc>
        <w:tc>
          <w:tcPr>
            <w:tcW w:w="1418" w:type="dxa"/>
            <w:tcBorders>
              <w:top w:val="nil"/>
              <w:left w:val="nil"/>
              <w:bottom w:val="double" w:sz="4" w:space="0" w:color="auto"/>
              <w:right w:val="nil"/>
            </w:tcBorders>
          </w:tcPr>
          <w:p w:rsidR="008A58DF" w:rsidRPr="00E56D0D" w:rsidRDefault="008A58DF" w:rsidP="007C7840">
            <w:pPr>
              <w:pStyle w:val="a5"/>
              <w:jc w:val="center"/>
              <w:rPr>
                <w:lang w:val="ro-RO"/>
              </w:rPr>
            </w:pPr>
          </w:p>
        </w:tc>
        <w:tc>
          <w:tcPr>
            <w:tcW w:w="4535" w:type="dxa"/>
            <w:tcBorders>
              <w:top w:val="nil"/>
              <w:left w:val="nil"/>
              <w:bottom w:val="double" w:sz="4" w:space="0" w:color="auto"/>
              <w:right w:val="nil"/>
            </w:tcBorders>
            <w:hideMark/>
          </w:tcPr>
          <w:p w:rsidR="008A58DF" w:rsidRPr="00E56D0D" w:rsidRDefault="008A58DF" w:rsidP="007C7840">
            <w:pPr>
              <w:spacing w:after="0" w:line="240" w:lineRule="auto"/>
              <w:ind w:left="-109"/>
              <w:jc w:val="center"/>
              <w:rPr>
                <w:rFonts w:ascii="Times New Roman" w:eastAsia="Calibri" w:hAnsi="Times New Roman" w:cs="Times New Roman"/>
                <w:noProof/>
                <w:sz w:val="20"/>
                <w:szCs w:val="20"/>
                <w:lang w:eastAsia="ro-RO"/>
              </w:rPr>
            </w:pPr>
            <w:r w:rsidRPr="00E56D0D">
              <w:rPr>
                <w:rFonts w:ascii="Times New Roman" w:hAnsi="Times New Roman" w:cs="Times New Roman"/>
                <w:noProof/>
                <w:sz w:val="20"/>
                <w:szCs w:val="20"/>
              </w:rPr>
              <w:t>MD-</w:t>
            </w:r>
            <w:r>
              <w:rPr>
                <w:rFonts w:ascii="Times New Roman" w:hAnsi="Times New Roman" w:cs="Times New Roman"/>
                <w:noProof/>
                <w:sz w:val="20"/>
                <w:szCs w:val="20"/>
              </w:rPr>
              <w:t>3531, p</w:t>
            </w:r>
            <w:r w:rsidRPr="00E56D0D">
              <w:rPr>
                <w:rFonts w:ascii="Times New Roman" w:hAnsi="Times New Roman" w:cs="Times New Roman"/>
                <w:noProof/>
                <w:sz w:val="20"/>
                <w:szCs w:val="20"/>
              </w:rPr>
              <w:t xml:space="preserve">. Орхей, </w:t>
            </w:r>
            <w:r>
              <w:rPr>
                <w:rFonts w:ascii="Times New Roman" w:hAnsi="Times New Roman" w:cs="Times New Roman"/>
                <w:noProof/>
                <w:sz w:val="20"/>
                <w:szCs w:val="20"/>
              </w:rPr>
              <w:t>село Исакова</w:t>
            </w:r>
          </w:p>
          <w:p w:rsidR="008A58DF" w:rsidRPr="00E56D0D" w:rsidRDefault="008A58DF" w:rsidP="007C7840">
            <w:pPr>
              <w:pStyle w:val="a5"/>
              <w:rPr>
                <w:noProof/>
                <w:lang w:val="ro-RO"/>
              </w:rPr>
            </w:pPr>
            <w:r>
              <w:rPr>
                <w:lang w:val="ro-RO"/>
              </w:rPr>
              <w:t xml:space="preserve">             </w:t>
            </w:r>
            <w:r w:rsidRPr="00E56D0D">
              <w:rPr>
                <w:lang w:val="ro-RO"/>
              </w:rPr>
              <w:t xml:space="preserve">email: </w:t>
            </w:r>
            <w:r>
              <w:rPr>
                <w:lang w:val="ro-RO"/>
              </w:rPr>
              <w:t>primaria.isacova@gmail.com</w:t>
            </w:r>
          </w:p>
          <w:p w:rsidR="008A58DF" w:rsidRDefault="008A58DF" w:rsidP="007C7840">
            <w:pPr>
              <w:pStyle w:val="a5"/>
              <w:ind w:left="-109"/>
              <w:jc w:val="center"/>
              <w:rPr>
                <w:noProof/>
                <w:lang w:val="ro-RO"/>
              </w:rPr>
            </w:pPr>
            <w:r w:rsidRPr="00E56D0D">
              <w:rPr>
                <w:noProof/>
                <w:lang w:val="ro-RO"/>
              </w:rPr>
              <w:t>тел. 0-</w:t>
            </w:r>
            <w:r>
              <w:rPr>
                <w:noProof/>
                <w:lang w:val="ro-RO"/>
              </w:rPr>
              <w:t>235-40-5-36 , факс: 0-235-40-6-73</w:t>
            </w:r>
          </w:p>
          <w:p w:rsidR="008A58DF" w:rsidRPr="00E56D0D" w:rsidRDefault="008A58DF" w:rsidP="007C7840">
            <w:pPr>
              <w:pStyle w:val="a5"/>
              <w:ind w:left="-109"/>
              <w:jc w:val="center"/>
              <w:rPr>
                <w:lang w:val="ro-RO"/>
              </w:rPr>
            </w:pPr>
            <w:r>
              <w:rPr>
                <w:noProof/>
                <w:lang w:val="ro-RO"/>
              </w:rPr>
              <w:t>C/f 1007601001916</w:t>
            </w:r>
          </w:p>
        </w:tc>
      </w:tr>
    </w:tbl>
    <w:p w:rsidR="00FB01AB" w:rsidRDefault="00FB01AB" w:rsidP="0049758E">
      <w:pPr>
        <w:spacing w:after="0" w:line="240" w:lineRule="auto"/>
        <w:ind w:right="-426"/>
        <w:jc w:val="center"/>
        <w:rPr>
          <w:rFonts w:ascii="Times New Roman" w:eastAsia="Times New Roman" w:hAnsi="Times New Roman"/>
          <w:b/>
          <w:sz w:val="28"/>
          <w:szCs w:val="28"/>
          <w:lang w:val="ro-RO" w:eastAsia="ru-RU"/>
        </w:rPr>
      </w:pPr>
    </w:p>
    <w:p w:rsidR="0049758E" w:rsidRDefault="00334CE3" w:rsidP="0049758E">
      <w:pPr>
        <w:spacing w:after="0" w:line="240" w:lineRule="auto"/>
        <w:ind w:right="-426"/>
        <w:jc w:val="center"/>
        <w:rPr>
          <w:rFonts w:ascii="Times New Roman" w:eastAsia="Times New Roman" w:hAnsi="Times New Roman"/>
          <w:sz w:val="28"/>
          <w:szCs w:val="28"/>
          <w:lang w:val="ro-RO" w:eastAsia="ru-RU"/>
        </w:rPr>
      </w:pPr>
      <w:r>
        <w:rPr>
          <w:rFonts w:ascii="Times New Roman" w:eastAsia="Times New Roman" w:hAnsi="Times New Roman"/>
          <w:b/>
          <w:sz w:val="28"/>
          <w:szCs w:val="28"/>
          <w:lang w:val="ro-RO" w:eastAsia="ru-RU"/>
        </w:rPr>
        <w:t>DISPOZIȚIE nr.02/1-7-6</w:t>
      </w:r>
    </w:p>
    <w:p w:rsidR="0049758E" w:rsidRDefault="00BA295A" w:rsidP="0049758E">
      <w:pPr>
        <w:spacing w:after="0" w:line="240" w:lineRule="auto"/>
        <w:ind w:right="-426"/>
        <w:jc w:val="center"/>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u-RU"/>
        </w:rPr>
        <w:t xml:space="preserve">din </w:t>
      </w:r>
      <w:r w:rsidR="00334CE3">
        <w:rPr>
          <w:rFonts w:ascii="Times New Roman" w:eastAsia="Times New Roman" w:hAnsi="Times New Roman"/>
          <w:sz w:val="28"/>
          <w:szCs w:val="28"/>
          <w:lang w:val="ro-RO" w:eastAsia="ru-RU"/>
        </w:rPr>
        <w:t>11</w:t>
      </w:r>
      <w:r w:rsidR="00CB2B16">
        <w:rPr>
          <w:rFonts w:ascii="Times New Roman" w:eastAsia="Times New Roman" w:hAnsi="Times New Roman"/>
          <w:sz w:val="28"/>
          <w:szCs w:val="28"/>
          <w:lang w:val="ro-RO" w:eastAsia="ru-RU"/>
        </w:rPr>
        <w:t>.01.2023</w:t>
      </w:r>
    </w:p>
    <w:p w:rsidR="0049758E" w:rsidRDefault="0049758E" w:rsidP="0049758E">
      <w:pPr>
        <w:spacing w:after="0" w:line="240" w:lineRule="auto"/>
        <w:ind w:right="-1192"/>
        <w:rPr>
          <w:rFonts w:ascii="Times New Roman" w:eastAsia="Times New Roman" w:hAnsi="Times New Roman"/>
          <w:sz w:val="28"/>
          <w:szCs w:val="28"/>
          <w:lang w:val="ro-RO" w:eastAsia="ru-RU"/>
        </w:rPr>
      </w:pPr>
    </w:p>
    <w:p w:rsidR="0049758E" w:rsidRDefault="0049758E" w:rsidP="0049758E">
      <w:pPr>
        <w:spacing w:after="0" w:line="240" w:lineRule="auto"/>
        <w:ind w:right="-1192"/>
        <w:rPr>
          <w:rFonts w:ascii="Times New Roman" w:eastAsia="Times New Roman" w:hAnsi="Times New Roman"/>
          <w:sz w:val="28"/>
          <w:szCs w:val="28"/>
          <w:lang w:val="ro-RO" w:eastAsia="ru-RU"/>
        </w:rPr>
      </w:pPr>
    </w:p>
    <w:p w:rsidR="00334CE3" w:rsidRDefault="0049758E" w:rsidP="00334CE3">
      <w:pPr>
        <w:spacing w:after="0" w:line="240" w:lineRule="auto"/>
        <w:rPr>
          <w:rFonts w:ascii="Times New Roman" w:eastAsia="Times New Roman" w:hAnsi="Times New Roman"/>
          <w:b/>
          <w:sz w:val="24"/>
          <w:szCs w:val="24"/>
          <w:lang w:val="ro-MO" w:eastAsia="ru-RU"/>
        </w:rPr>
      </w:pPr>
      <w:r w:rsidRPr="002C2D25">
        <w:rPr>
          <w:rFonts w:ascii="Times New Roman" w:eastAsia="Times New Roman" w:hAnsi="Times New Roman"/>
          <w:b/>
          <w:sz w:val="24"/>
          <w:szCs w:val="24"/>
          <w:lang w:val="ro-RO" w:eastAsia="ru-RU"/>
        </w:rPr>
        <w:t>„</w:t>
      </w:r>
      <w:r w:rsidR="00C0370A" w:rsidRPr="002C2D25">
        <w:rPr>
          <w:rFonts w:ascii="Times New Roman" w:eastAsia="Times New Roman" w:hAnsi="Times New Roman"/>
          <w:b/>
          <w:sz w:val="24"/>
          <w:szCs w:val="24"/>
          <w:lang w:val="ro-MO" w:eastAsia="ru-RU"/>
        </w:rPr>
        <w:t xml:space="preserve">Cu privire </w:t>
      </w:r>
      <w:r w:rsidR="00334CE3">
        <w:rPr>
          <w:rFonts w:ascii="Times New Roman" w:eastAsia="Times New Roman" w:hAnsi="Times New Roman"/>
          <w:b/>
          <w:sz w:val="24"/>
          <w:szCs w:val="24"/>
          <w:lang w:val="ro-MO" w:eastAsia="ru-RU"/>
        </w:rPr>
        <w:t xml:space="preserve">desfășurarea procedurii de evaluare </w:t>
      </w:r>
    </w:p>
    <w:p w:rsidR="0049758E" w:rsidRPr="002C2D25" w:rsidRDefault="00334CE3" w:rsidP="00334CE3">
      <w:pPr>
        <w:spacing w:after="0" w:line="240" w:lineRule="auto"/>
        <w:rPr>
          <w:rFonts w:ascii="Times New Roman" w:eastAsia="Times New Roman" w:hAnsi="Times New Roman"/>
          <w:sz w:val="24"/>
          <w:szCs w:val="24"/>
          <w:lang w:val="ro-MO" w:eastAsia="ru-RU"/>
        </w:rPr>
      </w:pPr>
      <w:r>
        <w:rPr>
          <w:rFonts w:ascii="Times New Roman" w:eastAsia="Times New Roman" w:hAnsi="Times New Roman"/>
          <w:b/>
          <w:sz w:val="24"/>
          <w:szCs w:val="24"/>
          <w:lang w:val="ro-MO" w:eastAsia="ru-RU"/>
        </w:rPr>
        <w:t xml:space="preserve">a performanțelor profesionale ale funcționarilor publici </w:t>
      </w:r>
      <w:r w:rsidR="0049758E" w:rsidRPr="002C2D25">
        <w:rPr>
          <w:rFonts w:ascii="Times New Roman" w:eastAsia="Times New Roman" w:hAnsi="Times New Roman"/>
          <w:sz w:val="24"/>
          <w:szCs w:val="24"/>
          <w:lang w:val="ro-MO" w:eastAsia="ru-RU"/>
        </w:rPr>
        <w:t>”</w:t>
      </w:r>
    </w:p>
    <w:p w:rsidR="006E61E1" w:rsidRPr="002C2D25" w:rsidRDefault="006E61E1" w:rsidP="00C0370A">
      <w:pPr>
        <w:spacing w:after="0" w:line="240" w:lineRule="auto"/>
        <w:rPr>
          <w:rFonts w:ascii="Times New Roman" w:eastAsia="Times New Roman" w:hAnsi="Times New Roman"/>
          <w:sz w:val="24"/>
          <w:szCs w:val="24"/>
          <w:lang w:val="ro-MO" w:eastAsia="ru-RU"/>
        </w:rPr>
      </w:pPr>
    </w:p>
    <w:p w:rsidR="00480F30" w:rsidRPr="002C2D25" w:rsidRDefault="00334CE3" w:rsidP="00C0370A">
      <w:pPr>
        <w:spacing w:after="0" w:line="240" w:lineRule="auto"/>
        <w:rPr>
          <w:rFonts w:ascii="Times New Roman" w:eastAsia="Times New Roman" w:hAnsi="Times New Roman"/>
          <w:sz w:val="24"/>
          <w:szCs w:val="24"/>
          <w:lang w:val="ro-MO" w:eastAsia="ru-RU"/>
        </w:rPr>
      </w:pPr>
      <w:r>
        <w:rPr>
          <w:rFonts w:ascii="Times New Roman" w:eastAsia="Times New Roman" w:hAnsi="Times New Roman"/>
          <w:sz w:val="24"/>
          <w:szCs w:val="24"/>
          <w:lang w:val="ro-MO" w:eastAsia="ru-RU"/>
        </w:rPr>
        <w:t xml:space="preserve">    În temeiul art.29 alin..(2) și art.32 alin.</w:t>
      </w:r>
      <w:r w:rsidR="0029655F">
        <w:rPr>
          <w:rFonts w:ascii="Times New Roman" w:eastAsia="Times New Roman" w:hAnsi="Times New Roman"/>
          <w:sz w:val="24"/>
          <w:szCs w:val="24"/>
          <w:lang w:val="ro-MO" w:eastAsia="ru-RU"/>
        </w:rPr>
        <w:t>.(1</w:t>
      </w:r>
      <w:r>
        <w:rPr>
          <w:rFonts w:ascii="Times New Roman" w:eastAsia="Times New Roman" w:hAnsi="Times New Roman"/>
          <w:sz w:val="24"/>
          <w:szCs w:val="24"/>
          <w:lang w:val="ro-MO" w:eastAsia="ru-RU"/>
        </w:rPr>
        <w:t>.2</w:t>
      </w:r>
      <w:r>
        <w:rPr>
          <w:rFonts w:ascii="Times New Roman" w:eastAsia="Times New Roman" w:hAnsi="Times New Roman"/>
          <w:sz w:val="24"/>
          <w:szCs w:val="24"/>
          <w:vertAlign w:val="superscript"/>
          <w:lang w:val="ro-MO" w:eastAsia="ru-RU"/>
        </w:rPr>
        <w:t>1</w:t>
      </w:r>
      <w:r>
        <w:rPr>
          <w:rFonts w:ascii="Times New Roman" w:eastAsia="Times New Roman" w:hAnsi="Times New Roman"/>
          <w:sz w:val="24"/>
          <w:szCs w:val="24"/>
          <w:lang w:val="ro-MO" w:eastAsia="ru-RU"/>
        </w:rPr>
        <w:t>,3),al L</w:t>
      </w:r>
      <w:r w:rsidR="0029655F">
        <w:rPr>
          <w:rFonts w:ascii="Times New Roman" w:eastAsia="Times New Roman" w:hAnsi="Times New Roman"/>
          <w:sz w:val="24"/>
          <w:szCs w:val="24"/>
          <w:lang w:val="ro-MO" w:eastAsia="ru-RU"/>
        </w:rPr>
        <w:t>egii privind administrația publică locală nr.436-XII din 28.12.2006,</w:t>
      </w:r>
      <w:r w:rsidR="00480F30" w:rsidRPr="002C2D25">
        <w:rPr>
          <w:rFonts w:ascii="Times New Roman" w:eastAsia="Times New Roman" w:hAnsi="Times New Roman"/>
          <w:sz w:val="24"/>
          <w:szCs w:val="24"/>
          <w:lang w:val="ro-MO" w:eastAsia="ru-RU"/>
        </w:rPr>
        <w:t xml:space="preserve"> </w:t>
      </w:r>
      <w:r>
        <w:rPr>
          <w:rFonts w:ascii="Times New Roman" w:eastAsia="Times New Roman" w:hAnsi="Times New Roman"/>
          <w:sz w:val="24"/>
          <w:szCs w:val="24"/>
          <w:lang w:val="ro-MO" w:eastAsia="ru-RU"/>
        </w:rPr>
        <w:t>art.10,118-121 din Codul Administrativ nr.116/2018,art.36 al Legii nr.158/2008 cu privire la funcția publică și statutul funcționarului public,pct.12 lit.c) al Regulamentului cu privire la evaluarea performanțelor profesionale ale funcționarului public (anexa 8 la hotărîrea Guvernului nr.201 din 11 martie 2009 privind punerea în aplicare a prevederilor Legii nr,158/2008 cu privire la funcția publică și statutul funcționarului public</w:t>
      </w:r>
    </w:p>
    <w:p w:rsidR="00480F30" w:rsidRPr="00CE620D" w:rsidRDefault="00480F30" w:rsidP="00480F30">
      <w:pPr>
        <w:spacing w:after="0" w:line="240" w:lineRule="auto"/>
        <w:jc w:val="center"/>
        <w:rPr>
          <w:rFonts w:ascii="Times New Roman" w:eastAsia="Times New Roman" w:hAnsi="Times New Roman"/>
          <w:b/>
          <w:sz w:val="24"/>
          <w:szCs w:val="24"/>
          <w:lang w:val="en-US" w:eastAsia="ru-RU"/>
        </w:rPr>
      </w:pPr>
      <w:r w:rsidRPr="002C2D25">
        <w:rPr>
          <w:rFonts w:ascii="Times New Roman" w:eastAsia="Times New Roman" w:hAnsi="Times New Roman"/>
          <w:b/>
          <w:sz w:val="24"/>
          <w:szCs w:val="24"/>
          <w:lang w:val="ro-MO" w:eastAsia="ru-RU"/>
        </w:rPr>
        <w:t>DISPUN</w:t>
      </w:r>
      <w:r w:rsidR="00CE620D">
        <w:rPr>
          <w:rFonts w:ascii="Times New Roman" w:eastAsia="Times New Roman" w:hAnsi="Times New Roman"/>
          <w:b/>
          <w:sz w:val="24"/>
          <w:szCs w:val="24"/>
          <w:lang w:val="en-US" w:eastAsia="ru-RU"/>
        </w:rPr>
        <w:t>:</w:t>
      </w:r>
    </w:p>
    <w:p w:rsidR="00CE620D" w:rsidRPr="002C2D25" w:rsidRDefault="00CE620D" w:rsidP="00480F30">
      <w:pPr>
        <w:spacing w:after="0" w:line="240" w:lineRule="auto"/>
        <w:jc w:val="center"/>
        <w:rPr>
          <w:rFonts w:ascii="Times New Roman" w:eastAsia="Times New Roman" w:hAnsi="Times New Roman"/>
          <w:b/>
          <w:sz w:val="24"/>
          <w:szCs w:val="24"/>
          <w:lang w:val="ro-MO" w:eastAsia="ru-RU"/>
        </w:rPr>
      </w:pPr>
    </w:p>
    <w:p w:rsidR="00CE620D" w:rsidRDefault="0067752E" w:rsidP="0067752E">
      <w:pPr>
        <w:pStyle w:val="a3"/>
        <w:numPr>
          <w:ilvl w:val="0"/>
          <w:numId w:val="8"/>
        </w:numPr>
        <w:spacing w:after="0" w:line="240" w:lineRule="auto"/>
        <w:rPr>
          <w:rFonts w:ascii="Times New Roman" w:eastAsia="Times New Roman" w:hAnsi="Times New Roman"/>
          <w:sz w:val="24"/>
          <w:szCs w:val="24"/>
          <w:lang w:val="ro-MO" w:eastAsia="ru-RU"/>
        </w:rPr>
      </w:pPr>
      <w:r>
        <w:rPr>
          <w:rFonts w:ascii="Times New Roman" w:eastAsia="Times New Roman" w:hAnsi="Times New Roman"/>
          <w:sz w:val="24"/>
          <w:szCs w:val="24"/>
          <w:lang w:val="ro-MO" w:eastAsia="ru-RU"/>
        </w:rPr>
        <w:t>Se stabilețte perioada de evaluare a performanțelor profesionale ale funcționarilor publici pentru anul 2022,de la data de 16.01.2023 pînă la data de 03.02.2023.</w:t>
      </w:r>
    </w:p>
    <w:p w:rsidR="0067752E" w:rsidRDefault="0067752E" w:rsidP="0067752E">
      <w:pPr>
        <w:pStyle w:val="a3"/>
        <w:numPr>
          <w:ilvl w:val="0"/>
          <w:numId w:val="8"/>
        </w:numPr>
        <w:spacing w:after="0" w:line="240" w:lineRule="auto"/>
        <w:rPr>
          <w:rFonts w:ascii="Times New Roman" w:eastAsia="Times New Roman" w:hAnsi="Times New Roman"/>
          <w:sz w:val="24"/>
          <w:szCs w:val="24"/>
          <w:lang w:val="ro-MO" w:eastAsia="ru-RU"/>
        </w:rPr>
      </w:pPr>
      <w:r>
        <w:rPr>
          <w:rFonts w:ascii="Times New Roman" w:eastAsia="Times New Roman" w:hAnsi="Times New Roman"/>
          <w:sz w:val="24"/>
          <w:szCs w:val="24"/>
          <w:lang w:val="ro-MO" w:eastAsia="ru-RU"/>
        </w:rPr>
        <w:t xml:space="preserve">Se aprobă </w:t>
      </w:r>
      <w:r w:rsidR="00EC585D">
        <w:rPr>
          <w:rFonts w:ascii="Times New Roman" w:eastAsia="Times New Roman" w:hAnsi="Times New Roman"/>
          <w:sz w:val="24"/>
          <w:szCs w:val="24"/>
          <w:lang w:val="ro-MO" w:eastAsia="ru-RU"/>
        </w:rPr>
        <w:t>lista funcționarilor publici sup</w:t>
      </w:r>
      <w:bookmarkStart w:id="0" w:name="_GoBack"/>
      <w:bookmarkEnd w:id="0"/>
      <w:r>
        <w:rPr>
          <w:rFonts w:ascii="Times New Roman" w:eastAsia="Times New Roman" w:hAnsi="Times New Roman"/>
          <w:sz w:val="24"/>
          <w:szCs w:val="24"/>
          <w:lang w:val="ro-MO" w:eastAsia="ru-RU"/>
        </w:rPr>
        <w:t>uși evaluării conform anexei nr.1 la prezenta dispoziție.</w:t>
      </w:r>
    </w:p>
    <w:p w:rsidR="0067752E" w:rsidRDefault="0067752E" w:rsidP="0067752E">
      <w:pPr>
        <w:pStyle w:val="a3"/>
        <w:numPr>
          <w:ilvl w:val="0"/>
          <w:numId w:val="8"/>
        </w:numPr>
        <w:spacing w:after="0" w:line="240" w:lineRule="auto"/>
        <w:rPr>
          <w:rFonts w:ascii="Times New Roman" w:eastAsia="Times New Roman" w:hAnsi="Times New Roman"/>
          <w:sz w:val="24"/>
          <w:szCs w:val="24"/>
          <w:lang w:val="ro-MO" w:eastAsia="ru-RU"/>
        </w:rPr>
      </w:pPr>
      <w:r>
        <w:rPr>
          <w:rFonts w:ascii="Times New Roman" w:eastAsia="Times New Roman" w:hAnsi="Times New Roman"/>
          <w:sz w:val="24"/>
          <w:szCs w:val="24"/>
          <w:lang w:val="ro-MO" w:eastAsia="ru-RU"/>
        </w:rPr>
        <w:t>Secretarul Consiliului local,la solicitare,va oferi asistență metodologică și informațională tuturor factorilor implicați în implementarea procedurii de evaluare.</w:t>
      </w:r>
    </w:p>
    <w:p w:rsidR="0067752E" w:rsidRDefault="0067752E" w:rsidP="0067752E">
      <w:pPr>
        <w:pStyle w:val="a3"/>
        <w:numPr>
          <w:ilvl w:val="0"/>
          <w:numId w:val="8"/>
        </w:numPr>
        <w:spacing w:after="0" w:line="240" w:lineRule="auto"/>
        <w:rPr>
          <w:rFonts w:ascii="Times New Roman" w:eastAsia="Times New Roman" w:hAnsi="Times New Roman"/>
          <w:sz w:val="24"/>
          <w:szCs w:val="24"/>
          <w:lang w:val="ro-MO" w:eastAsia="ru-RU"/>
        </w:rPr>
      </w:pPr>
      <w:r>
        <w:rPr>
          <w:rFonts w:ascii="Times New Roman" w:eastAsia="Times New Roman" w:hAnsi="Times New Roman"/>
          <w:sz w:val="24"/>
          <w:szCs w:val="24"/>
          <w:lang w:val="ro-MO" w:eastAsia="ru-RU"/>
        </w:rPr>
        <w:t>Secretarul Consiliului local va adu ce la cunoștionța fiecărui funcționar public,contra semnătură lista evaluatorului și a contrasemnăturilor pentru fiecare funcționar public evaluat.</w:t>
      </w:r>
    </w:p>
    <w:p w:rsidR="0067752E" w:rsidRDefault="000C766A" w:rsidP="0067752E">
      <w:pPr>
        <w:pStyle w:val="a3"/>
        <w:numPr>
          <w:ilvl w:val="0"/>
          <w:numId w:val="8"/>
        </w:numPr>
        <w:spacing w:after="0" w:line="240" w:lineRule="auto"/>
        <w:rPr>
          <w:rFonts w:ascii="Times New Roman" w:eastAsia="Times New Roman" w:hAnsi="Times New Roman"/>
          <w:sz w:val="24"/>
          <w:szCs w:val="24"/>
          <w:lang w:val="ro-MO" w:eastAsia="ru-RU"/>
        </w:rPr>
      </w:pPr>
      <w:r>
        <w:rPr>
          <w:rFonts w:ascii="Times New Roman" w:eastAsia="Times New Roman" w:hAnsi="Times New Roman"/>
          <w:sz w:val="24"/>
          <w:szCs w:val="24"/>
          <w:lang w:val="ro-MO" w:eastAsia="ru-RU"/>
        </w:rPr>
        <w:t>Obictivele individuale de activitate și indicatorii de prformanțăpentru anul 2023 sunt stabiliți de către evaluator în comun acord cu funcționarul public evaluat și prezentate spre avizare pînă la data de 15 februarie2023</w:t>
      </w:r>
    </w:p>
    <w:p w:rsidR="000C766A" w:rsidRDefault="000C766A" w:rsidP="0067752E">
      <w:pPr>
        <w:pStyle w:val="a3"/>
        <w:numPr>
          <w:ilvl w:val="0"/>
          <w:numId w:val="8"/>
        </w:numPr>
        <w:spacing w:after="0" w:line="240" w:lineRule="auto"/>
        <w:rPr>
          <w:rFonts w:ascii="Times New Roman" w:eastAsia="Times New Roman" w:hAnsi="Times New Roman"/>
          <w:sz w:val="24"/>
          <w:szCs w:val="24"/>
          <w:lang w:val="ro-MO" w:eastAsia="ru-RU"/>
        </w:rPr>
      </w:pPr>
      <w:r>
        <w:rPr>
          <w:rFonts w:ascii="Times New Roman" w:eastAsia="Times New Roman" w:hAnsi="Times New Roman"/>
          <w:sz w:val="24"/>
          <w:szCs w:val="24"/>
          <w:lang w:val="ro-MO" w:eastAsia="ru-RU"/>
        </w:rPr>
        <w:t>Secretarul Consiliului local pînă la data de 20 .02.2023 este responsabil de colectarea și plasarea documentelor respective în dosarele personale ale funcționarilor publici.</w:t>
      </w:r>
    </w:p>
    <w:p w:rsidR="000C766A" w:rsidRDefault="000C766A" w:rsidP="0067752E">
      <w:pPr>
        <w:pStyle w:val="a3"/>
        <w:numPr>
          <w:ilvl w:val="0"/>
          <w:numId w:val="8"/>
        </w:numPr>
        <w:spacing w:after="0" w:line="240" w:lineRule="auto"/>
        <w:rPr>
          <w:rFonts w:ascii="Times New Roman" w:eastAsia="Times New Roman" w:hAnsi="Times New Roman"/>
          <w:sz w:val="24"/>
          <w:szCs w:val="24"/>
          <w:lang w:val="ro-MO" w:eastAsia="ru-RU"/>
        </w:rPr>
      </w:pPr>
      <w:r>
        <w:rPr>
          <w:rFonts w:ascii="Times New Roman" w:eastAsia="Times New Roman" w:hAnsi="Times New Roman"/>
          <w:sz w:val="24"/>
          <w:szCs w:val="24"/>
          <w:lang w:val="ro-MO" w:eastAsia="ru-RU"/>
        </w:rPr>
        <w:t>Controlul asupra executării prezentei dispoziții mi-l asum.</w:t>
      </w:r>
    </w:p>
    <w:p w:rsidR="00CE620D" w:rsidRDefault="00CE620D" w:rsidP="002C2D25">
      <w:pPr>
        <w:pStyle w:val="a3"/>
        <w:spacing w:after="0" w:line="240" w:lineRule="auto"/>
        <w:rPr>
          <w:rFonts w:ascii="Times New Roman" w:eastAsia="Times New Roman" w:hAnsi="Times New Roman"/>
          <w:sz w:val="24"/>
          <w:szCs w:val="24"/>
          <w:lang w:val="ro-MO" w:eastAsia="ru-RU"/>
        </w:rPr>
      </w:pPr>
    </w:p>
    <w:p w:rsidR="00CE620D" w:rsidRDefault="00CE620D" w:rsidP="002C2D25">
      <w:pPr>
        <w:pStyle w:val="a3"/>
        <w:spacing w:after="0" w:line="240" w:lineRule="auto"/>
        <w:rPr>
          <w:rFonts w:ascii="Times New Roman" w:eastAsia="Times New Roman" w:hAnsi="Times New Roman"/>
          <w:sz w:val="24"/>
          <w:szCs w:val="24"/>
          <w:lang w:val="ro-MO" w:eastAsia="ru-RU"/>
        </w:rPr>
      </w:pPr>
    </w:p>
    <w:p w:rsidR="00CE620D" w:rsidRDefault="00CE620D" w:rsidP="002C2D25">
      <w:pPr>
        <w:pStyle w:val="a3"/>
        <w:spacing w:after="0" w:line="240" w:lineRule="auto"/>
        <w:rPr>
          <w:rFonts w:ascii="Times New Roman" w:eastAsia="Times New Roman" w:hAnsi="Times New Roman"/>
          <w:sz w:val="24"/>
          <w:szCs w:val="24"/>
          <w:lang w:val="ro-MO" w:eastAsia="ru-RU"/>
        </w:rPr>
      </w:pPr>
    </w:p>
    <w:p w:rsidR="00CE620D" w:rsidRDefault="00CE620D" w:rsidP="002C2D25">
      <w:pPr>
        <w:pStyle w:val="a3"/>
        <w:spacing w:after="0" w:line="240" w:lineRule="auto"/>
        <w:rPr>
          <w:rFonts w:ascii="Times New Roman" w:eastAsia="Times New Roman" w:hAnsi="Times New Roman"/>
          <w:sz w:val="24"/>
          <w:szCs w:val="24"/>
          <w:lang w:val="ro-MO" w:eastAsia="ru-RU"/>
        </w:rPr>
      </w:pPr>
    </w:p>
    <w:p w:rsidR="00CE620D" w:rsidRDefault="00CE620D" w:rsidP="002C2D25">
      <w:pPr>
        <w:pStyle w:val="a3"/>
        <w:spacing w:after="0" w:line="240" w:lineRule="auto"/>
        <w:rPr>
          <w:rFonts w:ascii="Times New Roman" w:eastAsia="Times New Roman" w:hAnsi="Times New Roman"/>
          <w:sz w:val="24"/>
          <w:szCs w:val="24"/>
          <w:lang w:val="ro-MO" w:eastAsia="ru-RU"/>
        </w:rPr>
      </w:pPr>
    </w:p>
    <w:p w:rsidR="00CE620D" w:rsidRPr="002C2D25" w:rsidRDefault="00CE620D" w:rsidP="002C2D25">
      <w:pPr>
        <w:pStyle w:val="a3"/>
        <w:spacing w:after="0" w:line="240" w:lineRule="auto"/>
        <w:rPr>
          <w:rFonts w:ascii="Times New Roman" w:eastAsia="Times New Roman" w:hAnsi="Times New Roman"/>
          <w:sz w:val="24"/>
          <w:szCs w:val="24"/>
          <w:lang w:val="ro-MO" w:eastAsia="ru-RU"/>
        </w:rPr>
      </w:pPr>
      <w:r>
        <w:rPr>
          <w:rFonts w:ascii="Times New Roman" w:eastAsia="Times New Roman" w:hAnsi="Times New Roman"/>
          <w:sz w:val="24"/>
          <w:szCs w:val="24"/>
          <w:lang w:val="ro-MO" w:eastAsia="ru-RU"/>
        </w:rPr>
        <w:t>Primarul satului Isacova                                            Stanislav CVASNÎI</w:t>
      </w:r>
    </w:p>
    <w:p w:rsidR="0049758E" w:rsidRPr="002C2D25" w:rsidRDefault="0049758E" w:rsidP="0049758E">
      <w:pPr>
        <w:spacing w:after="0" w:line="240" w:lineRule="auto"/>
        <w:rPr>
          <w:rFonts w:ascii="Times New Roman" w:eastAsia="Times New Roman" w:hAnsi="Times New Roman"/>
          <w:sz w:val="24"/>
          <w:szCs w:val="24"/>
          <w:lang w:val="ro-MO" w:eastAsia="ru-RU"/>
        </w:rPr>
      </w:pPr>
    </w:p>
    <w:p w:rsidR="0049758E" w:rsidRPr="002C2D25" w:rsidRDefault="0049758E" w:rsidP="0049758E">
      <w:pPr>
        <w:spacing w:after="0" w:line="240" w:lineRule="auto"/>
        <w:ind w:firstLine="567"/>
        <w:jc w:val="both"/>
        <w:rPr>
          <w:rFonts w:ascii="Times New Roman" w:eastAsia="Times New Roman" w:hAnsi="Times New Roman"/>
          <w:sz w:val="24"/>
          <w:szCs w:val="24"/>
          <w:lang w:val="ro-MO" w:eastAsia="ru-RU"/>
        </w:rPr>
      </w:pPr>
    </w:p>
    <w:p w:rsidR="0049758E" w:rsidRPr="002C2D25" w:rsidRDefault="0049758E" w:rsidP="0049758E">
      <w:pPr>
        <w:spacing w:after="0" w:line="240" w:lineRule="auto"/>
        <w:ind w:firstLine="567"/>
        <w:jc w:val="both"/>
        <w:rPr>
          <w:rFonts w:ascii="Times New Roman" w:eastAsia="Times New Roman" w:hAnsi="Times New Roman"/>
          <w:sz w:val="24"/>
          <w:szCs w:val="24"/>
          <w:lang w:val="ro-MO" w:eastAsia="ru-RU"/>
        </w:rPr>
      </w:pPr>
    </w:p>
    <w:p w:rsidR="0049758E" w:rsidRPr="002C2D25" w:rsidRDefault="0049758E" w:rsidP="0049758E">
      <w:pPr>
        <w:spacing w:after="0" w:line="240" w:lineRule="auto"/>
        <w:ind w:left="708" w:firstLine="285"/>
        <w:rPr>
          <w:rFonts w:ascii="Calibri" w:eastAsia="Calibri" w:hAnsi="Calibri"/>
          <w:sz w:val="24"/>
          <w:szCs w:val="24"/>
          <w:lang w:val="ro-MO"/>
        </w:rPr>
      </w:pPr>
    </w:p>
    <w:p w:rsidR="000C766A" w:rsidRPr="000C766A" w:rsidRDefault="000C766A" w:rsidP="000C766A">
      <w:pPr>
        <w:spacing w:after="0" w:line="240" w:lineRule="auto"/>
        <w:ind w:left="708" w:firstLine="285"/>
        <w:jc w:val="right"/>
        <w:rPr>
          <w:rFonts w:ascii="Times New Roman" w:hAnsi="Times New Roman"/>
          <w:sz w:val="24"/>
          <w:szCs w:val="24"/>
          <w:lang w:val="ro-MO"/>
        </w:rPr>
      </w:pPr>
      <w:r w:rsidRPr="000C766A">
        <w:rPr>
          <w:rFonts w:ascii="Times New Roman" w:hAnsi="Times New Roman"/>
          <w:sz w:val="24"/>
          <w:szCs w:val="24"/>
          <w:lang w:val="ro-MO"/>
        </w:rPr>
        <w:lastRenderedPageBreak/>
        <w:t>Anexa la dispoziția 02/1-7-6</w:t>
      </w:r>
    </w:p>
    <w:p w:rsidR="0049758E" w:rsidRDefault="000C766A" w:rsidP="000C766A">
      <w:pPr>
        <w:spacing w:after="0" w:line="240" w:lineRule="auto"/>
        <w:ind w:left="708" w:firstLine="285"/>
        <w:jc w:val="right"/>
        <w:rPr>
          <w:rFonts w:ascii="Times New Roman" w:hAnsi="Times New Roman"/>
          <w:sz w:val="28"/>
          <w:szCs w:val="28"/>
          <w:lang w:val="ro-MO"/>
        </w:rPr>
      </w:pPr>
      <w:r w:rsidRPr="000C766A">
        <w:rPr>
          <w:rFonts w:ascii="Times New Roman" w:hAnsi="Times New Roman"/>
          <w:sz w:val="24"/>
          <w:szCs w:val="24"/>
          <w:lang w:val="ro-MO"/>
        </w:rPr>
        <w:t xml:space="preserve"> din11.01.2023</w:t>
      </w:r>
    </w:p>
    <w:p w:rsidR="000C766A" w:rsidRPr="000C766A" w:rsidRDefault="000C766A" w:rsidP="000C766A">
      <w:pPr>
        <w:spacing w:after="0" w:line="240" w:lineRule="auto"/>
        <w:ind w:left="708" w:firstLine="285"/>
        <w:jc w:val="center"/>
        <w:rPr>
          <w:rFonts w:ascii="Times New Roman" w:hAnsi="Times New Roman"/>
          <w:sz w:val="24"/>
          <w:szCs w:val="24"/>
          <w:lang w:val="ro-MO"/>
        </w:rPr>
      </w:pPr>
      <w:r w:rsidRPr="000C766A">
        <w:rPr>
          <w:rFonts w:ascii="Times New Roman" w:hAnsi="Times New Roman"/>
          <w:sz w:val="24"/>
          <w:szCs w:val="24"/>
          <w:lang w:val="ro-MO"/>
        </w:rPr>
        <w:t>Lista</w:t>
      </w:r>
    </w:p>
    <w:p w:rsidR="000C766A" w:rsidRPr="000C766A" w:rsidRDefault="000C766A" w:rsidP="000C766A">
      <w:pPr>
        <w:spacing w:after="0" w:line="240" w:lineRule="auto"/>
        <w:ind w:left="708" w:firstLine="285"/>
        <w:jc w:val="center"/>
        <w:rPr>
          <w:rFonts w:ascii="Times New Roman" w:hAnsi="Times New Roman"/>
          <w:sz w:val="24"/>
          <w:szCs w:val="24"/>
          <w:lang w:val="ro-MO"/>
        </w:rPr>
      </w:pPr>
      <w:r w:rsidRPr="000C766A">
        <w:rPr>
          <w:rFonts w:ascii="Times New Roman" w:hAnsi="Times New Roman"/>
          <w:sz w:val="24"/>
          <w:szCs w:val="24"/>
          <w:lang w:val="ro-MO"/>
        </w:rPr>
        <w:t>Evaluatorului și a funcționarilor publici supuși evaluăr</w:t>
      </w:r>
      <w:r>
        <w:rPr>
          <w:rFonts w:ascii="Times New Roman" w:hAnsi="Times New Roman"/>
          <w:sz w:val="24"/>
          <w:szCs w:val="24"/>
          <w:lang w:val="ro-MO"/>
        </w:rPr>
        <w:t>ii din cadrul Pri</w:t>
      </w:r>
      <w:r w:rsidRPr="000C766A">
        <w:rPr>
          <w:rFonts w:ascii="Times New Roman" w:hAnsi="Times New Roman"/>
          <w:sz w:val="24"/>
          <w:szCs w:val="24"/>
          <w:lang w:val="ro-MO"/>
        </w:rPr>
        <w:t>măriei Isacova</w:t>
      </w:r>
    </w:p>
    <w:p w:rsidR="0049758E" w:rsidRPr="000C766A" w:rsidRDefault="0049758E" w:rsidP="0049758E">
      <w:pPr>
        <w:spacing w:after="0" w:line="240" w:lineRule="auto"/>
        <w:ind w:left="708" w:firstLine="285"/>
        <w:rPr>
          <w:rFonts w:ascii="Times New Roman" w:hAnsi="Times New Roman"/>
          <w:sz w:val="24"/>
          <w:szCs w:val="24"/>
          <w:lang w:val="ro-MO"/>
        </w:rPr>
      </w:pPr>
    </w:p>
    <w:p w:rsidR="0049758E" w:rsidRPr="006E61E1" w:rsidRDefault="0049758E" w:rsidP="0049758E">
      <w:pPr>
        <w:spacing w:after="0" w:line="240" w:lineRule="auto"/>
        <w:ind w:firstLine="567"/>
        <w:rPr>
          <w:rFonts w:ascii="Times New Roman" w:eastAsia="Times New Roman" w:hAnsi="Times New Roman"/>
          <w:sz w:val="28"/>
          <w:szCs w:val="28"/>
          <w:lang w:val="ro-MO" w:eastAsia="ru-RU"/>
        </w:rPr>
      </w:pPr>
    </w:p>
    <w:tbl>
      <w:tblPr>
        <w:tblStyle w:val="a4"/>
        <w:tblW w:w="0" w:type="auto"/>
        <w:tblLook w:val="04A0" w:firstRow="1" w:lastRow="0" w:firstColumn="1" w:lastColumn="0" w:noHBand="0" w:noVBand="1"/>
      </w:tblPr>
      <w:tblGrid>
        <w:gridCol w:w="531"/>
        <w:gridCol w:w="2648"/>
        <w:gridCol w:w="2447"/>
        <w:gridCol w:w="2049"/>
        <w:gridCol w:w="1896"/>
      </w:tblGrid>
      <w:tr w:rsidR="00A777ED" w:rsidRPr="000C766A" w:rsidTr="00A777ED">
        <w:tc>
          <w:tcPr>
            <w:tcW w:w="531" w:type="dxa"/>
          </w:tcPr>
          <w:p w:rsidR="000C766A" w:rsidRDefault="000C766A" w:rsidP="0049758E">
            <w:pPr>
              <w:jc w:val="center"/>
              <w:rPr>
                <w:rFonts w:ascii="Times New Roman" w:hAnsi="Times New Roman"/>
                <w:sz w:val="24"/>
                <w:szCs w:val="24"/>
                <w:lang w:val="ro-MO"/>
              </w:rPr>
            </w:pPr>
            <w:r w:rsidRPr="000C766A">
              <w:rPr>
                <w:rFonts w:ascii="Times New Roman" w:hAnsi="Times New Roman"/>
                <w:sz w:val="24"/>
                <w:szCs w:val="24"/>
                <w:lang w:val="ro-MO"/>
              </w:rPr>
              <w:t>Nr</w:t>
            </w:r>
            <w:r>
              <w:rPr>
                <w:rFonts w:ascii="Times New Roman" w:hAnsi="Times New Roman"/>
                <w:sz w:val="24"/>
                <w:szCs w:val="24"/>
                <w:lang w:val="ro-MO"/>
              </w:rPr>
              <w:t>.</w:t>
            </w:r>
          </w:p>
          <w:p w:rsidR="000C766A" w:rsidRPr="000C766A" w:rsidRDefault="000C766A" w:rsidP="0049758E">
            <w:pPr>
              <w:jc w:val="center"/>
              <w:rPr>
                <w:rFonts w:ascii="Times New Roman" w:hAnsi="Times New Roman"/>
                <w:sz w:val="24"/>
                <w:szCs w:val="24"/>
                <w:lang w:val="ro-MO"/>
              </w:rPr>
            </w:pPr>
            <w:r>
              <w:rPr>
                <w:rFonts w:ascii="Times New Roman" w:hAnsi="Times New Roman"/>
                <w:sz w:val="24"/>
                <w:szCs w:val="24"/>
                <w:lang w:val="ro-MO"/>
              </w:rPr>
              <w:t>d/o</w:t>
            </w:r>
          </w:p>
        </w:tc>
        <w:tc>
          <w:tcPr>
            <w:tcW w:w="2648" w:type="dxa"/>
          </w:tcPr>
          <w:p w:rsidR="000C766A" w:rsidRDefault="00273898" w:rsidP="0049758E">
            <w:pPr>
              <w:jc w:val="center"/>
              <w:rPr>
                <w:rFonts w:ascii="Times New Roman" w:hAnsi="Times New Roman"/>
                <w:sz w:val="24"/>
                <w:szCs w:val="24"/>
                <w:lang w:val="ro-MO"/>
              </w:rPr>
            </w:pPr>
            <w:r>
              <w:rPr>
                <w:rFonts w:ascii="Times New Roman" w:hAnsi="Times New Roman"/>
                <w:sz w:val="24"/>
                <w:szCs w:val="24"/>
                <w:lang w:val="ro-MO"/>
              </w:rPr>
              <w:t>Numele,prenume</w:t>
            </w:r>
          </w:p>
          <w:p w:rsidR="00273898" w:rsidRPr="000C766A" w:rsidRDefault="00273898" w:rsidP="0049758E">
            <w:pPr>
              <w:jc w:val="center"/>
              <w:rPr>
                <w:rFonts w:ascii="Times New Roman" w:hAnsi="Times New Roman"/>
                <w:sz w:val="24"/>
                <w:szCs w:val="24"/>
                <w:lang w:val="ro-MO"/>
              </w:rPr>
            </w:pPr>
            <w:r>
              <w:rPr>
                <w:rFonts w:ascii="Times New Roman" w:hAnsi="Times New Roman"/>
                <w:sz w:val="24"/>
                <w:szCs w:val="24"/>
                <w:lang w:val="ro-MO"/>
              </w:rPr>
              <w:t>funcționarului public</w:t>
            </w:r>
          </w:p>
        </w:tc>
        <w:tc>
          <w:tcPr>
            <w:tcW w:w="2447" w:type="dxa"/>
          </w:tcPr>
          <w:p w:rsidR="000C766A" w:rsidRPr="000C766A" w:rsidRDefault="00273898" w:rsidP="0049758E">
            <w:pPr>
              <w:jc w:val="center"/>
              <w:rPr>
                <w:rFonts w:ascii="Times New Roman" w:hAnsi="Times New Roman"/>
                <w:sz w:val="24"/>
                <w:szCs w:val="24"/>
                <w:lang w:val="ro-MO"/>
              </w:rPr>
            </w:pPr>
            <w:r>
              <w:rPr>
                <w:rFonts w:ascii="Times New Roman" w:hAnsi="Times New Roman"/>
                <w:sz w:val="24"/>
                <w:szCs w:val="24"/>
                <w:lang w:val="ro-MO"/>
              </w:rPr>
              <w:t>Funcția</w:t>
            </w:r>
          </w:p>
        </w:tc>
        <w:tc>
          <w:tcPr>
            <w:tcW w:w="2049" w:type="dxa"/>
          </w:tcPr>
          <w:p w:rsidR="000C766A" w:rsidRDefault="00273898" w:rsidP="0049758E">
            <w:pPr>
              <w:jc w:val="center"/>
              <w:rPr>
                <w:rFonts w:ascii="Times New Roman" w:hAnsi="Times New Roman"/>
                <w:sz w:val="24"/>
                <w:szCs w:val="24"/>
                <w:lang w:val="ro-MO"/>
              </w:rPr>
            </w:pPr>
            <w:r>
              <w:rPr>
                <w:rFonts w:ascii="Times New Roman" w:hAnsi="Times New Roman"/>
                <w:sz w:val="24"/>
                <w:szCs w:val="24"/>
                <w:lang w:val="ro-MO"/>
              </w:rPr>
              <w:t>Numele.prenumele</w:t>
            </w:r>
          </w:p>
          <w:p w:rsidR="00273898" w:rsidRPr="000C766A" w:rsidRDefault="00273898" w:rsidP="0049758E">
            <w:pPr>
              <w:jc w:val="center"/>
              <w:rPr>
                <w:rFonts w:ascii="Times New Roman" w:hAnsi="Times New Roman"/>
                <w:sz w:val="24"/>
                <w:szCs w:val="24"/>
                <w:lang w:val="ro-MO"/>
              </w:rPr>
            </w:pPr>
            <w:r>
              <w:rPr>
                <w:rFonts w:ascii="Times New Roman" w:hAnsi="Times New Roman"/>
                <w:sz w:val="24"/>
                <w:szCs w:val="24"/>
                <w:lang w:val="ro-MO"/>
              </w:rPr>
              <w:t>evaluatorului</w:t>
            </w:r>
          </w:p>
        </w:tc>
        <w:tc>
          <w:tcPr>
            <w:tcW w:w="1896" w:type="dxa"/>
          </w:tcPr>
          <w:p w:rsidR="000C766A" w:rsidRPr="000C766A" w:rsidRDefault="00273898" w:rsidP="0049758E">
            <w:pPr>
              <w:jc w:val="center"/>
              <w:rPr>
                <w:rFonts w:ascii="Times New Roman" w:hAnsi="Times New Roman"/>
                <w:sz w:val="24"/>
                <w:szCs w:val="24"/>
                <w:lang w:val="ro-MO"/>
              </w:rPr>
            </w:pPr>
            <w:r>
              <w:rPr>
                <w:rFonts w:ascii="Times New Roman" w:hAnsi="Times New Roman"/>
                <w:sz w:val="24"/>
                <w:szCs w:val="24"/>
                <w:lang w:val="ro-MO"/>
              </w:rPr>
              <w:t>Semnătura funcționarului</w:t>
            </w:r>
          </w:p>
        </w:tc>
      </w:tr>
      <w:tr w:rsidR="00A777ED" w:rsidRPr="000C766A" w:rsidTr="00A777ED">
        <w:tc>
          <w:tcPr>
            <w:tcW w:w="531" w:type="dxa"/>
          </w:tcPr>
          <w:p w:rsidR="000C766A" w:rsidRPr="000C766A" w:rsidRDefault="00273898" w:rsidP="0049758E">
            <w:pPr>
              <w:jc w:val="center"/>
              <w:rPr>
                <w:rFonts w:ascii="Times New Roman" w:hAnsi="Times New Roman"/>
                <w:sz w:val="24"/>
                <w:szCs w:val="24"/>
                <w:lang w:val="ro-MO"/>
              </w:rPr>
            </w:pPr>
            <w:r>
              <w:rPr>
                <w:rFonts w:ascii="Times New Roman" w:hAnsi="Times New Roman"/>
                <w:sz w:val="24"/>
                <w:szCs w:val="24"/>
                <w:lang w:val="ro-MO"/>
              </w:rPr>
              <w:t>1</w:t>
            </w:r>
          </w:p>
        </w:tc>
        <w:tc>
          <w:tcPr>
            <w:tcW w:w="2648" w:type="dxa"/>
          </w:tcPr>
          <w:p w:rsidR="000C766A" w:rsidRPr="000C766A" w:rsidRDefault="00273898" w:rsidP="00A777ED">
            <w:pPr>
              <w:rPr>
                <w:rFonts w:ascii="Times New Roman" w:hAnsi="Times New Roman"/>
                <w:sz w:val="24"/>
                <w:szCs w:val="24"/>
                <w:lang w:val="ro-MO"/>
              </w:rPr>
            </w:pPr>
            <w:r>
              <w:rPr>
                <w:rFonts w:ascii="Times New Roman" w:hAnsi="Times New Roman"/>
                <w:sz w:val="24"/>
                <w:szCs w:val="24"/>
                <w:lang w:val="ro-MO"/>
              </w:rPr>
              <w:t>StoianSilvia</w:t>
            </w:r>
          </w:p>
        </w:tc>
        <w:tc>
          <w:tcPr>
            <w:tcW w:w="2447" w:type="dxa"/>
          </w:tcPr>
          <w:p w:rsidR="000C766A" w:rsidRPr="000C766A" w:rsidRDefault="00273898" w:rsidP="00A777ED">
            <w:pPr>
              <w:rPr>
                <w:rFonts w:ascii="Times New Roman" w:hAnsi="Times New Roman"/>
                <w:sz w:val="24"/>
                <w:szCs w:val="24"/>
                <w:lang w:val="ro-MO"/>
              </w:rPr>
            </w:pPr>
            <w:r>
              <w:rPr>
                <w:rFonts w:ascii="Times New Roman" w:hAnsi="Times New Roman"/>
                <w:sz w:val="24"/>
                <w:szCs w:val="24"/>
                <w:lang w:val="ro-MO"/>
              </w:rPr>
              <w:t>Contabilă șef</w:t>
            </w:r>
          </w:p>
        </w:tc>
        <w:tc>
          <w:tcPr>
            <w:tcW w:w="2049" w:type="dxa"/>
          </w:tcPr>
          <w:p w:rsidR="000C766A" w:rsidRPr="000C766A" w:rsidRDefault="00273898" w:rsidP="00A777ED">
            <w:pPr>
              <w:rPr>
                <w:rFonts w:ascii="Times New Roman" w:hAnsi="Times New Roman"/>
                <w:sz w:val="24"/>
                <w:szCs w:val="24"/>
                <w:lang w:val="ro-MO"/>
              </w:rPr>
            </w:pPr>
            <w:r>
              <w:rPr>
                <w:rFonts w:ascii="Times New Roman" w:hAnsi="Times New Roman"/>
                <w:sz w:val="24"/>
                <w:szCs w:val="24"/>
                <w:lang w:val="ro-MO"/>
              </w:rPr>
              <w:t>Cvasnîi Stanislav</w:t>
            </w:r>
          </w:p>
        </w:tc>
        <w:tc>
          <w:tcPr>
            <w:tcW w:w="1896" w:type="dxa"/>
          </w:tcPr>
          <w:p w:rsidR="000C766A" w:rsidRPr="000C766A" w:rsidRDefault="000C766A" w:rsidP="0049758E">
            <w:pPr>
              <w:jc w:val="center"/>
              <w:rPr>
                <w:rFonts w:ascii="Times New Roman" w:hAnsi="Times New Roman"/>
                <w:sz w:val="24"/>
                <w:szCs w:val="24"/>
                <w:lang w:val="ro-MO"/>
              </w:rPr>
            </w:pPr>
          </w:p>
        </w:tc>
      </w:tr>
      <w:tr w:rsidR="00A777ED" w:rsidRPr="000C766A" w:rsidTr="00A777ED">
        <w:tc>
          <w:tcPr>
            <w:tcW w:w="531" w:type="dxa"/>
          </w:tcPr>
          <w:p w:rsidR="000C766A" w:rsidRPr="000C766A" w:rsidRDefault="00273898" w:rsidP="0049758E">
            <w:pPr>
              <w:jc w:val="center"/>
              <w:rPr>
                <w:rFonts w:ascii="Times New Roman" w:hAnsi="Times New Roman"/>
                <w:sz w:val="24"/>
                <w:szCs w:val="24"/>
                <w:lang w:val="ro-MO"/>
              </w:rPr>
            </w:pPr>
            <w:r>
              <w:rPr>
                <w:rFonts w:ascii="Times New Roman" w:hAnsi="Times New Roman"/>
                <w:sz w:val="24"/>
                <w:szCs w:val="24"/>
                <w:lang w:val="ro-MO"/>
              </w:rPr>
              <w:t>2</w:t>
            </w:r>
          </w:p>
        </w:tc>
        <w:tc>
          <w:tcPr>
            <w:tcW w:w="2648" w:type="dxa"/>
          </w:tcPr>
          <w:p w:rsidR="000C766A" w:rsidRPr="000C766A" w:rsidRDefault="00273898" w:rsidP="00A777ED">
            <w:pPr>
              <w:rPr>
                <w:rFonts w:ascii="Times New Roman" w:hAnsi="Times New Roman"/>
                <w:sz w:val="24"/>
                <w:szCs w:val="24"/>
                <w:lang w:val="ro-MO"/>
              </w:rPr>
            </w:pPr>
            <w:r>
              <w:rPr>
                <w:rFonts w:ascii="Times New Roman" w:hAnsi="Times New Roman"/>
                <w:sz w:val="24"/>
                <w:szCs w:val="24"/>
                <w:lang w:val="ro-MO"/>
              </w:rPr>
              <w:t>Donțu Tihon</w:t>
            </w:r>
          </w:p>
        </w:tc>
        <w:tc>
          <w:tcPr>
            <w:tcW w:w="2447" w:type="dxa"/>
          </w:tcPr>
          <w:p w:rsidR="000C766A" w:rsidRPr="000C766A" w:rsidRDefault="00A777ED" w:rsidP="00A777ED">
            <w:pPr>
              <w:rPr>
                <w:rFonts w:ascii="Times New Roman" w:hAnsi="Times New Roman"/>
                <w:sz w:val="24"/>
                <w:szCs w:val="24"/>
                <w:lang w:val="ro-MO"/>
              </w:rPr>
            </w:pPr>
            <w:r>
              <w:rPr>
                <w:rFonts w:ascii="Times New Roman" w:hAnsi="Times New Roman"/>
                <w:sz w:val="24"/>
                <w:szCs w:val="24"/>
                <w:lang w:val="ro-MO"/>
              </w:rPr>
              <w:t>S</w:t>
            </w:r>
            <w:r w:rsidR="00273898">
              <w:rPr>
                <w:rFonts w:ascii="Times New Roman" w:hAnsi="Times New Roman"/>
                <w:sz w:val="24"/>
                <w:szCs w:val="24"/>
                <w:lang w:val="ro-MO"/>
              </w:rPr>
              <w:t>pecialist</w:t>
            </w:r>
          </w:p>
        </w:tc>
        <w:tc>
          <w:tcPr>
            <w:tcW w:w="2049" w:type="dxa"/>
          </w:tcPr>
          <w:p w:rsidR="000C766A" w:rsidRPr="000C766A" w:rsidRDefault="00273898" w:rsidP="00A777ED">
            <w:pPr>
              <w:rPr>
                <w:rFonts w:ascii="Times New Roman" w:hAnsi="Times New Roman"/>
                <w:sz w:val="24"/>
                <w:szCs w:val="24"/>
                <w:lang w:val="ro-MO"/>
              </w:rPr>
            </w:pPr>
            <w:r>
              <w:rPr>
                <w:rFonts w:ascii="Times New Roman" w:hAnsi="Times New Roman"/>
                <w:sz w:val="24"/>
                <w:szCs w:val="24"/>
                <w:lang w:val="ro-MO"/>
              </w:rPr>
              <w:t>Cvasnîi Stanislav</w:t>
            </w:r>
          </w:p>
        </w:tc>
        <w:tc>
          <w:tcPr>
            <w:tcW w:w="1896" w:type="dxa"/>
          </w:tcPr>
          <w:p w:rsidR="000C766A" w:rsidRPr="000C766A" w:rsidRDefault="000C766A" w:rsidP="0049758E">
            <w:pPr>
              <w:jc w:val="center"/>
              <w:rPr>
                <w:rFonts w:ascii="Times New Roman" w:hAnsi="Times New Roman"/>
                <w:sz w:val="24"/>
                <w:szCs w:val="24"/>
                <w:lang w:val="ro-MO"/>
              </w:rPr>
            </w:pPr>
          </w:p>
        </w:tc>
      </w:tr>
      <w:tr w:rsidR="00A777ED" w:rsidRPr="000C766A" w:rsidTr="00A777ED">
        <w:tc>
          <w:tcPr>
            <w:tcW w:w="531" w:type="dxa"/>
          </w:tcPr>
          <w:p w:rsidR="00273898" w:rsidRPr="000C766A" w:rsidRDefault="00273898" w:rsidP="0049758E">
            <w:pPr>
              <w:jc w:val="center"/>
              <w:rPr>
                <w:rFonts w:ascii="Times New Roman" w:hAnsi="Times New Roman"/>
                <w:sz w:val="24"/>
                <w:szCs w:val="24"/>
                <w:lang w:val="ro-MO"/>
              </w:rPr>
            </w:pPr>
            <w:r>
              <w:rPr>
                <w:rFonts w:ascii="Times New Roman" w:hAnsi="Times New Roman"/>
                <w:sz w:val="24"/>
                <w:szCs w:val="24"/>
                <w:lang w:val="ro-MO"/>
              </w:rPr>
              <w:t>3</w:t>
            </w:r>
          </w:p>
        </w:tc>
        <w:tc>
          <w:tcPr>
            <w:tcW w:w="2648" w:type="dxa"/>
          </w:tcPr>
          <w:p w:rsidR="00273898" w:rsidRPr="000C766A" w:rsidRDefault="00273898" w:rsidP="00A777ED">
            <w:pPr>
              <w:rPr>
                <w:rFonts w:ascii="Times New Roman" w:hAnsi="Times New Roman"/>
                <w:sz w:val="24"/>
                <w:szCs w:val="24"/>
                <w:lang w:val="ro-MO"/>
              </w:rPr>
            </w:pPr>
            <w:r>
              <w:rPr>
                <w:rFonts w:ascii="Times New Roman" w:hAnsi="Times New Roman"/>
                <w:sz w:val="24"/>
                <w:szCs w:val="24"/>
                <w:lang w:val="ro-MO"/>
              </w:rPr>
              <w:t xml:space="preserve">Ochinca </w:t>
            </w:r>
            <w:r w:rsidR="00A777ED">
              <w:rPr>
                <w:rFonts w:ascii="Times New Roman" w:hAnsi="Times New Roman"/>
                <w:sz w:val="24"/>
                <w:szCs w:val="24"/>
                <w:lang w:val="ro-MO"/>
              </w:rPr>
              <w:t>S</w:t>
            </w:r>
            <w:r w:rsidR="00C04330">
              <w:rPr>
                <w:rFonts w:ascii="Times New Roman" w:hAnsi="Times New Roman"/>
                <w:sz w:val="24"/>
                <w:szCs w:val="24"/>
                <w:lang w:val="ro-MO"/>
              </w:rPr>
              <w:t>ilvia</w:t>
            </w:r>
          </w:p>
        </w:tc>
        <w:tc>
          <w:tcPr>
            <w:tcW w:w="2447" w:type="dxa"/>
          </w:tcPr>
          <w:p w:rsidR="00273898" w:rsidRPr="000C766A" w:rsidRDefault="00A777ED" w:rsidP="00A777ED">
            <w:pPr>
              <w:rPr>
                <w:rFonts w:ascii="Times New Roman" w:hAnsi="Times New Roman"/>
                <w:sz w:val="24"/>
                <w:szCs w:val="24"/>
                <w:lang w:val="ro-MO"/>
              </w:rPr>
            </w:pPr>
            <w:r>
              <w:rPr>
                <w:rFonts w:ascii="Times New Roman" w:hAnsi="Times New Roman"/>
                <w:sz w:val="24"/>
                <w:szCs w:val="24"/>
                <w:lang w:val="ro-MO"/>
              </w:rPr>
              <w:t>Specialist</w:t>
            </w:r>
          </w:p>
        </w:tc>
        <w:tc>
          <w:tcPr>
            <w:tcW w:w="2049" w:type="dxa"/>
          </w:tcPr>
          <w:p w:rsidR="00273898" w:rsidRPr="000C766A" w:rsidRDefault="00273898" w:rsidP="00A777ED">
            <w:pPr>
              <w:rPr>
                <w:rFonts w:ascii="Times New Roman" w:hAnsi="Times New Roman"/>
                <w:sz w:val="24"/>
                <w:szCs w:val="24"/>
                <w:lang w:val="ro-MO"/>
              </w:rPr>
            </w:pPr>
            <w:r>
              <w:rPr>
                <w:rFonts w:ascii="Times New Roman" w:hAnsi="Times New Roman"/>
                <w:sz w:val="24"/>
                <w:szCs w:val="24"/>
                <w:lang w:val="ro-MO"/>
              </w:rPr>
              <w:t>Cvasnîi Stanislav</w:t>
            </w:r>
          </w:p>
        </w:tc>
        <w:tc>
          <w:tcPr>
            <w:tcW w:w="1896" w:type="dxa"/>
          </w:tcPr>
          <w:p w:rsidR="00273898" w:rsidRPr="000C766A" w:rsidRDefault="00273898" w:rsidP="0049758E">
            <w:pPr>
              <w:jc w:val="center"/>
              <w:rPr>
                <w:rFonts w:ascii="Times New Roman" w:hAnsi="Times New Roman"/>
                <w:sz w:val="24"/>
                <w:szCs w:val="24"/>
                <w:lang w:val="ro-MO"/>
              </w:rPr>
            </w:pPr>
          </w:p>
        </w:tc>
      </w:tr>
      <w:tr w:rsidR="00A777ED" w:rsidRPr="000C766A" w:rsidTr="00A777ED">
        <w:tc>
          <w:tcPr>
            <w:tcW w:w="531" w:type="dxa"/>
          </w:tcPr>
          <w:p w:rsidR="00273898" w:rsidRPr="000C766A" w:rsidRDefault="00A777ED" w:rsidP="0049758E">
            <w:pPr>
              <w:jc w:val="center"/>
              <w:rPr>
                <w:rFonts w:ascii="Times New Roman" w:hAnsi="Times New Roman"/>
                <w:sz w:val="24"/>
                <w:szCs w:val="24"/>
                <w:lang w:val="ro-MO"/>
              </w:rPr>
            </w:pPr>
            <w:r>
              <w:rPr>
                <w:rFonts w:ascii="Times New Roman" w:hAnsi="Times New Roman"/>
                <w:sz w:val="24"/>
                <w:szCs w:val="24"/>
                <w:lang w:val="ro-MO"/>
              </w:rPr>
              <w:t>4</w:t>
            </w:r>
          </w:p>
        </w:tc>
        <w:tc>
          <w:tcPr>
            <w:tcW w:w="2648" w:type="dxa"/>
          </w:tcPr>
          <w:p w:rsidR="00273898" w:rsidRPr="000C766A" w:rsidRDefault="00A777ED" w:rsidP="00A777ED">
            <w:pPr>
              <w:rPr>
                <w:rFonts w:ascii="Times New Roman" w:hAnsi="Times New Roman"/>
                <w:sz w:val="24"/>
                <w:szCs w:val="24"/>
                <w:lang w:val="ro-MO"/>
              </w:rPr>
            </w:pPr>
            <w:r>
              <w:rPr>
                <w:rFonts w:ascii="Times New Roman" w:hAnsi="Times New Roman"/>
                <w:sz w:val="24"/>
                <w:szCs w:val="24"/>
                <w:lang w:val="ro-MO"/>
              </w:rPr>
              <w:t>Cupcenco Feodora</w:t>
            </w:r>
          </w:p>
        </w:tc>
        <w:tc>
          <w:tcPr>
            <w:tcW w:w="2447" w:type="dxa"/>
          </w:tcPr>
          <w:p w:rsidR="00273898" w:rsidRPr="000C766A" w:rsidRDefault="00A777ED" w:rsidP="00A777ED">
            <w:pPr>
              <w:rPr>
                <w:rFonts w:ascii="Times New Roman" w:hAnsi="Times New Roman"/>
                <w:sz w:val="24"/>
                <w:szCs w:val="24"/>
                <w:lang w:val="ro-MO"/>
              </w:rPr>
            </w:pPr>
            <w:r>
              <w:rPr>
                <w:rFonts w:ascii="Times New Roman" w:hAnsi="Times New Roman"/>
                <w:sz w:val="24"/>
                <w:szCs w:val="24"/>
                <w:lang w:val="ro-MO"/>
              </w:rPr>
              <w:t>Secretara consiliului</w:t>
            </w:r>
          </w:p>
        </w:tc>
        <w:tc>
          <w:tcPr>
            <w:tcW w:w="2049" w:type="dxa"/>
          </w:tcPr>
          <w:p w:rsidR="00273898" w:rsidRPr="000C766A" w:rsidRDefault="00273898" w:rsidP="00A777ED">
            <w:pPr>
              <w:rPr>
                <w:rFonts w:ascii="Times New Roman" w:hAnsi="Times New Roman"/>
                <w:sz w:val="24"/>
                <w:szCs w:val="24"/>
                <w:lang w:val="ro-MO"/>
              </w:rPr>
            </w:pPr>
            <w:r>
              <w:rPr>
                <w:rFonts w:ascii="Times New Roman" w:hAnsi="Times New Roman"/>
                <w:sz w:val="24"/>
                <w:szCs w:val="24"/>
                <w:lang w:val="ro-MO"/>
              </w:rPr>
              <w:t>Cvasnîi Stanislav</w:t>
            </w:r>
          </w:p>
        </w:tc>
        <w:tc>
          <w:tcPr>
            <w:tcW w:w="1896" w:type="dxa"/>
          </w:tcPr>
          <w:p w:rsidR="00273898" w:rsidRPr="000C766A" w:rsidRDefault="00273898" w:rsidP="0049758E">
            <w:pPr>
              <w:jc w:val="center"/>
              <w:rPr>
                <w:rFonts w:ascii="Times New Roman" w:hAnsi="Times New Roman"/>
                <w:sz w:val="24"/>
                <w:szCs w:val="24"/>
                <w:lang w:val="ro-MO"/>
              </w:rPr>
            </w:pPr>
          </w:p>
        </w:tc>
      </w:tr>
    </w:tbl>
    <w:p w:rsidR="0049758E" w:rsidRPr="000C766A" w:rsidRDefault="0049758E" w:rsidP="0049758E">
      <w:pPr>
        <w:jc w:val="center"/>
        <w:rPr>
          <w:rFonts w:ascii="Times New Roman" w:hAnsi="Times New Roman"/>
          <w:sz w:val="24"/>
          <w:szCs w:val="24"/>
          <w:lang w:val="ro-MO"/>
        </w:rPr>
      </w:pPr>
    </w:p>
    <w:p w:rsidR="0049758E" w:rsidRDefault="0049758E" w:rsidP="0049758E">
      <w:pPr>
        <w:jc w:val="center"/>
        <w:rPr>
          <w:rFonts w:ascii="Times New Roman" w:hAnsi="Times New Roman"/>
          <w:sz w:val="36"/>
          <w:szCs w:val="36"/>
          <w:lang w:val="ro-MO"/>
        </w:rPr>
      </w:pPr>
    </w:p>
    <w:p w:rsidR="00A777ED" w:rsidRDefault="00A777ED" w:rsidP="0049758E">
      <w:pPr>
        <w:jc w:val="center"/>
        <w:rPr>
          <w:rFonts w:ascii="Times New Roman" w:hAnsi="Times New Roman"/>
          <w:sz w:val="36"/>
          <w:szCs w:val="36"/>
          <w:lang w:val="ro-MO"/>
        </w:rPr>
      </w:pPr>
    </w:p>
    <w:p w:rsidR="00A777ED" w:rsidRPr="00A777ED" w:rsidRDefault="00A777ED" w:rsidP="00A777ED">
      <w:pPr>
        <w:rPr>
          <w:rFonts w:ascii="Times New Roman" w:hAnsi="Times New Roman"/>
          <w:sz w:val="24"/>
          <w:szCs w:val="24"/>
          <w:lang w:val="ro-MO"/>
        </w:rPr>
      </w:pPr>
      <w:r w:rsidRPr="00A777ED">
        <w:rPr>
          <w:rFonts w:ascii="Times New Roman" w:hAnsi="Times New Roman"/>
          <w:sz w:val="24"/>
          <w:szCs w:val="24"/>
          <w:lang w:val="ro-MO"/>
        </w:rPr>
        <w:t>Primarul satului Isacova                          Stanislav CVASNÎI</w:t>
      </w:r>
    </w:p>
    <w:p w:rsidR="0049758E" w:rsidRPr="006E61E1" w:rsidRDefault="0049758E" w:rsidP="0049758E">
      <w:pPr>
        <w:jc w:val="center"/>
        <w:rPr>
          <w:rFonts w:ascii="Times New Roman" w:hAnsi="Times New Roman"/>
          <w:sz w:val="36"/>
          <w:szCs w:val="36"/>
          <w:lang w:val="ro-MO"/>
        </w:rPr>
      </w:pPr>
    </w:p>
    <w:p w:rsidR="0049758E" w:rsidRDefault="0049758E" w:rsidP="0049758E">
      <w:pPr>
        <w:ind w:firstLine="708"/>
        <w:rPr>
          <w:rFonts w:ascii="Calibri" w:hAnsi="Calibri"/>
          <w:lang w:val="ro-MO"/>
        </w:rPr>
      </w:pPr>
    </w:p>
    <w:p w:rsidR="00A912A3" w:rsidRPr="008A58DF" w:rsidRDefault="00A912A3" w:rsidP="008A58DF">
      <w:pPr>
        <w:jc w:val="center"/>
        <w:rPr>
          <w:sz w:val="24"/>
          <w:szCs w:val="24"/>
          <w:lang w:val="ro-RO"/>
        </w:rPr>
      </w:pPr>
    </w:p>
    <w:sectPr w:rsidR="00A912A3" w:rsidRPr="008A58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8504B"/>
    <w:multiLevelType w:val="hybridMultilevel"/>
    <w:tmpl w:val="02C0D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202B9A"/>
    <w:multiLevelType w:val="hybridMultilevel"/>
    <w:tmpl w:val="F20C3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EFA787A"/>
    <w:multiLevelType w:val="hybridMultilevel"/>
    <w:tmpl w:val="758A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462D1B"/>
    <w:multiLevelType w:val="hybridMultilevel"/>
    <w:tmpl w:val="4C6641C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9CE29CF"/>
    <w:multiLevelType w:val="hybridMultilevel"/>
    <w:tmpl w:val="77509B2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nsid w:val="62EC4A48"/>
    <w:multiLevelType w:val="hybridMultilevel"/>
    <w:tmpl w:val="86BC84A8"/>
    <w:lvl w:ilvl="0" w:tplc="E2626914">
      <w:start w:val="1"/>
      <w:numFmt w:val="decimal"/>
      <w:lvlText w:val="%1."/>
      <w:lvlJc w:val="left"/>
      <w:pPr>
        <w:ind w:left="1778" w:hanging="360"/>
      </w:pPr>
      <w:rPr>
        <w:rFonts w:cs="Times New Roman" w:hint="default"/>
      </w:rPr>
    </w:lvl>
    <w:lvl w:ilvl="1" w:tplc="08180019" w:tentative="1">
      <w:start w:val="1"/>
      <w:numFmt w:val="lowerLetter"/>
      <w:lvlText w:val="%2."/>
      <w:lvlJc w:val="left"/>
      <w:pPr>
        <w:ind w:left="2498" w:hanging="360"/>
      </w:pPr>
      <w:rPr>
        <w:rFonts w:cs="Times New Roman"/>
      </w:rPr>
    </w:lvl>
    <w:lvl w:ilvl="2" w:tplc="0818001B" w:tentative="1">
      <w:start w:val="1"/>
      <w:numFmt w:val="lowerRoman"/>
      <w:lvlText w:val="%3."/>
      <w:lvlJc w:val="right"/>
      <w:pPr>
        <w:ind w:left="3218" w:hanging="180"/>
      </w:pPr>
      <w:rPr>
        <w:rFonts w:cs="Times New Roman"/>
      </w:rPr>
    </w:lvl>
    <w:lvl w:ilvl="3" w:tplc="0818000F" w:tentative="1">
      <w:start w:val="1"/>
      <w:numFmt w:val="decimal"/>
      <w:lvlText w:val="%4."/>
      <w:lvlJc w:val="left"/>
      <w:pPr>
        <w:ind w:left="3938" w:hanging="360"/>
      </w:pPr>
      <w:rPr>
        <w:rFonts w:cs="Times New Roman"/>
      </w:rPr>
    </w:lvl>
    <w:lvl w:ilvl="4" w:tplc="08180019" w:tentative="1">
      <w:start w:val="1"/>
      <w:numFmt w:val="lowerLetter"/>
      <w:lvlText w:val="%5."/>
      <w:lvlJc w:val="left"/>
      <w:pPr>
        <w:ind w:left="4658" w:hanging="360"/>
      </w:pPr>
      <w:rPr>
        <w:rFonts w:cs="Times New Roman"/>
      </w:rPr>
    </w:lvl>
    <w:lvl w:ilvl="5" w:tplc="0818001B" w:tentative="1">
      <w:start w:val="1"/>
      <w:numFmt w:val="lowerRoman"/>
      <w:lvlText w:val="%6."/>
      <w:lvlJc w:val="right"/>
      <w:pPr>
        <w:ind w:left="5378" w:hanging="180"/>
      </w:pPr>
      <w:rPr>
        <w:rFonts w:cs="Times New Roman"/>
      </w:rPr>
    </w:lvl>
    <w:lvl w:ilvl="6" w:tplc="0818000F" w:tentative="1">
      <w:start w:val="1"/>
      <w:numFmt w:val="decimal"/>
      <w:lvlText w:val="%7."/>
      <w:lvlJc w:val="left"/>
      <w:pPr>
        <w:ind w:left="6098" w:hanging="360"/>
      </w:pPr>
      <w:rPr>
        <w:rFonts w:cs="Times New Roman"/>
      </w:rPr>
    </w:lvl>
    <w:lvl w:ilvl="7" w:tplc="08180019" w:tentative="1">
      <w:start w:val="1"/>
      <w:numFmt w:val="lowerLetter"/>
      <w:lvlText w:val="%8."/>
      <w:lvlJc w:val="left"/>
      <w:pPr>
        <w:ind w:left="6818" w:hanging="360"/>
      </w:pPr>
      <w:rPr>
        <w:rFonts w:cs="Times New Roman"/>
      </w:rPr>
    </w:lvl>
    <w:lvl w:ilvl="8" w:tplc="0818001B" w:tentative="1">
      <w:start w:val="1"/>
      <w:numFmt w:val="lowerRoman"/>
      <w:lvlText w:val="%9."/>
      <w:lvlJc w:val="right"/>
      <w:pPr>
        <w:ind w:left="7538" w:hanging="180"/>
      </w:pPr>
      <w:rPr>
        <w:rFonts w:cs="Times New Roman"/>
      </w:rPr>
    </w:lvl>
  </w:abstractNum>
  <w:abstractNum w:abstractNumId="6">
    <w:nsid w:val="78301D84"/>
    <w:multiLevelType w:val="hybridMultilevel"/>
    <w:tmpl w:val="1EDC4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563"/>
    <w:rsid w:val="000B21A0"/>
    <w:rsid w:val="000C6E6C"/>
    <w:rsid w:val="000C766A"/>
    <w:rsid w:val="00107AD5"/>
    <w:rsid w:val="00143121"/>
    <w:rsid w:val="001A131E"/>
    <w:rsid w:val="001B5CC4"/>
    <w:rsid w:val="001C0865"/>
    <w:rsid w:val="001D33EA"/>
    <w:rsid w:val="001F52D4"/>
    <w:rsid w:val="002271EF"/>
    <w:rsid w:val="00231004"/>
    <w:rsid w:val="0023741F"/>
    <w:rsid w:val="00242A2D"/>
    <w:rsid w:val="0025150B"/>
    <w:rsid w:val="00273898"/>
    <w:rsid w:val="0028581F"/>
    <w:rsid w:val="00291D97"/>
    <w:rsid w:val="00295563"/>
    <w:rsid w:val="0029655F"/>
    <w:rsid w:val="002967D3"/>
    <w:rsid w:val="002A137E"/>
    <w:rsid w:val="002C2D25"/>
    <w:rsid w:val="002E630E"/>
    <w:rsid w:val="00334CE3"/>
    <w:rsid w:val="003A1E0F"/>
    <w:rsid w:val="003C2A2D"/>
    <w:rsid w:val="003E2DE7"/>
    <w:rsid w:val="00413238"/>
    <w:rsid w:val="0042596E"/>
    <w:rsid w:val="004335E2"/>
    <w:rsid w:val="0045443A"/>
    <w:rsid w:val="00480F30"/>
    <w:rsid w:val="0049758E"/>
    <w:rsid w:val="004B141A"/>
    <w:rsid w:val="004C1EE1"/>
    <w:rsid w:val="004E1B1E"/>
    <w:rsid w:val="00565050"/>
    <w:rsid w:val="0058158E"/>
    <w:rsid w:val="005C7E70"/>
    <w:rsid w:val="0067752E"/>
    <w:rsid w:val="00683D60"/>
    <w:rsid w:val="00683DA2"/>
    <w:rsid w:val="006A7937"/>
    <w:rsid w:val="006E61E1"/>
    <w:rsid w:val="006F169A"/>
    <w:rsid w:val="0070679D"/>
    <w:rsid w:val="00777ACD"/>
    <w:rsid w:val="007B6ABE"/>
    <w:rsid w:val="007C6546"/>
    <w:rsid w:val="007C7840"/>
    <w:rsid w:val="007D404E"/>
    <w:rsid w:val="007F68AF"/>
    <w:rsid w:val="0080411B"/>
    <w:rsid w:val="00807958"/>
    <w:rsid w:val="00811596"/>
    <w:rsid w:val="00815009"/>
    <w:rsid w:val="00872EBA"/>
    <w:rsid w:val="008A58DF"/>
    <w:rsid w:val="008C7314"/>
    <w:rsid w:val="00916F77"/>
    <w:rsid w:val="0093085C"/>
    <w:rsid w:val="00955FBB"/>
    <w:rsid w:val="009564B7"/>
    <w:rsid w:val="0097506F"/>
    <w:rsid w:val="009A6B2F"/>
    <w:rsid w:val="009A7B91"/>
    <w:rsid w:val="009B001F"/>
    <w:rsid w:val="00A00571"/>
    <w:rsid w:val="00A37717"/>
    <w:rsid w:val="00A777ED"/>
    <w:rsid w:val="00A912A3"/>
    <w:rsid w:val="00AD5CB7"/>
    <w:rsid w:val="00AE77B4"/>
    <w:rsid w:val="00AF30F0"/>
    <w:rsid w:val="00B06D83"/>
    <w:rsid w:val="00B07E07"/>
    <w:rsid w:val="00B10FBB"/>
    <w:rsid w:val="00B60960"/>
    <w:rsid w:val="00B65207"/>
    <w:rsid w:val="00BA295A"/>
    <w:rsid w:val="00BD77CB"/>
    <w:rsid w:val="00BE1C3F"/>
    <w:rsid w:val="00C0370A"/>
    <w:rsid w:val="00C04330"/>
    <w:rsid w:val="00C609E1"/>
    <w:rsid w:val="00CB2B16"/>
    <w:rsid w:val="00CD05E2"/>
    <w:rsid w:val="00CE620D"/>
    <w:rsid w:val="00CF2B86"/>
    <w:rsid w:val="00DE58AD"/>
    <w:rsid w:val="00E10492"/>
    <w:rsid w:val="00E261CF"/>
    <w:rsid w:val="00E3164B"/>
    <w:rsid w:val="00E568E0"/>
    <w:rsid w:val="00E70F05"/>
    <w:rsid w:val="00EC585D"/>
    <w:rsid w:val="00ED1F18"/>
    <w:rsid w:val="00EE45D5"/>
    <w:rsid w:val="00EF7712"/>
    <w:rsid w:val="00F31DF7"/>
    <w:rsid w:val="00F37D1F"/>
    <w:rsid w:val="00F6718E"/>
    <w:rsid w:val="00F80C26"/>
    <w:rsid w:val="00F91FC5"/>
    <w:rsid w:val="00FA1151"/>
    <w:rsid w:val="00FA18D1"/>
    <w:rsid w:val="00FA4230"/>
    <w:rsid w:val="00FB01AB"/>
    <w:rsid w:val="00FB258A"/>
    <w:rsid w:val="00FE0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151"/>
  </w:style>
  <w:style w:type="paragraph" w:styleId="1">
    <w:name w:val="heading 1"/>
    <w:basedOn w:val="a"/>
    <w:next w:val="a"/>
    <w:link w:val="10"/>
    <w:qFormat/>
    <w:rsid w:val="00FA1151"/>
    <w:pPr>
      <w:keepNext/>
      <w:spacing w:after="0" w:line="240" w:lineRule="auto"/>
      <w:jc w:val="center"/>
      <w:outlineLvl w:val="0"/>
    </w:pPr>
    <w:rPr>
      <w:rFonts w:ascii="Times New Roman" w:eastAsia="Calibri" w:hAnsi="Times New Roman" w:cs="Times New Roman"/>
      <w:b/>
      <w:szCs w:val="20"/>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1151"/>
    <w:rPr>
      <w:rFonts w:ascii="Times New Roman" w:eastAsia="Calibri" w:hAnsi="Times New Roman" w:cs="Times New Roman"/>
      <w:b/>
      <w:szCs w:val="20"/>
      <w:lang w:eastAsia="ro-RO"/>
    </w:rPr>
  </w:style>
  <w:style w:type="paragraph" w:styleId="a3">
    <w:name w:val="List Paragraph"/>
    <w:basedOn w:val="a"/>
    <w:uiPriority w:val="34"/>
    <w:qFormat/>
    <w:rsid w:val="00FA1151"/>
    <w:pPr>
      <w:ind w:left="720"/>
      <w:contextualSpacing/>
    </w:pPr>
  </w:style>
  <w:style w:type="table" w:styleId="a4">
    <w:name w:val="Table Grid"/>
    <w:basedOn w:val="a1"/>
    <w:uiPriority w:val="59"/>
    <w:rsid w:val="00DE5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8A58DF"/>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6">
    <w:name w:val="Верхний колонтитул Знак"/>
    <w:basedOn w:val="a0"/>
    <w:link w:val="a5"/>
    <w:rsid w:val="008A58DF"/>
    <w:rPr>
      <w:rFonts w:ascii="Times New Roman" w:eastAsia="Calibri" w:hAnsi="Times New Roman" w:cs="Times New Roman"/>
      <w:sz w:val="20"/>
      <w:szCs w:val="20"/>
      <w:lang w:val="en-GB" w:eastAsia="ro-RO"/>
    </w:rPr>
  </w:style>
  <w:style w:type="paragraph" w:styleId="a7">
    <w:name w:val="Balloon Text"/>
    <w:basedOn w:val="a"/>
    <w:link w:val="a8"/>
    <w:uiPriority w:val="99"/>
    <w:semiHidden/>
    <w:unhideWhenUsed/>
    <w:rsid w:val="008A58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58DF"/>
    <w:rPr>
      <w:rFonts w:ascii="Tahoma" w:hAnsi="Tahoma" w:cs="Tahoma"/>
      <w:sz w:val="16"/>
      <w:szCs w:val="16"/>
    </w:rPr>
  </w:style>
  <w:style w:type="paragraph" w:customStyle="1" w:styleId="11">
    <w:name w:val="Без интервала1"/>
    <w:rsid w:val="009A6B2F"/>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360" w:lineRule="auto"/>
      <w:ind w:left="851"/>
    </w:pPr>
    <w:rPr>
      <w:rFonts w:ascii="Calibri" w:eastAsia="Times New Roman" w:hAnsi="Calibri" w:cs="Calibri"/>
      <w:color w:val="000000"/>
      <w:u w:color="000000"/>
      <w:lang w:val="en-US"/>
    </w:rPr>
  </w:style>
  <w:style w:type="table" w:customStyle="1" w:styleId="12">
    <w:name w:val="Сетка таблицы1"/>
    <w:basedOn w:val="a1"/>
    <w:uiPriority w:val="59"/>
    <w:rsid w:val="0049758E"/>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151"/>
  </w:style>
  <w:style w:type="paragraph" w:styleId="1">
    <w:name w:val="heading 1"/>
    <w:basedOn w:val="a"/>
    <w:next w:val="a"/>
    <w:link w:val="10"/>
    <w:qFormat/>
    <w:rsid w:val="00FA1151"/>
    <w:pPr>
      <w:keepNext/>
      <w:spacing w:after="0" w:line="240" w:lineRule="auto"/>
      <w:jc w:val="center"/>
      <w:outlineLvl w:val="0"/>
    </w:pPr>
    <w:rPr>
      <w:rFonts w:ascii="Times New Roman" w:eastAsia="Calibri" w:hAnsi="Times New Roman" w:cs="Times New Roman"/>
      <w:b/>
      <w:szCs w:val="20"/>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1151"/>
    <w:rPr>
      <w:rFonts w:ascii="Times New Roman" w:eastAsia="Calibri" w:hAnsi="Times New Roman" w:cs="Times New Roman"/>
      <w:b/>
      <w:szCs w:val="20"/>
      <w:lang w:eastAsia="ro-RO"/>
    </w:rPr>
  </w:style>
  <w:style w:type="paragraph" w:styleId="a3">
    <w:name w:val="List Paragraph"/>
    <w:basedOn w:val="a"/>
    <w:uiPriority w:val="34"/>
    <w:qFormat/>
    <w:rsid w:val="00FA1151"/>
    <w:pPr>
      <w:ind w:left="720"/>
      <w:contextualSpacing/>
    </w:pPr>
  </w:style>
  <w:style w:type="table" w:styleId="a4">
    <w:name w:val="Table Grid"/>
    <w:basedOn w:val="a1"/>
    <w:uiPriority w:val="59"/>
    <w:rsid w:val="00DE5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8A58DF"/>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6">
    <w:name w:val="Верхний колонтитул Знак"/>
    <w:basedOn w:val="a0"/>
    <w:link w:val="a5"/>
    <w:rsid w:val="008A58DF"/>
    <w:rPr>
      <w:rFonts w:ascii="Times New Roman" w:eastAsia="Calibri" w:hAnsi="Times New Roman" w:cs="Times New Roman"/>
      <w:sz w:val="20"/>
      <w:szCs w:val="20"/>
      <w:lang w:val="en-GB" w:eastAsia="ro-RO"/>
    </w:rPr>
  </w:style>
  <w:style w:type="paragraph" w:styleId="a7">
    <w:name w:val="Balloon Text"/>
    <w:basedOn w:val="a"/>
    <w:link w:val="a8"/>
    <w:uiPriority w:val="99"/>
    <w:semiHidden/>
    <w:unhideWhenUsed/>
    <w:rsid w:val="008A58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58DF"/>
    <w:rPr>
      <w:rFonts w:ascii="Tahoma" w:hAnsi="Tahoma" w:cs="Tahoma"/>
      <w:sz w:val="16"/>
      <w:szCs w:val="16"/>
    </w:rPr>
  </w:style>
  <w:style w:type="paragraph" w:customStyle="1" w:styleId="11">
    <w:name w:val="Без интервала1"/>
    <w:rsid w:val="009A6B2F"/>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360" w:lineRule="auto"/>
      <w:ind w:left="851"/>
    </w:pPr>
    <w:rPr>
      <w:rFonts w:ascii="Calibri" w:eastAsia="Times New Roman" w:hAnsi="Calibri" w:cs="Calibri"/>
      <w:color w:val="000000"/>
      <w:u w:color="000000"/>
      <w:lang w:val="en-US"/>
    </w:rPr>
  </w:style>
  <w:style w:type="table" w:customStyle="1" w:styleId="12">
    <w:name w:val="Сетка таблицы1"/>
    <w:basedOn w:val="a1"/>
    <w:uiPriority w:val="59"/>
    <w:rsid w:val="0049758E"/>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2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F7DC0-EF73-42F2-B648-6ACDBADB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421</Words>
  <Characters>2400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2023-01-11T14:40:00Z</cp:lastPrinted>
  <dcterms:created xsi:type="dcterms:W3CDTF">2023-01-10T13:44:00Z</dcterms:created>
  <dcterms:modified xsi:type="dcterms:W3CDTF">2023-01-11T14:40:00Z</dcterms:modified>
</cp:coreProperties>
</file>