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482BEB" w:rsidTr="00E937EB">
        <w:trPr>
          <w:trHeight w:val="1402"/>
        </w:trPr>
        <w:tc>
          <w:tcPr>
            <w:tcW w:w="3085" w:type="dxa"/>
          </w:tcPr>
          <w:p w:rsidR="00482BEB" w:rsidRPr="00CD107F" w:rsidRDefault="00482BEB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482BEB" w:rsidRPr="00CD107F" w:rsidRDefault="00482BEB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482BEB" w:rsidRPr="00CD107F" w:rsidRDefault="00482BEB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482BEB" w:rsidRPr="00CD107F" w:rsidRDefault="00482BEB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482BEB" w:rsidRPr="00CD107F" w:rsidRDefault="00482BEB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482BEB" w:rsidRPr="00CD107F" w:rsidRDefault="00482BEB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CD07C9" wp14:editId="44B06849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82BEB" w:rsidRPr="00CD107F" w:rsidRDefault="00482BEB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482BEB" w:rsidRPr="00CD107F" w:rsidRDefault="00482BEB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482BEB" w:rsidRPr="00CD107F" w:rsidRDefault="00482BEB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482BEB" w:rsidRPr="00CD107F" w:rsidRDefault="00482BEB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482BEB" w:rsidRPr="00CD107F" w:rsidRDefault="00482BEB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482BEB" w:rsidRDefault="00482BEB" w:rsidP="00482BEB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2B5BD0" w:rsidRPr="00CD107F" w:rsidRDefault="002B5BD0" w:rsidP="002B5BD0">
      <w:pPr>
        <w:ind w:right="-1192"/>
        <w:rPr>
          <w:lang w:val="ro-RO"/>
        </w:rPr>
      </w:pPr>
      <w:r>
        <w:rPr>
          <w:lang w:val="ro-RO"/>
        </w:rPr>
        <w:t>Proect</w:t>
      </w:r>
    </w:p>
    <w:p w:rsidR="00482BEB" w:rsidRPr="004D3FA6" w:rsidRDefault="00482BEB" w:rsidP="00482BEB">
      <w:pPr>
        <w:ind w:left="4320" w:right="-1192" w:hanging="4320"/>
        <w:rPr>
          <w:sz w:val="28"/>
          <w:lang w:val="ro-MO"/>
        </w:rPr>
      </w:pPr>
    </w:p>
    <w:p w:rsidR="00B970F9" w:rsidRPr="00482BEB" w:rsidRDefault="00B970F9" w:rsidP="00B970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p w:rsidR="00B970F9" w:rsidRDefault="00B970F9" w:rsidP="00B97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</w:t>
      </w:r>
    </w:p>
    <w:p w:rsidR="00B970F9" w:rsidRDefault="00B970F9" w:rsidP="00B97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</w:p>
    <w:p w:rsid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B970F9" w:rsidRPr="000E24EB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05C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“Cu privire la aprobarea bugetului </w:t>
      </w:r>
    </w:p>
    <w:p w:rsidR="00B970F9" w:rsidRPr="000E24EB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local Isacova pentru </w:t>
      </w:r>
      <w:r w:rsidR="00482BEB">
        <w:rPr>
          <w:rFonts w:ascii="Times New Roman" w:hAnsi="Times New Roman" w:cs="Times New Roman"/>
          <w:b/>
          <w:sz w:val="28"/>
          <w:szCs w:val="28"/>
          <w:lang w:val="fr-FR"/>
        </w:rPr>
        <w:t>anul 2023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în</w:t>
      </w:r>
    </w:p>
    <w:p w:rsidR="00B970F9" w:rsidRPr="00D70BA1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 doua</w:t>
      </w: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lectură</w:t>
      </w:r>
      <w:r w:rsidRPr="00D70BA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B970F9" w:rsidRPr="00D70BA1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0B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970F9" w:rsidRPr="00F430F9" w:rsidRDefault="00B970F9" w:rsidP="00B97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E24EB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0E24EB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temeiul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art.14 alin.2 lit. n), n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) art.19 alin.4 din Legea Republicii Moldova privind administrația publică locală Nr.436-XVI  din 28.12.2006, în conformitate cu prevederile art.24 alin.1 lit.a), 47 alin.2, lit.b), art.55 alin.4 din Legea Nr.181 din 25.07.2014  privind finanțele publice locale și responsabilității bugetar-fiscale, și ținând cont de prevederile art.21 alin(.2),alin(3),alin.(4) lit.b) alin.(5) al  Legii nr.397-XV din 16.10.2003 privind finanțele publice locale, examinând bugetul local Isacova în a doua lectură, avizul comisiei de specialitate în activități economico-financiare, Consiliul local Isacova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B970F9" w:rsidRDefault="00B970F9" w:rsidP="00B970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B970F9" w:rsidRDefault="00B970F9" w:rsidP="00B97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B970F9" w:rsidRDefault="00B970F9" w:rsidP="00B97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Se aprobă bu</w:t>
      </w:r>
      <w:r w:rsidR="002B5BD0">
        <w:rPr>
          <w:rFonts w:ascii="Times New Roman" w:hAnsi="Times New Roman" w:cs="Times New Roman"/>
          <w:sz w:val="28"/>
          <w:szCs w:val="28"/>
          <w:lang w:val="ro-RO"/>
        </w:rPr>
        <w:t>getul local Isacova pe anul 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, în a doua lectură după cum urmează:</w:t>
      </w:r>
    </w:p>
    <w:p w:rsidR="00B970F9" w:rsidRDefault="00B970F9" w:rsidP="00B970F9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1.1. Sinteza indicatorilor generali și sursele de finanțare ale bugetului local Isacova: venituri, cheltuieli, inclusiv cele de personal, soldul bugetului și surselel de finanțare, conform anexei nr.1;</w:t>
      </w:r>
    </w:p>
    <w:p w:rsidR="00B970F9" w:rsidRDefault="00B970F9" w:rsidP="00B97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1.2. Sinteza veniturilor bugetului local, conform anexei nr.2;</w:t>
      </w:r>
    </w:p>
    <w:p w:rsidR="00B970F9" w:rsidRDefault="00B970F9" w:rsidP="00B970F9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1.3. resursele și cheltuielile bugetului local conform clasificației funcționale și pe programe, anexa nr.3;</w:t>
      </w:r>
    </w:p>
    <w:p w:rsidR="00B970F9" w:rsidRDefault="00B970F9" w:rsidP="00B970F9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1.4. Tipurile, cotele impozitel</w:t>
      </w:r>
      <w:r w:rsidR="00E937EB">
        <w:rPr>
          <w:rFonts w:ascii="Times New Roman" w:hAnsi="Times New Roman" w:cs="Times New Roman"/>
          <w:sz w:val="28"/>
          <w:szCs w:val="28"/>
          <w:lang w:val="ro-RO"/>
        </w:rPr>
        <w:t>or și taxelor locale ce vor fi încasate î</w:t>
      </w:r>
      <w:r>
        <w:rPr>
          <w:rFonts w:ascii="Times New Roman" w:hAnsi="Times New Roman" w:cs="Times New Roman"/>
          <w:sz w:val="28"/>
          <w:szCs w:val="28"/>
          <w:lang w:val="ro-RO"/>
        </w:rPr>
        <w:t>n bugetul local      Isacova, conform anexei nr.4;</w:t>
      </w:r>
    </w:p>
    <w:p w:rsidR="00B970F9" w:rsidRDefault="00B970F9" w:rsidP="00B970F9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1.5. Nomenclatorul tarifelor pentru prestarea serviciilor contra plată de către instituțiile publice finanțate de la bugetul local, conform anexei nr.5;</w:t>
      </w:r>
    </w:p>
    <w:p w:rsidR="00B970F9" w:rsidRDefault="00B970F9" w:rsidP="00B970F9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1.6. Sinteza veniturilor colectate de către instituțiile bugetare finanțate din bugetul local, conform anexei nr.6;</w:t>
      </w:r>
    </w:p>
    <w:p w:rsidR="00B970F9" w:rsidRDefault="00B970F9" w:rsidP="00B970F9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1.7. Efectivul-limită de personal prntru instituțiile finanțate de la bugetul local, conform anexei nr.7.</w:t>
      </w:r>
    </w:p>
    <w:p w:rsidR="00B970F9" w:rsidRDefault="00B970F9" w:rsidP="00B97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Primarul satului Isacova, Cvasnîi Stanislav, va asigura controlul executării prezentei Decizii.</w:t>
      </w:r>
    </w:p>
    <w:p w:rsidR="00B970F9" w:rsidRPr="00A6101D" w:rsidRDefault="00B970F9" w:rsidP="00B97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Prezenta Decizie intră în vigoare l</w:t>
      </w:r>
      <w:r w:rsidR="002B5BD0">
        <w:rPr>
          <w:rFonts w:ascii="Times New Roman" w:hAnsi="Times New Roman" w:cs="Times New Roman"/>
          <w:sz w:val="28"/>
          <w:szCs w:val="28"/>
          <w:lang w:val="ro-RO"/>
        </w:rPr>
        <w:t>a 1 ianuarie 2023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970F9" w:rsidRDefault="00B970F9" w:rsidP="00B970F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970F9" w:rsidRDefault="00B970F9" w:rsidP="00B970F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970F9" w:rsidRDefault="00B970F9" w:rsidP="00B970F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Președintele ședinței                                                       </w:t>
      </w:r>
    </w:p>
    <w:p w:rsid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Semnat la data de _____________               </w:t>
      </w:r>
    </w:p>
    <w:p w:rsid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970F9" w:rsidRPr="00811635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B970F9" w:rsidRPr="00831528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Secretarul al Consiliului local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</w:p>
    <w:p w:rsidR="00B970F9" w:rsidRP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70F9" w:rsidRPr="00A6101D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B970F9" w:rsidRPr="00811635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B970F9" w:rsidRDefault="00B970F9" w:rsidP="00B97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970F9" w:rsidRPr="00A6101D" w:rsidRDefault="00B970F9" w:rsidP="00B970F9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A912A3" w:rsidRPr="008A58DF" w:rsidRDefault="00A912A3" w:rsidP="008A58DF">
      <w:pPr>
        <w:jc w:val="center"/>
        <w:rPr>
          <w:sz w:val="24"/>
          <w:szCs w:val="24"/>
          <w:lang w:val="ro-RO"/>
        </w:rPr>
      </w:pPr>
    </w:p>
    <w:sectPr w:rsidR="00A912A3" w:rsidRPr="008A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43121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B5BD0"/>
    <w:rsid w:val="002E630E"/>
    <w:rsid w:val="003A1E0F"/>
    <w:rsid w:val="003C2A2D"/>
    <w:rsid w:val="003E2DE7"/>
    <w:rsid w:val="00413238"/>
    <w:rsid w:val="0042596E"/>
    <w:rsid w:val="004335E2"/>
    <w:rsid w:val="0045443A"/>
    <w:rsid w:val="00482BEB"/>
    <w:rsid w:val="004B141A"/>
    <w:rsid w:val="004C1EE1"/>
    <w:rsid w:val="004E1B1E"/>
    <w:rsid w:val="00565050"/>
    <w:rsid w:val="0058158E"/>
    <w:rsid w:val="00683D60"/>
    <w:rsid w:val="00683DA2"/>
    <w:rsid w:val="006A7937"/>
    <w:rsid w:val="006F169A"/>
    <w:rsid w:val="0070679D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A58DF"/>
    <w:rsid w:val="008C7314"/>
    <w:rsid w:val="00916F77"/>
    <w:rsid w:val="0093085C"/>
    <w:rsid w:val="00955FBB"/>
    <w:rsid w:val="009564B7"/>
    <w:rsid w:val="0097506F"/>
    <w:rsid w:val="009A7B91"/>
    <w:rsid w:val="009B001F"/>
    <w:rsid w:val="00A00571"/>
    <w:rsid w:val="00A37717"/>
    <w:rsid w:val="00A912A3"/>
    <w:rsid w:val="00AE77B4"/>
    <w:rsid w:val="00AF30F0"/>
    <w:rsid w:val="00B06D83"/>
    <w:rsid w:val="00B07E07"/>
    <w:rsid w:val="00B10FBB"/>
    <w:rsid w:val="00B60960"/>
    <w:rsid w:val="00B970F9"/>
    <w:rsid w:val="00BD77CB"/>
    <w:rsid w:val="00C609E1"/>
    <w:rsid w:val="00CD05E2"/>
    <w:rsid w:val="00CF2B86"/>
    <w:rsid w:val="00DE58AD"/>
    <w:rsid w:val="00E10492"/>
    <w:rsid w:val="00E261CF"/>
    <w:rsid w:val="00E3164B"/>
    <w:rsid w:val="00E568E0"/>
    <w:rsid w:val="00E70F05"/>
    <w:rsid w:val="00E937EB"/>
    <w:rsid w:val="00ED1F18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B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B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82B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BE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B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B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82B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BE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9B1D-25D9-472E-93E9-3C222282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2022-10-27T10:17:00Z</dcterms:created>
  <dcterms:modified xsi:type="dcterms:W3CDTF">2022-11-23T08:40:00Z</dcterms:modified>
</cp:coreProperties>
</file>