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663D69DA" wp14:editId="5D12C46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145D4A" w:rsidRPr="00145D4A" w:rsidRDefault="00145D4A" w:rsidP="00145D4A">
      <w:pPr>
        <w:rPr>
          <w:rFonts w:eastAsia="Calibri"/>
          <w:sz w:val="24"/>
          <w:szCs w:val="24"/>
          <w:lang w:val="ro-RO" w:eastAsia="en-US"/>
        </w:rPr>
      </w:pPr>
    </w:p>
    <w:p w:rsidR="00901F98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</w:t>
      </w: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8844E4" w:rsidRPr="008844E4" w:rsidRDefault="000054A2" w:rsidP="008844E4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nr.5/7</w:t>
      </w: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5F0147" w:rsidRDefault="000054A2" w:rsidP="000054A2">
      <w:pPr>
        <w:ind w:right="-850"/>
        <w:jc w:val="both"/>
        <w:rPr>
          <w:b/>
          <w:sz w:val="24"/>
          <w:szCs w:val="24"/>
          <w:lang w:val="ro-MO"/>
        </w:rPr>
      </w:pPr>
      <w:r w:rsidRPr="005F0147">
        <w:rPr>
          <w:b/>
          <w:sz w:val="24"/>
          <w:szCs w:val="24"/>
          <w:lang w:val="ro-MO"/>
        </w:rPr>
        <w:t>”Cu privire la</w:t>
      </w:r>
      <w:r w:rsidR="005F0147">
        <w:rPr>
          <w:b/>
          <w:sz w:val="24"/>
          <w:szCs w:val="24"/>
          <w:lang w:val="ro-MO"/>
        </w:rPr>
        <w:t xml:space="preserve"> împuternicirea unui </w:t>
      </w:r>
    </w:p>
    <w:p w:rsidR="005F0147" w:rsidRDefault="005F0147" w:rsidP="000054A2">
      <w:pPr>
        <w:ind w:right="-85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alt funcționar din cadrul primăriei </w:t>
      </w:r>
    </w:p>
    <w:p w:rsidR="00145D4A" w:rsidRPr="005F0147" w:rsidRDefault="005F0147" w:rsidP="000054A2">
      <w:pPr>
        <w:ind w:right="-85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să îndeplinească atribuțiile secretarului</w:t>
      </w:r>
      <w:r w:rsidR="00145D4A" w:rsidRPr="005F0147">
        <w:rPr>
          <w:b/>
          <w:sz w:val="24"/>
          <w:szCs w:val="24"/>
          <w:lang w:val="ro-MO"/>
        </w:rPr>
        <w:t>”</w:t>
      </w: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D45C54" w:rsidRDefault="00AB23BE" w:rsidP="000054A2">
      <w:pPr>
        <w:ind w:left="-284" w:right="-1192" w:hanging="142"/>
        <w:jc w:val="both"/>
        <w:rPr>
          <w:sz w:val="24"/>
          <w:szCs w:val="24"/>
          <w:lang w:val="ro-MO"/>
        </w:rPr>
      </w:pPr>
      <w:bookmarkStart w:id="0" w:name="_GoBack"/>
      <w:r w:rsidRPr="005B1272">
        <w:rPr>
          <w:sz w:val="24"/>
          <w:szCs w:val="24"/>
          <w:lang w:val="ro-MO"/>
        </w:rPr>
        <w:t xml:space="preserve">   </w:t>
      </w:r>
      <w:r w:rsidR="00D45C54">
        <w:rPr>
          <w:sz w:val="24"/>
          <w:szCs w:val="24"/>
          <w:lang w:val="ro-MO"/>
        </w:rPr>
        <w:t xml:space="preserve">    </w:t>
      </w:r>
      <w:r w:rsidR="005F0147">
        <w:rPr>
          <w:sz w:val="24"/>
          <w:szCs w:val="24"/>
          <w:lang w:val="ro-MO"/>
        </w:rPr>
        <w:t xml:space="preserve"> În conformitate cu art.118-126 din Codul Administrativ nr.116/2018, în temeiul art.14 alin.(3), art.38</w:t>
      </w:r>
    </w:p>
    <w:p w:rsidR="000054A2" w:rsidRDefault="005F0147" w:rsidP="000054A2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alin.(5) din Legea Republicii Moldova nr.436/2006 cu privire la administrația publică locală, art.24</w:t>
      </w:r>
    </w:p>
    <w:p w:rsidR="005F0147" w:rsidRDefault="005F0147" w:rsidP="000054A2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din Legea nr.270/2018 privind sistemul unitar de salarizare î</w:t>
      </w:r>
      <w:r w:rsidR="003C07C2">
        <w:rPr>
          <w:sz w:val="24"/>
          <w:szCs w:val="24"/>
          <w:lang w:val="ro-MO"/>
        </w:rPr>
        <w:t>n sectorul bugetar</w:t>
      </w:r>
      <w:r>
        <w:rPr>
          <w:sz w:val="24"/>
          <w:szCs w:val="24"/>
          <w:lang w:val="ro-MO"/>
        </w:rPr>
        <w:t>, cu acordul funcționarului</w:t>
      </w:r>
    </w:p>
    <w:p w:rsidR="005F0147" w:rsidRDefault="005F0147" w:rsidP="005F0147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public desemnat</w:t>
      </w:r>
      <w:r w:rsidR="00AB23BE" w:rsidRPr="005B1272">
        <w:rPr>
          <w:sz w:val="24"/>
          <w:szCs w:val="24"/>
          <w:lang w:val="ro-MO"/>
        </w:rPr>
        <w:t>, avizul Comisiei Consultative de specialitate</w:t>
      </w:r>
      <w:r>
        <w:rPr>
          <w:sz w:val="24"/>
          <w:szCs w:val="24"/>
          <w:lang w:val="ro-MO"/>
        </w:rPr>
        <w:t xml:space="preserve"> administrație publică și drept</w:t>
      </w:r>
      <w:r w:rsidR="00AB23BE" w:rsidRPr="005B1272">
        <w:rPr>
          <w:sz w:val="24"/>
          <w:szCs w:val="24"/>
          <w:lang w:val="ro-MO"/>
        </w:rPr>
        <w:t>, Consiliul</w:t>
      </w:r>
      <w:r w:rsidR="00AB23BE">
        <w:rPr>
          <w:sz w:val="24"/>
          <w:szCs w:val="24"/>
          <w:lang w:val="ro-MO"/>
        </w:rPr>
        <w:t xml:space="preserve"> </w:t>
      </w:r>
    </w:p>
    <w:p w:rsidR="00AB23BE" w:rsidRPr="005B1272" w:rsidRDefault="00AB23BE" w:rsidP="005F0147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</w:t>
      </w:r>
      <w:r w:rsidRPr="005B1272">
        <w:rPr>
          <w:sz w:val="24"/>
          <w:szCs w:val="24"/>
          <w:lang w:val="ro-MO"/>
        </w:rPr>
        <w:t>ătesc Isacova,</w:t>
      </w:r>
      <w:bookmarkEnd w:id="0"/>
      <w:r w:rsidRPr="005B1272">
        <w:rPr>
          <w:sz w:val="24"/>
          <w:szCs w:val="24"/>
          <w:lang w:val="ro-MO"/>
        </w:rPr>
        <w:t xml:space="preserve"> </w:t>
      </w:r>
      <w:r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3C07C2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Pr="00FB6D13">
        <w:rPr>
          <w:sz w:val="24"/>
          <w:szCs w:val="24"/>
          <w:lang w:val="ro-MO"/>
        </w:rPr>
        <w:t>Se</w:t>
      </w:r>
      <w:r w:rsidR="005F0147">
        <w:rPr>
          <w:sz w:val="24"/>
          <w:szCs w:val="24"/>
          <w:lang w:val="ro-MO"/>
        </w:rPr>
        <w:t xml:space="preserve">  împuternicește funcțion</w:t>
      </w:r>
      <w:r w:rsidR="003C07C2">
        <w:rPr>
          <w:sz w:val="24"/>
          <w:szCs w:val="24"/>
          <w:lang w:val="ro-MO"/>
        </w:rPr>
        <w:t>arul public de execuție, dna</w:t>
      </w:r>
      <w:r w:rsidR="005F0147">
        <w:rPr>
          <w:sz w:val="24"/>
          <w:szCs w:val="24"/>
          <w:lang w:val="ro-MO"/>
        </w:rPr>
        <w:t xml:space="preserve"> Stoian Silvia, contabil-șef să exercite toate atri</w:t>
      </w:r>
      <w:r w:rsidR="003C07C2">
        <w:rPr>
          <w:sz w:val="24"/>
          <w:szCs w:val="24"/>
          <w:lang w:val="ro-MO"/>
        </w:rPr>
        <w:t>-</w:t>
      </w:r>
    </w:p>
    <w:p w:rsidR="003C07C2" w:rsidRDefault="005F0147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buțiile secretarului </w:t>
      </w:r>
      <w:r w:rsidR="003C07C2">
        <w:rPr>
          <w:sz w:val="24"/>
          <w:szCs w:val="24"/>
          <w:lang w:val="ro-MO"/>
        </w:rPr>
        <w:t>consiliului local, dnei Juncu Valentina pe durata concediului sau a unei lipse îndelun-</w:t>
      </w:r>
    </w:p>
    <w:p w:rsidR="003C07C2" w:rsidRDefault="003C07C2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gate din motive întemeiate, cu plata unui supliment la salariu în mărime de 100% din salariul de </w:t>
      </w:r>
    </w:p>
    <w:p w:rsidR="00D4466A" w:rsidRDefault="003C07C2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bază corespunzător treptei I de salarizare pentru funcția temporar absentă</w:t>
      </w:r>
      <w:r w:rsidR="00D4466A">
        <w:rPr>
          <w:sz w:val="24"/>
          <w:szCs w:val="24"/>
          <w:lang w:val="ro-MO"/>
        </w:rPr>
        <w:t>, începând cu data de 27 octom-</w:t>
      </w:r>
    </w:p>
    <w:p w:rsidR="00FB6D13" w:rsidRDefault="00D4466A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brie 2021 până la desemnarea învingătorului concursului de secretar al Consiliului local</w:t>
      </w:r>
      <w:r w:rsidR="00FB6D13">
        <w:rPr>
          <w:sz w:val="24"/>
          <w:szCs w:val="24"/>
          <w:lang w:val="ro-MO"/>
        </w:rPr>
        <w:t>.</w:t>
      </w:r>
    </w:p>
    <w:p w:rsidR="00D4466A" w:rsidRDefault="003C07C2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2.Prezenta decizie intră în vigoare la data includerii acesteia în Registrul de Stat al Actelor Locale </w:t>
      </w:r>
      <w:r w:rsidR="00D4466A">
        <w:rPr>
          <w:sz w:val="24"/>
          <w:szCs w:val="24"/>
          <w:lang w:val="ro-MO"/>
        </w:rPr>
        <w:t xml:space="preserve">și poate </w:t>
      </w:r>
    </w:p>
    <w:p w:rsidR="0091676A" w:rsidRDefault="00D4466A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fi contestată în termen de 30 zile din data comunicării potrivit Codului </w:t>
      </w:r>
      <w:r w:rsidR="0091676A">
        <w:rPr>
          <w:sz w:val="24"/>
          <w:szCs w:val="24"/>
          <w:lang w:val="ro-MO"/>
        </w:rPr>
        <w:t>administrativ al Republicii Mo</w:t>
      </w:r>
      <w:r>
        <w:rPr>
          <w:sz w:val="24"/>
          <w:szCs w:val="24"/>
          <w:lang w:val="ro-MO"/>
        </w:rPr>
        <w:t>ldo</w:t>
      </w:r>
      <w:r w:rsidR="0091676A">
        <w:rPr>
          <w:sz w:val="24"/>
          <w:szCs w:val="24"/>
          <w:lang w:val="ro-MO"/>
        </w:rPr>
        <w:t>-</w:t>
      </w:r>
    </w:p>
    <w:p w:rsidR="00BE49BA" w:rsidRDefault="00D4466A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va</w:t>
      </w:r>
      <w:r w:rsidR="003C07C2">
        <w:rPr>
          <w:sz w:val="24"/>
          <w:szCs w:val="24"/>
          <w:lang w:val="ro-MO"/>
        </w:rPr>
        <w:t>.</w:t>
      </w:r>
      <w:r w:rsidR="00BE49BA">
        <w:rPr>
          <w:sz w:val="24"/>
          <w:szCs w:val="24"/>
          <w:lang w:val="ro-MO"/>
        </w:rPr>
        <w:t xml:space="preserve">    </w:t>
      </w:r>
    </w:p>
    <w:p w:rsidR="00FB6D13" w:rsidRPr="00FB6D13" w:rsidRDefault="00FB6D13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3.Controlul asupra executării prezentei decizii se pune pe seama primarului s.Isacova dl Cvasnîi St.</w:t>
      </w:r>
    </w:p>
    <w:p w:rsidR="00FB6D13" w:rsidRP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Secretarul Consiliului local                                                                              </w:t>
      </w:r>
      <w:r w:rsidR="000054A2">
        <w:rPr>
          <w:sz w:val="24"/>
          <w:szCs w:val="24"/>
          <w:lang w:val="ro-MO"/>
        </w:rPr>
        <w:t>Juncu</w:t>
      </w:r>
      <w:r>
        <w:rPr>
          <w:sz w:val="24"/>
          <w:szCs w:val="24"/>
          <w:lang w:val="ro-MO"/>
        </w:rPr>
        <w:t xml:space="preserve"> Valentina</w:t>
      </w:r>
    </w:p>
    <w:sectPr w:rsidR="002C084C" w:rsidRPr="00CC0D85" w:rsidSect="00BE49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054A2"/>
    <w:rsid w:val="00026FAA"/>
    <w:rsid w:val="00033FFA"/>
    <w:rsid w:val="00071D42"/>
    <w:rsid w:val="000743D5"/>
    <w:rsid w:val="00086331"/>
    <w:rsid w:val="000E6A0C"/>
    <w:rsid w:val="000F0A5A"/>
    <w:rsid w:val="000F7209"/>
    <w:rsid w:val="0012097A"/>
    <w:rsid w:val="00123A8C"/>
    <w:rsid w:val="00134729"/>
    <w:rsid w:val="00145D4A"/>
    <w:rsid w:val="00155A6E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28A2"/>
    <w:rsid w:val="00237EDE"/>
    <w:rsid w:val="002402E3"/>
    <w:rsid w:val="00255E96"/>
    <w:rsid w:val="00265427"/>
    <w:rsid w:val="00274AB8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74A7C"/>
    <w:rsid w:val="003B4C93"/>
    <w:rsid w:val="003C07C2"/>
    <w:rsid w:val="003C6F7B"/>
    <w:rsid w:val="003D684E"/>
    <w:rsid w:val="003E3E76"/>
    <w:rsid w:val="003E5DD9"/>
    <w:rsid w:val="00400068"/>
    <w:rsid w:val="0041679A"/>
    <w:rsid w:val="00433D52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80DC0"/>
    <w:rsid w:val="005A7027"/>
    <w:rsid w:val="005B6C18"/>
    <w:rsid w:val="005D255B"/>
    <w:rsid w:val="005F0147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1676A"/>
    <w:rsid w:val="00923BBD"/>
    <w:rsid w:val="00930144"/>
    <w:rsid w:val="009328B4"/>
    <w:rsid w:val="00946DC3"/>
    <w:rsid w:val="0095135C"/>
    <w:rsid w:val="00955D52"/>
    <w:rsid w:val="00957EA7"/>
    <w:rsid w:val="00962AFC"/>
    <w:rsid w:val="00980693"/>
    <w:rsid w:val="00996BE7"/>
    <w:rsid w:val="009A12DB"/>
    <w:rsid w:val="009D22AD"/>
    <w:rsid w:val="009D4DB8"/>
    <w:rsid w:val="009E5F97"/>
    <w:rsid w:val="00A071DF"/>
    <w:rsid w:val="00A2299F"/>
    <w:rsid w:val="00A24BA3"/>
    <w:rsid w:val="00A45333"/>
    <w:rsid w:val="00A60B13"/>
    <w:rsid w:val="00AA61D7"/>
    <w:rsid w:val="00AB23BE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7A63"/>
    <w:rsid w:val="00B87612"/>
    <w:rsid w:val="00BA2F7B"/>
    <w:rsid w:val="00BB3647"/>
    <w:rsid w:val="00BB6C76"/>
    <w:rsid w:val="00BC47D9"/>
    <w:rsid w:val="00BD1E2F"/>
    <w:rsid w:val="00BE4123"/>
    <w:rsid w:val="00BE49BA"/>
    <w:rsid w:val="00BF0156"/>
    <w:rsid w:val="00BF591B"/>
    <w:rsid w:val="00C64F8F"/>
    <w:rsid w:val="00C67B68"/>
    <w:rsid w:val="00C750FD"/>
    <w:rsid w:val="00C830AE"/>
    <w:rsid w:val="00CB17F1"/>
    <w:rsid w:val="00CB7130"/>
    <w:rsid w:val="00CC0D85"/>
    <w:rsid w:val="00CD107F"/>
    <w:rsid w:val="00CF4BEF"/>
    <w:rsid w:val="00D05E71"/>
    <w:rsid w:val="00D2345F"/>
    <w:rsid w:val="00D4466A"/>
    <w:rsid w:val="00D45C54"/>
    <w:rsid w:val="00D57484"/>
    <w:rsid w:val="00D7281F"/>
    <w:rsid w:val="00D736D4"/>
    <w:rsid w:val="00D80F9C"/>
    <w:rsid w:val="00D91BA4"/>
    <w:rsid w:val="00DA56B1"/>
    <w:rsid w:val="00DB2108"/>
    <w:rsid w:val="00DB6A13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82B4-5804-4AFD-A5E8-AE15AE1D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8</cp:revision>
  <cp:lastPrinted>2021-10-21T06:32:00Z</cp:lastPrinted>
  <dcterms:created xsi:type="dcterms:W3CDTF">2021-10-21T06:06:00Z</dcterms:created>
  <dcterms:modified xsi:type="dcterms:W3CDTF">2021-10-26T12:52:00Z</dcterms:modified>
</cp:coreProperties>
</file>