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B90D4F" w:rsidRPr="00097260" w:rsidTr="00405AD7">
        <w:trPr>
          <w:trHeight w:val="1402"/>
        </w:trPr>
        <w:tc>
          <w:tcPr>
            <w:tcW w:w="3085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Republica Moldova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Raionul  Orhei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Consiliul sătesc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Isacova</w:t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        </w:t>
            </w:r>
            <w:r w:rsidRPr="00B90D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7A38FF7" wp14:editId="28D6B932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Республика Молдова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Орхейский район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Исаковский</w:t>
            </w:r>
          </w:p>
          <w:p w:rsidR="00B90D4F" w:rsidRPr="00B90D4F" w:rsidRDefault="00B90D4F" w:rsidP="00B90D4F">
            <w:pPr>
              <w:spacing w:after="0" w:line="240" w:lineRule="auto"/>
              <w:ind w:left="104" w:hanging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сельский Совет</w:t>
            </w:r>
          </w:p>
        </w:tc>
      </w:tr>
    </w:tbl>
    <w:p w:rsidR="005B1272" w:rsidRPr="00FD3F2E" w:rsidRDefault="00B90D4F" w:rsidP="00FD3F2E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s.Isacova,</w:t>
      </w:r>
      <w:r w:rsidRPr="00AD1DCE"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  <w:t xml:space="preserve"> </w:t>
      </w: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MD-3531, tel. 0 235 40-5-36, 0 235 40-6-73</w:t>
      </w:r>
    </w:p>
    <w:p w:rsidR="005B1272" w:rsidRPr="005B1272" w:rsidRDefault="005B1272" w:rsidP="005B1272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B1272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</w:t>
      </w:r>
    </w:p>
    <w:p w:rsidR="00876274" w:rsidRPr="00951DA4" w:rsidRDefault="002B052F" w:rsidP="008762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DECIZIE nr.4/5</w:t>
      </w:r>
    </w:p>
    <w:p w:rsidR="00876274" w:rsidRPr="00951DA4" w:rsidRDefault="00876274" w:rsidP="008762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736C90">
        <w:rPr>
          <w:rFonts w:ascii="Times New Roman" w:hAnsi="Times New Roman" w:cs="Times New Roman"/>
          <w:sz w:val="24"/>
          <w:szCs w:val="24"/>
          <w:lang w:val="ro-RO"/>
        </w:rPr>
        <w:t>28</w:t>
      </w:r>
      <w:r w:rsidRPr="00951DA4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736C90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951DA4">
        <w:rPr>
          <w:rFonts w:ascii="Times New Roman" w:hAnsi="Times New Roman" w:cs="Times New Roman"/>
          <w:sz w:val="24"/>
          <w:szCs w:val="24"/>
          <w:lang w:val="ro-RO"/>
        </w:rPr>
        <w:t>.2021</w:t>
      </w: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D63AF9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>”Cu pri</w:t>
      </w:r>
      <w:r w:rsidR="00AC4066">
        <w:rPr>
          <w:rFonts w:ascii="Times New Roman" w:hAnsi="Times New Roman" w:cs="Times New Roman"/>
          <w:b/>
          <w:sz w:val="24"/>
          <w:szCs w:val="24"/>
          <w:lang w:val="ro-RO"/>
        </w:rPr>
        <w:t xml:space="preserve">vire </w:t>
      </w:r>
      <w:r w:rsidR="00AD1DCE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</w:t>
      </w:r>
      <w:r w:rsidR="007709B2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declararea </w:t>
      </w:r>
      <w:r w:rsidR="00B6468E">
        <w:rPr>
          <w:rFonts w:ascii="Times New Roman" w:hAnsi="Times New Roman" w:cs="Times New Roman"/>
          <w:b/>
          <w:sz w:val="24"/>
          <w:szCs w:val="24"/>
          <w:lang w:val="ro-RO"/>
        </w:rPr>
        <w:t>tere</w:t>
      </w:r>
      <w:r w:rsidR="007709B2">
        <w:rPr>
          <w:rFonts w:ascii="Times New Roman" w:hAnsi="Times New Roman" w:cs="Times New Roman"/>
          <w:b/>
          <w:sz w:val="24"/>
          <w:szCs w:val="24"/>
          <w:lang w:val="ro-RO"/>
        </w:rPr>
        <w:t>nului</w:t>
      </w:r>
      <w:r w:rsidR="007E784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agricol</w:t>
      </w:r>
    </w:p>
    <w:p w:rsidR="00876274" w:rsidRPr="00773382" w:rsidRDefault="007709B2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proprietate</w:t>
      </w:r>
      <w:r w:rsidR="00D63A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public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ă din</w:t>
      </w:r>
      <w:r w:rsidR="00D63A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domeniul privat</w:t>
      </w:r>
      <w:r w:rsidR="00876274" w:rsidRPr="00773382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:rsidR="00846E2F" w:rsidRDefault="00876274" w:rsidP="00846E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D63AF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46E2F">
        <w:rPr>
          <w:rFonts w:ascii="Times New Roman" w:hAnsi="Times New Roman" w:cs="Times New Roman"/>
          <w:sz w:val="24"/>
          <w:szCs w:val="24"/>
          <w:lang w:val="ro-RO"/>
        </w:rPr>
        <w:t xml:space="preserve"> În temeiul art.465,500, 509-510 din Codul Civil al RM nr.1107/2002, art.10, 119-126 al Codului Administrativ al RM, art.74 pct.4, art.75 pct.2, art.14, pct.1,2 al Legii Administrației publice  locale nr.436-XVI din 28.12.2006, art.5, 28 al Legii privind administrarea</w:t>
      </w:r>
      <w:r w:rsidR="00846E2F" w:rsidRPr="009030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46E2F">
        <w:rPr>
          <w:rFonts w:ascii="Times New Roman" w:hAnsi="Times New Roman" w:cs="Times New Roman"/>
          <w:sz w:val="24"/>
          <w:szCs w:val="24"/>
          <w:lang w:val="ro-RO"/>
        </w:rPr>
        <w:t>și deetatizarea</w:t>
      </w:r>
      <w:r w:rsidR="00846E2F" w:rsidRPr="009030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46E2F">
        <w:rPr>
          <w:rFonts w:ascii="Times New Roman" w:hAnsi="Times New Roman" w:cs="Times New Roman"/>
          <w:sz w:val="24"/>
          <w:szCs w:val="24"/>
          <w:lang w:val="ro-RO"/>
        </w:rPr>
        <w:t xml:space="preserve">proprietății publice nr.121 din 04.05.2007, art.8-13, 15 ale Legii privind transparența în procesul decizional nr.239 din 13.11.2008, Legea privind delimitarea proprietății publice nr.29 din 05.04.2018, </w:t>
      </w:r>
      <w:r w:rsidR="00E15EA7">
        <w:rPr>
          <w:rFonts w:ascii="Times New Roman" w:hAnsi="Times New Roman" w:cs="Times New Roman"/>
          <w:sz w:val="24"/>
          <w:szCs w:val="24"/>
          <w:lang w:val="ro-RO"/>
        </w:rPr>
        <w:t xml:space="preserve">având </w:t>
      </w:r>
      <w:r w:rsidR="00FD3F2E">
        <w:rPr>
          <w:rFonts w:ascii="Times New Roman" w:hAnsi="Times New Roman" w:cs="Times New Roman"/>
          <w:sz w:val="24"/>
          <w:szCs w:val="24"/>
          <w:lang w:val="ro-RO"/>
        </w:rPr>
        <w:t xml:space="preserve">avizul pozitiv al Comisiei de specialitate, </w:t>
      </w:r>
      <w:r w:rsidR="00846E2F">
        <w:rPr>
          <w:rFonts w:ascii="Times New Roman" w:hAnsi="Times New Roman" w:cs="Times New Roman"/>
          <w:sz w:val="24"/>
          <w:szCs w:val="24"/>
          <w:lang w:val="ro-RO"/>
        </w:rPr>
        <w:t xml:space="preserve">Consiliul local Isacova, </w:t>
      </w:r>
      <w:r w:rsidR="00846E2F" w:rsidRPr="00773382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846E2F" w:rsidRDefault="00846E2F" w:rsidP="00846E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7778B" w:rsidRDefault="00687A35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declară</w:t>
      </w:r>
      <w:r w:rsidR="0087778B">
        <w:rPr>
          <w:rFonts w:ascii="Times New Roman" w:hAnsi="Times New Roman" w:cs="Times New Roman"/>
          <w:sz w:val="24"/>
          <w:szCs w:val="24"/>
          <w:lang w:val="ro-RO"/>
        </w:rPr>
        <w:t xml:space="preserve"> proprietate publică din domeniul privat Unității Administrativ Teritoriale Isacova</w:t>
      </w:r>
      <w:r w:rsidR="0087627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876274" w:rsidRDefault="00FB710C" w:rsidP="0087778B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87778B">
        <w:rPr>
          <w:rFonts w:ascii="Times New Roman" w:hAnsi="Times New Roman" w:cs="Times New Roman"/>
          <w:sz w:val="24"/>
          <w:szCs w:val="24"/>
          <w:lang w:val="ro-RO"/>
        </w:rPr>
        <w:t>ectorul de</w:t>
      </w:r>
      <w:r w:rsidR="007B5F63">
        <w:rPr>
          <w:rFonts w:ascii="Times New Roman" w:hAnsi="Times New Roman" w:cs="Times New Roman"/>
          <w:sz w:val="24"/>
          <w:szCs w:val="24"/>
          <w:lang w:val="ro-RO"/>
        </w:rPr>
        <w:t xml:space="preserve"> teren </w:t>
      </w:r>
      <w:r w:rsidR="00687A35">
        <w:rPr>
          <w:rFonts w:ascii="Times New Roman" w:hAnsi="Times New Roman" w:cs="Times New Roman"/>
          <w:sz w:val="24"/>
          <w:szCs w:val="24"/>
          <w:lang w:val="ro-RO"/>
        </w:rPr>
        <w:t xml:space="preserve">cu destinație </w:t>
      </w:r>
      <w:r w:rsidR="007B5F63">
        <w:rPr>
          <w:rFonts w:ascii="Times New Roman" w:hAnsi="Times New Roman" w:cs="Times New Roman"/>
          <w:sz w:val="24"/>
          <w:szCs w:val="24"/>
          <w:lang w:val="ro-RO"/>
        </w:rPr>
        <w:t>agricol</w:t>
      </w:r>
      <w:r w:rsidR="00687A3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7B5F63">
        <w:rPr>
          <w:rFonts w:ascii="Times New Roman" w:hAnsi="Times New Roman" w:cs="Times New Roman"/>
          <w:sz w:val="24"/>
          <w:szCs w:val="24"/>
          <w:lang w:val="ro-RO"/>
        </w:rPr>
        <w:t xml:space="preserve"> cu nr.6438204.379</w:t>
      </w:r>
      <w:r w:rsidR="002371B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06455">
        <w:rPr>
          <w:rFonts w:ascii="Times New Roman" w:hAnsi="Times New Roman" w:cs="Times New Roman"/>
          <w:sz w:val="24"/>
          <w:szCs w:val="24"/>
          <w:lang w:val="ro-RO"/>
        </w:rPr>
        <w:t xml:space="preserve"> cu S=1,4666</w:t>
      </w:r>
      <w:r w:rsidR="0087778B">
        <w:rPr>
          <w:rFonts w:ascii="Times New Roman" w:hAnsi="Times New Roman" w:cs="Times New Roman"/>
          <w:sz w:val="24"/>
          <w:szCs w:val="24"/>
          <w:lang w:val="ro-RO"/>
        </w:rPr>
        <w:t xml:space="preserve"> ha.</w:t>
      </w:r>
      <w:r w:rsidR="00097260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bookmarkStart w:id="0" w:name="_GoBack"/>
      <w:bookmarkEnd w:id="0"/>
    </w:p>
    <w:p w:rsidR="00876274" w:rsidRDefault="008452C2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Prezenta decizie servește drept temei pentru înregistrarea și/sau modificarea înscrierilor în registrul bunurilor imobile a Serviciului Cadastral Teritorial Orhei</w:t>
      </w:r>
      <w:r w:rsidR="0087627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76274" w:rsidRDefault="0087778B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Plata pentru efectuarea măsurilor și elaborarea planului cadastral va fi achitată din contul Primăriei la grupa ”Cheltuieli neatribuite la alte grupuri principale”, articolul ”Alte cheltuieli”</w:t>
      </w:r>
      <w:r w:rsidR="0087627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76274" w:rsidRPr="00E56ABC" w:rsidRDefault="00876274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6ABC">
        <w:rPr>
          <w:rFonts w:ascii="Times New Roman" w:hAnsi="Times New Roman" w:cs="Times New Roman"/>
          <w:sz w:val="24"/>
          <w:szCs w:val="24"/>
          <w:lang w:val="ro-RO"/>
        </w:rPr>
        <w:t>Controlul asupra executării prezentei decizii mi-l asum.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951DA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>Președintele ședinței</w:t>
      </w:r>
      <w:r w:rsidR="00F9527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Butucel Constantin</w:t>
      </w: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1DA4">
        <w:rPr>
          <w:rFonts w:ascii="Times New Roman" w:hAnsi="Times New Roman" w:cs="Times New Roman"/>
          <w:sz w:val="20"/>
          <w:szCs w:val="20"/>
          <w:lang w:val="ro-RO"/>
        </w:rPr>
        <w:t>Semnat la data de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_____________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Contrasemnează:</w:t>
      </w:r>
    </w:p>
    <w:p w:rsidR="00A6101D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>Secretar</w:t>
      </w:r>
      <w:r>
        <w:rPr>
          <w:rFonts w:ascii="Times New Roman" w:hAnsi="Times New Roman" w:cs="Times New Roman"/>
          <w:sz w:val="24"/>
          <w:szCs w:val="24"/>
          <w:lang w:val="ro-RO"/>
        </w:rPr>
        <w:t>ul Consiliului local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="00F9527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Boghiu Valentina</w:t>
      </w:r>
    </w:p>
    <w:p w:rsidR="001A66A9" w:rsidRDefault="001A66A9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A66A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</w:t>
      </w:r>
      <w:r w:rsidR="00A6101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</w:t>
      </w:r>
    </w:p>
    <w:p w:rsidR="001A66A9" w:rsidRDefault="001A66A9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20860" w:rsidRPr="00A6101D" w:rsidRDefault="00520860" w:rsidP="00A6101D">
      <w:pPr>
        <w:tabs>
          <w:tab w:val="left" w:pos="3225"/>
        </w:tabs>
        <w:rPr>
          <w:rFonts w:ascii="Times New Roman" w:hAnsi="Times New Roman" w:cs="Times New Roman"/>
          <w:lang w:val="ro-RO"/>
        </w:rPr>
      </w:pPr>
    </w:p>
    <w:sectPr w:rsidR="00520860" w:rsidRPr="00A6101D" w:rsidSect="00FB63D7">
      <w:pgSz w:w="12240" w:h="15840"/>
      <w:pgMar w:top="1134" w:right="6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972" w:rsidRDefault="004A0972" w:rsidP="00A6101D">
      <w:pPr>
        <w:spacing w:after="0" w:line="240" w:lineRule="auto"/>
      </w:pPr>
      <w:r>
        <w:separator/>
      </w:r>
    </w:p>
  </w:endnote>
  <w:endnote w:type="continuationSeparator" w:id="0">
    <w:p w:rsidR="004A0972" w:rsidRDefault="004A0972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972" w:rsidRDefault="004A0972" w:rsidP="00A6101D">
      <w:pPr>
        <w:spacing w:after="0" w:line="240" w:lineRule="auto"/>
      </w:pPr>
      <w:r>
        <w:separator/>
      </w:r>
    </w:p>
  </w:footnote>
  <w:footnote w:type="continuationSeparator" w:id="0">
    <w:p w:rsidR="004A0972" w:rsidRDefault="004A0972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4487D"/>
    <w:multiLevelType w:val="hybridMultilevel"/>
    <w:tmpl w:val="D6FE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674372"/>
    <w:multiLevelType w:val="hybridMultilevel"/>
    <w:tmpl w:val="7340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3162F"/>
    <w:rsid w:val="000348CB"/>
    <w:rsid w:val="00035AE0"/>
    <w:rsid w:val="00047343"/>
    <w:rsid w:val="00050825"/>
    <w:rsid w:val="0009117B"/>
    <w:rsid w:val="000958D9"/>
    <w:rsid w:val="00097260"/>
    <w:rsid w:val="001265AD"/>
    <w:rsid w:val="001A66A9"/>
    <w:rsid w:val="001D2AF3"/>
    <w:rsid w:val="001D7895"/>
    <w:rsid w:val="00217EF9"/>
    <w:rsid w:val="00236EDE"/>
    <w:rsid w:val="002371BF"/>
    <w:rsid w:val="00251D56"/>
    <w:rsid w:val="00262445"/>
    <w:rsid w:val="00292CA4"/>
    <w:rsid w:val="002A4FF1"/>
    <w:rsid w:val="002B052F"/>
    <w:rsid w:val="002D0BAC"/>
    <w:rsid w:val="0031414B"/>
    <w:rsid w:val="00334F32"/>
    <w:rsid w:val="00352B25"/>
    <w:rsid w:val="00374C6F"/>
    <w:rsid w:val="00392819"/>
    <w:rsid w:val="003941BB"/>
    <w:rsid w:val="003A57CC"/>
    <w:rsid w:val="003E6F84"/>
    <w:rsid w:val="004053ED"/>
    <w:rsid w:val="00413988"/>
    <w:rsid w:val="00443AB6"/>
    <w:rsid w:val="00473B72"/>
    <w:rsid w:val="00477B86"/>
    <w:rsid w:val="00480623"/>
    <w:rsid w:val="00482899"/>
    <w:rsid w:val="004A0972"/>
    <w:rsid w:val="004C7987"/>
    <w:rsid w:val="004E4D81"/>
    <w:rsid w:val="0050727B"/>
    <w:rsid w:val="00520860"/>
    <w:rsid w:val="0053675D"/>
    <w:rsid w:val="00540A8F"/>
    <w:rsid w:val="00592644"/>
    <w:rsid w:val="005B1272"/>
    <w:rsid w:val="005B581B"/>
    <w:rsid w:val="005C1ADE"/>
    <w:rsid w:val="005D1995"/>
    <w:rsid w:val="00613C99"/>
    <w:rsid w:val="00616699"/>
    <w:rsid w:val="006245B3"/>
    <w:rsid w:val="00687A35"/>
    <w:rsid w:val="0069683A"/>
    <w:rsid w:val="00697019"/>
    <w:rsid w:val="006F1387"/>
    <w:rsid w:val="00716A4C"/>
    <w:rsid w:val="00720749"/>
    <w:rsid w:val="007300C2"/>
    <w:rsid w:val="00736C90"/>
    <w:rsid w:val="007709B2"/>
    <w:rsid w:val="00773382"/>
    <w:rsid w:val="007A152E"/>
    <w:rsid w:val="007B0D4F"/>
    <w:rsid w:val="007B5F63"/>
    <w:rsid w:val="007C0AB4"/>
    <w:rsid w:val="007C4B0D"/>
    <w:rsid w:val="007D0E97"/>
    <w:rsid w:val="007E784C"/>
    <w:rsid w:val="00805859"/>
    <w:rsid w:val="00811635"/>
    <w:rsid w:val="00823B29"/>
    <w:rsid w:val="008452C2"/>
    <w:rsid w:val="00846E2F"/>
    <w:rsid w:val="008567B0"/>
    <w:rsid w:val="00876274"/>
    <w:rsid w:val="0087778B"/>
    <w:rsid w:val="00881B1E"/>
    <w:rsid w:val="008A7961"/>
    <w:rsid w:val="008B21AC"/>
    <w:rsid w:val="00951DA4"/>
    <w:rsid w:val="009B6CBF"/>
    <w:rsid w:val="009F7830"/>
    <w:rsid w:val="00A26ECE"/>
    <w:rsid w:val="00A561CA"/>
    <w:rsid w:val="00A6101D"/>
    <w:rsid w:val="00A72161"/>
    <w:rsid w:val="00AC4066"/>
    <w:rsid w:val="00AD1DCE"/>
    <w:rsid w:val="00AF11EF"/>
    <w:rsid w:val="00AF1B67"/>
    <w:rsid w:val="00AF39FE"/>
    <w:rsid w:val="00B6468E"/>
    <w:rsid w:val="00B90D4F"/>
    <w:rsid w:val="00B923EA"/>
    <w:rsid w:val="00B968DC"/>
    <w:rsid w:val="00BA6C19"/>
    <w:rsid w:val="00BB4922"/>
    <w:rsid w:val="00C07BF7"/>
    <w:rsid w:val="00C46770"/>
    <w:rsid w:val="00C656B9"/>
    <w:rsid w:val="00CB15EA"/>
    <w:rsid w:val="00CD440D"/>
    <w:rsid w:val="00CD70C9"/>
    <w:rsid w:val="00CF3264"/>
    <w:rsid w:val="00D06455"/>
    <w:rsid w:val="00D46080"/>
    <w:rsid w:val="00D62AA9"/>
    <w:rsid w:val="00D63AF9"/>
    <w:rsid w:val="00DD749F"/>
    <w:rsid w:val="00E15EA7"/>
    <w:rsid w:val="00E56D0D"/>
    <w:rsid w:val="00E61DD9"/>
    <w:rsid w:val="00EA4A54"/>
    <w:rsid w:val="00EC52A8"/>
    <w:rsid w:val="00F550FF"/>
    <w:rsid w:val="00F95277"/>
    <w:rsid w:val="00FA1A54"/>
    <w:rsid w:val="00FB63D7"/>
    <w:rsid w:val="00FB710C"/>
    <w:rsid w:val="00FD3F2E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9</cp:revision>
  <cp:lastPrinted>2021-02-19T12:35:00Z</cp:lastPrinted>
  <dcterms:created xsi:type="dcterms:W3CDTF">2021-04-26T12:00:00Z</dcterms:created>
  <dcterms:modified xsi:type="dcterms:W3CDTF">2021-05-31T12:05:00Z</dcterms:modified>
</cp:coreProperties>
</file>