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194B68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951DA4" w:rsidRDefault="00A6101D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951DA4" w:rsidRDefault="00881B1E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nr.3/4</w:t>
      </w:r>
    </w:p>
    <w:p w:rsidR="00194B68" w:rsidRDefault="00194B68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773382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F550FF" w:rsidRDefault="00773382" w:rsidP="00773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9B6CBF">
        <w:rPr>
          <w:rFonts w:ascii="Times New Roman" w:hAnsi="Times New Roman" w:cs="Times New Roman"/>
          <w:b/>
          <w:sz w:val="24"/>
          <w:szCs w:val="24"/>
          <w:lang w:val="ro-RO"/>
        </w:rPr>
        <w:t>vir</w:t>
      </w:r>
      <w:r w:rsidR="00881B1E">
        <w:rPr>
          <w:rFonts w:ascii="Times New Roman" w:hAnsi="Times New Roman" w:cs="Times New Roman"/>
          <w:b/>
          <w:sz w:val="24"/>
          <w:szCs w:val="24"/>
          <w:lang w:val="ro-RO"/>
        </w:rPr>
        <w:t>e l</w:t>
      </w:r>
      <w:r w:rsidR="00292CA4">
        <w:rPr>
          <w:rFonts w:ascii="Times New Roman" w:hAnsi="Times New Roman" w:cs="Times New Roman"/>
          <w:b/>
          <w:sz w:val="24"/>
          <w:szCs w:val="24"/>
          <w:lang w:val="ro-RO"/>
        </w:rPr>
        <w:t>a aprobarea actelor</w:t>
      </w:r>
      <w:r w:rsidR="00F550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inventariere</w:t>
      </w:r>
    </w:p>
    <w:p w:rsidR="00482899" w:rsidRDefault="00F550FF" w:rsidP="00773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 bunurilor</w:t>
      </w:r>
      <w:r w:rsidR="00292C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imobile aflate în gestiune</w:t>
      </w:r>
      <w:r w:rsidR="004828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unității </w:t>
      </w:r>
    </w:p>
    <w:p w:rsidR="00047343" w:rsidRPr="00773382" w:rsidRDefault="00482899" w:rsidP="00773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teritorial-administrative</w:t>
      </w:r>
      <w:r w:rsidR="00773382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773382" w:rsidRPr="00482899" w:rsidRDefault="00773382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50FF"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  <w:r w:rsidR="00292CA4">
        <w:rPr>
          <w:rFonts w:ascii="Times New Roman" w:hAnsi="Times New Roman" w:cs="Times New Roman"/>
          <w:sz w:val="24"/>
          <w:szCs w:val="24"/>
          <w:lang w:val="ro-RO"/>
        </w:rPr>
        <w:t xml:space="preserve"> art.14, pct.2 lit.</w:t>
      </w:r>
      <w:r w:rsidR="00F550F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92CA4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F550FF">
        <w:rPr>
          <w:rFonts w:ascii="Times New Roman" w:hAnsi="Times New Roman" w:cs="Times New Roman"/>
          <w:sz w:val="24"/>
          <w:szCs w:val="24"/>
          <w:lang w:val="ro-RO"/>
        </w:rPr>
        <w:t>) din Legea privind adminis</w:t>
      </w:r>
      <w:r w:rsidR="00A73A1C">
        <w:rPr>
          <w:rFonts w:ascii="Times New Roman" w:hAnsi="Times New Roman" w:cs="Times New Roman"/>
          <w:sz w:val="24"/>
          <w:szCs w:val="24"/>
          <w:lang w:val="ro-RO"/>
        </w:rPr>
        <w:t>trația publică locală nr.436-XVI</w:t>
      </w:r>
      <w:r w:rsidR="00F550FF">
        <w:rPr>
          <w:rFonts w:ascii="Times New Roman" w:hAnsi="Times New Roman" w:cs="Times New Roman"/>
          <w:sz w:val="24"/>
          <w:szCs w:val="24"/>
          <w:lang w:val="ro-RO"/>
        </w:rPr>
        <w:t xml:space="preserve"> din 28.12.2006</w:t>
      </w:r>
      <w:r w:rsidR="00292CA4">
        <w:rPr>
          <w:rFonts w:ascii="Times New Roman" w:hAnsi="Times New Roman" w:cs="Times New Roman"/>
          <w:sz w:val="24"/>
          <w:szCs w:val="24"/>
          <w:lang w:val="ro-RO"/>
        </w:rPr>
        <w:t>, art.19 pct.2 lit</w:t>
      </w:r>
      <w:r w:rsidR="00F3386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2CA4">
        <w:rPr>
          <w:rFonts w:ascii="Times New Roman" w:hAnsi="Times New Roman" w:cs="Times New Roman"/>
          <w:sz w:val="24"/>
          <w:szCs w:val="24"/>
          <w:lang w:val="ro-RO"/>
        </w:rPr>
        <w:t>(c)</w:t>
      </w:r>
      <w:r w:rsidR="00482899">
        <w:rPr>
          <w:rFonts w:ascii="Times New Roman" w:hAnsi="Times New Roman" w:cs="Times New Roman"/>
          <w:sz w:val="24"/>
          <w:szCs w:val="24"/>
          <w:lang w:val="ro-RO"/>
        </w:rPr>
        <w:t>, art.20 pct.2 lit.(b), (d)</w:t>
      </w:r>
      <w:r w:rsidR="00F550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2899">
        <w:rPr>
          <w:rFonts w:ascii="Times New Roman" w:hAnsi="Times New Roman" w:cs="Times New Roman"/>
          <w:sz w:val="24"/>
          <w:szCs w:val="24"/>
          <w:lang w:val="ro-RO"/>
        </w:rPr>
        <w:t xml:space="preserve">al Regulamentului privind modul de delimitare a bunurilor imobile proprietate publică, aprobat prin Hotărârea Guvernului Republicii Moldova nr.63/2019, în scopul inventarierii și înregistrării bunurilor imobile aflate în gestiunea instituțiilor de educație, ce aparțin cu drept de proprietate unităților administrativ-teritoriale de nivel întâi, </w:t>
      </w:r>
      <w:r w:rsidR="00823B29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80623" w:rsidRDefault="00480623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3382" w:rsidRDefault="00773382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3382" w:rsidRPr="00823B29" w:rsidRDefault="00773382" w:rsidP="00823B2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1D2AF3">
        <w:rPr>
          <w:rFonts w:ascii="Times New Roman" w:hAnsi="Times New Roman" w:cs="Times New Roman"/>
          <w:sz w:val="24"/>
          <w:szCs w:val="24"/>
          <w:lang w:val="ro-RO"/>
        </w:rPr>
        <w:t>aprobă actul</w:t>
      </w:r>
      <w:r w:rsidR="00823B29">
        <w:rPr>
          <w:rFonts w:ascii="Times New Roman" w:hAnsi="Times New Roman" w:cs="Times New Roman"/>
          <w:sz w:val="24"/>
          <w:szCs w:val="24"/>
          <w:lang w:val="ro-RO"/>
        </w:rPr>
        <w:t xml:space="preserve"> de inventariere</w:t>
      </w:r>
      <w:r w:rsidR="001D2AF3">
        <w:rPr>
          <w:rFonts w:ascii="Times New Roman" w:hAnsi="Times New Roman" w:cs="Times New Roman"/>
          <w:sz w:val="24"/>
          <w:szCs w:val="24"/>
          <w:lang w:val="ro-RO"/>
        </w:rPr>
        <w:t xml:space="preserve"> anuală</w:t>
      </w:r>
      <w:r w:rsidR="00823B29">
        <w:rPr>
          <w:rFonts w:ascii="Times New Roman" w:hAnsi="Times New Roman" w:cs="Times New Roman"/>
          <w:sz w:val="24"/>
          <w:szCs w:val="24"/>
          <w:lang w:val="ro-RO"/>
        </w:rPr>
        <w:t xml:space="preserve"> a bunurilor imobile </w:t>
      </w:r>
      <w:r w:rsidR="001D2AF3">
        <w:rPr>
          <w:rFonts w:ascii="Times New Roman" w:hAnsi="Times New Roman" w:cs="Times New Roman"/>
          <w:sz w:val="24"/>
          <w:szCs w:val="24"/>
          <w:lang w:val="ro-RO"/>
        </w:rPr>
        <w:t xml:space="preserve">proprietate publică </w:t>
      </w:r>
      <w:r w:rsidR="00035AE0">
        <w:rPr>
          <w:rFonts w:ascii="Times New Roman" w:hAnsi="Times New Roman" w:cs="Times New Roman"/>
          <w:sz w:val="24"/>
          <w:szCs w:val="24"/>
          <w:lang w:val="ro-RO"/>
        </w:rPr>
        <w:t>administrate de unitatea administrativ-teritorială</w:t>
      </w:r>
      <w:r w:rsidR="00823B29">
        <w:rPr>
          <w:rFonts w:ascii="Times New Roman" w:hAnsi="Times New Roman" w:cs="Times New Roman"/>
          <w:sz w:val="24"/>
          <w:szCs w:val="24"/>
          <w:lang w:val="ro-RO"/>
        </w:rPr>
        <w:t xml:space="preserve"> Isacova. </w:t>
      </w:r>
    </w:p>
    <w:p w:rsidR="00951DA4" w:rsidRDefault="00951DA4" w:rsidP="0077338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execut</w:t>
      </w:r>
      <w:r w:rsidR="00823B29">
        <w:rPr>
          <w:rFonts w:ascii="Times New Roman" w:hAnsi="Times New Roman" w:cs="Times New Roman"/>
          <w:sz w:val="24"/>
          <w:szCs w:val="24"/>
          <w:lang w:val="ro-RO"/>
        </w:rPr>
        <w:t>ării prezentei decizii se pune pe seama primarului satului Isacova, dl Cvasnîi Stanislav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P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52A0" w:rsidRPr="00773382" w:rsidRDefault="00FF52A0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11635" w:rsidRPr="00773382" w:rsidRDefault="00951DA4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Pr="00773382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951DA4"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FF52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53675D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FF52A0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D" w:rsidRDefault="00F41D3D" w:rsidP="00A6101D">
      <w:pPr>
        <w:spacing w:after="0" w:line="240" w:lineRule="auto"/>
      </w:pPr>
      <w:r>
        <w:separator/>
      </w:r>
    </w:p>
  </w:endnote>
  <w:endnote w:type="continuationSeparator" w:id="0">
    <w:p w:rsidR="00F41D3D" w:rsidRDefault="00F41D3D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D" w:rsidRDefault="00F41D3D" w:rsidP="00A6101D">
      <w:pPr>
        <w:spacing w:after="0" w:line="240" w:lineRule="auto"/>
      </w:pPr>
      <w:r>
        <w:separator/>
      </w:r>
    </w:p>
  </w:footnote>
  <w:footnote w:type="continuationSeparator" w:id="0">
    <w:p w:rsidR="00F41D3D" w:rsidRDefault="00F41D3D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74046"/>
    <w:rsid w:val="00076260"/>
    <w:rsid w:val="0009117B"/>
    <w:rsid w:val="001265AD"/>
    <w:rsid w:val="00136590"/>
    <w:rsid w:val="00194B68"/>
    <w:rsid w:val="001A66A9"/>
    <w:rsid w:val="001D2AF3"/>
    <w:rsid w:val="00217EF9"/>
    <w:rsid w:val="00251D56"/>
    <w:rsid w:val="00262445"/>
    <w:rsid w:val="00292CA4"/>
    <w:rsid w:val="00352B25"/>
    <w:rsid w:val="00392819"/>
    <w:rsid w:val="00392FA5"/>
    <w:rsid w:val="003941BB"/>
    <w:rsid w:val="004053ED"/>
    <w:rsid w:val="00413988"/>
    <w:rsid w:val="00443AB6"/>
    <w:rsid w:val="00473B72"/>
    <w:rsid w:val="00477B86"/>
    <w:rsid w:val="00480623"/>
    <w:rsid w:val="00482899"/>
    <w:rsid w:val="004C403E"/>
    <w:rsid w:val="0050727B"/>
    <w:rsid w:val="00520860"/>
    <w:rsid w:val="0053675D"/>
    <w:rsid w:val="00540A8F"/>
    <w:rsid w:val="00592644"/>
    <w:rsid w:val="005B581B"/>
    <w:rsid w:val="005D1995"/>
    <w:rsid w:val="00613C99"/>
    <w:rsid w:val="00616699"/>
    <w:rsid w:val="0069683A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81B1E"/>
    <w:rsid w:val="008A7961"/>
    <w:rsid w:val="008B21AC"/>
    <w:rsid w:val="00951DA4"/>
    <w:rsid w:val="009B6CBF"/>
    <w:rsid w:val="009F7830"/>
    <w:rsid w:val="00A26ECE"/>
    <w:rsid w:val="00A561CA"/>
    <w:rsid w:val="00A6101D"/>
    <w:rsid w:val="00A73A1C"/>
    <w:rsid w:val="00AF1B67"/>
    <w:rsid w:val="00AF39FE"/>
    <w:rsid w:val="00B923EA"/>
    <w:rsid w:val="00B968DC"/>
    <w:rsid w:val="00BA6C19"/>
    <w:rsid w:val="00C07BF7"/>
    <w:rsid w:val="00C46770"/>
    <w:rsid w:val="00CD440D"/>
    <w:rsid w:val="00CD70C9"/>
    <w:rsid w:val="00CF3264"/>
    <w:rsid w:val="00DD749F"/>
    <w:rsid w:val="00E56D0D"/>
    <w:rsid w:val="00F3386D"/>
    <w:rsid w:val="00F41D3D"/>
    <w:rsid w:val="00F550FF"/>
    <w:rsid w:val="00FA1A54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2021-02-19T12:35:00Z</cp:lastPrinted>
  <dcterms:created xsi:type="dcterms:W3CDTF">2021-03-03T13:53:00Z</dcterms:created>
  <dcterms:modified xsi:type="dcterms:W3CDTF">2021-03-26T11:54:00Z</dcterms:modified>
</cp:coreProperties>
</file>