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771A08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B75EA2" w:rsidRPr="00E56D0D" w:rsidRDefault="00B75EA2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B75EA2" w:rsidRPr="00E56D0D" w:rsidRDefault="00B75EA2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117D4B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Default="00D70BA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  <w:r w:rsidR="00B75E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nr.8/7</w:t>
      </w:r>
    </w:p>
    <w:p w:rsidR="00392819" w:rsidRDefault="00B75EA2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07.12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A6101D" w:rsidRPr="00D70BA1" w:rsidRDefault="00B75EA2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5EA2">
        <w:rPr>
          <w:rFonts w:ascii="Times New Roman" w:hAnsi="Times New Roman" w:cs="Times New Roman"/>
          <w:b/>
          <w:sz w:val="28"/>
          <w:szCs w:val="28"/>
          <w:lang w:val="fr-FR"/>
        </w:rPr>
        <w:t>“Cu privire la activitatea instituției IET Isacova</w:t>
      </w:r>
      <w:r w:rsidR="00A6101D" w:rsidRPr="00D70BA1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A6101D" w:rsidRPr="00D70BA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0B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75EA2" w:rsidRPr="00B75EA2" w:rsidRDefault="00A6101D" w:rsidP="00423C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7165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876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7165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 temeiul</w:t>
      </w:r>
      <w:r w:rsidR="00520860"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B75EA2">
        <w:rPr>
          <w:rFonts w:ascii="Times New Roman" w:hAnsi="Times New Roman" w:cs="Times New Roman"/>
          <w:sz w:val="28"/>
          <w:szCs w:val="28"/>
          <w:lang w:val="ro-RO"/>
        </w:rPr>
        <w:t>27 al Legii privind finanțele publice locale nr.397-XV din 16 octombrie 2003,</w:t>
      </w:r>
      <w:r w:rsidR="00317DE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6804">
        <w:rPr>
          <w:rFonts w:ascii="Times New Roman" w:hAnsi="Times New Roman" w:cs="Times New Roman"/>
          <w:sz w:val="28"/>
          <w:szCs w:val="28"/>
          <w:lang w:val="ro-RO"/>
        </w:rPr>
        <w:t xml:space="preserve">art.29 </w:t>
      </w:r>
      <w:r w:rsidR="001876D1">
        <w:rPr>
          <w:rFonts w:ascii="Times New Roman" w:hAnsi="Times New Roman" w:cs="Times New Roman"/>
          <w:sz w:val="28"/>
          <w:szCs w:val="28"/>
          <w:lang w:val="ro-RO"/>
        </w:rPr>
        <w:t>alin.</w:t>
      </w:r>
      <w:r w:rsidR="00296804">
        <w:rPr>
          <w:rFonts w:ascii="Times New Roman" w:hAnsi="Times New Roman" w:cs="Times New Roman"/>
          <w:sz w:val="28"/>
          <w:szCs w:val="28"/>
          <w:lang w:val="ro-RO"/>
        </w:rPr>
        <w:t xml:space="preserve">(1), art.32 </w:t>
      </w:r>
      <w:r w:rsidR="00B25341">
        <w:rPr>
          <w:rFonts w:ascii="Times New Roman" w:hAnsi="Times New Roman" w:cs="Times New Roman"/>
          <w:sz w:val="28"/>
          <w:szCs w:val="28"/>
          <w:lang w:val="ro-RO"/>
        </w:rPr>
        <w:t>din Legea nr.436-XVI din 28.12.2006 privind administrația publică locală,</w:t>
      </w:r>
      <w:r w:rsidR="00B75EA2">
        <w:rPr>
          <w:rFonts w:ascii="Times New Roman" w:hAnsi="Times New Roman" w:cs="Times New Roman"/>
          <w:sz w:val="28"/>
          <w:szCs w:val="28"/>
          <w:lang w:val="ro-RO"/>
        </w:rPr>
        <w:t xml:space="preserve"> avizul comisiei de specialitate, Consiliul Sătesc Isacova,</w:t>
      </w:r>
    </w:p>
    <w:p w:rsidR="004053ED" w:rsidRPr="00047343" w:rsidRDefault="00047343" w:rsidP="00423C2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A6101D" w:rsidRDefault="004053ED" w:rsidP="00423C2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A6101D" w:rsidRDefault="00A6101D" w:rsidP="00A61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B75EA2" w:rsidRPr="00B75EA2" w:rsidRDefault="00D729F3" w:rsidP="00B16A87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EA2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716518" w:rsidRPr="00B75EA2">
        <w:rPr>
          <w:rFonts w:ascii="Times New Roman" w:hAnsi="Times New Roman" w:cs="Times New Roman"/>
          <w:sz w:val="28"/>
          <w:szCs w:val="28"/>
          <w:lang w:val="ro-RO"/>
        </w:rPr>
        <w:t xml:space="preserve">e aprobă </w:t>
      </w:r>
      <w:r w:rsidR="00B75EA2" w:rsidRPr="00B75EA2">
        <w:rPr>
          <w:rFonts w:ascii="Times New Roman" w:hAnsi="Times New Roman" w:cs="Times New Roman"/>
          <w:sz w:val="28"/>
          <w:szCs w:val="28"/>
          <w:lang w:val="ro-RO"/>
        </w:rPr>
        <w:t>funcționarea permanentă a instituției</w:t>
      </w:r>
      <w:r w:rsidR="00716518" w:rsidRPr="00B75EA2">
        <w:rPr>
          <w:rFonts w:ascii="Times New Roman" w:hAnsi="Times New Roman" w:cs="Times New Roman"/>
          <w:sz w:val="28"/>
          <w:szCs w:val="28"/>
          <w:lang w:val="ro-RO"/>
        </w:rPr>
        <w:t xml:space="preserve"> de educație timpurie IET din </w:t>
      </w:r>
      <w:r w:rsidR="00024495">
        <w:rPr>
          <w:rFonts w:ascii="Times New Roman" w:hAnsi="Times New Roman" w:cs="Times New Roman"/>
          <w:sz w:val="28"/>
          <w:szCs w:val="28"/>
          <w:lang w:val="ro-RO"/>
        </w:rPr>
        <w:t>satul</w:t>
      </w:r>
      <w:r w:rsidR="00716518" w:rsidRPr="00B75EA2">
        <w:rPr>
          <w:rFonts w:ascii="Times New Roman" w:hAnsi="Times New Roman" w:cs="Times New Roman"/>
          <w:sz w:val="28"/>
          <w:szCs w:val="28"/>
          <w:lang w:val="ro-RO"/>
        </w:rPr>
        <w:t xml:space="preserve"> Isacova, r-nul Orhei,</w:t>
      </w:r>
      <w:r w:rsidR="00B75EA2" w:rsidRPr="00B75EA2">
        <w:rPr>
          <w:rFonts w:ascii="Times New Roman" w:hAnsi="Times New Roman" w:cs="Times New Roman"/>
          <w:sz w:val="28"/>
          <w:szCs w:val="28"/>
          <w:lang w:val="ro-RO"/>
        </w:rPr>
        <w:t xml:space="preserve"> pentru anul 2021 </w:t>
      </w:r>
      <w:r w:rsidR="00024495">
        <w:rPr>
          <w:rFonts w:ascii="Times New Roman" w:hAnsi="Times New Roman" w:cs="Times New Roman"/>
          <w:sz w:val="28"/>
          <w:szCs w:val="28"/>
          <w:lang w:val="ro-RO"/>
        </w:rPr>
        <w:t xml:space="preserve">cu respectarea tuturor măsurilor în contextul pandemiei COVID-19, </w:t>
      </w:r>
      <w:r w:rsidR="00024495" w:rsidRPr="00B75EA2">
        <w:rPr>
          <w:rFonts w:ascii="Times New Roman" w:hAnsi="Times New Roman" w:cs="Times New Roman"/>
          <w:sz w:val="28"/>
          <w:szCs w:val="28"/>
          <w:lang w:val="ro-RO"/>
        </w:rPr>
        <w:t>în componență a două grupe</w:t>
      </w:r>
      <w:r w:rsidR="00B75EA2" w:rsidRPr="00B75EA2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B75EA2" w:rsidRDefault="00B75EA2" w:rsidP="00B75EA2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una mijlocie cu numărul de copii - 28 :</w:t>
      </w:r>
    </w:p>
    <w:p w:rsidR="00A6101D" w:rsidRDefault="00B75EA2" w:rsidP="00B75EA2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una pregătitoare cu numărul de copii - 28</w:t>
      </w:r>
      <w:r w:rsidR="00D729F3" w:rsidRPr="00B75EA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75EA2" w:rsidRDefault="00B75EA2" w:rsidP="00B75EA2">
      <w:pPr>
        <w:pStyle w:val="a4"/>
        <w:spacing w:after="0" w:line="276" w:lineRule="auto"/>
        <w:ind w:left="1530" w:hanging="96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Total – 56 copii, regimul de funcționare de 10,5 ore cu 5 zile pe săptămână.</w:t>
      </w:r>
    </w:p>
    <w:p w:rsidR="00B75EA2" w:rsidRPr="00B75EA2" w:rsidRDefault="00B75EA2" w:rsidP="00B75EA2">
      <w:pPr>
        <w:pStyle w:val="a4"/>
        <w:spacing w:after="0" w:line="276" w:lineRule="auto"/>
        <w:ind w:left="1530" w:hanging="96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Default="00B16A87" w:rsidP="00B16A87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2. Executarea pr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>ezentei Decizii se pune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 xml:space="preserve">în sarcina administratorilor instituțiilor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>educație timpurie din s.Isacova, dna Ochincă Irina.</w:t>
      </w:r>
    </w:p>
    <w:p w:rsidR="00A6101D" w:rsidRPr="00A6101D" w:rsidRDefault="00B16A87" w:rsidP="00B16A87">
      <w:pPr>
        <w:spacing w:after="0" w:line="276" w:lineRule="auto"/>
        <w:ind w:left="284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3. Controlul executării prezentei Decizii se pun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>e p</w:t>
      </w:r>
      <w:r w:rsidR="00B75EA2">
        <w:rPr>
          <w:rFonts w:ascii="Times New Roman" w:hAnsi="Times New Roman" w:cs="Times New Roman"/>
          <w:sz w:val="28"/>
          <w:szCs w:val="28"/>
          <w:lang w:val="ro-RO"/>
        </w:rPr>
        <w:t>e seama primarului s.Isacova, d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 xml:space="preserve">l 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Cvasnîi</w:t>
      </w:r>
      <w:r w:rsidR="00716518">
        <w:rPr>
          <w:rFonts w:ascii="Times New Roman" w:hAnsi="Times New Roman" w:cs="Times New Roman"/>
          <w:sz w:val="28"/>
          <w:szCs w:val="28"/>
          <w:lang w:val="ro-RO"/>
        </w:rPr>
        <w:t xml:space="preserve"> Stanislav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66A9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 ședinței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Semnat la data de _____________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811635" w:rsidRP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20860" w:rsidRPr="00051433" w:rsidRDefault="00C65A9F" w:rsidP="00051433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Consiliului local</w:t>
      </w:r>
      <w:r w:rsidR="0081163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  <w:r w:rsidR="00B75EA2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771A08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bookmarkStart w:id="0" w:name="_GoBack"/>
      <w:bookmarkEnd w:id="0"/>
      <w:r w:rsidR="00B75EA2">
        <w:rPr>
          <w:rFonts w:ascii="Times New Roman" w:hAnsi="Times New Roman" w:cs="Times New Roman"/>
          <w:sz w:val="28"/>
          <w:szCs w:val="28"/>
          <w:lang w:val="ro-RO"/>
        </w:rPr>
        <w:t xml:space="preserve">  Boghiu Valentina</w:t>
      </w:r>
      <w:r w:rsidR="00811635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1A66A9"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</w:p>
    <w:sectPr w:rsidR="00520860" w:rsidRPr="00051433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1D" w:rsidRDefault="008F331D" w:rsidP="00A6101D">
      <w:pPr>
        <w:spacing w:after="0" w:line="240" w:lineRule="auto"/>
      </w:pPr>
      <w:r>
        <w:separator/>
      </w:r>
    </w:p>
  </w:endnote>
  <w:endnote w:type="continuationSeparator" w:id="0">
    <w:p w:rsidR="008F331D" w:rsidRDefault="008F331D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1D" w:rsidRDefault="008F331D" w:rsidP="00A6101D">
      <w:pPr>
        <w:spacing w:after="0" w:line="240" w:lineRule="auto"/>
      </w:pPr>
      <w:r>
        <w:separator/>
      </w:r>
    </w:p>
  </w:footnote>
  <w:footnote w:type="continuationSeparator" w:id="0">
    <w:p w:rsidR="008F331D" w:rsidRDefault="008F331D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583"/>
    <w:multiLevelType w:val="hybridMultilevel"/>
    <w:tmpl w:val="D0469784"/>
    <w:lvl w:ilvl="0" w:tplc="4EA43A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F2A57"/>
    <w:multiLevelType w:val="hybridMultilevel"/>
    <w:tmpl w:val="BB6CC138"/>
    <w:lvl w:ilvl="0" w:tplc="1C08BE5C">
      <w:start w:val="1"/>
      <w:numFmt w:val="bullet"/>
      <w:lvlText w:val="−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834F2"/>
    <w:multiLevelType w:val="hybridMultilevel"/>
    <w:tmpl w:val="20E0795E"/>
    <w:lvl w:ilvl="0" w:tplc="A566B6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71095"/>
    <w:multiLevelType w:val="hybridMultilevel"/>
    <w:tmpl w:val="6A48DD7C"/>
    <w:lvl w:ilvl="0" w:tplc="B56EE2C2">
      <w:start w:val="1"/>
      <w:numFmt w:val="bullet"/>
      <w:lvlText w:val="─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4495"/>
    <w:rsid w:val="0003162F"/>
    <w:rsid w:val="000348CB"/>
    <w:rsid w:val="00047343"/>
    <w:rsid w:val="00051433"/>
    <w:rsid w:val="0009117B"/>
    <w:rsid w:val="00117D4B"/>
    <w:rsid w:val="001265AD"/>
    <w:rsid w:val="001876D1"/>
    <w:rsid w:val="001A66A9"/>
    <w:rsid w:val="00205426"/>
    <w:rsid w:val="00251D56"/>
    <w:rsid w:val="00292011"/>
    <w:rsid w:val="00296804"/>
    <w:rsid w:val="003009FF"/>
    <w:rsid w:val="00317DE8"/>
    <w:rsid w:val="00326359"/>
    <w:rsid w:val="00352B25"/>
    <w:rsid w:val="00356969"/>
    <w:rsid w:val="00392819"/>
    <w:rsid w:val="003A4AF5"/>
    <w:rsid w:val="004053ED"/>
    <w:rsid w:val="00413988"/>
    <w:rsid w:val="00423C2A"/>
    <w:rsid w:val="00443AB6"/>
    <w:rsid w:val="00473B72"/>
    <w:rsid w:val="00477B86"/>
    <w:rsid w:val="0050727B"/>
    <w:rsid w:val="00520860"/>
    <w:rsid w:val="00540A8F"/>
    <w:rsid w:val="005B581B"/>
    <w:rsid w:val="005C00BF"/>
    <w:rsid w:val="005D1995"/>
    <w:rsid w:val="005D6356"/>
    <w:rsid w:val="005F1A42"/>
    <w:rsid w:val="0069683A"/>
    <w:rsid w:val="006B5FB1"/>
    <w:rsid w:val="00716518"/>
    <w:rsid w:val="007300C2"/>
    <w:rsid w:val="00771A08"/>
    <w:rsid w:val="007B0D4F"/>
    <w:rsid w:val="007C0AB4"/>
    <w:rsid w:val="007C4B0D"/>
    <w:rsid w:val="00811635"/>
    <w:rsid w:val="008A7961"/>
    <w:rsid w:val="008B21AC"/>
    <w:rsid w:val="008C6A51"/>
    <w:rsid w:val="008F331D"/>
    <w:rsid w:val="009D67A8"/>
    <w:rsid w:val="00A26ECE"/>
    <w:rsid w:val="00A561CA"/>
    <w:rsid w:val="00A6101D"/>
    <w:rsid w:val="00AF1B67"/>
    <w:rsid w:val="00AF39FE"/>
    <w:rsid w:val="00B16A87"/>
    <w:rsid w:val="00B25341"/>
    <w:rsid w:val="00B5579F"/>
    <w:rsid w:val="00B75EA2"/>
    <w:rsid w:val="00B923EA"/>
    <w:rsid w:val="00B968DC"/>
    <w:rsid w:val="00BA6C19"/>
    <w:rsid w:val="00C07BF7"/>
    <w:rsid w:val="00C46770"/>
    <w:rsid w:val="00C525DC"/>
    <w:rsid w:val="00C65A9F"/>
    <w:rsid w:val="00CE6C84"/>
    <w:rsid w:val="00CF3264"/>
    <w:rsid w:val="00D41454"/>
    <w:rsid w:val="00D70BA1"/>
    <w:rsid w:val="00D729F3"/>
    <w:rsid w:val="00D94857"/>
    <w:rsid w:val="00DD6C28"/>
    <w:rsid w:val="00DD749F"/>
    <w:rsid w:val="00E56D0D"/>
    <w:rsid w:val="00EB21CA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9</cp:revision>
  <dcterms:created xsi:type="dcterms:W3CDTF">2020-12-02T07:46:00Z</dcterms:created>
  <dcterms:modified xsi:type="dcterms:W3CDTF">2020-12-03T12:40:00Z</dcterms:modified>
</cp:coreProperties>
</file>