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4112"/>
        <w:gridCol w:w="1418"/>
        <w:gridCol w:w="4535"/>
      </w:tblGrid>
      <w:tr w:rsidR="0009117B" w:rsidRPr="005F245A" w:rsidTr="0009117B">
        <w:trPr>
          <w:trHeight w:val="1268"/>
        </w:trPr>
        <w:tc>
          <w:tcPr>
            <w:tcW w:w="4112" w:type="dxa"/>
          </w:tcPr>
          <w:p w:rsidR="0009117B" w:rsidRPr="00E56D0D" w:rsidRDefault="0009117B" w:rsidP="00B968DC">
            <w:pPr>
              <w:spacing w:after="0" w:line="240" w:lineRule="auto"/>
              <w:jc w:val="center"/>
              <w:rPr>
                <w:rFonts w:ascii="Times New Roman" w:eastAsia="Calibri" w:hAnsi="Times New Roman" w:cs="Times New Roman"/>
                <w:b/>
                <w:noProof/>
                <w:sz w:val="20"/>
                <w:szCs w:val="20"/>
                <w:lang w:val="ru-RU" w:eastAsia="ro-RO"/>
              </w:rPr>
            </w:pPr>
          </w:p>
          <w:p w:rsidR="0009117B" w:rsidRDefault="00C46770"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REPUBLICA MOLDOVA</w:t>
            </w:r>
          </w:p>
          <w:p w:rsidR="007C4B0D" w:rsidRPr="00E56D0D" w:rsidRDefault="007C4B0D"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RAIONUL ORHEI</w:t>
            </w:r>
          </w:p>
          <w:p w:rsidR="0009117B" w:rsidRPr="00E56D0D" w:rsidRDefault="007C4B0D" w:rsidP="00B968DC">
            <w:pPr>
              <w:spacing w:after="0" w:line="240" w:lineRule="auto"/>
              <w:jc w:val="center"/>
              <w:rPr>
                <w:rFonts w:ascii="Times New Roman" w:eastAsia="Calibri" w:hAnsi="Times New Roman" w:cs="Times New Roman"/>
                <w:sz w:val="20"/>
                <w:szCs w:val="20"/>
                <w:lang w:val="ro-RO" w:eastAsia="ro-RO"/>
              </w:rPr>
            </w:pPr>
            <w:r>
              <w:rPr>
                <w:rFonts w:ascii="Times New Roman" w:hAnsi="Times New Roman" w:cs="Times New Roman"/>
                <w:b/>
                <w:sz w:val="20"/>
                <w:szCs w:val="20"/>
              </w:rPr>
              <w:t>PRIMĂRIA ISACOVA</w:t>
            </w:r>
          </w:p>
        </w:tc>
        <w:tc>
          <w:tcPr>
            <w:tcW w:w="1418" w:type="dxa"/>
            <w:hideMark/>
          </w:tcPr>
          <w:p w:rsidR="0009117B" w:rsidRPr="00E56D0D" w:rsidRDefault="0009117B" w:rsidP="00B968DC">
            <w:pPr>
              <w:pStyle w:val="a6"/>
              <w:tabs>
                <w:tab w:val="clear" w:pos="4320"/>
                <w:tab w:val="center" w:pos="-5637"/>
              </w:tabs>
              <w:ind w:right="-363"/>
              <w:rPr>
                <w:lang w:val="ro-RO"/>
              </w:rPr>
            </w:pPr>
            <w:r w:rsidRPr="00E56D0D">
              <w:rPr>
                <w:noProof/>
                <w:lang w:val="ru-RU" w:eastAsia="ru-RU"/>
              </w:rPr>
              <w:drawing>
                <wp:inline distT="0" distB="0" distL="0" distR="0">
                  <wp:extent cx="745490" cy="791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45490" cy="791210"/>
                          </a:xfrm>
                          <a:prstGeom prst="rect">
                            <a:avLst/>
                          </a:prstGeom>
                          <a:noFill/>
                          <a:ln w="9525">
                            <a:noFill/>
                            <a:miter lim="800000"/>
                            <a:headEnd/>
                            <a:tailEnd/>
                          </a:ln>
                        </pic:spPr>
                      </pic:pic>
                    </a:graphicData>
                  </a:graphic>
                </wp:inline>
              </w:drawing>
            </w:r>
          </w:p>
        </w:tc>
        <w:tc>
          <w:tcPr>
            <w:tcW w:w="4535" w:type="dxa"/>
          </w:tcPr>
          <w:p w:rsidR="0009117B" w:rsidRPr="00E56D0D" w:rsidRDefault="0009117B" w:rsidP="00B968DC">
            <w:pPr>
              <w:spacing w:after="0" w:line="240" w:lineRule="auto"/>
              <w:ind w:left="-109"/>
              <w:jc w:val="center"/>
              <w:rPr>
                <w:rFonts w:ascii="Times New Roman" w:eastAsia="Calibri" w:hAnsi="Times New Roman" w:cs="Times New Roman"/>
                <w:b/>
                <w:noProof/>
                <w:sz w:val="20"/>
                <w:szCs w:val="20"/>
                <w:lang w:val="ro-RO" w:eastAsia="ro-RO"/>
              </w:rPr>
            </w:pPr>
          </w:p>
          <w:p w:rsidR="0009117B" w:rsidRPr="007300C2" w:rsidRDefault="00BA6C19" w:rsidP="00B968DC">
            <w:pPr>
              <w:pStyle w:val="1"/>
              <w:tabs>
                <w:tab w:val="left" w:pos="690"/>
              </w:tabs>
              <w:ind w:left="-109"/>
              <w:rPr>
                <w:sz w:val="20"/>
                <w:lang w:val="ro-RO"/>
              </w:rPr>
            </w:pPr>
            <w:r w:rsidRPr="007300C2">
              <w:rPr>
                <w:sz w:val="20"/>
              </w:rPr>
              <w:t>РЕСПУБЛИКА МОЛДОВА</w:t>
            </w:r>
          </w:p>
          <w:p w:rsidR="0009117B" w:rsidRPr="007300C2" w:rsidRDefault="0009117B" w:rsidP="00B968DC">
            <w:pPr>
              <w:pStyle w:val="1"/>
              <w:ind w:left="-109"/>
              <w:jc w:val="left"/>
              <w:rPr>
                <w:sz w:val="20"/>
              </w:rPr>
            </w:pPr>
            <w:r w:rsidRPr="007300C2">
              <w:rPr>
                <w:sz w:val="20"/>
                <w:lang w:val="ro-RO"/>
              </w:rPr>
              <w:t xml:space="preserve"> </w:t>
            </w:r>
            <w:r w:rsidRPr="007300C2">
              <w:rPr>
                <w:sz w:val="20"/>
              </w:rPr>
              <w:t xml:space="preserve">                 </w:t>
            </w:r>
            <w:r w:rsidRPr="007300C2">
              <w:rPr>
                <w:sz w:val="20"/>
                <w:lang w:val="ro-RO"/>
              </w:rPr>
              <w:t xml:space="preserve">      </w:t>
            </w:r>
            <w:r w:rsidRPr="007300C2">
              <w:rPr>
                <w:sz w:val="20"/>
              </w:rPr>
              <w:t xml:space="preserve">ОРХЕЙСКИЙ </w:t>
            </w:r>
            <w:r w:rsidR="00BA6C19" w:rsidRPr="007300C2">
              <w:rPr>
                <w:sz w:val="20"/>
              </w:rPr>
              <w:t>РАЙОН</w:t>
            </w:r>
          </w:p>
          <w:p w:rsidR="00BA6C19" w:rsidRPr="00BA6C19" w:rsidRDefault="00BA6C19" w:rsidP="00B968DC">
            <w:pPr>
              <w:spacing w:after="0" w:line="240" w:lineRule="auto"/>
              <w:rPr>
                <w:lang w:val="ru-RU" w:eastAsia="ro-RO"/>
              </w:rPr>
            </w:pPr>
            <w:r w:rsidRPr="007300C2">
              <w:rPr>
                <w:rFonts w:ascii="Times New Roman" w:hAnsi="Times New Roman" w:cs="Times New Roman"/>
                <w:b/>
                <w:lang w:val="ru-RU" w:eastAsia="ro-RO"/>
              </w:rPr>
              <w:t xml:space="preserve">                ПРИМАРИЯ ИСАКОВА</w:t>
            </w:r>
          </w:p>
        </w:tc>
      </w:tr>
      <w:tr w:rsidR="0009117B" w:rsidRPr="00E56D0D" w:rsidTr="0009117B">
        <w:trPr>
          <w:trHeight w:val="508"/>
        </w:trPr>
        <w:tc>
          <w:tcPr>
            <w:tcW w:w="4112" w:type="dxa"/>
            <w:tcBorders>
              <w:top w:val="nil"/>
              <w:left w:val="nil"/>
              <w:bottom w:val="double" w:sz="4" w:space="0" w:color="auto"/>
              <w:right w:val="nil"/>
            </w:tcBorders>
            <w:vAlign w:val="center"/>
            <w:hideMark/>
          </w:tcPr>
          <w:p w:rsidR="0009117B" w:rsidRPr="007300C2" w:rsidRDefault="007300C2" w:rsidP="00B968DC">
            <w:pPr>
              <w:spacing w:after="0" w:line="240" w:lineRule="auto"/>
              <w:jc w:val="center"/>
              <w:rPr>
                <w:rFonts w:ascii="Times New Roman" w:eastAsia="Calibri" w:hAnsi="Times New Roman" w:cs="Times New Roman"/>
                <w:noProof/>
                <w:sz w:val="20"/>
                <w:szCs w:val="20"/>
                <w:lang w:val="ro-RO" w:eastAsia="ro-RO"/>
              </w:rPr>
            </w:pPr>
            <w:r>
              <w:rPr>
                <w:rFonts w:ascii="Times New Roman" w:hAnsi="Times New Roman" w:cs="Times New Roman"/>
                <w:noProof/>
                <w:sz w:val="20"/>
                <w:szCs w:val="20"/>
              </w:rPr>
              <w:t>MD-3531,</w:t>
            </w:r>
            <w:r w:rsidR="00B968DC">
              <w:rPr>
                <w:rFonts w:ascii="Times New Roman" w:hAnsi="Times New Roman" w:cs="Times New Roman"/>
                <w:noProof/>
                <w:sz w:val="20"/>
                <w:szCs w:val="20"/>
                <w:lang w:val="ro-RO"/>
              </w:rPr>
              <w:t>r-nul O</w:t>
            </w:r>
            <w:r w:rsidR="00473B72">
              <w:rPr>
                <w:rFonts w:ascii="Times New Roman" w:hAnsi="Times New Roman" w:cs="Times New Roman"/>
                <w:noProof/>
                <w:sz w:val="20"/>
                <w:szCs w:val="20"/>
                <w:lang w:val="ro-RO"/>
              </w:rPr>
              <w:t>rhei, satul Isacova</w:t>
            </w:r>
          </w:p>
          <w:p w:rsidR="0009117B" w:rsidRPr="007C0AB4" w:rsidRDefault="0009117B" w:rsidP="00B968DC">
            <w:pPr>
              <w:pStyle w:val="a6"/>
              <w:jc w:val="center"/>
              <w:rPr>
                <w:noProof/>
                <w:lang w:val="ro-RO"/>
              </w:rPr>
            </w:pPr>
            <w:r w:rsidRPr="00E56D0D">
              <w:rPr>
                <w:lang w:val="ro-RO"/>
              </w:rPr>
              <w:t xml:space="preserve">email: </w:t>
            </w:r>
            <w:r w:rsidR="007C0AB4">
              <w:rPr>
                <w:lang w:val="ro-RO"/>
              </w:rPr>
              <w:t>primaria.isacova@gmail.com</w:t>
            </w:r>
          </w:p>
          <w:p w:rsidR="0009117B" w:rsidRDefault="0009117B" w:rsidP="00B968DC">
            <w:pPr>
              <w:pStyle w:val="a6"/>
              <w:jc w:val="center"/>
              <w:rPr>
                <w:noProof/>
                <w:lang w:val="ro-RO"/>
              </w:rPr>
            </w:pPr>
            <w:r w:rsidRPr="00E56D0D">
              <w:rPr>
                <w:noProof/>
                <w:lang w:val="ro-RO"/>
              </w:rPr>
              <w:t>tel. 0-235-</w:t>
            </w:r>
            <w:r w:rsidR="00B968DC">
              <w:rPr>
                <w:noProof/>
                <w:lang w:val="ro-RO"/>
              </w:rPr>
              <w:t>40-5-36,  0-235-40-6-73</w:t>
            </w:r>
          </w:p>
          <w:p w:rsidR="00FD76FD" w:rsidRPr="00E56D0D" w:rsidRDefault="00FD76FD" w:rsidP="00B968DC">
            <w:pPr>
              <w:pStyle w:val="a6"/>
              <w:jc w:val="center"/>
              <w:rPr>
                <w:noProof/>
                <w:lang w:val="ro-RO"/>
              </w:rPr>
            </w:pPr>
            <w:r>
              <w:rPr>
                <w:noProof/>
                <w:lang w:val="ro-RO"/>
              </w:rPr>
              <w:t>C/f 1007601001916</w:t>
            </w:r>
          </w:p>
        </w:tc>
        <w:tc>
          <w:tcPr>
            <w:tcW w:w="1418" w:type="dxa"/>
            <w:tcBorders>
              <w:top w:val="nil"/>
              <w:left w:val="nil"/>
              <w:bottom w:val="double" w:sz="4" w:space="0" w:color="auto"/>
              <w:right w:val="nil"/>
            </w:tcBorders>
          </w:tcPr>
          <w:p w:rsidR="0009117B" w:rsidRPr="00E56D0D" w:rsidRDefault="0009117B" w:rsidP="00B968DC">
            <w:pPr>
              <w:pStyle w:val="a6"/>
              <w:jc w:val="center"/>
              <w:rPr>
                <w:lang w:val="ro-RO"/>
              </w:rPr>
            </w:pPr>
          </w:p>
        </w:tc>
        <w:tc>
          <w:tcPr>
            <w:tcW w:w="4535" w:type="dxa"/>
            <w:tcBorders>
              <w:top w:val="nil"/>
              <w:left w:val="nil"/>
              <w:bottom w:val="double" w:sz="4" w:space="0" w:color="auto"/>
              <w:right w:val="nil"/>
            </w:tcBorders>
            <w:hideMark/>
          </w:tcPr>
          <w:p w:rsidR="0009117B" w:rsidRPr="00E56D0D" w:rsidRDefault="0009117B" w:rsidP="00B968DC">
            <w:pPr>
              <w:spacing w:after="0" w:line="240" w:lineRule="auto"/>
              <w:ind w:left="-109"/>
              <w:jc w:val="center"/>
              <w:rPr>
                <w:rFonts w:ascii="Times New Roman" w:eastAsia="Calibri" w:hAnsi="Times New Roman" w:cs="Times New Roman"/>
                <w:noProof/>
                <w:sz w:val="20"/>
                <w:szCs w:val="20"/>
                <w:lang w:val="ru-RU" w:eastAsia="ro-RO"/>
              </w:rPr>
            </w:pPr>
            <w:r w:rsidRPr="00E56D0D">
              <w:rPr>
                <w:rFonts w:ascii="Times New Roman" w:hAnsi="Times New Roman" w:cs="Times New Roman"/>
                <w:noProof/>
                <w:sz w:val="20"/>
                <w:szCs w:val="20"/>
              </w:rPr>
              <w:t>MD</w:t>
            </w:r>
            <w:r w:rsidRPr="00E56D0D">
              <w:rPr>
                <w:rFonts w:ascii="Times New Roman" w:hAnsi="Times New Roman" w:cs="Times New Roman"/>
                <w:noProof/>
                <w:sz w:val="20"/>
                <w:szCs w:val="20"/>
                <w:lang w:val="ru-RU"/>
              </w:rPr>
              <w:t>-</w:t>
            </w:r>
            <w:r w:rsidR="00477B86">
              <w:rPr>
                <w:rFonts w:ascii="Times New Roman" w:hAnsi="Times New Roman" w:cs="Times New Roman"/>
                <w:noProof/>
                <w:sz w:val="20"/>
                <w:szCs w:val="20"/>
                <w:lang w:val="ru-RU"/>
              </w:rPr>
              <w:t>3531</w:t>
            </w:r>
            <w:r w:rsidR="00473B72">
              <w:rPr>
                <w:rFonts w:ascii="Times New Roman" w:hAnsi="Times New Roman" w:cs="Times New Roman"/>
                <w:noProof/>
                <w:sz w:val="20"/>
                <w:szCs w:val="20"/>
                <w:lang w:val="ru-RU"/>
              </w:rPr>
              <w:t>, p</w:t>
            </w:r>
            <w:r w:rsidRPr="00E56D0D">
              <w:rPr>
                <w:rFonts w:ascii="Times New Roman" w:hAnsi="Times New Roman" w:cs="Times New Roman"/>
                <w:noProof/>
                <w:sz w:val="20"/>
                <w:szCs w:val="20"/>
                <w:lang w:val="ru-RU"/>
              </w:rPr>
              <w:t xml:space="preserve">. Орхей, </w:t>
            </w:r>
            <w:r w:rsidR="00473B72">
              <w:rPr>
                <w:rFonts w:ascii="Times New Roman" w:hAnsi="Times New Roman" w:cs="Times New Roman"/>
                <w:noProof/>
                <w:sz w:val="20"/>
                <w:szCs w:val="20"/>
                <w:lang w:val="ru-RU"/>
              </w:rPr>
              <w:t>село Исакова</w:t>
            </w:r>
          </w:p>
          <w:p w:rsidR="0009117B" w:rsidRPr="00E56D0D" w:rsidRDefault="007C0AB4" w:rsidP="00B968DC">
            <w:pPr>
              <w:pStyle w:val="a6"/>
              <w:rPr>
                <w:noProof/>
                <w:lang w:val="ro-RO"/>
              </w:rPr>
            </w:pPr>
            <w:r>
              <w:rPr>
                <w:lang w:val="ro-RO"/>
              </w:rPr>
              <w:t xml:space="preserve">             </w:t>
            </w:r>
            <w:r w:rsidR="0009117B" w:rsidRPr="00E56D0D">
              <w:rPr>
                <w:lang w:val="ro-RO"/>
              </w:rPr>
              <w:t xml:space="preserve">email: </w:t>
            </w:r>
            <w:r>
              <w:rPr>
                <w:lang w:val="ro-RO"/>
              </w:rPr>
              <w:t>primaria.isacova@gmail.com</w:t>
            </w:r>
          </w:p>
          <w:p w:rsidR="0009117B" w:rsidRDefault="0009117B" w:rsidP="00B968DC">
            <w:pPr>
              <w:pStyle w:val="a6"/>
              <w:ind w:left="-109"/>
              <w:jc w:val="center"/>
              <w:rPr>
                <w:noProof/>
                <w:lang w:val="ro-RO"/>
              </w:rPr>
            </w:pPr>
            <w:r w:rsidRPr="00E56D0D">
              <w:rPr>
                <w:noProof/>
                <w:lang w:val="ro-RO"/>
              </w:rPr>
              <w:t>тел. 0-</w:t>
            </w:r>
            <w:r w:rsidR="00B968DC">
              <w:rPr>
                <w:noProof/>
                <w:lang w:val="ro-RO"/>
              </w:rPr>
              <w:t>235-40-5-36 , факс: 0-235-40-6-73</w:t>
            </w:r>
          </w:p>
          <w:p w:rsidR="00FD76FD" w:rsidRPr="00E56D0D" w:rsidRDefault="00FD76FD" w:rsidP="00B968DC">
            <w:pPr>
              <w:pStyle w:val="a6"/>
              <w:ind w:left="-109"/>
              <w:jc w:val="center"/>
              <w:rPr>
                <w:lang w:val="ro-RO"/>
              </w:rPr>
            </w:pPr>
            <w:r>
              <w:rPr>
                <w:noProof/>
                <w:lang w:val="ro-RO"/>
              </w:rPr>
              <w:t>C/f 1007601001916</w:t>
            </w:r>
          </w:p>
        </w:tc>
      </w:tr>
    </w:tbl>
    <w:p w:rsidR="00392819" w:rsidRPr="00AA5961" w:rsidRDefault="00A6101D" w:rsidP="0050727B">
      <w:pPr>
        <w:spacing w:after="0" w:line="240" w:lineRule="auto"/>
        <w:rPr>
          <w:rFonts w:ascii="Times New Roman" w:hAnsi="Times New Roman" w:cs="Times New Roman"/>
          <w:sz w:val="24"/>
          <w:szCs w:val="24"/>
          <w:lang w:val="ro-RO"/>
        </w:rPr>
      </w:pPr>
      <w:r w:rsidRPr="00AA5961">
        <w:rPr>
          <w:rFonts w:ascii="Times New Roman" w:hAnsi="Times New Roman" w:cs="Times New Roman"/>
          <w:sz w:val="24"/>
          <w:szCs w:val="24"/>
          <w:lang w:val="ro-RO"/>
        </w:rPr>
        <w:t>proiect</w:t>
      </w:r>
    </w:p>
    <w:p w:rsidR="00392819" w:rsidRDefault="00392819" w:rsidP="0050727B">
      <w:pPr>
        <w:spacing w:after="0" w:line="240" w:lineRule="auto"/>
        <w:rPr>
          <w:rFonts w:ascii="Times New Roman" w:hAnsi="Times New Roman" w:cs="Times New Roman"/>
          <w:sz w:val="28"/>
          <w:szCs w:val="28"/>
          <w:lang w:val="ro-RO"/>
        </w:rPr>
      </w:pPr>
    </w:p>
    <w:p w:rsidR="00392819" w:rsidRPr="00381A36" w:rsidRDefault="00AA5961" w:rsidP="00392819">
      <w:pPr>
        <w:spacing w:after="0" w:line="240" w:lineRule="auto"/>
        <w:jc w:val="center"/>
        <w:rPr>
          <w:rFonts w:ascii="Times New Roman" w:hAnsi="Times New Roman" w:cs="Times New Roman"/>
          <w:b/>
          <w:sz w:val="24"/>
          <w:szCs w:val="24"/>
          <w:lang w:val="ro-RO"/>
        </w:rPr>
      </w:pPr>
      <w:r w:rsidRPr="00381A36">
        <w:rPr>
          <w:rFonts w:ascii="Times New Roman" w:hAnsi="Times New Roman" w:cs="Times New Roman"/>
          <w:b/>
          <w:sz w:val="24"/>
          <w:szCs w:val="24"/>
          <w:lang w:val="ro-RO"/>
        </w:rPr>
        <w:t>DECIZIE</w:t>
      </w:r>
      <w:r w:rsidR="00D86065" w:rsidRPr="00381A36">
        <w:rPr>
          <w:rFonts w:ascii="Times New Roman" w:hAnsi="Times New Roman" w:cs="Times New Roman"/>
          <w:b/>
          <w:sz w:val="24"/>
          <w:szCs w:val="24"/>
          <w:lang w:val="ro-RO"/>
        </w:rPr>
        <w:t xml:space="preserve"> nr.8</w:t>
      </w:r>
      <w:r w:rsidR="00A1689F" w:rsidRPr="00381A36">
        <w:rPr>
          <w:rFonts w:ascii="Times New Roman" w:hAnsi="Times New Roman" w:cs="Times New Roman"/>
          <w:b/>
          <w:sz w:val="24"/>
          <w:szCs w:val="24"/>
          <w:lang w:val="ro-RO"/>
        </w:rPr>
        <w:t>/2</w:t>
      </w:r>
    </w:p>
    <w:p w:rsidR="00392819" w:rsidRPr="00AA5961" w:rsidRDefault="00A1689F" w:rsidP="00A6101D">
      <w:pPr>
        <w:spacing w:after="0" w:line="240" w:lineRule="auto"/>
        <w:jc w:val="center"/>
        <w:rPr>
          <w:rFonts w:ascii="Times New Roman" w:hAnsi="Times New Roman" w:cs="Times New Roman"/>
          <w:sz w:val="24"/>
          <w:szCs w:val="24"/>
          <w:lang w:val="ro-RO"/>
        </w:rPr>
      </w:pPr>
      <w:r w:rsidRPr="00AA5961">
        <w:rPr>
          <w:rFonts w:ascii="Times New Roman" w:hAnsi="Times New Roman" w:cs="Times New Roman"/>
          <w:sz w:val="24"/>
          <w:szCs w:val="24"/>
          <w:lang w:val="ro-RO"/>
        </w:rPr>
        <w:t>din 07.12</w:t>
      </w:r>
      <w:r w:rsidR="00A6101D" w:rsidRPr="00AA5961">
        <w:rPr>
          <w:rFonts w:ascii="Times New Roman" w:hAnsi="Times New Roman" w:cs="Times New Roman"/>
          <w:sz w:val="24"/>
          <w:szCs w:val="24"/>
          <w:lang w:val="ro-RO"/>
        </w:rPr>
        <w:t>.2020</w:t>
      </w:r>
    </w:p>
    <w:p w:rsidR="00A6101D" w:rsidRDefault="00A6101D" w:rsidP="00A6101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36DAF" w:rsidRPr="00743111" w:rsidRDefault="00E36DE6" w:rsidP="005F245A">
      <w:pPr>
        <w:spacing w:after="0" w:line="240" w:lineRule="auto"/>
        <w:jc w:val="both"/>
        <w:rPr>
          <w:rFonts w:ascii="Times New Roman" w:hAnsi="Times New Roman" w:cs="Times New Roman"/>
          <w:b/>
          <w:sz w:val="24"/>
          <w:szCs w:val="24"/>
          <w:lang w:val="fr-FR"/>
        </w:rPr>
      </w:pPr>
      <w:r w:rsidRPr="00D86065">
        <w:rPr>
          <w:rFonts w:ascii="Times New Roman" w:hAnsi="Times New Roman" w:cs="Times New Roman"/>
          <w:b/>
          <w:sz w:val="28"/>
          <w:szCs w:val="28"/>
          <w:lang w:val="ro-RO"/>
        </w:rPr>
        <w:t>“</w:t>
      </w:r>
      <w:r w:rsidRPr="00A36DAF">
        <w:rPr>
          <w:rFonts w:ascii="Times New Roman" w:hAnsi="Times New Roman" w:cs="Times New Roman"/>
          <w:b/>
          <w:sz w:val="24"/>
          <w:szCs w:val="24"/>
          <w:lang w:val="ro-RO"/>
        </w:rPr>
        <w:t>Cu privire</w:t>
      </w:r>
      <w:r w:rsidR="00A1689F">
        <w:rPr>
          <w:rFonts w:ascii="Times New Roman" w:hAnsi="Times New Roman" w:cs="Times New Roman"/>
          <w:b/>
          <w:sz w:val="28"/>
          <w:szCs w:val="28"/>
          <w:lang w:val="ro-RO"/>
        </w:rPr>
        <w:t xml:space="preserve"> </w:t>
      </w:r>
      <w:r w:rsidR="00A1689F" w:rsidRPr="00381A36">
        <w:rPr>
          <w:rFonts w:ascii="Times New Roman" w:hAnsi="Times New Roman" w:cs="Times New Roman"/>
          <w:b/>
          <w:sz w:val="24"/>
          <w:szCs w:val="24"/>
          <w:lang w:val="ro-RO"/>
        </w:rPr>
        <w:t>la</w:t>
      </w:r>
      <w:r w:rsidR="00A1689F">
        <w:rPr>
          <w:rFonts w:ascii="Times New Roman" w:hAnsi="Times New Roman" w:cs="Times New Roman"/>
          <w:b/>
          <w:sz w:val="28"/>
          <w:szCs w:val="28"/>
          <w:lang w:val="ro-RO"/>
        </w:rPr>
        <w:t xml:space="preserve"> </w:t>
      </w:r>
      <w:r w:rsidR="00A36DAF" w:rsidRPr="00743111">
        <w:rPr>
          <w:rFonts w:ascii="Times New Roman" w:hAnsi="Times New Roman" w:cs="Times New Roman"/>
          <w:b/>
          <w:sz w:val="24"/>
          <w:szCs w:val="24"/>
          <w:lang w:val="fr-FR"/>
        </w:rPr>
        <w:t>aprobarea și punerea</w:t>
      </w:r>
    </w:p>
    <w:p w:rsidR="00A6101D" w:rsidRDefault="00A36DAF" w:rsidP="005F245A">
      <w:pPr>
        <w:spacing w:after="0" w:line="240" w:lineRule="auto"/>
        <w:jc w:val="both"/>
        <w:rPr>
          <w:rFonts w:ascii="Times New Roman" w:hAnsi="Times New Roman" w:cs="Times New Roman"/>
          <w:b/>
          <w:sz w:val="28"/>
          <w:szCs w:val="28"/>
          <w:lang w:val="ro-RO"/>
        </w:rPr>
      </w:pPr>
      <w:r w:rsidRPr="00743111">
        <w:rPr>
          <w:rFonts w:ascii="Times New Roman" w:hAnsi="Times New Roman" w:cs="Times New Roman"/>
          <w:b/>
          <w:sz w:val="24"/>
          <w:szCs w:val="24"/>
          <w:lang w:val="fr-FR"/>
        </w:rPr>
        <w:t>în aplicare a taxelor locale pentru anul 2021</w:t>
      </w:r>
      <w:r w:rsidR="00A6101D" w:rsidRPr="00D86065">
        <w:rPr>
          <w:rFonts w:ascii="Times New Roman" w:hAnsi="Times New Roman" w:cs="Times New Roman"/>
          <w:b/>
          <w:sz w:val="28"/>
          <w:szCs w:val="28"/>
          <w:lang w:val="ro-RO"/>
        </w:rPr>
        <w:t>”</w:t>
      </w:r>
    </w:p>
    <w:p w:rsidR="005F245A" w:rsidRPr="005F245A" w:rsidRDefault="005F245A" w:rsidP="005F245A">
      <w:pPr>
        <w:spacing w:after="0" w:line="240" w:lineRule="auto"/>
        <w:jc w:val="both"/>
        <w:rPr>
          <w:rFonts w:ascii="Times New Roman" w:hAnsi="Times New Roman" w:cs="Times New Roman"/>
          <w:b/>
          <w:sz w:val="28"/>
          <w:szCs w:val="28"/>
          <w:lang w:val="ro-RO"/>
        </w:rPr>
      </w:pPr>
    </w:p>
    <w:p w:rsidR="00A36DAF" w:rsidRPr="00743111" w:rsidRDefault="00F47530" w:rsidP="00381A36">
      <w:pPr>
        <w:spacing w:after="0" w:line="276" w:lineRule="auto"/>
        <w:jc w:val="both"/>
        <w:rPr>
          <w:rFonts w:ascii="Times New Roman" w:hAnsi="Times New Roman" w:cs="Times New Roman"/>
          <w:b/>
          <w:sz w:val="24"/>
          <w:szCs w:val="24"/>
          <w:lang w:val="ro-RO"/>
        </w:rPr>
      </w:pPr>
      <w:r w:rsidRPr="0027452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27452E">
        <w:rPr>
          <w:rFonts w:ascii="Times New Roman" w:hAnsi="Times New Roman" w:cs="Times New Roman"/>
          <w:b/>
          <w:sz w:val="28"/>
          <w:szCs w:val="28"/>
          <w:lang w:val="ro-RO"/>
        </w:rPr>
        <w:t xml:space="preserve"> </w:t>
      </w:r>
      <w:r w:rsidR="00A36DAF" w:rsidRPr="00743111">
        <w:rPr>
          <w:rFonts w:ascii="Times New Roman" w:hAnsi="Times New Roman" w:cs="Times New Roman"/>
          <w:b/>
          <w:sz w:val="24"/>
          <w:szCs w:val="24"/>
          <w:lang w:val="ro-RO"/>
        </w:rPr>
        <w:t xml:space="preserve">     </w:t>
      </w:r>
      <w:r w:rsidR="005F245A">
        <w:rPr>
          <w:rFonts w:ascii="Times New Roman" w:hAnsi="Times New Roman" w:cs="Times New Roman"/>
          <w:b/>
          <w:sz w:val="24"/>
          <w:szCs w:val="24"/>
          <w:lang w:val="ro-RO"/>
        </w:rPr>
        <w:t xml:space="preserve">  </w:t>
      </w:r>
      <w:r w:rsidR="00A36DAF" w:rsidRPr="00743111">
        <w:rPr>
          <w:rFonts w:ascii="Times New Roman" w:hAnsi="Times New Roman" w:cs="Times New Roman"/>
          <w:b/>
          <w:sz w:val="24"/>
          <w:szCs w:val="24"/>
          <w:lang w:val="ro-RO"/>
        </w:rPr>
        <w:t xml:space="preserve">  </w:t>
      </w:r>
      <w:r w:rsidR="00A36DAF" w:rsidRPr="00743111">
        <w:rPr>
          <w:rFonts w:ascii="Times New Roman" w:hAnsi="Times New Roman" w:cs="Times New Roman"/>
          <w:sz w:val="24"/>
          <w:szCs w:val="24"/>
          <w:lang w:val="ro-RO"/>
        </w:rPr>
        <w:t>În  conformitate cu Titlul VII ”Taxele locale” din Codul Fiscal din Legea Republicii Moldova privind administrația publică locală nr.436-XVI din 28.12.2006,  Legea nr.397-XV din 16.10.2003 privind finanțele publice și responsabilității bugetar fiscal nr.181 din 25.07.2014, Legea nr.2</w:t>
      </w:r>
      <w:r w:rsidR="00381A36">
        <w:rPr>
          <w:rFonts w:ascii="Times New Roman" w:hAnsi="Times New Roman" w:cs="Times New Roman"/>
          <w:sz w:val="24"/>
          <w:szCs w:val="24"/>
          <w:lang w:val="ro-RO"/>
        </w:rPr>
        <w:t xml:space="preserve">35-XVI </w:t>
      </w:r>
      <w:r w:rsidR="00A36DAF" w:rsidRPr="00743111">
        <w:rPr>
          <w:rFonts w:ascii="Times New Roman" w:hAnsi="Times New Roman" w:cs="Times New Roman"/>
          <w:sz w:val="24"/>
          <w:szCs w:val="24"/>
          <w:lang w:val="ro-RO"/>
        </w:rPr>
        <w:t>din 20.06.2006 cu privire la principiile de bază de reglementare a activității de întreprinzător, Legea privind reglementarea prin autorizare a activității de întreprinzător, Legea privind reglementarea prin autorizare a activității de întreprinzător nr.160 din 22.07.2011, Legea cu privire la comerțul interior nr.231 din 23.09.2010, Hotărîrea Guvernului cu privire la desfășurarrea comerțului cu amănuntul nr.931 din 08.12.2011, HG nr.1209 din 08.11.2007 cu privire la prestarea serviciului de alimentatț</w:t>
      </w:r>
      <w:r w:rsidR="00A36DAF">
        <w:rPr>
          <w:rFonts w:ascii="Times New Roman" w:hAnsi="Times New Roman" w:cs="Times New Roman"/>
          <w:sz w:val="24"/>
          <w:szCs w:val="24"/>
          <w:lang w:val="ro-RO"/>
        </w:rPr>
        <w:t>ie publică, avizul</w:t>
      </w:r>
      <w:r w:rsidR="00A36DAF" w:rsidRPr="00743111">
        <w:rPr>
          <w:rFonts w:ascii="Times New Roman" w:hAnsi="Times New Roman" w:cs="Times New Roman"/>
          <w:sz w:val="24"/>
          <w:szCs w:val="24"/>
          <w:lang w:val="ro-RO"/>
        </w:rPr>
        <w:t xml:space="preserve"> comisiei economico-financiare, Consiliul Sătesc Isacova</w:t>
      </w:r>
      <w:r w:rsidR="00A36DAF">
        <w:rPr>
          <w:rFonts w:ascii="Times New Roman" w:hAnsi="Times New Roman" w:cs="Times New Roman"/>
          <w:sz w:val="24"/>
          <w:szCs w:val="24"/>
          <w:lang w:val="ro-RO"/>
        </w:rPr>
        <w:t xml:space="preserve">, </w:t>
      </w:r>
      <w:r w:rsidR="00A36DAF" w:rsidRPr="00743111">
        <w:rPr>
          <w:rFonts w:ascii="Times New Roman" w:hAnsi="Times New Roman" w:cs="Times New Roman"/>
          <w:b/>
          <w:sz w:val="24"/>
          <w:szCs w:val="24"/>
          <w:lang w:val="ro-RO"/>
        </w:rPr>
        <w:t>DECIDE:</w:t>
      </w:r>
    </w:p>
    <w:p w:rsidR="00D86065" w:rsidRPr="005F245A" w:rsidRDefault="00A36DAF" w:rsidP="005F245A">
      <w:pPr>
        <w:spacing w:after="0" w:line="276" w:lineRule="auto"/>
        <w:jc w:val="both"/>
        <w:rPr>
          <w:rFonts w:ascii="Times New Roman" w:hAnsi="Times New Roman" w:cs="Times New Roman"/>
          <w:b/>
          <w:sz w:val="24"/>
          <w:szCs w:val="24"/>
          <w:lang w:val="ro-RO"/>
        </w:rPr>
      </w:pPr>
      <w:r w:rsidRPr="00743111">
        <w:rPr>
          <w:rFonts w:ascii="Times New Roman" w:hAnsi="Times New Roman" w:cs="Times New Roman"/>
          <w:b/>
          <w:sz w:val="24"/>
          <w:szCs w:val="24"/>
          <w:lang w:val="ro-RO"/>
        </w:rPr>
        <w:t xml:space="preserve">                                                                                                       </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Pr="00743111">
        <w:rPr>
          <w:rFonts w:ascii="Times New Roman" w:hAnsi="Times New Roman" w:cs="Times New Roman"/>
          <w:sz w:val="24"/>
          <w:szCs w:val="24"/>
          <w:lang w:val="ro-RO"/>
        </w:rPr>
        <w:t xml:space="preserve"> Se </w:t>
      </w:r>
      <w:r>
        <w:rPr>
          <w:rFonts w:ascii="Times New Roman" w:hAnsi="Times New Roman" w:cs="Times New Roman"/>
          <w:sz w:val="24"/>
          <w:szCs w:val="24"/>
          <w:lang w:val="ro-RO"/>
        </w:rPr>
        <w:t>stabilesc</w:t>
      </w:r>
      <w:r w:rsidRPr="00743111">
        <w:rPr>
          <w:rFonts w:ascii="Times New Roman" w:hAnsi="Times New Roman" w:cs="Times New Roman"/>
          <w:sz w:val="24"/>
          <w:szCs w:val="24"/>
          <w:lang w:val="ro-RO"/>
        </w:rPr>
        <w:t xml:space="preserve">e </w:t>
      </w:r>
      <w:r>
        <w:rPr>
          <w:rFonts w:ascii="Times New Roman" w:hAnsi="Times New Roman" w:cs="Times New Roman"/>
          <w:sz w:val="24"/>
          <w:szCs w:val="24"/>
          <w:lang w:val="ro-RO"/>
        </w:rPr>
        <w:t xml:space="preserve">următoarele </w:t>
      </w:r>
      <w:r w:rsidRPr="00743111">
        <w:rPr>
          <w:rFonts w:ascii="Times New Roman" w:hAnsi="Times New Roman" w:cs="Times New Roman"/>
          <w:sz w:val="24"/>
          <w:szCs w:val="24"/>
          <w:lang w:val="ro-RO"/>
        </w:rPr>
        <w:t>taxe locale conform titlului VII al Codului Fiscal, cu excepția taxei   pentru unitățile comerciale și /sau de prestări servicii precum și taxa pentru prestarea  serviciilor de transport auto de călători pe teritoriul municipiilor, orașelor și satelor și cotelor acestora conform anexei nr.1.</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2. Se stabilește taxa pentru unitățile comerciale și/sau de prestări servicii și cotele acestuia</w:t>
      </w:r>
      <w:r>
        <w:rPr>
          <w:rFonts w:ascii="Times New Roman" w:hAnsi="Times New Roman" w:cs="Times New Roman"/>
          <w:sz w:val="24"/>
          <w:szCs w:val="24"/>
          <w:lang w:val="ro-RO"/>
        </w:rPr>
        <w:t xml:space="preserve"> conform anexei</w:t>
      </w:r>
      <w:r w:rsidRPr="00743111">
        <w:rPr>
          <w:rFonts w:ascii="Times New Roman" w:hAnsi="Times New Roman" w:cs="Times New Roman"/>
          <w:sz w:val="24"/>
          <w:szCs w:val="24"/>
          <w:lang w:val="ro-RO"/>
        </w:rPr>
        <w:t xml:space="preserve"> nr.2.</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3. Subiecții impunerii, baza impozabilă a obiectelor impunerii, modul de calculare, termenele de achitare și de prezentara dării de seamă la taxele locale stabilite, conform Titlului VII al Codului Fiscal.</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4. Prezenta decizie în termen de 10 zile din data adoptării, urmează a fi adusă la cunoștința contribuabililor și prezentată subdiviziunilor structurale teritoriale din cadrul Serviciului Fiscal de Stat.</w:t>
      </w:r>
    </w:p>
    <w:p w:rsidR="00D05D2A" w:rsidRDefault="00AA5961" w:rsidP="00D05D2A">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 xml:space="preserve">5. Controlul </w:t>
      </w:r>
      <w:r>
        <w:rPr>
          <w:rFonts w:ascii="Times New Roman" w:hAnsi="Times New Roman" w:cs="Times New Roman"/>
          <w:sz w:val="24"/>
          <w:szCs w:val="24"/>
          <w:lang w:val="ro-RO"/>
        </w:rPr>
        <w:t>executării prezentei D</w:t>
      </w:r>
      <w:r w:rsidRPr="00743111">
        <w:rPr>
          <w:rFonts w:ascii="Times New Roman" w:hAnsi="Times New Roman" w:cs="Times New Roman"/>
          <w:sz w:val="24"/>
          <w:szCs w:val="24"/>
          <w:lang w:val="ro-RO"/>
        </w:rPr>
        <w:t>ecizii se pune pe seama primaru</w:t>
      </w:r>
      <w:r>
        <w:rPr>
          <w:rFonts w:ascii="Times New Roman" w:hAnsi="Times New Roman" w:cs="Times New Roman"/>
          <w:sz w:val="24"/>
          <w:szCs w:val="24"/>
          <w:lang w:val="ro-RO"/>
        </w:rPr>
        <w:t>lui satului Isacova dl</w:t>
      </w:r>
      <w:r w:rsidRPr="00743111">
        <w:rPr>
          <w:rFonts w:ascii="Times New Roman" w:hAnsi="Times New Roman" w:cs="Times New Roman"/>
          <w:sz w:val="24"/>
          <w:szCs w:val="24"/>
          <w:lang w:val="ro-RO"/>
        </w:rPr>
        <w:t xml:space="preserve"> Cvasnîi</w:t>
      </w:r>
      <w:r w:rsidR="00D05D2A">
        <w:rPr>
          <w:rFonts w:ascii="Times New Roman" w:hAnsi="Times New Roman" w:cs="Times New Roman"/>
          <w:sz w:val="24"/>
          <w:szCs w:val="24"/>
          <w:lang w:val="ro-RO"/>
        </w:rPr>
        <w:t xml:space="preserve"> Stanisl</w:t>
      </w:r>
    </w:p>
    <w:p w:rsidR="00D05D2A" w:rsidRDefault="00D05D2A" w:rsidP="00D05D2A">
      <w:pPr>
        <w:spacing w:after="0" w:line="276" w:lineRule="auto"/>
        <w:ind w:left="284" w:hanging="284"/>
        <w:jc w:val="both"/>
        <w:rPr>
          <w:rFonts w:ascii="Times New Roman" w:hAnsi="Times New Roman" w:cs="Times New Roman"/>
          <w:sz w:val="24"/>
          <w:szCs w:val="24"/>
          <w:lang w:val="ro-RO"/>
        </w:rPr>
      </w:pPr>
    </w:p>
    <w:p w:rsidR="00D05D2A" w:rsidRDefault="00D05D2A" w:rsidP="00D05D2A">
      <w:pPr>
        <w:spacing w:after="0" w:line="276" w:lineRule="auto"/>
        <w:ind w:left="284" w:hanging="284"/>
        <w:jc w:val="both"/>
        <w:rPr>
          <w:rFonts w:ascii="Times New Roman" w:hAnsi="Times New Roman" w:cs="Times New Roman"/>
          <w:sz w:val="24"/>
          <w:szCs w:val="24"/>
          <w:lang w:val="ro-RO"/>
        </w:rPr>
      </w:pPr>
    </w:p>
    <w:p w:rsidR="00D05D2A" w:rsidRDefault="00D05D2A" w:rsidP="00D05D2A">
      <w:pPr>
        <w:spacing w:after="0" w:line="276" w:lineRule="auto"/>
        <w:ind w:left="284" w:hanging="284"/>
        <w:jc w:val="both"/>
        <w:rPr>
          <w:rFonts w:ascii="Times New Roman" w:hAnsi="Times New Roman" w:cs="Times New Roman"/>
          <w:sz w:val="24"/>
          <w:szCs w:val="24"/>
          <w:lang w:val="ro-RO"/>
        </w:rPr>
      </w:pPr>
    </w:p>
    <w:p w:rsidR="005F245A" w:rsidRPr="00D05D2A" w:rsidRDefault="00D05D2A" w:rsidP="00D05D2A">
      <w:pPr>
        <w:spacing w:after="0" w:line="276" w:lineRule="auto"/>
        <w:ind w:left="284" w:hanging="284"/>
        <w:jc w:val="right"/>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5F245A" w:rsidRPr="00E80D91">
        <w:rPr>
          <w:i/>
          <w:lang w:val="ro-RO"/>
        </w:rPr>
        <w:t>Anexa nr.1</w:t>
      </w:r>
    </w:p>
    <w:p w:rsidR="005F245A" w:rsidRPr="00E80D91" w:rsidRDefault="005F245A" w:rsidP="005F245A">
      <w:pPr>
        <w:spacing w:after="0"/>
        <w:jc w:val="right"/>
        <w:rPr>
          <w:i/>
          <w:lang w:val="ro-RO"/>
        </w:rPr>
      </w:pPr>
      <w:r>
        <w:rPr>
          <w:i/>
          <w:lang w:val="ro-RO"/>
        </w:rPr>
        <w:t>la D</w:t>
      </w:r>
      <w:r w:rsidRPr="00E80D91">
        <w:rPr>
          <w:i/>
          <w:lang w:val="ro-RO"/>
        </w:rPr>
        <w:t>ecizia Consiliului Local Isacova</w:t>
      </w:r>
    </w:p>
    <w:p w:rsidR="005F245A" w:rsidRPr="00966710" w:rsidRDefault="005F245A" w:rsidP="005F245A">
      <w:pPr>
        <w:jc w:val="right"/>
        <w:rPr>
          <w:lang w:val="ro-RO"/>
        </w:rPr>
      </w:pPr>
      <w:r>
        <w:rPr>
          <w:i/>
          <w:lang w:val="ro-RO"/>
        </w:rPr>
        <w:t>Nr.8/2 din 07</w:t>
      </w:r>
      <w:r w:rsidRPr="00E80D91">
        <w:rPr>
          <w:i/>
          <w:lang w:val="ro-RO"/>
        </w:rPr>
        <w:t>.12.20</w:t>
      </w:r>
      <w:r>
        <w:rPr>
          <w:i/>
          <w:lang w:val="ro-RO"/>
        </w:rPr>
        <w:t>20</w:t>
      </w:r>
    </w:p>
    <w:p w:rsidR="005F245A" w:rsidRPr="005F7939" w:rsidRDefault="005F245A" w:rsidP="005F245A">
      <w:pPr>
        <w:jc w:val="center"/>
        <w:rPr>
          <w:rFonts w:ascii="Times New Roman" w:hAnsi="Times New Roman" w:cs="Times New Roman"/>
          <w:b/>
          <w:lang w:val="ro-RO"/>
        </w:rPr>
      </w:pPr>
      <w:r w:rsidRPr="005F7939">
        <w:rPr>
          <w:rFonts w:ascii="Times New Roman" w:hAnsi="Times New Roman" w:cs="Times New Roman"/>
          <w:b/>
          <w:lang w:val="ro-RO"/>
        </w:rPr>
        <w:t>Taxele locale, cotele și înlesnirile ce se pun pentru anul 2021 pe teritoriul satului Isacova</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09"/>
        <w:gridCol w:w="1401"/>
        <w:gridCol w:w="1454"/>
        <w:gridCol w:w="1454"/>
        <w:gridCol w:w="1359"/>
        <w:gridCol w:w="1328"/>
      </w:tblGrid>
      <w:tr w:rsidR="005F245A" w:rsidRPr="005F7939" w:rsidTr="00280EF8">
        <w:trPr>
          <w:trHeight w:val="3049"/>
        </w:trPr>
        <w:tc>
          <w:tcPr>
            <w:tcW w:w="710"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Nr.</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d/o</w:t>
            </w:r>
          </w:p>
        </w:tc>
        <w:tc>
          <w:tcPr>
            <w:tcW w:w="2509"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Denumirea taxelor</w:t>
            </w:r>
          </w:p>
        </w:tc>
        <w:tc>
          <w:tcPr>
            <w:tcW w:w="1370"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Cota taxei</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de bază</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lang w:val="ro-RO"/>
              </w:rPr>
              <w:t>(în lei%</w:t>
            </w:r>
          </w:p>
          <w:p w:rsidR="005F245A" w:rsidRPr="005F7939" w:rsidRDefault="005F245A" w:rsidP="00280EF8">
            <w:pPr>
              <w:spacing w:after="0"/>
              <w:jc w:val="center"/>
              <w:rPr>
                <w:rFonts w:ascii="Times New Roman" w:hAnsi="Times New Roman" w:cs="Times New Roman"/>
                <w:lang w:val="ro-RO"/>
              </w:rPr>
            </w:pPr>
            <w:r w:rsidRPr="005F7939">
              <w:rPr>
                <w:rFonts w:ascii="Times New Roman" w:hAnsi="Times New Roman" w:cs="Times New Roman"/>
                <w:lang w:val="ro-RO"/>
              </w:rPr>
              <w:t>pentru anul</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calendaristic)</w:t>
            </w:r>
          </w:p>
        </w:tc>
        <w:tc>
          <w:tcPr>
            <w:tcW w:w="1454"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Coeficientul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locul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amplasării</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(doar în cazul taxei de piață și taxei pentru dispozitivele publicitare)</w:t>
            </w:r>
          </w:p>
        </w:tc>
        <w:tc>
          <w:tcPr>
            <w:tcW w:w="1454"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Coeficientul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5F245A"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tipul peței</w:t>
            </w:r>
          </w:p>
          <w:p w:rsidR="005F245A" w:rsidRPr="00564FDC" w:rsidRDefault="005F245A" w:rsidP="00280EF8">
            <w:pPr>
              <w:jc w:val="center"/>
              <w:rPr>
                <w:rFonts w:ascii="Times New Roman" w:hAnsi="Times New Roman" w:cs="Times New Roman"/>
                <w:b/>
                <w:lang w:val="ro-RO"/>
              </w:rPr>
            </w:pPr>
            <w:r w:rsidRPr="005F7939">
              <w:rPr>
                <w:rFonts w:ascii="Times New Roman" w:hAnsi="Times New Roman" w:cs="Times New Roman"/>
                <w:lang w:val="ro-RO"/>
              </w:rPr>
              <w:t>(doar in cazul taxei de piață)</w:t>
            </w:r>
          </w:p>
        </w:tc>
        <w:tc>
          <w:tcPr>
            <w:tcW w:w="1359"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Coeficient</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regimul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de</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activitate</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peței</w:t>
            </w:r>
          </w:p>
          <w:p w:rsidR="005F245A" w:rsidRPr="005F7939" w:rsidRDefault="005F245A" w:rsidP="00280EF8">
            <w:pPr>
              <w:spacing w:after="0"/>
              <w:jc w:val="center"/>
              <w:rPr>
                <w:rFonts w:ascii="Times New Roman" w:hAnsi="Times New Roman" w:cs="Times New Roman"/>
                <w:lang w:val="ro-RO"/>
              </w:rPr>
            </w:pPr>
            <w:r w:rsidRPr="005F7939">
              <w:rPr>
                <w:rFonts w:ascii="Times New Roman" w:hAnsi="Times New Roman" w:cs="Times New Roman"/>
                <w:lang w:val="ro-RO"/>
              </w:rPr>
              <w:t>(doar în cazul</w:t>
            </w:r>
          </w:p>
          <w:p w:rsidR="005F245A" w:rsidRPr="005F7939" w:rsidRDefault="005F245A" w:rsidP="00280EF8">
            <w:pPr>
              <w:spacing w:after="0"/>
              <w:jc w:val="center"/>
              <w:rPr>
                <w:rFonts w:ascii="Times New Roman" w:hAnsi="Times New Roman" w:cs="Times New Roman"/>
                <w:lang w:val="ro-RO"/>
              </w:rPr>
            </w:pPr>
            <w:r w:rsidRPr="005F7939">
              <w:rPr>
                <w:rFonts w:ascii="Times New Roman" w:hAnsi="Times New Roman" w:cs="Times New Roman"/>
                <w:lang w:val="ro-RO"/>
              </w:rPr>
              <w:t xml:space="preserve">taxei de </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piață)</w:t>
            </w:r>
          </w:p>
          <w:p w:rsidR="005F245A" w:rsidRPr="005F7939" w:rsidRDefault="005F245A" w:rsidP="00280EF8">
            <w:pPr>
              <w:jc w:val="center"/>
              <w:rPr>
                <w:rFonts w:ascii="Times New Roman" w:hAnsi="Times New Roman" w:cs="Times New Roman"/>
                <w:b/>
                <w:lang w:val="ro-RO"/>
              </w:rPr>
            </w:pPr>
          </w:p>
          <w:p w:rsidR="005F245A" w:rsidRPr="005F7939" w:rsidRDefault="005F245A" w:rsidP="00280EF8">
            <w:pPr>
              <w:jc w:val="center"/>
              <w:rPr>
                <w:rFonts w:ascii="Times New Roman" w:hAnsi="Times New Roman" w:cs="Times New Roman"/>
                <w:b/>
                <w:lang w:val="ro-RO"/>
              </w:rPr>
            </w:pPr>
          </w:p>
        </w:tc>
        <w:tc>
          <w:tcPr>
            <w:tcW w:w="1316"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 xml:space="preserve">Înlesnirile </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fiscale</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conform art.296 din Codul fiscal</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(suplimentar celor stabilite prin art.295)</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amenajarea teritoriului</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100 lei</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p w:rsidR="005F245A" w:rsidRPr="005F7939" w:rsidRDefault="005F245A" w:rsidP="00280EF8">
            <w:pPr>
              <w:jc w:val="center"/>
              <w:rPr>
                <w:rFonts w:ascii="Times New Roman" w:hAnsi="Times New Roman" w:cs="Times New Roman"/>
                <w:lang w:val="ro-RO"/>
              </w:rPr>
            </w:pPr>
          </w:p>
          <w:p w:rsidR="005F245A" w:rsidRPr="005F7939" w:rsidRDefault="005F245A" w:rsidP="00280EF8">
            <w:pPr>
              <w:jc w:val="center"/>
              <w:rPr>
                <w:rFonts w:ascii="Times New Roman" w:hAnsi="Times New Roman" w:cs="Times New Roman"/>
                <w:lang w:val="ro-RO"/>
              </w:rPr>
            </w:pP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2</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organizare a licitațiilor și loteriilor pe teritoriul unității administrativ-teritoriale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3</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plasare(amplasar</w:t>
            </w:r>
            <w:r>
              <w:rPr>
                <w:rFonts w:ascii="Times New Roman" w:hAnsi="Times New Roman" w:cs="Times New Roman"/>
                <w:lang w:val="ro-RO"/>
              </w:rPr>
              <w:t>e) a publicit</w:t>
            </w:r>
            <w:r w:rsidRPr="005F7939">
              <w:rPr>
                <w:rFonts w:ascii="Times New Roman" w:hAnsi="Times New Roman" w:cs="Times New Roman"/>
                <w:lang w:val="ro-RO"/>
              </w:rPr>
              <w:t>ății(reclamei)</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p w:rsidR="005F245A" w:rsidRPr="005F7939" w:rsidRDefault="005F245A" w:rsidP="00280EF8">
            <w:pPr>
              <w:jc w:val="center"/>
              <w:rPr>
                <w:rFonts w:ascii="Times New Roman" w:hAnsi="Times New Roman" w:cs="Times New Roman"/>
                <w:lang w:val="ro-RO"/>
              </w:rPr>
            </w:pP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4</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aplicare a simbolicii locale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5</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piață</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6</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cazare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7</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balneară</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8</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parcare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9</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posesori de câini</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10</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parcaj</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11</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salubrizare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12</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dispozitivele publicitare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bl>
    <w:p w:rsidR="005F245A" w:rsidRPr="005F7939" w:rsidRDefault="005F245A" w:rsidP="005F245A">
      <w:pPr>
        <w:spacing w:after="0"/>
        <w:jc w:val="right"/>
        <w:rPr>
          <w:rFonts w:ascii="Times New Roman" w:hAnsi="Times New Roman" w:cs="Times New Roman"/>
          <w:i/>
          <w:lang w:val="ro-RO"/>
        </w:rPr>
      </w:pPr>
      <w:r w:rsidRPr="005F7939">
        <w:rPr>
          <w:rFonts w:ascii="Times New Roman" w:hAnsi="Times New Roman" w:cs="Times New Roman"/>
          <w:i/>
          <w:lang w:val="ro-RO"/>
        </w:rPr>
        <w:lastRenderedPageBreak/>
        <w:t>Anexa nr.2</w:t>
      </w:r>
    </w:p>
    <w:p w:rsidR="005F245A" w:rsidRPr="005F7939" w:rsidRDefault="005F245A" w:rsidP="005F245A">
      <w:pPr>
        <w:spacing w:after="0"/>
        <w:jc w:val="right"/>
        <w:rPr>
          <w:rFonts w:ascii="Times New Roman" w:hAnsi="Times New Roman" w:cs="Times New Roman"/>
          <w:i/>
          <w:lang w:val="ro-RO"/>
        </w:rPr>
      </w:pPr>
      <w:r w:rsidRPr="005F7939">
        <w:rPr>
          <w:rFonts w:ascii="Times New Roman" w:hAnsi="Times New Roman" w:cs="Times New Roman"/>
          <w:i/>
          <w:lang w:val="ro-RO"/>
        </w:rPr>
        <w:t>La Decizia Consiliului local Isacova</w:t>
      </w:r>
    </w:p>
    <w:p w:rsidR="005F245A" w:rsidRPr="005F7939" w:rsidRDefault="005F245A" w:rsidP="005F245A">
      <w:pPr>
        <w:jc w:val="right"/>
        <w:rPr>
          <w:rFonts w:ascii="Times New Roman" w:hAnsi="Times New Roman" w:cs="Times New Roman"/>
          <w:i/>
          <w:lang w:val="ro-RO"/>
        </w:rPr>
      </w:pPr>
      <w:r w:rsidRPr="005F7939">
        <w:rPr>
          <w:rFonts w:ascii="Times New Roman" w:hAnsi="Times New Roman" w:cs="Times New Roman"/>
          <w:i/>
          <w:lang w:val="ro-RO"/>
        </w:rPr>
        <w:t>Nr.8/2 din 07.12.2020</w:t>
      </w:r>
    </w:p>
    <w:p w:rsidR="005F245A" w:rsidRPr="005F7939" w:rsidRDefault="005F245A" w:rsidP="005F245A">
      <w:pPr>
        <w:jc w:val="center"/>
        <w:rPr>
          <w:rFonts w:ascii="Times New Roman" w:hAnsi="Times New Roman" w:cs="Times New Roman"/>
          <w:b/>
          <w:sz w:val="24"/>
          <w:szCs w:val="24"/>
          <w:lang w:val="ro-RO"/>
        </w:rPr>
      </w:pPr>
      <w:r w:rsidRPr="005F7939">
        <w:rPr>
          <w:rFonts w:ascii="Times New Roman" w:hAnsi="Times New Roman" w:cs="Times New Roman"/>
          <w:b/>
          <w:sz w:val="24"/>
          <w:szCs w:val="24"/>
          <w:lang w:val="ro-RO"/>
        </w:rPr>
        <w:t>Cotele taxei pentru unitățile comerciale și/sau de prestări servicii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529"/>
        <w:gridCol w:w="1621"/>
        <w:gridCol w:w="1601"/>
        <w:gridCol w:w="1947"/>
        <w:gridCol w:w="1602"/>
      </w:tblGrid>
      <w:tr w:rsidR="005F245A" w:rsidRPr="005F245A" w:rsidTr="00280EF8">
        <w:trPr>
          <w:trHeight w:val="2202"/>
        </w:trPr>
        <w:tc>
          <w:tcPr>
            <w:tcW w:w="554"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Nr.</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d/o</w:t>
            </w:r>
          </w:p>
        </w:tc>
        <w:tc>
          <w:tcPr>
            <w:tcW w:w="2529"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Tipul obiectului de comerț și/sau obiectului de prestări servicii</w:t>
            </w:r>
          </w:p>
        </w:tc>
        <w:tc>
          <w:tcPr>
            <w:tcW w:w="1621"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Cota taxei de bază pentru unitatea de comerț/de prestări servicii</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lei pentru anul calendaristic</w:t>
            </w:r>
            <w:r w:rsidRPr="005F7939">
              <w:rPr>
                <w:rFonts w:ascii="Times New Roman" w:hAnsi="Times New Roman" w:cs="Times New Roman"/>
                <w:b/>
                <w:lang w:val="ro-RO"/>
              </w:rPr>
              <w:t>)</w:t>
            </w:r>
          </w:p>
        </w:tc>
        <w:tc>
          <w:tcPr>
            <w:tcW w:w="1601"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Coeficientul pentru locul amplasării</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la cota taxei de bază)</w:t>
            </w:r>
          </w:p>
        </w:tc>
        <w:tc>
          <w:tcPr>
            <w:tcW w:w="1947"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Coeficient pentru tipul sau categoria de mărfuri realizate și a serviciilor prestate</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%la cta taxei de bază)</w:t>
            </w:r>
          </w:p>
        </w:tc>
        <w:tc>
          <w:tcPr>
            <w:tcW w:w="1602"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Coeficientul pentru programul de activitate regim non-stop</w:t>
            </w:r>
          </w:p>
          <w:p w:rsidR="005F245A" w:rsidRPr="005F7939" w:rsidRDefault="005F245A" w:rsidP="00280EF8">
            <w:pPr>
              <w:jc w:val="center"/>
              <w:rPr>
                <w:rFonts w:ascii="Times New Roman" w:hAnsi="Times New Roman" w:cs="Times New Roman"/>
                <w:i/>
                <w:lang w:val="ro-RO"/>
              </w:rPr>
            </w:pPr>
            <w:r w:rsidRPr="005F7939">
              <w:rPr>
                <w:rFonts w:ascii="Times New Roman" w:hAnsi="Times New Roman" w:cs="Times New Roman"/>
                <w:i/>
                <w:lang w:val="ro-RO"/>
              </w:rPr>
              <w:t>(în% la cota taxei de bază</w:t>
            </w:r>
            <w:r w:rsidRPr="005F7939">
              <w:rPr>
                <w:rFonts w:ascii="Times New Roman" w:hAnsi="Times New Roman" w:cs="Times New Roman"/>
                <w:b/>
                <w:lang w:val="ro-RO"/>
              </w:rPr>
              <w:t>)</w:t>
            </w:r>
          </w:p>
        </w:tc>
      </w:tr>
      <w:tr w:rsidR="005F245A" w:rsidRPr="005F7939" w:rsidTr="00280EF8">
        <w:trPr>
          <w:trHeight w:val="307"/>
        </w:trPr>
        <w:tc>
          <w:tcPr>
            <w:tcW w:w="9854" w:type="dxa"/>
            <w:gridSpan w:val="6"/>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Unități de comerț cu amănuntul (conform HG nr.931 din 08.12.2011)</w:t>
            </w:r>
          </w:p>
        </w:tc>
      </w:tr>
      <w:tr w:rsidR="005F245A" w:rsidRPr="005F245A"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Magazine care comercializează produse alimentare, mărfuri de uz casnic, mărfuri industriale, produse cosmetice și mobilier</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b/>
                <w:lang w:val="ro-RO"/>
              </w:rPr>
            </w:pPr>
          </w:p>
        </w:tc>
        <w:tc>
          <w:tcPr>
            <w:tcW w:w="1947" w:type="dxa"/>
            <w:shd w:val="clear" w:color="auto" w:fill="auto"/>
          </w:tcPr>
          <w:p w:rsidR="005F245A" w:rsidRPr="005F7939" w:rsidRDefault="005F245A" w:rsidP="00280EF8">
            <w:pPr>
              <w:jc w:val="center"/>
              <w:rPr>
                <w:rFonts w:ascii="Times New Roman" w:hAnsi="Times New Roman" w:cs="Times New Roman"/>
                <w:b/>
                <w:lang w:val="ro-RO"/>
              </w:rPr>
            </w:pPr>
          </w:p>
        </w:tc>
        <w:tc>
          <w:tcPr>
            <w:tcW w:w="1602" w:type="dxa"/>
            <w:shd w:val="clear" w:color="auto" w:fill="auto"/>
          </w:tcPr>
          <w:p w:rsidR="005F245A" w:rsidRPr="005F7939" w:rsidRDefault="005F245A" w:rsidP="00280EF8">
            <w:pPr>
              <w:jc w:val="center"/>
              <w:rPr>
                <w:rFonts w:ascii="Times New Roman" w:hAnsi="Times New Roman" w:cs="Times New Roman"/>
                <w:b/>
                <w:lang w:val="ro-RO"/>
              </w:rPr>
            </w:pP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b/>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Pâna la 70 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2000</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b/>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b/>
                <w:lang w:val="ro-RO"/>
              </w:rPr>
            </w:pPr>
          </w:p>
        </w:tc>
        <w:tc>
          <w:tcPr>
            <w:tcW w:w="1947" w:type="dxa"/>
            <w:shd w:val="clear" w:color="auto" w:fill="auto"/>
          </w:tcPr>
          <w:p w:rsidR="005F245A" w:rsidRPr="005F7939" w:rsidRDefault="005F245A" w:rsidP="00280EF8">
            <w:pPr>
              <w:jc w:val="center"/>
              <w:rPr>
                <w:rFonts w:ascii="Times New Roman" w:hAnsi="Times New Roman" w:cs="Times New Roman"/>
                <w:b/>
                <w:lang w:val="ro-RO"/>
              </w:rPr>
            </w:pPr>
          </w:p>
        </w:tc>
        <w:tc>
          <w:tcPr>
            <w:tcW w:w="1602" w:type="dxa"/>
            <w:shd w:val="clear" w:color="auto" w:fill="auto"/>
          </w:tcPr>
          <w:p w:rsidR="005F245A" w:rsidRPr="005F7939" w:rsidRDefault="005F245A" w:rsidP="00280EF8">
            <w:pPr>
              <w:jc w:val="center"/>
              <w:rPr>
                <w:rFonts w:ascii="Times New Roman" w:hAnsi="Times New Roman" w:cs="Times New Roman"/>
                <w:b/>
                <w:lang w:val="ro-RO"/>
              </w:rPr>
            </w:pPr>
          </w:p>
        </w:tc>
      </w:tr>
      <w:tr w:rsidR="005F245A" w:rsidRPr="005F7939" w:rsidTr="00280EF8">
        <w:trPr>
          <w:trHeight w:val="447"/>
        </w:trPr>
        <w:tc>
          <w:tcPr>
            <w:tcW w:w="9854" w:type="dxa"/>
            <w:gridSpan w:val="6"/>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Unități de comerț cash and carry</w:t>
            </w:r>
          </w:p>
        </w:tc>
      </w:tr>
      <w:tr w:rsidR="005F245A" w:rsidRPr="005F7939" w:rsidTr="00280EF8">
        <w:trPr>
          <w:trHeight w:val="566"/>
        </w:trPr>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Obiecte de comert cash and carry</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b/>
                <w:lang w:val="ro-RO"/>
              </w:rPr>
            </w:pPr>
          </w:p>
        </w:tc>
        <w:tc>
          <w:tcPr>
            <w:tcW w:w="1947" w:type="dxa"/>
            <w:shd w:val="clear" w:color="auto" w:fill="auto"/>
          </w:tcPr>
          <w:p w:rsidR="005F245A" w:rsidRPr="005F7939" w:rsidRDefault="005F245A" w:rsidP="00280EF8">
            <w:pPr>
              <w:jc w:val="center"/>
              <w:rPr>
                <w:rFonts w:ascii="Times New Roman" w:hAnsi="Times New Roman" w:cs="Times New Roman"/>
                <w:b/>
                <w:lang w:val="ro-RO"/>
              </w:rPr>
            </w:pPr>
          </w:p>
        </w:tc>
        <w:tc>
          <w:tcPr>
            <w:tcW w:w="1602" w:type="dxa"/>
            <w:shd w:val="clear" w:color="auto" w:fill="auto"/>
          </w:tcPr>
          <w:p w:rsidR="005F245A" w:rsidRPr="005F7939" w:rsidRDefault="005F245A" w:rsidP="00280EF8">
            <w:pPr>
              <w:jc w:val="center"/>
              <w:rPr>
                <w:rFonts w:ascii="Times New Roman" w:hAnsi="Times New Roman" w:cs="Times New Roman"/>
                <w:b/>
                <w:lang w:val="ro-RO"/>
              </w:rPr>
            </w:pP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vertAlign w:val="superscript"/>
                <w:lang w:val="ro-RO"/>
              </w:rPr>
            </w:pPr>
            <w:r w:rsidRPr="005F7939">
              <w:rPr>
                <w:rFonts w:ascii="Times New Roman" w:hAnsi="Times New Roman" w:cs="Times New Roman"/>
                <w:lang w:val="ro-RO"/>
              </w:rPr>
              <w:t>-până la   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vertAlign w:val="superscript"/>
                <w:lang w:val="ro-RO"/>
              </w:rPr>
            </w:pPr>
            <w:r w:rsidRPr="005F7939">
              <w:rPr>
                <w:rFonts w:ascii="Times New Roman" w:hAnsi="Times New Roman" w:cs="Times New Roman"/>
                <w:lang w:val="ro-RO"/>
              </w:rPr>
              <w:t>-de la .. -până la...m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245A" w:rsidTr="00280EF8">
        <w:trPr>
          <w:trHeight w:val="391"/>
        </w:trPr>
        <w:tc>
          <w:tcPr>
            <w:tcW w:w="9854" w:type="dxa"/>
            <w:gridSpan w:val="6"/>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Unități de comerț cu ridicata</w:t>
            </w:r>
          </w:p>
        </w:tc>
      </w:tr>
      <w:tr w:rsidR="005F245A" w:rsidRPr="005F245A" w:rsidTr="00280EF8">
        <w:trPr>
          <w:trHeight w:val="1188"/>
        </w:trPr>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Încăperi de depozitare a produselor cumpărate în scopul revânzării acestora către alți comercianți sau utilizatorii profesionali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lang w:val="ro-RO"/>
              </w:rPr>
            </w:pPr>
          </w:p>
        </w:tc>
        <w:tc>
          <w:tcPr>
            <w:tcW w:w="1947" w:type="dxa"/>
            <w:shd w:val="clear" w:color="auto" w:fill="auto"/>
          </w:tcPr>
          <w:p w:rsidR="005F245A" w:rsidRPr="005F7939" w:rsidRDefault="005F245A" w:rsidP="00280EF8">
            <w:pPr>
              <w:jc w:val="center"/>
              <w:rPr>
                <w:rFonts w:ascii="Times New Roman" w:hAnsi="Times New Roman" w:cs="Times New Roman"/>
                <w:lang w:val="ro-RO"/>
              </w:rPr>
            </w:pPr>
          </w:p>
        </w:tc>
        <w:tc>
          <w:tcPr>
            <w:tcW w:w="1602" w:type="dxa"/>
            <w:shd w:val="clear" w:color="auto" w:fill="auto"/>
          </w:tcPr>
          <w:p w:rsidR="005F245A" w:rsidRPr="005F7939" w:rsidRDefault="005F245A" w:rsidP="00280EF8">
            <w:pPr>
              <w:jc w:val="center"/>
              <w:rPr>
                <w:rFonts w:ascii="Times New Roman" w:hAnsi="Times New Roman" w:cs="Times New Roman"/>
                <w:lang w:val="ro-RO"/>
              </w:rPr>
            </w:pP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vertAlign w:val="superscript"/>
                <w:lang w:val="ro-RO"/>
              </w:rPr>
            </w:pPr>
            <w:r w:rsidRPr="005F7939">
              <w:rPr>
                <w:rFonts w:ascii="Times New Roman" w:hAnsi="Times New Roman" w:cs="Times New Roman"/>
                <w:lang w:val="ro-RO"/>
              </w:rPr>
              <w:t>-pina la 30m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2000</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245A" w:rsidTr="00280EF8">
        <w:trPr>
          <w:trHeight w:val="453"/>
        </w:trPr>
        <w:tc>
          <w:tcPr>
            <w:tcW w:w="9854" w:type="dxa"/>
            <w:gridSpan w:val="6"/>
            <w:tcBorders>
              <w:right w:val="nil"/>
            </w:tcBorders>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Unitați de alimentație publică(conform HG nr.1209 din 08.11.2007)</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 xml:space="preserve">Complex alimentație </w:t>
            </w:r>
            <w:r>
              <w:rPr>
                <w:rFonts w:ascii="Times New Roman" w:hAnsi="Times New Roman" w:cs="Times New Roman"/>
                <w:lang w:val="ro-RO"/>
              </w:rPr>
              <w:t>pu</w:t>
            </w:r>
            <w:r w:rsidRPr="005F7939">
              <w:rPr>
                <w:rFonts w:ascii="Times New Roman" w:hAnsi="Times New Roman" w:cs="Times New Roman"/>
                <w:lang w:val="ro-RO"/>
              </w:rPr>
              <w:t>blică</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până la...unități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de la...unități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2</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Restaurant</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-pînă la...locuri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-de la...până la.. locuri sala de festivități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rPr>
          <w:trHeight w:val="421"/>
        </w:trPr>
        <w:tc>
          <w:tcPr>
            <w:tcW w:w="9854" w:type="dxa"/>
            <w:gridSpan w:val="6"/>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Unități de prestări servicii</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b/>
                <w:lang w:val="ro-RO"/>
              </w:rPr>
              <w:t>Secțiunilor G(45.2)I;</w:t>
            </w:r>
            <w:r>
              <w:rPr>
                <w:rFonts w:ascii="Times New Roman" w:hAnsi="Times New Roman" w:cs="Times New Roman"/>
                <w:b/>
                <w:lang w:val="ro-RO"/>
              </w:rPr>
              <w:t xml:space="preserve"> </w:t>
            </w:r>
            <w:r w:rsidRPr="005F7939">
              <w:rPr>
                <w:rFonts w:ascii="Times New Roman" w:hAnsi="Times New Roman" w:cs="Times New Roman"/>
                <w:b/>
                <w:lang w:val="ro-RO"/>
              </w:rPr>
              <w:t>L, M, N, R și S,</w:t>
            </w:r>
            <w:r>
              <w:rPr>
                <w:rFonts w:ascii="Times New Roman" w:hAnsi="Times New Roman" w:cs="Times New Roman"/>
                <w:b/>
                <w:lang w:val="ro-RO"/>
              </w:rPr>
              <w:t xml:space="preserve"> </w:t>
            </w:r>
            <w:r w:rsidRPr="005F7939">
              <w:rPr>
                <w:rFonts w:ascii="Times New Roman" w:hAnsi="Times New Roman" w:cs="Times New Roman"/>
                <w:b/>
                <w:lang w:val="ro-RO"/>
              </w:rPr>
              <w:t>diviziunile, grupele și clasa, conform anexei nr.1 la Legea nr.231 din 23.09.2010</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bl>
    <w:p w:rsidR="005F245A" w:rsidRPr="005F7939" w:rsidRDefault="005F245A" w:rsidP="005F245A">
      <w:pPr>
        <w:jc w:val="center"/>
        <w:rPr>
          <w:rFonts w:ascii="Times New Roman" w:hAnsi="Times New Roman" w:cs="Times New Roman"/>
          <w:lang w:val="ro-RO"/>
        </w:rPr>
      </w:pPr>
    </w:p>
    <w:p w:rsidR="005F245A" w:rsidRPr="00F11192" w:rsidRDefault="005F245A" w:rsidP="005F245A">
      <w:pPr>
        <w:rPr>
          <w:rFonts w:ascii="Times New Roman" w:hAnsi="Times New Roman" w:cs="Times New Roman"/>
          <w:b/>
          <w:i/>
          <w:sz w:val="24"/>
          <w:szCs w:val="24"/>
          <w:lang w:val="ro-RO"/>
        </w:rPr>
      </w:pPr>
      <w:r w:rsidRPr="00F11192">
        <w:rPr>
          <w:rFonts w:ascii="Times New Roman" w:hAnsi="Times New Roman" w:cs="Times New Roman"/>
          <w:b/>
          <w:i/>
          <w:sz w:val="24"/>
          <w:szCs w:val="24"/>
          <w:lang w:val="ro-RO"/>
        </w:rPr>
        <w:t>Note:</w:t>
      </w:r>
    </w:p>
    <w:p w:rsidR="005F245A" w:rsidRPr="005F7939" w:rsidRDefault="005F245A" w:rsidP="005F245A">
      <w:pPr>
        <w:numPr>
          <w:ilvl w:val="0"/>
          <w:numId w:val="10"/>
        </w:numPr>
        <w:spacing w:after="0" w:line="240" w:lineRule="auto"/>
        <w:ind w:right="-2"/>
        <w:jc w:val="both"/>
        <w:outlineLvl w:val="0"/>
        <w:rPr>
          <w:rFonts w:ascii="Times New Roman" w:hAnsi="Times New Roman" w:cs="Times New Roman"/>
          <w:lang w:val="ro-RO"/>
        </w:rPr>
      </w:pPr>
      <w:r>
        <w:rPr>
          <w:rFonts w:ascii="Times New Roman" w:hAnsi="Times New Roman" w:cs="Times New Roman"/>
          <w:lang w:val="ro-RO"/>
        </w:rPr>
        <w:t>Taxa pentru unităț</w:t>
      </w:r>
      <w:r w:rsidRPr="005F7939">
        <w:rPr>
          <w:rFonts w:ascii="Times New Roman" w:hAnsi="Times New Roman" w:cs="Times New Roman"/>
          <w:lang w:val="ro-RO"/>
        </w:rPr>
        <w:t>ile și/sau de prestări servicii se aplică:</w:t>
      </w:r>
    </w:p>
    <w:p w:rsidR="005F245A" w:rsidRDefault="005F245A" w:rsidP="005F245A">
      <w:pPr>
        <w:spacing w:after="0"/>
        <w:ind w:left="1134" w:hanging="283"/>
        <w:jc w:val="both"/>
        <w:rPr>
          <w:rFonts w:ascii="Times New Roman" w:hAnsi="Times New Roman" w:cs="Times New Roman"/>
          <w:lang w:val="ro-RO"/>
        </w:rPr>
      </w:pPr>
      <w:r w:rsidRPr="005F7939">
        <w:rPr>
          <w:rFonts w:ascii="Times New Roman" w:hAnsi="Times New Roman" w:cs="Times New Roman"/>
          <w:lang w:val="ro-RO"/>
        </w:rPr>
        <w:t xml:space="preserve">   </w:t>
      </w:r>
      <w:r>
        <w:rPr>
          <w:rFonts w:ascii="Times New Roman" w:hAnsi="Times New Roman" w:cs="Times New Roman"/>
          <w:lang w:val="ro-RO"/>
        </w:rPr>
        <w:t xml:space="preserve"> </w:t>
      </w:r>
      <w:r w:rsidRPr="005F7939">
        <w:rPr>
          <w:rFonts w:ascii="Times New Roman" w:hAnsi="Times New Roman" w:cs="Times New Roman"/>
          <w:b/>
          <w:lang w:val="ro-RO"/>
        </w:rPr>
        <w:t>În cazul de vânzări cu</w:t>
      </w:r>
      <w:r w:rsidRPr="005F7939">
        <w:rPr>
          <w:rFonts w:ascii="Times New Roman" w:hAnsi="Times New Roman" w:cs="Times New Roman"/>
          <w:lang w:val="ro-RO"/>
        </w:rPr>
        <w:t xml:space="preserve"> </w:t>
      </w:r>
      <w:r w:rsidRPr="005F7939">
        <w:rPr>
          <w:rFonts w:ascii="Times New Roman" w:hAnsi="Times New Roman" w:cs="Times New Roman"/>
          <w:b/>
          <w:lang w:val="ro-RO"/>
        </w:rPr>
        <w:t>amănuntul</w:t>
      </w:r>
      <w:r w:rsidRPr="005F7939">
        <w:rPr>
          <w:rFonts w:ascii="Times New Roman" w:hAnsi="Times New Roman" w:cs="Times New Roman"/>
          <w:lang w:val="ro-RO"/>
        </w:rPr>
        <w:t xml:space="preserve">, în funcție de tipul obiectelor, suprafața comercială    și/sau </w:t>
      </w:r>
      <w:r>
        <w:rPr>
          <w:rFonts w:ascii="Times New Roman" w:hAnsi="Times New Roman" w:cs="Times New Roman"/>
          <w:lang w:val="ro-RO"/>
        </w:rPr>
        <w:t xml:space="preserve">  </w:t>
      </w:r>
      <w:r w:rsidRPr="005F7939">
        <w:rPr>
          <w:rFonts w:ascii="Times New Roman" w:hAnsi="Times New Roman" w:cs="Times New Roman"/>
          <w:lang w:val="ro-RO"/>
        </w:rPr>
        <w:t xml:space="preserve">pentru o unitate de comerț, locul amplasării unității de comerț tipul sau categoria   mărfurilor </w:t>
      </w:r>
      <w:r>
        <w:rPr>
          <w:rFonts w:ascii="Times New Roman" w:hAnsi="Times New Roman" w:cs="Times New Roman"/>
          <w:lang w:val="ro-RO"/>
        </w:rPr>
        <w:t xml:space="preserve">  </w:t>
      </w:r>
      <w:r w:rsidRPr="005F7939">
        <w:rPr>
          <w:rFonts w:ascii="Times New Roman" w:hAnsi="Times New Roman" w:cs="Times New Roman"/>
          <w:lang w:val="ro-RO"/>
        </w:rPr>
        <w:t>realizate, programul de activitate.</w:t>
      </w:r>
    </w:p>
    <w:p w:rsidR="005F245A" w:rsidRPr="00AD4C4A" w:rsidRDefault="005F245A" w:rsidP="005F245A">
      <w:pPr>
        <w:pStyle w:val="a4"/>
        <w:numPr>
          <w:ilvl w:val="0"/>
          <w:numId w:val="10"/>
        </w:numPr>
        <w:spacing w:after="0"/>
        <w:jc w:val="both"/>
        <w:rPr>
          <w:rFonts w:ascii="Times New Roman" w:hAnsi="Times New Roman" w:cs="Times New Roman"/>
          <w:lang w:val="ro-RO"/>
        </w:rPr>
      </w:pPr>
      <w:r w:rsidRPr="00AD4C4A">
        <w:rPr>
          <w:rFonts w:ascii="Times New Roman" w:hAnsi="Times New Roman" w:cs="Times New Roman"/>
          <w:b/>
          <w:lang w:val="ro-RO"/>
        </w:rPr>
        <w:t>În cazul unităților de comerț cash and carry</w:t>
      </w:r>
      <w:r w:rsidRPr="00AD4C4A">
        <w:rPr>
          <w:rFonts w:ascii="Times New Roman" w:hAnsi="Times New Roman" w:cs="Times New Roman"/>
          <w:lang w:val="ro-RO"/>
        </w:rPr>
        <w:t xml:space="preserve"> în funcție de tipul obiectelor, suprafața totală și/sau pentru o unitate de comerț, locul amplasării unității de comerț, tipul sau categoria mărfurilor realizate, programul de activitate.</w:t>
      </w:r>
    </w:p>
    <w:p w:rsidR="005F245A" w:rsidRPr="005F7939" w:rsidRDefault="005F245A" w:rsidP="005F245A">
      <w:pPr>
        <w:pStyle w:val="a4"/>
        <w:numPr>
          <w:ilvl w:val="0"/>
          <w:numId w:val="10"/>
        </w:numPr>
        <w:jc w:val="both"/>
        <w:rPr>
          <w:rFonts w:ascii="Times New Roman" w:hAnsi="Times New Roman" w:cs="Times New Roman"/>
          <w:lang w:val="ro-RO"/>
        </w:rPr>
      </w:pPr>
      <w:r w:rsidRPr="005F7939">
        <w:rPr>
          <w:rFonts w:ascii="Times New Roman" w:hAnsi="Times New Roman" w:cs="Times New Roman"/>
          <w:b/>
          <w:lang w:val="ro-RO"/>
        </w:rPr>
        <w:t>În cazul unităților de comerț cu ridicata</w:t>
      </w:r>
      <w:r w:rsidRPr="005F7939">
        <w:rPr>
          <w:rFonts w:ascii="Times New Roman" w:hAnsi="Times New Roman" w:cs="Times New Roman"/>
          <w:lang w:val="ro-RO"/>
        </w:rPr>
        <w:t>, în funcție de suprafața totală a încăperilor pentru depozitarea, locul amplasării unității de comerț, tipul sau categoria mărfurilor realizate, programul de activitate.</w:t>
      </w:r>
    </w:p>
    <w:p w:rsidR="005F245A" w:rsidRPr="005F7939" w:rsidRDefault="005F245A" w:rsidP="005F245A">
      <w:pPr>
        <w:pStyle w:val="a4"/>
        <w:numPr>
          <w:ilvl w:val="0"/>
          <w:numId w:val="10"/>
        </w:numPr>
        <w:jc w:val="both"/>
        <w:rPr>
          <w:rFonts w:ascii="Times New Roman" w:hAnsi="Times New Roman" w:cs="Times New Roman"/>
          <w:lang w:val="ro-RO"/>
        </w:rPr>
      </w:pPr>
      <w:r w:rsidRPr="005F7939">
        <w:rPr>
          <w:rFonts w:ascii="Times New Roman" w:hAnsi="Times New Roman" w:cs="Times New Roman"/>
          <w:b/>
          <w:lang w:val="ro-RO"/>
        </w:rPr>
        <w:t>În cazul unităților de alimentație publică</w:t>
      </w:r>
      <w:r w:rsidRPr="005F7939">
        <w:rPr>
          <w:rFonts w:ascii="Times New Roman" w:hAnsi="Times New Roman" w:cs="Times New Roman"/>
          <w:lang w:val="ro-RO"/>
        </w:rPr>
        <w:t xml:space="preserve"> în funcție de tipul obiectelor, numărul de locuitori/suprafața comercială/pentru o unitate, locul amplasării, programul de activitate.</w:t>
      </w:r>
    </w:p>
    <w:p w:rsidR="005F245A" w:rsidRDefault="005F245A" w:rsidP="005F245A">
      <w:pPr>
        <w:pStyle w:val="a4"/>
        <w:numPr>
          <w:ilvl w:val="0"/>
          <w:numId w:val="10"/>
        </w:numPr>
        <w:jc w:val="both"/>
        <w:rPr>
          <w:rFonts w:ascii="Times New Roman" w:hAnsi="Times New Roman" w:cs="Times New Roman"/>
          <w:lang w:val="ro-RO"/>
        </w:rPr>
      </w:pPr>
      <w:r w:rsidRPr="005F7939">
        <w:rPr>
          <w:rFonts w:ascii="Times New Roman" w:hAnsi="Times New Roman" w:cs="Times New Roman"/>
          <w:b/>
          <w:lang w:val="ro-RO"/>
        </w:rPr>
        <w:t>În cazul unităților de prestări servicii</w:t>
      </w:r>
      <w:r w:rsidRPr="005F7939">
        <w:rPr>
          <w:rFonts w:ascii="Times New Roman" w:hAnsi="Times New Roman" w:cs="Times New Roman"/>
          <w:lang w:val="ro-RO"/>
        </w:rPr>
        <w:t xml:space="preserve"> în funcție de tipul obiectelor, suprafața totală și/sau pentru o unitate de prestări servicii, locul amplasării unității, tipul serviciilor prestate, programul de activitate</w:t>
      </w:r>
      <w:r>
        <w:rPr>
          <w:rFonts w:ascii="Times New Roman" w:hAnsi="Times New Roman" w:cs="Times New Roman"/>
          <w:lang w:val="ro-RO"/>
        </w:rPr>
        <w:t>.</w:t>
      </w:r>
    </w:p>
    <w:p w:rsidR="005F245A" w:rsidRPr="00AD4C4A" w:rsidRDefault="005F245A" w:rsidP="005F245A">
      <w:pPr>
        <w:pStyle w:val="a4"/>
        <w:ind w:left="1080"/>
        <w:jc w:val="both"/>
        <w:rPr>
          <w:rFonts w:ascii="Times New Roman" w:hAnsi="Times New Roman" w:cs="Times New Roman"/>
          <w:lang w:val="ro-RO"/>
        </w:rPr>
      </w:pPr>
    </w:p>
    <w:p w:rsidR="005F245A" w:rsidRDefault="005F245A" w:rsidP="005F245A">
      <w:pPr>
        <w:spacing w:after="0"/>
        <w:rPr>
          <w:rFonts w:ascii="Times New Roman" w:hAnsi="Times New Roman" w:cs="Times New Roman"/>
          <w:lang w:val="ro-RO"/>
        </w:rPr>
      </w:pPr>
      <w:r>
        <w:rPr>
          <w:rFonts w:ascii="Times New Roman" w:hAnsi="Times New Roman" w:cs="Times New Roman"/>
          <w:lang w:val="ro-RO"/>
        </w:rPr>
        <w:t>Președintele ședinței</w:t>
      </w:r>
    </w:p>
    <w:p w:rsidR="005F245A" w:rsidRDefault="005F245A" w:rsidP="005F245A">
      <w:pPr>
        <w:spacing w:after="0"/>
        <w:rPr>
          <w:rFonts w:ascii="Times New Roman" w:hAnsi="Times New Roman" w:cs="Times New Roman"/>
          <w:lang w:val="ro-RO"/>
        </w:rPr>
      </w:pPr>
      <w:r w:rsidRPr="00454C33">
        <w:rPr>
          <w:rFonts w:ascii="Times New Roman" w:hAnsi="Times New Roman" w:cs="Times New Roman"/>
          <w:sz w:val="20"/>
          <w:szCs w:val="20"/>
          <w:lang w:val="ro-RO"/>
        </w:rPr>
        <w:t>Semnat la data de</w:t>
      </w:r>
      <w:r>
        <w:rPr>
          <w:rFonts w:ascii="Times New Roman" w:hAnsi="Times New Roman" w:cs="Times New Roman"/>
          <w:lang w:val="ro-RO"/>
        </w:rPr>
        <w:t xml:space="preserve">_______________          </w:t>
      </w:r>
    </w:p>
    <w:p w:rsidR="005F245A" w:rsidRDefault="005F245A" w:rsidP="005F245A">
      <w:pPr>
        <w:rPr>
          <w:rFonts w:ascii="Times New Roman" w:hAnsi="Times New Roman" w:cs="Times New Roman"/>
          <w:lang w:val="ro-RO"/>
        </w:rPr>
      </w:pPr>
      <w:r>
        <w:rPr>
          <w:rFonts w:ascii="Times New Roman" w:hAnsi="Times New Roman" w:cs="Times New Roman"/>
          <w:lang w:val="ro-RO"/>
        </w:rPr>
        <w:t xml:space="preserve">                       </w:t>
      </w:r>
    </w:p>
    <w:p w:rsidR="005F245A" w:rsidRPr="00723A2A" w:rsidRDefault="005F245A" w:rsidP="00723A2A">
      <w:pPr>
        <w:rPr>
          <w:rFonts w:ascii="Times New Roman" w:hAnsi="Times New Roman" w:cs="Times New Roman"/>
          <w:lang w:val="ro-RO"/>
        </w:rPr>
      </w:pPr>
      <w:r>
        <w:rPr>
          <w:rFonts w:ascii="Times New Roman" w:hAnsi="Times New Roman" w:cs="Times New Roman"/>
          <w:lang w:val="ro-RO"/>
        </w:rPr>
        <w:t xml:space="preserve">Secretarul Consiliului local                                                    </w:t>
      </w:r>
      <w:r w:rsidR="00723A2A">
        <w:rPr>
          <w:rFonts w:ascii="Times New Roman" w:hAnsi="Times New Roman" w:cs="Times New Roman"/>
          <w:lang w:val="ro-RO"/>
        </w:rPr>
        <w:t xml:space="preserve">                </w:t>
      </w:r>
      <w:r w:rsidR="00B317D5">
        <w:rPr>
          <w:rFonts w:ascii="Times New Roman" w:hAnsi="Times New Roman" w:cs="Times New Roman"/>
          <w:lang w:val="ro-RO"/>
        </w:rPr>
        <w:t xml:space="preserve">    </w:t>
      </w:r>
      <w:bookmarkStart w:id="0" w:name="_GoBack"/>
      <w:bookmarkEnd w:id="0"/>
      <w:r w:rsidR="00723A2A">
        <w:rPr>
          <w:rFonts w:ascii="Times New Roman" w:hAnsi="Times New Roman" w:cs="Times New Roman"/>
          <w:lang w:val="ro-RO"/>
        </w:rPr>
        <w:t>Boghiu Valentina</w:t>
      </w:r>
    </w:p>
    <w:sectPr w:rsidR="005F245A" w:rsidRPr="00723A2A" w:rsidSect="00A26E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4D" w:rsidRDefault="00AF594D" w:rsidP="00A6101D">
      <w:pPr>
        <w:spacing w:after="0" w:line="240" w:lineRule="auto"/>
      </w:pPr>
      <w:r>
        <w:separator/>
      </w:r>
    </w:p>
  </w:endnote>
  <w:endnote w:type="continuationSeparator" w:id="0">
    <w:p w:rsidR="00AF594D" w:rsidRDefault="00AF594D"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4D" w:rsidRDefault="00AF594D" w:rsidP="00A6101D">
      <w:pPr>
        <w:spacing w:after="0" w:line="240" w:lineRule="auto"/>
      </w:pPr>
      <w:r>
        <w:separator/>
      </w:r>
    </w:p>
  </w:footnote>
  <w:footnote w:type="continuationSeparator" w:id="0">
    <w:p w:rsidR="00AF594D" w:rsidRDefault="00AF594D"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5017A"/>
    <w:multiLevelType w:val="hybridMultilevel"/>
    <w:tmpl w:val="20F0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437BB"/>
    <w:multiLevelType w:val="hybridMultilevel"/>
    <w:tmpl w:val="72BC2306"/>
    <w:lvl w:ilvl="0" w:tplc="B56EE2C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8"/>
  </w:num>
  <w:num w:numId="6">
    <w:abstractNumId w:val="4"/>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5E37"/>
    <w:rsid w:val="0003162F"/>
    <w:rsid w:val="000348CB"/>
    <w:rsid w:val="00047343"/>
    <w:rsid w:val="0009117B"/>
    <w:rsid w:val="00113ECD"/>
    <w:rsid w:val="001265AD"/>
    <w:rsid w:val="00195989"/>
    <w:rsid w:val="001A66A9"/>
    <w:rsid w:val="001E78F8"/>
    <w:rsid w:val="001F4254"/>
    <w:rsid w:val="00251D56"/>
    <w:rsid w:val="00297D55"/>
    <w:rsid w:val="002E1E1E"/>
    <w:rsid w:val="00307677"/>
    <w:rsid w:val="00352B25"/>
    <w:rsid w:val="00381A36"/>
    <w:rsid w:val="00392819"/>
    <w:rsid w:val="004053ED"/>
    <w:rsid w:val="00413988"/>
    <w:rsid w:val="00443AB6"/>
    <w:rsid w:val="00473B72"/>
    <w:rsid w:val="00477B86"/>
    <w:rsid w:val="0050727B"/>
    <w:rsid w:val="00520860"/>
    <w:rsid w:val="00540A8F"/>
    <w:rsid w:val="005B581B"/>
    <w:rsid w:val="005D1995"/>
    <w:rsid w:val="005F245A"/>
    <w:rsid w:val="0069683A"/>
    <w:rsid w:val="006B16CD"/>
    <w:rsid w:val="00723A2A"/>
    <w:rsid w:val="007300C2"/>
    <w:rsid w:val="007B0D4F"/>
    <w:rsid w:val="007C0AB4"/>
    <w:rsid w:val="007C4B0D"/>
    <w:rsid w:val="00805859"/>
    <w:rsid w:val="00811635"/>
    <w:rsid w:val="00852C7F"/>
    <w:rsid w:val="008A7961"/>
    <w:rsid w:val="008B21AC"/>
    <w:rsid w:val="008E1143"/>
    <w:rsid w:val="009957C1"/>
    <w:rsid w:val="00A1689F"/>
    <w:rsid w:val="00A26ECE"/>
    <w:rsid w:val="00A36DAF"/>
    <w:rsid w:val="00A561CA"/>
    <w:rsid w:val="00A6101D"/>
    <w:rsid w:val="00AA5961"/>
    <w:rsid w:val="00AF1B67"/>
    <w:rsid w:val="00AF39FE"/>
    <w:rsid w:val="00AF594D"/>
    <w:rsid w:val="00B317D5"/>
    <w:rsid w:val="00B923EA"/>
    <w:rsid w:val="00B968DC"/>
    <w:rsid w:val="00BA6C19"/>
    <w:rsid w:val="00C07BF7"/>
    <w:rsid w:val="00C46770"/>
    <w:rsid w:val="00CB1BE2"/>
    <w:rsid w:val="00CD098A"/>
    <w:rsid w:val="00CF3264"/>
    <w:rsid w:val="00D05D2A"/>
    <w:rsid w:val="00D86065"/>
    <w:rsid w:val="00DD749F"/>
    <w:rsid w:val="00DE3599"/>
    <w:rsid w:val="00E36DE6"/>
    <w:rsid w:val="00E56D0D"/>
    <w:rsid w:val="00ED5A75"/>
    <w:rsid w:val="00F47530"/>
    <w:rsid w:val="00FA1A54"/>
    <w:rsid w:val="00FD76FD"/>
    <w:rsid w:val="00FF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1002</Words>
  <Characters>5718</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11</cp:revision>
  <dcterms:created xsi:type="dcterms:W3CDTF">2020-12-01T12:52:00Z</dcterms:created>
  <dcterms:modified xsi:type="dcterms:W3CDTF">2020-12-04T08:31:00Z</dcterms:modified>
</cp:coreProperties>
</file>