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AF4F8E" w:rsidTr="008F5A16">
        <w:trPr>
          <w:trHeight w:val="1402"/>
        </w:trPr>
        <w:tc>
          <w:tcPr>
            <w:tcW w:w="3085" w:type="dxa"/>
          </w:tcPr>
          <w:p w:rsidR="00AF4F8E" w:rsidRPr="00CD107F" w:rsidRDefault="00AF4F8E" w:rsidP="008F5A16">
            <w:pPr>
              <w:pStyle w:val="1"/>
              <w:rPr>
                <w:b/>
                <w:szCs w:val="24"/>
                <w:lang w:val="ro-RO"/>
              </w:rPr>
            </w:pPr>
            <w:bookmarkStart w:id="0" w:name="_GoBack"/>
            <w:r w:rsidRPr="00CD107F">
              <w:rPr>
                <w:b/>
                <w:szCs w:val="24"/>
                <w:lang w:val="ro-RO"/>
              </w:rPr>
              <w:t>Republica Moldova</w:t>
            </w:r>
          </w:p>
          <w:p w:rsidR="00AF4F8E" w:rsidRPr="00CD107F" w:rsidRDefault="00AF4F8E" w:rsidP="008F5A16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AF4F8E" w:rsidRPr="00CD107F" w:rsidRDefault="00AF4F8E" w:rsidP="008F5A16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Raionul  Orhei</w:t>
            </w:r>
          </w:p>
          <w:p w:rsidR="00CD107F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Consiliul sătesc</w:t>
            </w:r>
          </w:p>
          <w:p w:rsidR="00AF4F8E" w:rsidRPr="00CD107F" w:rsidRDefault="00AF4F8E" w:rsidP="00734EBB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Isacova</w:t>
            </w:r>
          </w:p>
        </w:tc>
        <w:tc>
          <w:tcPr>
            <w:tcW w:w="3190" w:type="dxa"/>
          </w:tcPr>
          <w:p w:rsidR="00AF4F8E" w:rsidRPr="00CD107F" w:rsidRDefault="00AF4F8E" w:rsidP="008F5A16">
            <w:pPr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 xml:space="preserve">               </w:t>
            </w:r>
            <w:r w:rsidRPr="00CD107F">
              <w:rPr>
                <w:noProof/>
                <w:sz w:val="24"/>
                <w:szCs w:val="24"/>
              </w:rPr>
              <w:drawing>
                <wp:inline distT="0" distB="0" distL="0" distR="0" wp14:anchorId="49933C0B" wp14:editId="3073567A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AF4F8E" w:rsidRPr="00CD107F" w:rsidRDefault="00AF4F8E" w:rsidP="00CD107F">
            <w:pPr>
              <w:pStyle w:val="3"/>
              <w:rPr>
                <w:szCs w:val="24"/>
                <w:lang w:val="ro-RO"/>
              </w:rPr>
            </w:pPr>
            <w:r w:rsidRPr="00CD107F">
              <w:rPr>
                <w:szCs w:val="24"/>
                <w:lang w:val="ro-RO"/>
              </w:rPr>
              <w:t>Республика Молдова</w:t>
            </w:r>
          </w:p>
          <w:p w:rsidR="00AF4F8E" w:rsidRPr="00CD107F" w:rsidRDefault="00AF4F8E" w:rsidP="00CD107F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34EBB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Орхей</w:t>
            </w:r>
            <w:r w:rsidR="00734EBB" w:rsidRPr="00CD107F">
              <w:rPr>
                <w:sz w:val="24"/>
                <w:szCs w:val="24"/>
                <w:lang w:val="ro-RO"/>
              </w:rPr>
              <w:t>ский район</w:t>
            </w:r>
          </w:p>
          <w:p w:rsidR="00AF4F8E" w:rsidRPr="00CD107F" w:rsidRDefault="00AF4F8E" w:rsidP="00CD107F">
            <w:pPr>
              <w:pStyle w:val="2"/>
              <w:rPr>
                <w:sz w:val="24"/>
                <w:szCs w:val="24"/>
                <w:lang w:val="ro-RO"/>
              </w:rPr>
            </w:pPr>
            <w:r w:rsidRPr="00CD107F">
              <w:rPr>
                <w:sz w:val="24"/>
                <w:szCs w:val="24"/>
                <w:lang w:val="ro-RO"/>
              </w:rPr>
              <w:t>Исаковский</w:t>
            </w:r>
          </w:p>
          <w:p w:rsidR="00AF4F8E" w:rsidRPr="00CD107F" w:rsidRDefault="00AF4F8E" w:rsidP="00CD107F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 w:rsidRPr="00CD107F"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bookmarkEnd w:id="0"/>
    <w:p w:rsidR="00CD107F" w:rsidRPr="00CD107F" w:rsidRDefault="00CD107F" w:rsidP="00CD107F">
      <w:pPr>
        <w:ind w:right="-1192"/>
        <w:jc w:val="center"/>
        <w:rPr>
          <w:lang w:val="ro-RO"/>
        </w:rPr>
      </w:pPr>
      <w:r w:rsidRPr="00CD107F">
        <w:rPr>
          <w:lang w:val="ro-RO"/>
        </w:rPr>
        <w:t>s.Isacova,</w:t>
      </w:r>
      <w:r w:rsidRPr="00CD107F">
        <w:rPr>
          <w:lang w:val="en-US"/>
        </w:rPr>
        <w:t xml:space="preserve"> </w:t>
      </w:r>
      <w:r w:rsidRPr="00CD107F">
        <w:rPr>
          <w:lang w:val="ro-RO"/>
        </w:rPr>
        <w:t>MD-3531, tel. 0 235 40-5-36, 0 235 40-6-73</w:t>
      </w:r>
    </w:p>
    <w:p w:rsidR="00AF4F8E" w:rsidRPr="004D3FA6" w:rsidRDefault="00AF4F8E" w:rsidP="00AF4F8E">
      <w:pPr>
        <w:ind w:left="4320" w:right="-1192" w:hanging="4320"/>
        <w:rPr>
          <w:sz w:val="28"/>
          <w:lang w:val="ro-MO"/>
        </w:rPr>
      </w:pPr>
    </w:p>
    <w:p w:rsidR="00AF4F8E" w:rsidRPr="006D4DD5" w:rsidRDefault="009D4DB8" w:rsidP="00AF4F8E">
      <w:pPr>
        <w:ind w:left="4320" w:right="-1192" w:hanging="72"/>
        <w:outlineLvl w:val="0"/>
        <w:rPr>
          <w:b/>
          <w:color w:val="000000" w:themeColor="text1"/>
          <w:sz w:val="24"/>
          <w:szCs w:val="24"/>
          <w:lang w:val="ro-MO"/>
        </w:rPr>
      </w:pPr>
      <w:r w:rsidRPr="003C6F7B">
        <w:rPr>
          <w:b/>
          <w:sz w:val="24"/>
          <w:szCs w:val="24"/>
          <w:lang w:val="ro-MO"/>
        </w:rPr>
        <w:t>Decizie  nr.</w:t>
      </w:r>
      <w:r w:rsidR="00AA61D7" w:rsidRPr="003C6F7B">
        <w:rPr>
          <w:b/>
          <w:sz w:val="24"/>
          <w:szCs w:val="24"/>
          <w:lang w:val="ro-MO"/>
        </w:rPr>
        <w:t xml:space="preserve"> </w:t>
      </w:r>
      <w:r w:rsidR="00E737A4">
        <w:rPr>
          <w:b/>
          <w:color w:val="000000" w:themeColor="text1"/>
          <w:sz w:val="24"/>
          <w:szCs w:val="24"/>
          <w:lang w:val="ro-MO"/>
        </w:rPr>
        <w:t>3.1</w:t>
      </w:r>
    </w:p>
    <w:p w:rsidR="00AF4F8E" w:rsidRPr="00CD107F" w:rsidRDefault="00AF4F8E" w:rsidP="00155A6E">
      <w:pPr>
        <w:ind w:left="4253" w:right="-1192"/>
        <w:rPr>
          <w:sz w:val="24"/>
          <w:szCs w:val="24"/>
          <w:lang w:val="ro-MO"/>
        </w:rPr>
      </w:pPr>
      <w:r w:rsidRPr="00CD107F">
        <w:rPr>
          <w:sz w:val="24"/>
          <w:szCs w:val="24"/>
          <w:lang w:val="ro-MO"/>
        </w:rPr>
        <w:t xml:space="preserve">din </w:t>
      </w:r>
      <w:r w:rsidR="0017176E">
        <w:rPr>
          <w:sz w:val="24"/>
          <w:szCs w:val="24"/>
          <w:lang w:val="ro-MO"/>
        </w:rPr>
        <w:t>13</w:t>
      </w:r>
      <w:r w:rsidR="00E737A4">
        <w:rPr>
          <w:sz w:val="24"/>
          <w:szCs w:val="24"/>
          <w:lang w:val="ro-MO"/>
        </w:rPr>
        <w:t>.06</w:t>
      </w:r>
      <w:r w:rsidR="00DC453A">
        <w:rPr>
          <w:sz w:val="24"/>
          <w:szCs w:val="24"/>
          <w:lang w:val="ro-MO"/>
        </w:rPr>
        <w:t>.2020</w:t>
      </w:r>
    </w:p>
    <w:p w:rsidR="00AF4F8E" w:rsidRPr="00CD107F" w:rsidRDefault="00AF4F8E" w:rsidP="00AF4F8E">
      <w:pPr>
        <w:ind w:right="-1192"/>
        <w:rPr>
          <w:sz w:val="24"/>
          <w:szCs w:val="24"/>
          <w:lang w:val="ro-MO"/>
        </w:rPr>
      </w:pPr>
    </w:p>
    <w:p w:rsidR="00EF75D9" w:rsidRDefault="00AF4F8E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sz w:val="24"/>
          <w:szCs w:val="24"/>
          <w:lang w:val="ro-MO"/>
        </w:rPr>
        <w:t>”</w:t>
      </w:r>
      <w:r w:rsidRPr="001E4F60">
        <w:rPr>
          <w:b/>
          <w:sz w:val="24"/>
          <w:szCs w:val="24"/>
          <w:lang w:val="ro-MO"/>
        </w:rPr>
        <w:t xml:space="preserve">Cu privire la </w:t>
      </w:r>
      <w:r w:rsidR="006D3FCC">
        <w:rPr>
          <w:b/>
          <w:sz w:val="24"/>
          <w:szCs w:val="24"/>
          <w:lang w:val="ro-MO"/>
        </w:rPr>
        <w:t>modificarea</w:t>
      </w:r>
      <w:r w:rsidR="00F82063" w:rsidRPr="001E4F60">
        <w:rPr>
          <w:b/>
          <w:sz w:val="24"/>
          <w:szCs w:val="24"/>
          <w:lang w:val="ro-MO"/>
        </w:rPr>
        <w:t xml:space="preserve"> bugetului</w:t>
      </w:r>
      <w:r w:rsidR="00EF75D9">
        <w:rPr>
          <w:b/>
          <w:sz w:val="24"/>
          <w:szCs w:val="24"/>
          <w:lang w:val="ro-MO"/>
        </w:rPr>
        <w:t xml:space="preserve"> </w:t>
      </w:r>
      <w:r w:rsidR="00D15451">
        <w:rPr>
          <w:b/>
          <w:sz w:val="24"/>
          <w:szCs w:val="24"/>
          <w:lang w:val="ro-MO"/>
        </w:rPr>
        <w:t>local</w:t>
      </w:r>
    </w:p>
    <w:p w:rsidR="006D3FCC" w:rsidRDefault="00F82063" w:rsidP="006D3FCC">
      <w:pPr>
        <w:ind w:right="-30"/>
        <w:jc w:val="both"/>
        <w:rPr>
          <w:b/>
          <w:sz w:val="24"/>
          <w:szCs w:val="24"/>
          <w:lang w:val="ro-MO"/>
        </w:rPr>
      </w:pPr>
      <w:r w:rsidRPr="001E4F60">
        <w:rPr>
          <w:b/>
          <w:sz w:val="24"/>
          <w:szCs w:val="24"/>
          <w:lang w:val="ro-MO"/>
        </w:rPr>
        <w:t xml:space="preserve"> Isacova pe</w:t>
      </w:r>
      <w:r w:rsidR="00B06005" w:rsidRPr="001E4F60">
        <w:rPr>
          <w:b/>
          <w:sz w:val="24"/>
          <w:szCs w:val="24"/>
          <w:lang w:val="ro-MO"/>
        </w:rPr>
        <w:t xml:space="preserve"> anul 2020</w:t>
      </w:r>
    </w:p>
    <w:p w:rsidR="006D3FCC" w:rsidRDefault="006D3FCC" w:rsidP="006D3FCC">
      <w:pPr>
        <w:ind w:right="-30"/>
        <w:jc w:val="both"/>
        <w:rPr>
          <w:b/>
          <w:sz w:val="24"/>
          <w:szCs w:val="24"/>
          <w:lang w:val="ro-MO"/>
        </w:rPr>
      </w:pP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2E3479" w:rsidRDefault="006D3FCC" w:rsidP="006D3FCC">
      <w:pPr>
        <w:ind w:right="-3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În temeiul art.28 al Legii privind finanțele publice locale nr.397-XV din 16 octombrie     2003,Legea Republicii Moldova privind administrația publică Locală nr.436 din 28 decembrie 2006 art.14 alin.2 lit.n,avind avizul pozitiv al comisiei de specialitate,Consiliul local Isacova</w:t>
      </w:r>
    </w:p>
    <w:p w:rsidR="006D3FCC" w:rsidRDefault="006D3FCC" w:rsidP="006D3FCC">
      <w:pPr>
        <w:ind w:right="-30"/>
        <w:jc w:val="both"/>
        <w:rPr>
          <w:sz w:val="24"/>
          <w:szCs w:val="24"/>
          <w:lang w:val="ro-MO"/>
        </w:rPr>
      </w:pPr>
    </w:p>
    <w:p w:rsidR="00E737A4" w:rsidRDefault="006D3FCC" w:rsidP="00E737A4">
      <w:pPr>
        <w:ind w:right="-30"/>
        <w:jc w:val="center"/>
        <w:rPr>
          <w:b/>
          <w:sz w:val="24"/>
          <w:szCs w:val="24"/>
          <w:lang w:val="ro-MO"/>
        </w:rPr>
      </w:pPr>
      <w:r w:rsidRPr="006D3FCC">
        <w:rPr>
          <w:b/>
          <w:sz w:val="24"/>
          <w:szCs w:val="24"/>
          <w:lang w:val="ro-MO"/>
        </w:rPr>
        <w:t>D</w:t>
      </w:r>
      <w:r w:rsidR="00E737A4">
        <w:rPr>
          <w:b/>
          <w:sz w:val="24"/>
          <w:szCs w:val="24"/>
          <w:lang w:val="ro-MO"/>
        </w:rPr>
        <w:t>E</w:t>
      </w:r>
      <w:r w:rsidRPr="006D3FCC">
        <w:rPr>
          <w:b/>
          <w:sz w:val="24"/>
          <w:szCs w:val="24"/>
          <w:lang w:val="ro-MO"/>
        </w:rPr>
        <w:t>CIDE</w:t>
      </w:r>
    </w:p>
    <w:p w:rsidR="00E737A4" w:rsidRDefault="003E09C9" w:rsidP="003E09C9">
      <w:pPr>
        <w:tabs>
          <w:tab w:val="left" w:pos="2430"/>
        </w:tabs>
        <w:ind w:right="-3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ab/>
      </w:r>
    </w:p>
    <w:p w:rsidR="006D3FCC" w:rsidRPr="008D71F8" w:rsidRDefault="00E737A4" w:rsidP="003E09C9">
      <w:pPr>
        <w:ind w:right="-30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ab/>
      </w:r>
      <w:r w:rsidRPr="00E737A4">
        <w:rPr>
          <w:sz w:val="24"/>
          <w:szCs w:val="24"/>
          <w:lang w:val="ro-MO"/>
        </w:rPr>
        <w:t>1</w:t>
      </w:r>
      <w:r>
        <w:rPr>
          <w:b/>
          <w:sz w:val="24"/>
          <w:szCs w:val="24"/>
          <w:lang w:val="ro-MO"/>
        </w:rPr>
        <w:t>.</w:t>
      </w:r>
      <w:r w:rsidR="006D3FCC" w:rsidRPr="006D3FCC">
        <w:rPr>
          <w:sz w:val="24"/>
          <w:szCs w:val="24"/>
          <w:lang w:val="ro-MO"/>
        </w:rPr>
        <w:t>Se alocă din contul soldului de mijloace</w:t>
      </w:r>
      <w:r w:rsidR="003E09C9">
        <w:rPr>
          <w:sz w:val="24"/>
          <w:szCs w:val="24"/>
          <w:lang w:val="ro-MO"/>
        </w:rPr>
        <w:t xml:space="preserve"> băneș</w:t>
      </w:r>
      <w:r w:rsidR="008D71F8">
        <w:rPr>
          <w:sz w:val="24"/>
          <w:szCs w:val="24"/>
          <w:lang w:val="ro-MO"/>
        </w:rPr>
        <w:t>ti</w:t>
      </w:r>
      <w:r w:rsidR="006D3FCC" w:rsidRPr="006D3FCC">
        <w:rPr>
          <w:sz w:val="24"/>
          <w:szCs w:val="24"/>
          <w:lang w:val="ro-MO"/>
        </w:rPr>
        <w:t xml:space="preserve"> format în rezultat</w:t>
      </w:r>
      <w:r w:rsidR="006D3FCC">
        <w:rPr>
          <w:sz w:val="24"/>
          <w:szCs w:val="24"/>
          <w:lang w:val="ro-MO"/>
        </w:rPr>
        <w:t>ul execut</w:t>
      </w:r>
      <w:r>
        <w:rPr>
          <w:sz w:val="24"/>
          <w:szCs w:val="24"/>
          <w:lang w:val="ro-MO"/>
        </w:rPr>
        <w:t xml:space="preserve">ării </w:t>
      </w:r>
      <w:r w:rsidR="008D71F8">
        <w:rPr>
          <w:sz w:val="24"/>
          <w:szCs w:val="24"/>
          <w:lang w:val="ro-MO"/>
        </w:rPr>
        <w:tab/>
      </w:r>
      <w:r w:rsidR="008D71F8">
        <w:rPr>
          <w:sz w:val="24"/>
          <w:szCs w:val="24"/>
          <w:lang w:val="ro-MO"/>
        </w:rPr>
        <w:tab/>
      </w:r>
      <w:r w:rsidR="00C957C6"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>bugetului</w:t>
      </w:r>
      <w:r w:rsidR="006D3FCC" w:rsidRPr="00E737A4">
        <w:rPr>
          <w:sz w:val="24"/>
          <w:szCs w:val="24"/>
          <w:lang w:val="ro-MO"/>
        </w:rPr>
        <w:t xml:space="preserve"> pe</w:t>
      </w:r>
      <w:r w:rsidR="008D71F8">
        <w:rPr>
          <w:sz w:val="24"/>
          <w:szCs w:val="24"/>
          <w:lang w:val="ro-MO"/>
        </w:rPr>
        <w:t>ntru</w:t>
      </w:r>
      <w:r w:rsidR="006D3FCC" w:rsidRPr="00E737A4">
        <w:rPr>
          <w:sz w:val="24"/>
          <w:szCs w:val="24"/>
          <w:lang w:val="ro-MO"/>
        </w:rPr>
        <w:t xml:space="preserve"> anul 2020</w:t>
      </w:r>
      <w:r w:rsidR="008D71F8">
        <w:rPr>
          <w:sz w:val="24"/>
          <w:szCs w:val="24"/>
          <w:lang w:val="ro-MO"/>
        </w:rPr>
        <w:t xml:space="preserve"> suma de </w:t>
      </w:r>
      <w:r w:rsidR="0017176E">
        <w:rPr>
          <w:sz w:val="24"/>
          <w:szCs w:val="24"/>
          <w:lang w:val="ro-MO"/>
        </w:rPr>
        <w:t>32430</w:t>
      </w:r>
      <w:r w:rsidR="008D71F8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lei pentru pavarea și amenajarea </w:t>
      </w:r>
      <w:r w:rsidR="008D71F8">
        <w:rPr>
          <w:sz w:val="24"/>
          <w:szCs w:val="24"/>
          <w:lang w:val="ro-MO"/>
        </w:rPr>
        <w:tab/>
      </w:r>
      <w:r w:rsidR="008D71F8">
        <w:rPr>
          <w:sz w:val="24"/>
          <w:szCs w:val="24"/>
          <w:lang w:val="ro-MO"/>
        </w:rPr>
        <w:tab/>
      </w:r>
      <w:r w:rsidR="008D71F8">
        <w:rPr>
          <w:sz w:val="24"/>
          <w:szCs w:val="24"/>
          <w:lang w:val="ro-MO"/>
        </w:rPr>
        <w:tab/>
      </w:r>
      <w:r>
        <w:rPr>
          <w:sz w:val="24"/>
          <w:szCs w:val="24"/>
          <w:lang w:val="ro-MO"/>
        </w:rPr>
        <w:t xml:space="preserve">terenului de joacă în grădiniță.  </w:t>
      </w:r>
    </w:p>
    <w:p w:rsidR="00E737A4" w:rsidRDefault="00E737A4" w:rsidP="003E09C9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</w:p>
    <w:p w:rsidR="00E737A4" w:rsidRDefault="00E737A4" w:rsidP="003E09C9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</w:t>
      </w:r>
      <w:r>
        <w:rPr>
          <w:sz w:val="24"/>
          <w:szCs w:val="24"/>
          <w:lang w:val="ro-MO"/>
        </w:rPr>
        <w:tab/>
        <w:t xml:space="preserve">  </w:t>
      </w:r>
      <w:r w:rsidRPr="00E737A4">
        <w:rPr>
          <w:sz w:val="24"/>
          <w:szCs w:val="24"/>
          <w:lang w:val="ro-MO"/>
        </w:rPr>
        <w:t>2.</w:t>
      </w:r>
      <w:r w:rsidR="00FA7CEC" w:rsidRPr="00E737A4">
        <w:rPr>
          <w:sz w:val="24"/>
          <w:szCs w:val="24"/>
          <w:lang w:val="ro-MO"/>
        </w:rPr>
        <w:t>Executarea prezentei Decizii se pune pe seama contabilului șef d-na Stoian Silvia.</w:t>
      </w:r>
    </w:p>
    <w:p w:rsidR="00FA7CEC" w:rsidRPr="00E737A4" w:rsidRDefault="00E737A4" w:rsidP="003E09C9">
      <w:pPr>
        <w:tabs>
          <w:tab w:val="left" w:pos="1134"/>
        </w:tabs>
        <w:ind w:left="360" w:right="-668"/>
        <w:jc w:val="both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</w:t>
      </w:r>
      <w:r>
        <w:rPr>
          <w:sz w:val="24"/>
          <w:szCs w:val="24"/>
          <w:lang w:val="ro-MO"/>
        </w:rPr>
        <w:tab/>
        <w:t xml:space="preserve">  3.</w:t>
      </w:r>
      <w:r w:rsidR="00FA7CEC" w:rsidRPr="00E737A4">
        <w:rPr>
          <w:sz w:val="24"/>
          <w:szCs w:val="24"/>
          <w:lang w:val="ro-MO"/>
        </w:rPr>
        <w:t xml:space="preserve">Controlul executării prezentei Decizii  se pune pe seama primarului </w:t>
      </w:r>
      <w:r w:rsidR="009F09D9" w:rsidRPr="00E737A4">
        <w:rPr>
          <w:sz w:val="24"/>
          <w:szCs w:val="24"/>
          <w:lang w:val="ro-MO"/>
        </w:rPr>
        <w:t>Stanislav Cvasnîi</w:t>
      </w:r>
      <w:r w:rsidR="003E09C9">
        <w:rPr>
          <w:sz w:val="24"/>
          <w:szCs w:val="24"/>
          <w:lang w:val="ro-MO"/>
        </w:rPr>
        <w:t>.</w:t>
      </w:r>
    </w:p>
    <w:p w:rsidR="00E93CC6" w:rsidRPr="00E93CC6" w:rsidRDefault="00E93CC6" w:rsidP="003E09C9">
      <w:pPr>
        <w:ind w:right="-668"/>
        <w:jc w:val="both"/>
        <w:rPr>
          <w:sz w:val="24"/>
          <w:szCs w:val="24"/>
          <w:lang w:val="ro-MO"/>
        </w:rPr>
      </w:pPr>
    </w:p>
    <w:p w:rsidR="002B1C0F" w:rsidRDefault="002B1C0F" w:rsidP="003E09C9">
      <w:pPr>
        <w:ind w:right="-668"/>
        <w:jc w:val="both"/>
        <w:rPr>
          <w:sz w:val="24"/>
          <w:szCs w:val="24"/>
          <w:lang w:val="ro-MO"/>
        </w:rPr>
      </w:pPr>
    </w:p>
    <w:p w:rsidR="00E93CC6" w:rsidRDefault="00E93CC6" w:rsidP="009A12DB">
      <w:pPr>
        <w:ind w:right="-668"/>
        <w:rPr>
          <w:sz w:val="24"/>
          <w:szCs w:val="24"/>
          <w:lang w:val="ro-MO"/>
        </w:rPr>
      </w:pPr>
    </w:p>
    <w:p w:rsidR="00E93CC6" w:rsidRPr="00CD107F" w:rsidRDefault="00E93CC6" w:rsidP="009A12DB">
      <w:pPr>
        <w:ind w:right="-668"/>
        <w:rPr>
          <w:sz w:val="24"/>
          <w:szCs w:val="24"/>
          <w:lang w:val="ro-MO"/>
        </w:rPr>
      </w:pP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  <w:r w:rsidRPr="00D4414A">
        <w:rPr>
          <w:sz w:val="24"/>
          <w:szCs w:val="24"/>
          <w:lang w:val="ro-MO"/>
        </w:rPr>
        <w:t>Preşedintele şedinţei</w:t>
      </w:r>
      <w:r w:rsidRPr="00D4414A">
        <w:rPr>
          <w:sz w:val="24"/>
          <w:szCs w:val="24"/>
          <w:lang w:val="ro-MO"/>
        </w:rPr>
        <w:tab/>
      </w:r>
      <w:r w:rsidR="0017176E">
        <w:rPr>
          <w:sz w:val="24"/>
          <w:szCs w:val="24"/>
          <w:lang w:val="ro-MO"/>
        </w:rPr>
        <w:t xml:space="preserve">                                                       Croitor Pelaghia</w:t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  <w:r w:rsidRPr="00D4414A">
        <w:rPr>
          <w:sz w:val="24"/>
          <w:szCs w:val="24"/>
          <w:lang w:val="ro-MO"/>
        </w:rPr>
        <w:tab/>
      </w:r>
    </w:p>
    <w:p w:rsidR="006D4DD5" w:rsidRPr="00D97F6F" w:rsidRDefault="006D4DD5" w:rsidP="006D4DD5">
      <w:pPr>
        <w:shd w:val="clear" w:color="auto" w:fill="FFFFFF"/>
        <w:ind w:firstLine="720"/>
        <w:rPr>
          <w:sz w:val="24"/>
          <w:szCs w:val="24"/>
          <w:lang w:val="ro-RO"/>
        </w:rPr>
      </w:pPr>
      <w:r w:rsidRPr="00D4414A">
        <w:rPr>
          <w:sz w:val="16"/>
          <w:szCs w:val="16"/>
          <w:lang w:val="ro-MO"/>
        </w:rPr>
        <w:t> Semnat la data de________________</w:t>
      </w:r>
      <w:r>
        <w:rPr>
          <w:sz w:val="16"/>
          <w:szCs w:val="16"/>
          <w:lang w:val="ro-MO"/>
        </w:rPr>
        <w:t xml:space="preserve">                                                    </w:t>
      </w:r>
      <w:r w:rsidR="00E737A4">
        <w:rPr>
          <w:sz w:val="16"/>
          <w:szCs w:val="16"/>
          <w:lang w:val="ro-MO"/>
        </w:rPr>
        <w:t xml:space="preserve">             </w:t>
      </w:r>
    </w:p>
    <w:p w:rsidR="006D4DD5" w:rsidRPr="00D4414A" w:rsidRDefault="006D4DD5" w:rsidP="006D4DD5">
      <w:pPr>
        <w:shd w:val="clear" w:color="auto" w:fill="FFFFFF"/>
        <w:ind w:firstLine="720"/>
        <w:rPr>
          <w:sz w:val="24"/>
          <w:szCs w:val="24"/>
          <w:lang w:val="ro-MO"/>
        </w:rPr>
      </w:pPr>
    </w:p>
    <w:p w:rsidR="006D4DD5" w:rsidRPr="00234764" w:rsidRDefault="006D4DD5" w:rsidP="006D4DD5">
      <w:pPr>
        <w:ind w:left="4320" w:right="-1192" w:hanging="3600"/>
        <w:rPr>
          <w:color w:val="000000"/>
          <w:sz w:val="28"/>
          <w:lang w:val="en-US"/>
        </w:rPr>
      </w:pPr>
      <w:r w:rsidRPr="00234764">
        <w:rPr>
          <w:color w:val="000000"/>
          <w:sz w:val="24"/>
          <w:szCs w:val="24"/>
          <w:lang w:val="ro-MO"/>
        </w:rPr>
        <w:t xml:space="preserve">Secretar interimar </w:t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</w:r>
      <w:r w:rsidR="0017176E">
        <w:rPr>
          <w:color w:val="000000"/>
          <w:sz w:val="24"/>
          <w:szCs w:val="24"/>
          <w:lang w:val="ro-MO"/>
        </w:rPr>
        <w:tab/>
        <w:t>Cupcenco Feodora</w:t>
      </w:r>
      <w:r w:rsidRPr="0023476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</w:r>
      <w:r w:rsidR="00E737A4">
        <w:rPr>
          <w:color w:val="000000"/>
          <w:sz w:val="24"/>
          <w:szCs w:val="24"/>
          <w:lang w:val="ro-MO"/>
        </w:rPr>
        <w:tab/>
        <w:t xml:space="preserve">  </w:t>
      </w:r>
      <w:r w:rsidR="00DC453A">
        <w:rPr>
          <w:color w:val="000000"/>
          <w:sz w:val="24"/>
          <w:szCs w:val="24"/>
          <w:lang w:val="ro-MO"/>
        </w:rPr>
        <w:tab/>
        <w:t xml:space="preserve">              </w:t>
      </w:r>
    </w:p>
    <w:p w:rsidR="006D4DD5" w:rsidRPr="00234764" w:rsidRDefault="006D4DD5" w:rsidP="006D4DD5">
      <w:pPr>
        <w:ind w:right="-1192"/>
        <w:rPr>
          <w:color w:val="000000"/>
          <w:sz w:val="28"/>
          <w:lang w:val="ro-RO"/>
        </w:rPr>
      </w:pPr>
    </w:p>
    <w:p w:rsidR="006D4DD5" w:rsidRDefault="006D4DD5" w:rsidP="006D4DD5">
      <w:pPr>
        <w:ind w:right="-1192"/>
        <w:rPr>
          <w:sz w:val="28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R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B1C0F" w:rsidRPr="00CD107F" w:rsidRDefault="002B1C0F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Pr="00CD107F" w:rsidRDefault="00274AB8" w:rsidP="009A12DB">
      <w:pPr>
        <w:rPr>
          <w:sz w:val="24"/>
          <w:szCs w:val="24"/>
          <w:lang w:val="ro-MO"/>
        </w:rPr>
      </w:pPr>
    </w:p>
    <w:p w:rsidR="00274AB8" w:rsidRDefault="00274AB8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CD107F" w:rsidRDefault="00CD107F" w:rsidP="009A12DB">
      <w:pPr>
        <w:rPr>
          <w:sz w:val="24"/>
          <w:szCs w:val="24"/>
          <w:lang w:val="ro-MO"/>
        </w:rPr>
      </w:pPr>
    </w:p>
    <w:p w:rsidR="006D2654" w:rsidRPr="00CD107F" w:rsidRDefault="006D2654" w:rsidP="006D2654">
      <w:pPr>
        <w:ind w:left="360" w:right="-1192"/>
        <w:rPr>
          <w:b/>
          <w:sz w:val="24"/>
          <w:szCs w:val="24"/>
          <w:lang w:val="ro-MO"/>
        </w:rPr>
      </w:pPr>
    </w:p>
    <w:sectPr w:rsidR="006D2654" w:rsidRPr="00CD107F" w:rsidSect="00E737A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2465"/>
    <w:multiLevelType w:val="hybridMultilevel"/>
    <w:tmpl w:val="FAC296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E16B89"/>
    <w:multiLevelType w:val="hybridMultilevel"/>
    <w:tmpl w:val="09DE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D74C7"/>
    <w:multiLevelType w:val="hybridMultilevel"/>
    <w:tmpl w:val="7804A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5DFF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2325" w:hanging="360"/>
      </w:p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">
    <w:nsid w:val="3B2C596C"/>
    <w:multiLevelType w:val="hybridMultilevel"/>
    <w:tmpl w:val="9FC4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466B0"/>
    <w:multiLevelType w:val="hybridMultilevel"/>
    <w:tmpl w:val="5C92EA98"/>
    <w:lvl w:ilvl="0" w:tplc="478E8A8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643766C1"/>
    <w:multiLevelType w:val="hybridMultilevel"/>
    <w:tmpl w:val="8D80D52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1E77051"/>
    <w:multiLevelType w:val="hybridMultilevel"/>
    <w:tmpl w:val="98A6A0A8"/>
    <w:lvl w:ilvl="0" w:tplc="68BEB80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>
    <w:nsid w:val="7B1E0EF2"/>
    <w:multiLevelType w:val="multilevel"/>
    <w:tmpl w:val="218A2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2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5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2"/>
  </w:compat>
  <w:rsids>
    <w:rsidRoot w:val="00AF4F8E"/>
    <w:rsid w:val="00026FAA"/>
    <w:rsid w:val="001035C6"/>
    <w:rsid w:val="00123DB8"/>
    <w:rsid w:val="00134729"/>
    <w:rsid w:val="00155A6E"/>
    <w:rsid w:val="0017176E"/>
    <w:rsid w:val="001A3B41"/>
    <w:rsid w:val="001B69C4"/>
    <w:rsid w:val="001E4F60"/>
    <w:rsid w:val="001F3CB3"/>
    <w:rsid w:val="002314EF"/>
    <w:rsid w:val="00237EDE"/>
    <w:rsid w:val="00255E96"/>
    <w:rsid w:val="00274AB8"/>
    <w:rsid w:val="002B1C0F"/>
    <w:rsid w:val="002B7C5D"/>
    <w:rsid w:val="002E3479"/>
    <w:rsid w:val="003416EB"/>
    <w:rsid w:val="00350642"/>
    <w:rsid w:val="003C6F7B"/>
    <w:rsid w:val="003E09C9"/>
    <w:rsid w:val="0041679A"/>
    <w:rsid w:val="00484201"/>
    <w:rsid w:val="004D3FA6"/>
    <w:rsid w:val="00507F88"/>
    <w:rsid w:val="0052027B"/>
    <w:rsid w:val="00554B65"/>
    <w:rsid w:val="006262CB"/>
    <w:rsid w:val="00661597"/>
    <w:rsid w:val="006A4605"/>
    <w:rsid w:val="006D2654"/>
    <w:rsid w:val="006D3FCC"/>
    <w:rsid w:val="006D4DD5"/>
    <w:rsid w:val="0071362B"/>
    <w:rsid w:val="00734EBB"/>
    <w:rsid w:val="00737B47"/>
    <w:rsid w:val="00785CCC"/>
    <w:rsid w:val="007913A4"/>
    <w:rsid w:val="007A3B24"/>
    <w:rsid w:val="007D002F"/>
    <w:rsid w:val="00846D6A"/>
    <w:rsid w:val="0084727E"/>
    <w:rsid w:val="00893E7A"/>
    <w:rsid w:val="008A06B6"/>
    <w:rsid w:val="008D71F8"/>
    <w:rsid w:val="00901DB3"/>
    <w:rsid w:val="0095135C"/>
    <w:rsid w:val="009A12DB"/>
    <w:rsid w:val="009D4DB8"/>
    <w:rsid w:val="009F09D9"/>
    <w:rsid w:val="00A2299F"/>
    <w:rsid w:val="00A45333"/>
    <w:rsid w:val="00A60B13"/>
    <w:rsid w:val="00AA61D7"/>
    <w:rsid w:val="00AF4F8E"/>
    <w:rsid w:val="00B06005"/>
    <w:rsid w:val="00B87612"/>
    <w:rsid w:val="00C957C6"/>
    <w:rsid w:val="00CB17F1"/>
    <w:rsid w:val="00CD107F"/>
    <w:rsid w:val="00D15451"/>
    <w:rsid w:val="00D7281F"/>
    <w:rsid w:val="00D736D4"/>
    <w:rsid w:val="00D80F9C"/>
    <w:rsid w:val="00D97F6F"/>
    <w:rsid w:val="00DC453A"/>
    <w:rsid w:val="00E737A4"/>
    <w:rsid w:val="00E93CC6"/>
    <w:rsid w:val="00ED32A6"/>
    <w:rsid w:val="00EF75D9"/>
    <w:rsid w:val="00F545D3"/>
    <w:rsid w:val="00F56352"/>
    <w:rsid w:val="00F74343"/>
    <w:rsid w:val="00F82063"/>
    <w:rsid w:val="00FA7CEC"/>
    <w:rsid w:val="00FD1F52"/>
    <w:rsid w:val="00FF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4F8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F4F8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F4F8E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4F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F4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4F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3B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E46A-61AE-44E8-BB01-95979242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2020-06-15T05:17:00Z</cp:lastPrinted>
  <dcterms:created xsi:type="dcterms:W3CDTF">2020-06-16T13:03:00Z</dcterms:created>
  <dcterms:modified xsi:type="dcterms:W3CDTF">2020-06-16T13:03:00Z</dcterms:modified>
</cp:coreProperties>
</file>