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606" w:type="dxa"/>
        <w:tblLayout w:type="fixed"/>
        <w:tblLook w:val="04A0" w:firstRow="1" w:lastRow="0" w:firstColumn="1" w:lastColumn="0" w:noHBand="0" w:noVBand="1"/>
      </w:tblPr>
      <w:tblGrid>
        <w:gridCol w:w="4112"/>
        <w:gridCol w:w="1418"/>
        <w:gridCol w:w="4535"/>
      </w:tblGrid>
      <w:tr w:rsidR="005C413B" w:rsidRPr="00350D8B" w:rsidTr="006B78FA">
        <w:trPr>
          <w:trHeight w:val="1268"/>
        </w:trPr>
        <w:tc>
          <w:tcPr>
            <w:tcW w:w="4112" w:type="dxa"/>
          </w:tcPr>
          <w:p w:rsidR="005C413B" w:rsidRPr="00E56D0D" w:rsidRDefault="005C413B" w:rsidP="006B78FA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o-RO"/>
              </w:rPr>
            </w:pPr>
          </w:p>
          <w:p w:rsidR="005C413B" w:rsidRPr="005C413B" w:rsidRDefault="005C413B" w:rsidP="006B78FA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val="en-US"/>
              </w:rPr>
            </w:pPr>
            <w:r w:rsidRPr="005C413B">
              <w:rPr>
                <w:rFonts w:ascii="Times New Roman" w:hAnsi="Times New Roman"/>
                <w:b/>
                <w:noProof/>
                <w:sz w:val="20"/>
                <w:szCs w:val="20"/>
                <w:lang w:val="en-US"/>
              </w:rPr>
              <w:t>REPUBLICA MOLDOVA</w:t>
            </w:r>
          </w:p>
          <w:p w:rsidR="005C413B" w:rsidRPr="005C413B" w:rsidRDefault="005C413B" w:rsidP="006B78FA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val="en-US"/>
              </w:rPr>
            </w:pPr>
            <w:r w:rsidRPr="005C413B">
              <w:rPr>
                <w:rFonts w:ascii="Times New Roman" w:hAnsi="Times New Roman"/>
                <w:b/>
                <w:noProof/>
                <w:sz w:val="20"/>
                <w:szCs w:val="20"/>
                <w:lang w:val="en-US"/>
              </w:rPr>
              <w:t>RAIONUL ORHEI</w:t>
            </w:r>
          </w:p>
          <w:p w:rsidR="005C413B" w:rsidRPr="00E56D0D" w:rsidRDefault="005C413B" w:rsidP="006B78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5C413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PRIMĂRIA ISACOVA</w:t>
            </w:r>
          </w:p>
        </w:tc>
        <w:tc>
          <w:tcPr>
            <w:tcW w:w="1418" w:type="dxa"/>
            <w:hideMark/>
          </w:tcPr>
          <w:p w:rsidR="005C413B" w:rsidRPr="00E56D0D" w:rsidRDefault="005C413B" w:rsidP="006B78FA">
            <w:pPr>
              <w:pStyle w:val="a6"/>
              <w:tabs>
                <w:tab w:val="clear" w:pos="4320"/>
                <w:tab w:val="center" w:pos="-5637"/>
              </w:tabs>
              <w:ind w:right="-363"/>
              <w:rPr>
                <w:lang w:val="ro-RO"/>
              </w:rPr>
            </w:pPr>
            <w:r w:rsidRPr="00E56D0D">
              <w:rPr>
                <w:noProof/>
                <w:lang w:val="ru-RU" w:eastAsia="ru-RU"/>
              </w:rPr>
              <w:drawing>
                <wp:inline distT="0" distB="0" distL="0" distR="0" wp14:anchorId="5E74AA8A" wp14:editId="3CBF6193">
                  <wp:extent cx="745490" cy="79121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5490" cy="7912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5" w:type="dxa"/>
          </w:tcPr>
          <w:p w:rsidR="005C413B" w:rsidRPr="00E56D0D" w:rsidRDefault="005C413B" w:rsidP="006B78FA">
            <w:pPr>
              <w:spacing w:after="0" w:line="240" w:lineRule="auto"/>
              <w:ind w:left="-109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val="ro-RO" w:eastAsia="ro-RO"/>
              </w:rPr>
            </w:pPr>
          </w:p>
          <w:p w:rsidR="005C413B" w:rsidRPr="007300C2" w:rsidRDefault="005C413B" w:rsidP="006B78FA">
            <w:pPr>
              <w:pStyle w:val="1"/>
              <w:tabs>
                <w:tab w:val="left" w:pos="690"/>
              </w:tabs>
              <w:ind w:left="-109"/>
              <w:rPr>
                <w:sz w:val="20"/>
                <w:lang w:val="ro-RO"/>
              </w:rPr>
            </w:pPr>
            <w:r w:rsidRPr="007300C2">
              <w:rPr>
                <w:sz w:val="20"/>
              </w:rPr>
              <w:t>РЕСПУБЛИКА МОЛДОВА</w:t>
            </w:r>
          </w:p>
          <w:p w:rsidR="005C413B" w:rsidRPr="007300C2" w:rsidRDefault="005C413B" w:rsidP="006B78FA">
            <w:pPr>
              <w:pStyle w:val="1"/>
              <w:ind w:left="-109"/>
              <w:jc w:val="left"/>
              <w:rPr>
                <w:sz w:val="20"/>
              </w:rPr>
            </w:pPr>
            <w:r w:rsidRPr="007300C2">
              <w:rPr>
                <w:sz w:val="20"/>
                <w:lang w:val="ro-RO"/>
              </w:rPr>
              <w:t xml:space="preserve"> </w:t>
            </w:r>
            <w:r w:rsidRPr="007300C2">
              <w:rPr>
                <w:sz w:val="20"/>
              </w:rPr>
              <w:t xml:space="preserve">                 </w:t>
            </w:r>
            <w:r w:rsidRPr="007300C2">
              <w:rPr>
                <w:sz w:val="20"/>
                <w:lang w:val="ro-RO"/>
              </w:rPr>
              <w:t xml:space="preserve">      </w:t>
            </w:r>
            <w:r w:rsidRPr="007300C2">
              <w:rPr>
                <w:sz w:val="20"/>
              </w:rPr>
              <w:t>ОРХЕЙСКИЙ РАЙОН</w:t>
            </w:r>
          </w:p>
          <w:p w:rsidR="005C413B" w:rsidRPr="00BA6C19" w:rsidRDefault="005C413B" w:rsidP="006B78FA">
            <w:pPr>
              <w:spacing w:after="0" w:line="240" w:lineRule="auto"/>
              <w:rPr>
                <w:lang w:eastAsia="ro-RO"/>
              </w:rPr>
            </w:pPr>
            <w:r w:rsidRPr="007300C2">
              <w:rPr>
                <w:rFonts w:ascii="Times New Roman" w:hAnsi="Times New Roman"/>
                <w:b/>
                <w:lang w:eastAsia="ro-RO"/>
              </w:rPr>
              <w:t xml:space="preserve">                ПРИМАРИЯ ИСАКОВА</w:t>
            </w:r>
          </w:p>
        </w:tc>
      </w:tr>
      <w:tr w:rsidR="005C413B" w:rsidRPr="00E56D0D" w:rsidTr="006B78FA">
        <w:trPr>
          <w:trHeight w:val="508"/>
        </w:trPr>
        <w:tc>
          <w:tcPr>
            <w:tcW w:w="4112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5C413B" w:rsidRPr="007300C2" w:rsidRDefault="005C413B" w:rsidP="006B78FA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val="ro-RO" w:eastAsia="ro-RO"/>
              </w:rPr>
            </w:pPr>
            <w:r w:rsidRPr="005C413B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MD-3531,</w:t>
            </w:r>
            <w:r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r-nul Orhei, satul Isacova</w:t>
            </w:r>
          </w:p>
          <w:p w:rsidR="005C413B" w:rsidRPr="007C0AB4" w:rsidRDefault="005C413B" w:rsidP="006B78FA">
            <w:pPr>
              <w:pStyle w:val="a6"/>
              <w:jc w:val="center"/>
              <w:rPr>
                <w:noProof/>
                <w:lang w:val="ro-RO"/>
              </w:rPr>
            </w:pPr>
            <w:r w:rsidRPr="00E56D0D">
              <w:rPr>
                <w:lang w:val="ro-RO"/>
              </w:rPr>
              <w:t xml:space="preserve">email: </w:t>
            </w:r>
            <w:r>
              <w:rPr>
                <w:lang w:val="ro-RO"/>
              </w:rPr>
              <w:t>primaria.isacova@gmail.com</w:t>
            </w:r>
          </w:p>
          <w:p w:rsidR="005C413B" w:rsidRPr="00E56D0D" w:rsidRDefault="005C413B" w:rsidP="006B78FA">
            <w:pPr>
              <w:pStyle w:val="a6"/>
              <w:jc w:val="center"/>
              <w:rPr>
                <w:noProof/>
                <w:lang w:val="ro-RO"/>
              </w:rPr>
            </w:pPr>
            <w:r w:rsidRPr="00E56D0D">
              <w:rPr>
                <w:noProof/>
                <w:lang w:val="ro-RO"/>
              </w:rPr>
              <w:t>tel. 0-235-</w:t>
            </w:r>
            <w:r>
              <w:rPr>
                <w:noProof/>
                <w:lang w:val="ro-RO"/>
              </w:rPr>
              <w:t>40-5-36,  0-235-40-6-73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5C413B" w:rsidRPr="00E56D0D" w:rsidRDefault="005C413B" w:rsidP="006B78FA">
            <w:pPr>
              <w:pStyle w:val="a6"/>
              <w:jc w:val="center"/>
              <w:rPr>
                <w:lang w:val="ro-RO"/>
              </w:rPr>
            </w:pPr>
          </w:p>
        </w:tc>
        <w:tc>
          <w:tcPr>
            <w:tcW w:w="4535" w:type="dxa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:rsidR="005C413B" w:rsidRPr="00E56D0D" w:rsidRDefault="005C413B" w:rsidP="006B78FA">
            <w:pPr>
              <w:spacing w:after="0" w:line="240" w:lineRule="auto"/>
              <w:ind w:left="-109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o-RO"/>
              </w:rPr>
            </w:pPr>
            <w:r w:rsidRPr="00E56D0D">
              <w:rPr>
                <w:rFonts w:ascii="Times New Roman" w:hAnsi="Times New Roman"/>
                <w:noProof/>
                <w:sz w:val="20"/>
                <w:szCs w:val="20"/>
              </w:rPr>
              <w:t>MD-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3531, p</w:t>
            </w:r>
            <w:r w:rsidRPr="00E56D0D">
              <w:rPr>
                <w:rFonts w:ascii="Times New Roman" w:hAnsi="Times New Roman"/>
                <w:noProof/>
                <w:sz w:val="20"/>
                <w:szCs w:val="20"/>
              </w:rPr>
              <w:t xml:space="preserve">. Орхей,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село Исакова</w:t>
            </w:r>
          </w:p>
          <w:p w:rsidR="005C413B" w:rsidRPr="00E56D0D" w:rsidRDefault="005C413B" w:rsidP="006B78FA">
            <w:pPr>
              <w:pStyle w:val="a6"/>
              <w:rPr>
                <w:noProof/>
                <w:lang w:val="ro-RO"/>
              </w:rPr>
            </w:pPr>
            <w:r>
              <w:rPr>
                <w:lang w:val="ro-RO"/>
              </w:rPr>
              <w:t xml:space="preserve">             </w:t>
            </w:r>
            <w:r w:rsidRPr="00E56D0D">
              <w:rPr>
                <w:lang w:val="ro-RO"/>
              </w:rPr>
              <w:t xml:space="preserve">email: </w:t>
            </w:r>
            <w:r>
              <w:rPr>
                <w:lang w:val="ro-RO"/>
              </w:rPr>
              <w:t>primaria.isacova@gmail.com</w:t>
            </w:r>
          </w:p>
          <w:p w:rsidR="005C413B" w:rsidRPr="00E56D0D" w:rsidRDefault="005C413B" w:rsidP="006B78FA">
            <w:pPr>
              <w:pStyle w:val="a6"/>
              <w:ind w:left="-109"/>
              <w:jc w:val="center"/>
              <w:rPr>
                <w:lang w:val="ro-RO"/>
              </w:rPr>
            </w:pPr>
            <w:r w:rsidRPr="00E56D0D">
              <w:rPr>
                <w:noProof/>
                <w:lang w:val="ro-RO"/>
              </w:rPr>
              <w:t>тел. 0-</w:t>
            </w:r>
            <w:r>
              <w:rPr>
                <w:noProof/>
                <w:lang w:val="ro-RO"/>
              </w:rPr>
              <w:t>235-40-5-36 , факс: 0-235-40-6-73</w:t>
            </w:r>
          </w:p>
        </w:tc>
      </w:tr>
    </w:tbl>
    <w:p w:rsidR="005C413B" w:rsidRDefault="005C413B" w:rsidP="005C413B">
      <w:pPr>
        <w:spacing w:after="0" w:line="240" w:lineRule="auto"/>
        <w:rPr>
          <w:rFonts w:ascii="Times New Roman" w:hAnsi="Times New Roman"/>
          <w:sz w:val="28"/>
          <w:szCs w:val="28"/>
          <w:lang w:val="ro-RO"/>
        </w:rPr>
      </w:pPr>
    </w:p>
    <w:p w:rsidR="000D056E" w:rsidRDefault="000D056E" w:rsidP="006812BE">
      <w:pPr>
        <w:spacing w:after="0" w:line="240" w:lineRule="auto"/>
        <w:ind w:left="2880" w:right="-1192" w:firstLine="720"/>
        <w:rPr>
          <w:rFonts w:ascii="Times New Roman" w:eastAsia="Times New Roman" w:hAnsi="Times New Roman"/>
          <w:sz w:val="16"/>
          <w:szCs w:val="16"/>
          <w:lang w:val="ro-RO" w:eastAsia="ru-RU"/>
        </w:rPr>
      </w:pPr>
    </w:p>
    <w:p w:rsidR="005C413B" w:rsidRDefault="005C413B" w:rsidP="006812BE">
      <w:pPr>
        <w:spacing w:after="0" w:line="240" w:lineRule="auto"/>
        <w:ind w:left="2880" w:right="-1192" w:firstLine="720"/>
        <w:rPr>
          <w:rFonts w:ascii="Times New Roman" w:eastAsia="Times New Roman" w:hAnsi="Times New Roman"/>
          <w:sz w:val="16"/>
          <w:szCs w:val="16"/>
          <w:lang w:val="ro-RO" w:eastAsia="ru-RU"/>
        </w:rPr>
      </w:pPr>
    </w:p>
    <w:p w:rsidR="005C413B" w:rsidRDefault="005C413B" w:rsidP="006812BE">
      <w:pPr>
        <w:spacing w:after="0" w:line="240" w:lineRule="auto"/>
        <w:ind w:left="2880" w:right="-1192" w:firstLine="720"/>
        <w:rPr>
          <w:rFonts w:ascii="Times New Roman" w:eastAsia="Times New Roman" w:hAnsi="Times New Roman"/>
          <w:sz w:val="16"/>
          <w:szCs w:val="16"/>
          <w:lang w:val="ro-RO" w:eastAsia="ru-RU"/>
        </w:rPr>
      </w:pPr>
    </w:p>
    <w:p w:rsidR="00C37684" w:rsidRPr="00C37684" w:rsidRDefault="00C37684" w:rsidP="00C37684">
      <w:pPr>
        <w:spacing w:after="0" w:line="240" w:lineRule="auto"/>
        <w:ind w:right="-426"/>
        <w:jc w:val="center"/>
        <w:rPr>
          <w:rFonts w:ascii="Times New Roman" w:eastAsia="Times New Roman" w:hAnsi="Times New Roman"/>
          <w:sz w:val="24"/>
          <w:szCs w:val="24"/>
          <w:lang w:val="ro-RO" w:eastAsia="ru-RU"/>
        </w:rPr>
      </w:pPr>
      <w:bookmarkStart w:id="0" w:name="_GoBack"/>
      <w:bookmarkEnd w:id="0"/>
      <w:r w:rsidRPr="000C246F"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>Dispoziţie</w:t>
      </w:r>
      <w:r w:rsidRPr="00C37684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 nr.02/1-7-</w:t>
      </w:r>
      <w:r w:rsidR="006812BE">
        <w:rPr>
          <w:rFonts w:ascii="Times New Roman" w:eastAsia="Times New Roman" w:hAnsi="Times New Roman"/>
          <w:sz w:val="24"/>
          <w:szCs w:val="24"/>
          <w:lang w:val="ro-RO" w:eastAsia="ru-RU"/>
        </w:rPr>
        <w:t>7</w:t>
      </w:r>
      <w:r w:rsidR="000C246F">
        <w:rPr>
          <w:rFonts w:ascii="Times New Roman" w:eastAsia="Times New Roman" w:hAnsi="Times New Roman"/>
          <w:sz w:val="24"/>
          <w:szCs w:val="24"/>
          <w:lang w:val="ro-RO" w:eastAsia="ru-RU"/>
        </w:rPr>
        <w:t>1</w:t>
      </w:r>
    </w:p>
    <w:p w:rsidR="00C37684" w:rsidRPr="00C37684" w:rsidRDefault="00C37684" w:rsidP="00C37684">
      <w:pPr>
        <w:spacing w:after="0" w:line="240" w:lineRule="auto"/>
        <w:ind w:right="-426"/>
        <w:jc w:val="center"/>
        <w:rPr>
          <w:rFonts w:ascii="Times New Roman" w:eastAsia="Times New Roman" w:hAnsi="Times New Roman"/>
          <w:sz w:val="24"/>
          <w:szCs w:val="24"/>
          <w:lang w:val="ro-RO" w:eastAsia="ru-RU"/>
        </w:rPr>
      </w:pPr>
      <w:r w:rsidRPr="00C37684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din </w:t>
      </w:r>
      <w:r w:rsidR="006812BE">
        <w:rPr>
          <w:rFonts w:ascii="Times New Roman" w:eastAsia="Times New Roman" w:hAnsi="Times New Roman"/>
          <w:sz w:val="24"/>
          <w:szCs w:val="24"/>
          <w:lang w:val="ro-RO" w:eastAsia="ru-RU"/>
        </w:rPr>
        <w:t>27.12</w:t>
      </w:r>
      <w:r w:rsidR="00A20C73">
        <w:rPr>
          <w:rFonts w:ascii="Times New Roman" w:eastAsia="Times New Roman" w:hAnsi="Times New Roman"/>
          <w:sz w:val="24"/>
          <w:szCs w:val="24"/>
          <w:lang w:val="ro-RO" w:eastAsia="ru-RU"/>
        </w:rPr>
        <w:t>.</w:t>
      </w:r>
      <w:r w:rsidR="00653C7B">
        <w:rPr>
          <w:rFonts w:ascii="Times New Roman" w:eastAsia="Times New Roman" w:hAnsi="Times New Roman"/>
          <w:sz w:val="24"/>
          <w:szCs w:val="24"/>
          <w:lang w:val="ro-RO" w:eastAsia="ru-RU"/>
        </w:rPr>
        <w:t>2019</w:t>
      </w:r>
    </w:p>
    <w:p w:rsidR="00C37684" w:rsidRPr="00C37684" w:rsidRDefault="00C37684" w:rsidP="00C37684">
      <w:pPr>
        <w:spacing w:after="0" w:line="240" w:lineRule="auto"/>
        <w:ind w:right="-1192"/>
        <w:rPr>
          <w:rFonts w:ascii="Times New Roman" w:eastAsia="Times New Roman" w:hAnsi="Times New Roman"/>
          <w:sz w:val="24"/>
          <w:szCs w:val="24"/>
          <w:lang w:val="ro-RO" w:eastAsia="ru-RU"/>
        </w:rPr>
      </w:pPr>
    </w:p>
    <w:p w:rsidR="00C37684" w:rsidRPr="00C37684" w:rsidRDefault="00C37684" w:rsidP="00C37684">
      <w:pPr>
        <w:spacing w:after="0" w:line="240" w:lineRule="auto"/>
        <w:ind w:right="-1192"/>
        <w:rPr>
          <w:rFonts w:ascii="Times New Roman" w:eastAsia="Times New Roman" w:hAnsi="Times New Roman"/>
          <w:sz w:val="24"/>
          <w:szCs w:val="24"/>
          <w:lang w:val="ro-RO" w:eastAsia="ru-RU"/>
        </w:rPr>
      </w:pPr>
    </w:p>
    <w:p w:rsidR="00C37684" w:rsidRPr="000C246F" w:rsidRDefault="00C37684" w:rsidP="00C3768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MO" w:eastAsia="ru-RU"/>
        </w:rPr>
      </w:pPr>
      <w:r w:rsidRPr="000C246F"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>„</w:t>
      </w:r>
      <w:r w:rsidRPr="000C246F">
        <w:rPr>
          <w:rFonts w:ascii="Times New Roman" w:eastAsia="Times New Roman" w:hAnsi="Times New Roman"/>
          <w:b/>
          <w:sz w:val="24"/>
          <w:szCs w:val="24"/>
          <w:lang w:val="ro-MO" w:eastAsia="ru-RU"/>
        </w:rPr>
        <w:t>Cu privire la stabilirea</w:t>
      </w:r>
    </w:p>
    <w:p w:rsidR="00C37684" w:rsidRPr="00C37684" w:rsidRDefault="00C37684" w:rsidP="00C3768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MO" w:eastAsia="ru-RU"/>
        </w:rPr>
      </w:pPr>
      <w:r w:rsidRPr="000C246F">
        <w:rPr>
          <w:rFonts w:ascii="Times New Roman" w:eastAsia="Times New Roman" w:hAnsi="Times New Roman"/>
          <w:b/>
          <w:sz w:val="24"/>
          <w:szCs w:val="24"/>
          <w:lang w:val="ro-MO" w:eastAsia="ru-RU"/>
        </w:rPr>
        <w:t>sporului pentru performanță</w:t>
      </w:r>
      <w:r w:rsidRPr="00C37684">
        <w:rPr>
          <w:rFonts w:ascii="Times New Roman" w:eastAsia="Times New Roman" w:hAnsi="Times New Roman"/>
          <w:sz w:val="24"/>
          <w:szCs w:val="24"/>
          <w:lang w:val="en-US" w:eastAsia="ru-RU"/>
        </w:rPr>
        <w:t>”</w:t>
      </w:r>
    </w:p>
    <w:p w:rsidR="00C37684" w:rsidRPr="00C37684" w:rsidRDefault="00C37684" w:rsidP="00C3768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US" w:eastAsia="ru-RU"/>
        </w:rPr>
      </w:pPr>
    </w:p>
    <w:p w:rsidR="00C37684" w:rsidRDefault="00C37684" w:rsidP="00C3768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MO" w:eastAsia="ru-RU"/>
        </w:rPr>
      </w:pPr>
    </w:p>
    <w:p w:rsidR="00C37684" w:rsidRDefault="00C37684" w:rsidP="00C3768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MO" w:eastAsia="ru-RU"/>
        </w:rPr>
      </w:pPr>
    </w:p>
    <w:p w:rsidR="00C37684" w:rsidRPr="00EE20D7" w:rsidRDefault="00C37684" w:rsidP="00C37684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val="ro-MO" w:eastAsia="ru-RU"/>
        </w:rPr>
      </w:pPr>
      <w:r>
        <w:rPr>
          <w:rFonts w:ascii="Times New Roman" w:eastAsia="Times New Roman" w:hAnsi="Times New Roman"/>
          <w:sz w:val="24"/>
          <w:szCs w:val="24"/>
          <w:lang w:val="ro-MO" w:eastAsia="ru-RU"/>
        </w:rPr>
        <w:t>În</w:t>
      </w:r>
      <w:r w:rsidR="000F6FBF">
        <w:rPr>
          <w:rFonts w:ascii="Times New Roman" w:eastAsia="Times New Roman" w:hAnsi="Times New Roman"/>
          <w:sz w:val="24"/>
          <w:szCs w:val="24"/>
          <w:lang w:val="ro-MO" w:eastAsia="ru-RU"/>
        </w:rPr>
        <w:t xml:space="preserve"> baza</w:t>
      </w:r>
      <w:r>
        <w:rPr>
          <w:rFonts w:ascii="Times New Roman" w:eastAsia="Times New Roman" w:hAnsi="Times New Roman"/>
          <w:sz w:val="24"/>
          <w:szCs w:val="24"/>
          <w:lang w:val="ro-MO" w:eastAsia="ru-RU"/>
        </w:rPr>
        <w:t xml:space="preserve"> </w:t>
      </w:r>
      <w:r w:rsidR="000F6FBF" w:rsidRPr="000F6FBF">
        <w:rPr>
          <w:rFonts w:ascii="Times New Roman" w:hAnsi="Times New Roman"/>
          <w:sz w:val="24"/>
          <w:szCs w:val="24"/>
          <w:lang w:val="ro-RO"/>
        </w:rPr>
        <w:t>art. 29 alin. 2, art. 32 alin. 1, 2, 2</w:t>
      </w:r>
      <w:r w:rsidR="000F6FBF" w:rsidRPr="000F6FBF">
        <w:rPr>
          <w:rFonts w:ascii="Times New Roman" w:hAnsi="Times New Roman"/>
          <w:sz w:val="24"/>
          <w:szCs w:val="24"/>
          <w:vertAlign w:val="superscript"/>
          <w:lang w:val="ro-RO"/>
        </w:rPr>
        <w:t>1</w:t>
      </w:r>
      <w:r w:rsidR="000F6FBF" w:rsidRPr="000F6FBF">
        <w:rPr>
          <w:rFonts w:ascii="Times New Roman" w:hAnsi="Times New Roman"/>
          <w:sz w:val="24"/>
          <w:szCs w:val="24"/>
          <w:lang w:val="ro-RO"/>
        </w:rPr>
        <w:t>, 2</w:t>
      </w:r>
      <w:r w:rsidR="000F6FBF" w:rsidRPr="000F6FBF">
        <w:rPr>
          <w:rFonts w:ascii="Times New Roman" w:hAnsi="Times New Roman"/>
          <w:sz w:val="24"/>
          <w:szCs w:val="24"/>
          <w:vertAlign w:val="superscript"/>
          <w:lang w:val="ro-RO"/>
        </w:rPr>
        <w:t>2</w:t>
      </w:r>
      <w:r w:rsidR="000F6FBF" w:rsidRPr="000F6FBF">
        <w:rPr>
          <w:rFonts w:ascii="Times New Roman" w:hAnsi="Times New Roman"/>
          <w:sz w:val="24"/>
          <w:szCs w:val="24"/>
          <w:lang w:val="ro-RO"/>
        </w:rPr>
        <w:t xml:space="preserve"> al Legii nr.436-XVI din 28.12.2006 privind Administraţia Publică</w:t>
      </w:r>
      <w:r w:rsidR="000F6FBF" w:rsidRPr="005E243F">
        <w:rPr>
          <w:sz w:val="28"/>
          <w:szCs w:val="28"/>
          <w:lang w:val="ro-RO"/>
        </w:rPr>
        <w:t xml:space="preserve"> </w:t>
      </w:r>
      <w:r w:rsidR="000F6FBF" w:rsidRPr="000F6FBF">
        <w:rPr>
          <w:rFonts w:ascii="Times New Roman" w:hAnsi="Times New Roman"/>
          <w:sz w:val="24"/>
          <w:szCs w:val="24"/>
          <w:lang w:val="ro-RO"/>
        </w:rPr>
        <w:t>Locală</w:t>
      </w:r>
      <w:r w:rsidR="000F6FBF">
        <w:rPr>
          <w:rFonts w:ascii="Times New Roman" w:eastAsia="Times New Roman" w:hAnsi="Times New Roman"/>
          <w:sz w:val="24"/>
          <w:szCs w:val="24"/>
          <w:lang w:val="ro-MO" w:eastAsia="ru-RU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ro-MO" w:eastAsia="ru-RU"/>
        </w:rPr>
        <w:t xml:space="preserve">art. 16 din Legea nr. 270/2018 privind sistemul unitar de salarizare în sectorul bugetar, </w:t>
      </w:r>
      <w:r w:rsidRPr="00EE20D7">
        <w:rPr>
          <w:rFonts w:ascii="Times New Roman" w:eastAsia="Times New Roman" w:hAnsi="Times New Roman"/>
          <w:sz w:val="24"/>
          <w:szCs w:val="24"/>
          <w:lang w:val="ro-MO" w:eastAsia="ru-RU"/>
        </w:rPr>
        <w:t xml:space="preserve">precum şi </w:t>
      </w:r>
      <w:r w:rsidR="005E0A76" w:rsidRPr="00EE20D7">
        <w:rPr>
          <w:rFonts w:ascii="Times New Roman" w:eastAsia="Times New Roman" w:hAnsi="Times New Roman"/>
          <w:sz w:val="24"/>
          <w:szCs w:val="24"/>
          <w:lang w:val="ro-MO" w:eastAsia="ru-RU"/>
        </w:rPr>
        <w:t>al</w:t>
      </w:r>
      <w:r w:rsidR="005E0A76" w:rsidRPr="00EE20D7">
        <w:rPr>
          <w:rFonts w:ascii="Times New Roman" w:eastAsia="Times New Roman" w:hAnsi="Times New Roman"/>
          <w:sz w:val="24"/>
          <w:szCs w:val="24"/>
          <w:lang w:val="ro-MO"/>
        </w:rPr>
        <w:t xml:space="preserve"> </w:t>
      </w:r>
      <w:r w:rsidR="00EE20D7" w:rsidRPr="00EE20D7">
        <w:rPr>
          <w:rFonts w:ascii="Times New Roman" w:hAnsi="Times New Roman"/>
          <w:sz w:val="24"/>
          <w:szCs w:val="24"/>
          <w:lang w:val="ro-MO"/>
        </w:rPr>
        <w:t>Regulamentul intern cu privire la modul de stabilire a sporului pentru performanță a salariaților din cadrul Primăriei Isacova</w:t>
      </w:r>
      <w:r w:rsidRPr="00EE20D7">
        <w:rPr>
          <w:rFonts w:ascii="Times New Roman" w:eastAsia="Times New Roman" w:hAnsi="Times New Roman"/>
          <w:sz w:val="24"/>
          <w:szCs w:val="24"/>
          <w:lang w:val="ro-MO" w:eastAsia="ru-RU"/>
        </w:rPr>
        <w:t xml:space="preserve">, aprobat prin </w:t>
      </w:r>
      <w:r w:rsidR="00EE20D7" w:rsidRPr="00EE20D7">
        <w:rPr>
          <w:rFonts w:ascii="Times New Roman" w:eastAsia="Times New Roman" w:hAnsi="Times New Roman"/>
          <w:sz w:val="24"/>
          <w:szCs w:val="24"/>
          <w:lang w:val="ro-MO" w:eastAsia="ru-RU"/>
        </w:rPr>
        <w:t>Decizia consiliului sătesc nr. 1/1 din 10.01.2019</w:t>
      </w:r>
      <w:r w:rsidRPr="00EE20D7">
        <w:rPr>
          <w:rFonts w:ascii="Times New Roman" w:eastAsia="Times New Roman" w:hAnsi="Times New Roman"/>
          <w:sz w:val="24"/>
          <w:szCs w:val="24"/>
          <w:lang w:val="ro-MO" w:eastAsia="ru-RU"/>
        </w:rPr>
        <w:t xml:space="preserve">, </w:t>
      </w:r>
    </w:p>
    <w:p w:rsidR="00C37684" w:rsidRDefault="00C37684" w:rsidP="00C37684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val="ro-MO" w:eastAsia="ru-RU"/>
        </w:rPr>
      </w:pPr>
    </w:p>
    <w:p w:rsidR="00C37684" w:rsidRDefault="00C37684" w:rsidP="00C3768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MO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o-MO" w:eastAsia="ru-RU"/>
        </w:rPr>
        <w:t>DISPUN:</w:t>
      </w:r>
    </w:p>
    <w:p w:rsidR="00C37684" w:rsidRDefault="00C37684" w:rsidP="00C3768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MO" w:eastAsia="ru-RU"/>
        </w:rPr>
      </w:pPr>
      <w:r>
        <w:rPr>
          <w:rFonts w:ascii="Times New Roman" w:eastAsia="Times New Roman" w:hAnsi="Times New Roman"/>
          <w:sz w:val="24"/>
          <w:szCs w:val="24"/>
          <w:lang w:val="ro-MO" w:eastAsia="ru-RU"/>
        </w:rPr>
        <w:t xml:space="preserve">     </w:t>
      </w:r>
    </w:p>
    <w:p w:rsidR="00C37684" w:rsidRDefault="00CC37D6" w:rsidP="00C3768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o-MO" w:eastAsia="ru-RU"/>
        </w:rPr>
      </w:pPr>
      <w:r>
        <w:rPr>
          <w:rFonts w:ascii="Times New Roman" w:eastAsia="Times New Roman" w:hAnsi="Times New Roman"/>
          <w:sz w:val="24"/>
          <w:szCs w:val="24"/>
          <w:lang w:val="ro-MO" w:eastAsia="ru-RU"/>
        </w:rPr>
        <w:t>Se</w:t>
      </w:r>
      <w:r w:rsidR="006812BE">
        <w:rPr>
          <w:rFonts w:ascii="Times New Roman" w:eastAsia="Times New Roman" w:hAnsi="Times New Roman"/>
          <w:sz w:val="24"/>
          <w:szCs w:val="24"/>
          <w:lang w:val="ro-MO" w:eastAsia="ru-RU"/>
        </w:rPr>
        <w:t xml:space="preserve"> achită</w:t>
      </w:r>
      <w:r w:rsidR="00C37684">
        <w:rPr>
          <w:rFonts w:ascii="Times New Roman" w:eastAsia="Times New Roman" w:hAnsi="Times New Roman"/>
          <w:sz w:val="24"/>
          <w:szCs w:val="24"/>
          <w:lang w:val="ro-MO" w:eastAsia="ru-RU"/>
        </w:rPr>
        <w:t xml:space="preserve"> sporul pentru performanță</w:t>
      </w:r>
      <w:r w:rsidR="0002131A">
        <w:rPr>
          <w:rFonts w:ascii="Times New Roman" w:eastAsia="Times New Roman" w:hAnsi="Times New Roman"/>
          <w:sz w:val="24"/>
          <w:szCs w:val="24"/>
          <w:lang w:val="ro-MO" w:eastAsia="ru-RU"/>
        </w:rPr>
        <w:t>, salariaților primăriei Isacova,</w:t>
      </w:r>
      <w:r w:rsidR="000F6FBF">
        <w:rPr>
          <w:rFonts w:ascii="Times New Roman" w:eastAsia="Times New Roman" w:hAnsi="Times New Roman"/>
          <w:sz w:val="24"/>
          <w:szCs w:val="24"/>
          <w:lang w:val="ro-MO" w:eastAsia="ru-RU"/>
        </w:rPr>
        <w:t xml:space="preserve"> </w:t>
      </w:r>
      <w:r w:rsidR="00C37684">
        <w:rPr>
          <w:rFonts w:ascii="Times New Roman" w:eastAsia="Times New Roman" w:hAnsi="Times New Roman"/>
          <w:sz w:val="24"/>
          <w:szCs w:val="24"/>
          <w:lang w:val="ro-MO" w:eastAsia="ru-RU"/>
        </w:rPr>
        <w:t xml:space="preserve">pentru luna </w:t>
      </w:r>
      <w:r w:rsidR="006812BE">
        <w:rPr>
          <w:rFonts w:ascii="Times New Roman" w:eastAsia="Times New Roman" w:hAnsi="Times New Roman"/>
          <w:sz w:val="24"/>
          <w:szCs w:val="24"/>
          <w:lang w:val="ro-MO" w:eastAsia="ru-RU"/>
        </w:rPr>
        <w:t xml:space="preserve">decembrie </w:t>
      </w:r>
      <w:r w:rsidR="00C37684">
        <w:rPr>
          <w:rFonts w:ascii="Times New Roman" w:eastAsia="Times New Roman" w:hAnsi="Times New Roman"/>
          <w:sz w:val="24"/>
          <w:szCs w:val="24"/>
          <w:lang w:val="ro-MO" w:eastAsia="ru-RU"/>
        </w:rPr>
        <w:t>anul 201</w:t>
      </w:r>
      <w:r w:rsidR="00927ADB">
        <w:rPr>
          <w:rFonts w:ascii="Times New Roman" w:eastAsia="Times New Roman" w:hAnsi="Times New Roman"/>
          <w:sz w:val="24"/>
          <w:szCs w:val="24"/>
          <w:lang w:val="ro-MO" w:eastAsia="ru-RU"/>
        </w:rPr>
        <w:t>9</w:t>
      </w:r>
      <w:r w:rsidR="00C37684">
        <w:rPr>
          <w:rFonts w:ascii="Times New Roman" w:eastAsia="Times New Roman" w:hAnsi="Times New Roman"/>
          <w:sz w:val="24"/>
          <w:szCs w:val="24"/>
          <w:lang w:val="ro-MO" w:eastAsia="ru-RU"/>
        </w:rPr>
        <w:t xml:space="preserve"> în sumă totală de </w:t>
      </w:r>
      <w:r w:rsidR="006812BE">
        <w:rPr>
          <w:rFonts w:ascii="Times New Roman" w:eastAsia="Times New Roman" w:hAnsi="Times New Roman"/>
          <w:sz w:val="24"/>
          <w:szCs w:val="24"/>
          <w:lang w:val="ro-MO" w:eastAsia="ru-RU"/>
        </w:rPr>
        <w:t>2073.50</w:t>
      </w:r>
      <w:r w:rsidR="00C37684">
        <w:rPr>
          <w:rFonts w:ascii="Times New Roman" w:eastAsia="Times New Roman" w:hAnsi="Times New Roman"/>
          <w:sz w:val="24"/>
          <w:szCs w:val="24"/>
          <w:lang w:val="ro-MO" w:eastAsia="ru-RU"/>
        </w:rPr>
        <w:t xml:space="preserve"> lei.</w:t>
      </w:r>
    </w:p>
    <w:p w:rsidR="00C37684" w:rsidRDefault="00C37684" w:rsidP="00C3768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o-MO" w:eastAsia="ru-RU"/>
        </w:rPr>
      </w:pPr>
      <w:r>
        <w:rPr>
          <w:rFonts w:ascii="Times New Roman" w:eastAsia="Times New Roman" w:hAnsi="Times New Roman"/>
          <w:sz w:val="24"/>
          <w:szCs w:val="24"/>
          <w:lang w:val="ro-MO" w:eastAsia="ru-RU"/>
        </w:rPr>
        <w:t>Lista nominală, calificativul final şi sporul pentru fiecare angajat se anexează.</w:t>
      </w:r>
    </w:p>
    <w:p w:rsidR="00C37684" w:rsidRDefault="00C37684" w:rsidP="00C3768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o-MO" w:eastAsia="ru-RU"/>
        </w:rPr>
      </w:pPr>
      <w:r>
        <w:rPr>
          <w:rFonts w:ascii="Times New Roman" w:eastAsia="Times New Roman" w:hAnsi="Times New Roman"/>
          <w:sz w:val="24"/>
          <w:szCs w:val="24"/>
          <w:lang w:val="ro-MO" w:eastAsia="ru-RU"/>
        </w:rPr>
        <w:t xml:space="preserve">Valoarea totală a mijloacelor financiare utilizate pentru achitarea sporului pentru performanță de la începutul anului constituie </w:t>
      </w:r>
      <w:r w:rsidR="006812BE">
        <w:rPr>
          <w:rFonts w:ascii="Times New Roman" w:eastAsia="Times New Roman" w:hAnsi="Times New Roman"/>
          <w:sz w:val="24"/>
          <w:szCs w:val="24"/>
          <w:lang w:val="ro-MO" w:eastAsia="ru-RU"/>
        </w:rPr>
        <w:t>21380.77</w:t>
      </w:r>
      <w:r>
        <w:rPr>
          <w:rFonts w:ascii="Times New Roman" w:eastAsia="Times New Roman" w:hAnsi="Times New Roman"/>
          <w:sz w:val="24"/>
          <w:szCs w:val="24"/>
          <w:lang w:val="ro-MO" w:eastAsia="ru-RU"/>
        </w:rPr>
        <w:t xml:space="preserve"> lei, ceea ce reprezintă </w:t>
      </w:r>
      <w:r w:rsidR="008B491F">
        <w:rPr>
          <w:rFonts w:ascii="Times New Roman" w:eastAsia="Times New Roman" w:hAnsi="Times New Roman"/>
          <w:sz w:val="24"/>
          <w:szCs w:val="24"/>
          <w:lang w:val="ro-MO" w:eastAsia="ru-RU"/>
        </w:rPr>
        <w:t>6</w:t>
      </w:r>
      <w:r w:rsidR="000F6FBF">
        <w:rPr>
          <w:rFonts w:ascii="Times New Roman" w:eastAsia="Times New Roman" w:hAnsi="Times New Roman"/>
          <w:sz w:val="24"/>
          <w:szCs w:val="24"/>
          <w:lang w:val="ro-MO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o-MO" w:eastAsia="ru-RU"/>
        </w:rPr>
        <w:t>% din valoarea mijloacelor băneşti anuale alocate/planificate pentru acordarea sporului pentru performanță.</w:t>
      </w:r>
    </w:p>
    <w:p w:rsidR="001D34C4" w:rsidRDefault="001D34C4" w:rsidP="00C3768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o-MO" w:eastAsia="ru-RU"/>
        </w:rPr>
      </w:pPr>
    </w:p>
    <w:p w:rsidR="001D34C4" w:rsidRDefault="001D34C4" w:rsidP="00C3768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o-MO" w:eastAsia="ru-RU"/>
        </w:rPr>
      </w:pPr>
    </w:p>
    <w:p w:rsidR="001D34C4" w:rsidRDefault="001D34C4" w:rsidP="00C3768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o-MO" w:eastAsia="ru-RU"/>
        </w:rPr>
      </w:pPr>
    </w:p>
    <w:p w:rsidR="001D34C4" w:rsidRDefault="001D34C4" w:rsidP="00C3768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o-MO" w:eastAsia="ru-RU"/>
        </w:rPr>
      </w:pPr>
    </w:p>
    <w:p w:rsidR="001D34C4" w:rsidRDefault="001D34C4" w:rsidP="00C3768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o-MO" w:eastAsia="ru-RU"/>
        </w:rPr>
      </w:pPr>
    </w:p>
    <w:p w:rsidR="001D34C4" w:rsidRDefault="001D34C4" w:rsidP="00C3768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o-MO" w:eastAsia="ru-RU"/>
        </w:rPr>
      </w:pPr>
    </w:p>
    <w:p w:rsidR="001D34C4" w:rsidRDefault="001D34C4" w:rsidP="00C3768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o-MO" w:eastAsia="ru-RU"/>
        </w:rPr>
      </w:pPr>
    </w:p>
    <w:p w:rsidR="001D34C4" w:rsidRDefault="001D34C4" w:rsidP="00C3768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o-MO" w:eastAsia="ru-RU"/>
        </w:rPr>
      </w:pPr>
    </w:p>
    <w:p w:rsidR="00D5383B" w:rsidRDefault="00D5383B">
      <w:pPr>
        <w:rPr>
          <w:lang w:val="ro-MO"/>
        </w:rPr>
      </w:pPr>
    </w:p>
    <w:p w:rsidR="00D5383B" w:rsidRPr="00D5383B" w:rsidRDefault="00D5383B" w:rsidP="00D5383B">
      <w:pPr>
        <w:rPr>
          <w:lang w:val="ro-MO"/>
        </w:rPr>
      </w:pPr>
    </w:p>
    <w:p w:rsidR="009D7922" w:rsidRPr="009D7922" w:rsidRDefault="009D7922" w:rsidP="009D792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color w:val="000000"/>
          <w:sz w:val="24"/>
          <w:szCs w:val="24"/>
          <w:lang w:val="ro-MO"/>
        </w:rPr>
      </w:pPr>
      <w:r w:rsidRPr="009D7922">
        <w:rPr>
          <w:rFonts w:ascii="Times New Roman" w:hAnsi="Times New Roman"/>
          <w:color w:val="000000"/>
          <w:sz w:val="24"/>
          <w:szCs w:val="24"/>
          <w:lang w:val="ro-MO"/>
        </w:rPr>
        <w:t>Primarul s. Isacova</w:t>
      </w:r>
      <w:r w:rsidRPr="009D7922">
        <w:rPr>
          <w:rFonts w:ascii="Times New Roman" w:hAnsi="Times New Roman"/>
          <w:color w:val="000000"/>
          <w:sz w:val="24"/>
          <w:szCs w:val="24"/>
          <w:lang w:val="ro-MO"/>
        </w:rPr>
        <w:tab/>
      </w:r>
      <w:r w:rsidRPr="009D7922">
        <w:rPr>
          <w:rFonts w:ascii="Times New Roman" w:hAnsi="Times New Roman"/>
          <w:color w:val="000000"/>
          <w:sz w:val="24"/>
          <w:szCs w:val="24"/>
          <w:lang w:val="ro-MO"/>
        </w:rPr>
        <w:tab/>
      </w:r>
      <w:r w:rsidRPr="009D7922">
        <w:rPr>
          <w:rFonts w:ascii="Times New Roman" w:hAnsi="Times New Roman"/>
          <w:color w:val="000000"/>
          <w:sz w:val="24"/>
          <w:szCs w:val="24"/>
          <w:lang w:val="ro-MO"/>
        </w:rPr>
        <w:tab/>
      </w:r>
      <w:r w:rsidRPr="009D7922">
        <w:rPr>
          <w:rFonts w:ascii="Times New Roman" w:hAnsi="Times New Roman"/>
          <w:color w:val="000000"/>
          <w:sz w:val="24"/>
          <w:szCs w:val="24"/>
          <w:lang w:val="ro-MO"/>
        </w:rPr>
        <w:tab/>
      </w:r>
      <w:r w:rsidRPr="009D7922">
        <w:rPr>
          <w:rFonts w:ascii="Times New Roman" w:hAnsi="Times New Roman"/>
          <w:color w:val="000000"/>
          <w:sz w:val="24"/>
          <w:szCs w:val="24"/>
          <w:lang w:val="ro-MO"/>
        </w:rPr>
        <w:tab/>
      </w:r>
      <w:r w:rsidR="00C64EF1">
        <w:rPr>
          <w:rFonts w:ascii="Times New Roman" w:hAnsi="Times New Roman"/>
          <w:color w:val="000000"/>
          <w:sz w:val="24"/>
          <w:szCs w:val="24"/>
          <w:lang w:val="ro-MO"/>
        </w:rPr>
        <w:t>Stanislav Cvasnîi</w:t>
      </w:r>
    </w:p>
    <w:p w:rsidR="009D7922" w:rsidRPr="009D7922" w:rsidRDefault="009D7922" w:rsidP="009D792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color w:val="000000"/>
          <w:sz w:val="16"/>
          <w:szCs w:val="16"/>
          <w:lang w:val="ro-MO"/>
        </w:rPr>
      </w:pPr>
      <w:r w:rsidRPr="009D7922">
        <w:rPr>
          <w:rFonts w:ascii="Times New Roman" w:hAnsi="Times New Roman"/>
          <w:color w:val="000000"/>
          <w:sz w:val="16"/>
          <w:szCs w:val="16"/>
          <w:lang w:val="ro-MO"/>
        </w:rPr>
        <w:t>Semnat la data de _________</w:t>
      </w:r>
    </w:p>
    <w:p w:rsidR="00D5383B" w:rsidRPr="00D5383B" w:rsidRDefault="00D5383B" w:rsidP="00D5383B">
      <w:pPr>
        <w:rPr>
          <w:lang w:val="ro-MO"/>
        </w:rPr>
      </w:pPr>
    </w:p>
    <w:p w:rsidR="00D5383B" w:rsidRDefault="00D5383B" w:rsidP="00D5383B">
      <w:pPr>
        <w:rPr>
          <w:lang w:val="ro-MO"/>
        </w:rPr>
      </w:pPr>
    </w:p>
    <w:p w:rsidR="002C3DF5" w:rsidRDefault="002C3DF5" w:rsidP="00D5383B">
      <w:pPr>
        <w:ind w:firstLine="708"/>
        <w:rPr>
          <w:lang w:val="ro-MO"/>
        </w:rPr>
      </w:pPr>
    </w:p>
    <w:p w:rsidR="00D5383B" w:rsidRDefault="00D5383B" w:rsidP="00D5383B">
      <w:pPr>
        <w:ind w:firstLine="708"/>
        <w:rPr>
          <w:lang w:val="ro-MO"/>
        </w:rPr>
      </w:pPr>
    </w:p>
    <w:p w:rsidR="00D5383B" w:rsidRDefault="00D5383B" w:rsidP="00D5383B">
      <w:pPr>
        <w:ind w:firstLine="708"/>
        <w:rPr>
          <w:lang w:val="ro-MO"/>
        </w:rPr>
      </w:pPr>
    </w:p>
    <w:p w:rsidR="00D5383B" w:rsidRDefault="00D5383B" w:rsidP="00D5383B">
      <w:pPr>
        <w:ind w:firstLine="708"/>
        <w:rPr>
          <w:lang w:val="ro-MO"/>
        </w:rPr>
      </w:pPr>
    </w:p>
    <w:p w:rsidR="00D5383B" w:rsidRDefault="00D5383B" w:rsidP="00D5383B">
      <w:pPr>
        <w:ind w:firstLine="708"/>
        <w:rPr>
          <w:lang w:val="ro-MO"/>
        </w:rPr>
      </w:pPr>
    </w:p>
    <w:p w:rsidR="00D5383B" w:rsidRDefault="00D5383B" w:rsidP="00D5383B">
      <w:pPr>
        <w:ind w:firstLine="708"/>
        <w:rPr>
          <w:lang w:val="ro-MO"/>
        </w:rPr>
      </w:pPr>
    </w:p>
    <w:p w:rsidR="00D5383B" w:rsidRDefault="00D5383B" w:rsidP="00D5383B">
      <w:pPr>
        <w:ind w:firstLine="708"/>
        <w:rPr>
          <w:lang w:val="ro-MO"/>
        </w:rPr>
      </w:pPr>
    </w:p>
    <w:p w:rsidR="00D5383B" w:rsidRPr="00D5383B" w:rsidRDefault="00D5383B" w:rsidP="00D5383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o-MO" w:eastAsia="ru-RU"/>
        </w:rPr>
      </w:pPr>
      <w:r w:rsidRPr="00D5383B">
        <w:rPr>
          <w:rFonts w:ascii="Times New Roman" w:eastAsia="Times New Roman" w:hAnsi="Times New Roman"/>
          <w:sz w:val="24"/>
          <w:szCs w:val="24"/>
          <w:lang w:val="ro-MO" w:eastAsia="ru-RU"/>
        </w:rPr>
        <w:t>LISTA NOMINALĂ</w:t>
      </w:r>
    </w:p>
    <w:p w:rsidR="00D5383B" w:rsidRPr="00D5383B" w:rsidRDefault="00D5383B" w:rsidP="00D5383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o-MO" w:eastAsia="ru-RU"/>
        </w:rPr>
      </w:pPr>
    </w:p>
    <w:p w:rsidR="00D5383B" w:rsidRPr="00D5383B" w:rsidRDefault="00D5383B" w:rsidP="00D5383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MO" w:eastAsia="ru-RU"/>
        </w:rPr>
      </w:pPr>
      <w:r w:rsidRPr="00D5383B">
        <w:rPr>
          <w:rFonts w:ascii="Times New Roman" w:eastAsia="Times New Roman" w:hAnsi="Times New Roman"/>
          <w:sz w:val="24"/>
          <w:szCs w:val="24"/>
          <w:lang w:val="ro-MO" w:eastAsia="ru-RU"/>
        </w:rPr>
        <w:t>a personalului ______________</w:t>
      </w:r>
      <w:r w:rsidRPr="00D5383B">
        <w:rPr>
          <w:rFonts w:ascii="Times New Roman" w:eastAsia="Times New Roman" w:hAnsi="Times New Roman"/>
          <w:sz w:val="24"/>
          <w:szCs w:val="24"/>
          <w:u w:val="single"/>
          <w:lang w:val="ro-MO" w:eastAsia="ru-RU"/>
        </w:rPr>
        <w:t>salariaților prim</w:t>
      </w:r>
      <w:r w:rsidRPr="00D5383B">
        <w:rPr>
          <w:rFonts w:ascii="Times New Roman" w:eastAsia="Times New Roman" w:hAnsi="Times New Roman"/>
          <w:sz w:val="24"/>
          <w:szCs w:val="24"/>
          <w:u w:val="single"/>
          <w:lang w:val="ro-RO" w:eastAsia="ru-RU"/>
        </w:rPr>
        <w:t>ăriei Isacova</w:t>
      </w:r>
      <w:r w:rsidRPr="00D5383B">
        <w:rPr>
          <w:rFonts w:ascii="Times New Roman" w:eastAsia="Times New Roman" w:hAnsi="Times New Roman"/>
          <w:sz w:val="24"/>
          <w:szCs w:val="24"/>
          <w:lang w:val="ro-MO" w:eastAsia="ru-RU"/>
        </w:rPr>
        <w:t>_______</w:t>
      </w:r>
    </w:p>
    <w:p w:rsidR="00D5383B" w:rsidRPr="00D5383B" w:rsidRDefault="00D5383B" w:rsidP="00D5383B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val="ro-MO" w:eastAsia="ru-RU"/>
        </w:rPr>
      </w:pPr>
      <w:r w:rsidRPr="00D5383B">
        <w:rPr>
          <w:rFonts w:ascii="Times New Roman" w:eastAsia="Times New Roman" w:hAnsi="Times New Roman"/>
          <w:sz w:val="18"/>
          <w:szCs w:val="18"/>
          <w:lang w:val="ro-MO" w:eastAsia="ru-RU"/>
        </w:rPr>
        <w:t>(se indică instituția bugetară)</w:t>
      </w:r>
    </w:p>
    <w:p w:rsidR="00D5383B" w:rsidRPr="00D5383B" w:rsidRDefault="00D5383B" w:rsidP="00D5383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MO" w:eastAsia="ru-RU"/>
        </w:rPr>
      </w:pPr>
      <w:r w:rsidRPr="00D5383B">
        <w:rPr>
          <w:rFonts w:ascii="Times New Roman" w:eastAsia="Times New Roman" w:hAnsi="Times New Roman"/>
          <w:sz w:val="24"/>
          <w:szCs w:val="24"/>
          <w:lang w:val="ro-MO" w:eastAsia="ru-RU"/>
        </w:rPr>
        <w:t>evaluat în perioada__________</w:t>
      </w:r>
      <w:r w:rsidR="00C77A13">
        <w:rPr>
          <w:rFonts w:ascii="Times New Roman" w:eastAsia="Times New Roman" w:hAnsi="Times New Roman"/>
          <w:sz w:val="24"/>
          <w:szCs w:val="24"/>
          <w:u w:val="single"/>
          <w:lang w:val="ro-MO" w:eastAsia="ru-RU"/>
        </w:rPr>
        <w:t>01.</w:t>
      </w:r>
      <w:r w:rsidR="00F41E52">
        <w:rPr>
          <w:rFonts w:ascii="Times New Roman" w:eastAsia="Times New Roman" w:hAnsi="Times New Roman"/>
          <w:sz w:val="24"/>
          <w:szCs w:val="24"/>
          <w:u w:val="single"/>
          <w:lang w:val="ro-MO" w:eastAsia="ru-RU"/>
        </w:rPr>
        <w:t>07</w:t>
      </w:r>
      <w:r w:rsidR="00C77A13">
        <w:rPr>
          <w:rFonts w:ascii="Times New Roman" w:eastAsia="Times New Roman" w:hAnsi="Times New Roman"/>
          <w:sz w:val="24"/>
          <w:szCs w:val="24"/>
          <w:u w:val="single"/>
          <w:lang w:val="ro-MO" w:eastAsia="ru-RU"/>
        </w:rPr>
        <w:t>.2019-30.</w:t>
      </w:r>
      <w:r w:rsidR="00F41E52">
        <w:rPr>
          <w:rFonts w:ascii="Times New Roman" w:eastAsia="Times New Roman" w:hAnsi="Times New Roman"/>
          <w:sz w:val="24"/>
          <w:szCs w:val="24"/>
          <w:u w:val="single"/>
          <w:lang w:val="ro-MO" w:eastAsia="ru-RU"/>
        </w:rPr>
        <w:t>09</w:t>
      </w:r>
      <w:r w:rsidR="00C77A13">
        <w:rPr>
          <w:rFonts w:ascii="Times New Roman" w:eastAsia="Times New Roman" w:hAnsi="Times New Roman"/>
          <w:sz w:val="24"/>
          <w:szCs w:val="24"/>
          <w:u w:val="single"/>
          <w:lang w:val="ro-MO" w:eastAsia="ru-RU"/>
        </w:rPr>
        <w:t>.2019</w:t>
      </w:r>
      <w:r w:rsidRPr="00D5383B">
        <w:rPr>
          <w:rFonts w:ascii="Times New Roman" w:eastAsia="Times New Roman" w:hAnsi="Times New Roman"/>
          <w:sz w:val="24"/>
          <w:szCs w:val="24"/>
          <w:lang w:val="ro-MO" w:eastAsia="ru-RU"/>
        </w:rPr>
        <w:t xml:space="preserve">___________ </w:t>
      </w:r>
    </w:p>
    <w:p w:rsidR="00D5383B" w:rsidRPr="00D5383B" w:rsidRDefault="00D5383B" w:rsidP="00D5383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o-MO" w:eastAsia="ru-RU"/>
        </w:rPr>
      </w:pPr>
      <w:r w:rsidRPr="00D5383B">
        <w:rPr>
          <w:rFonts w:ascii="Times New Roman" w:eastAsia="Times New Roman" w:hAnsi="Times New Roman"/>
          <w:sz w:val="18"/>
          <w:szCs w:val="18"/>
          <w:lang w:val="ro-MO" w:eastAsia="ru-RU"/>
        </w:rPr>
        <w:t>(se indică perioada evaluată)</w:t>
      </w:r>
      <w:r w:rsidRPr="00D5383B">
        <w:rPr>
          <w:rFonts w:ascii="Times New Roman" w:eastAsia="Times New Roman" w:hAnsi="Times New Roman"/>
          <w:sz w:val="24"/>
          <w:szCs w:val="24"/>
          <w:lang w:val="ro-MO" w:eastAsia="ru-RU"/>
        </w:rPr>
        <w:t xml:space="preserve"> </w:t>
      </w:r>
    </w:p>
    <w:p w:rsidR="00D5383B" w:rsidRPr="00D5383B" w:rsidRDefault="00D5383B" w:rsidP="00D5383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o-MO" w:eastAsia="ru-RU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101"/>
        <w:gridCol w:w="2551"/>
        <w:gridCol w:w="2552"/>
        <w:gridCol w:w="1701"/>
        <w:gridCol w:w="1666"/>
      </w:tblGrid>
      <w:tr w:rsidR="00D5383B" w:rsidRPr="00C77A13" w:rsidTr="00FE1C33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:rsidR="00D5383B" w:rsidRPr="00D5383B" w:rsidRDefault="00D5383B" w:rsidP="00D5383B">
            <w:pPr>
              <w:jc w:val="center"/>
              <w:rPr>
                <w:rFonts w:ascii="Times New Roman" w:hAnsi="Times New Roman"/>
                <w:sz w:val="24"/>
                <w:szCs w:val="24"/>
                <w:lang w:val="ro-MO" w:eastAsia="ru-RU"/>
              </w:rPr>
            </w:pPr>
            <w:r w:rsidRPr="00D5383B">
              <w:rPr>
                <w:rFonts w:ascii="Times New Roman" w:hAnsi="Times New Roman"/>
                <w:sz w:val="24"/>
                <w:szCs w:val="24"/>
                <w:lang w:val="ro-MO" w:eastAsia="ru-RU"/>
              </w:rPr>
              <w:t>Nr. d/o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:rsidR="00D5383B" w:rsidRPr="00D5383B" w:rsidRDefault="00D5383B" w:rsidP="00D5383B">
            <w:pPr>
              <w:jc w:val="center"/>
              <w:rPr>
                <w:rFonts w:ascii="Times New Roman" w:hAnsi="Times New Roman"/>
                <w:sz w:val="24"/>
                <w:szCs w:val="24"/>
                <w:lang w:val="ro-MO" w:eastAsia="ru-RU"/>
              </w:rPr>
            </w:pPr>
            <w:r w:rsidRPr="00D5383B">
              <w:rPr>
                <w:rFonts w:ascii="Times New Roman" w:hAnsi="Times New Roman"/>
                <w:sz w:val="24"/>
                <w:szCs w:val="24"/>
                <w:lang w:val="ro-MO" w:eastAsia="ru-RU"/>
              </w:rPr>
              <w:t>Numele Prenumele Patronimicul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:rsidR="00D5383B" w:rsidRPr="00D5383B" w:rsidRDefault="00D5383B" w:rsidP="00D5383B">
            <w:pPr>
              <w:jc w:val="center"/>
              <w:rPr>
                <w:rFonts w:ascii="Times New Roman" w:hAnsi="Times New Roman"/>
                <w:sz w:val="24"/>
                <w:szCs w:val="24"/>
                <w:lang w:val="ro-MO" w:eastAsia="ru-RU"/>
              </w:rPr>
            </w:pPr>
            <w:r w:rsidRPr="00D5383B">
              <w:rPr>
                <w:rFonts w:ascii="Times New Roman" w:hAnsi="Times New Roman"/>
                <w:sz w:val="24"/>
                <w:szCs w:val="24"/>
                <w:lang w:val="ro-MO" w:eastAsia="ru-RU"/>
              </w:rPr>
              <w:t>Funcția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:rsidR="00D5383B" w:rsidRPr="00D5383B" w:rsidRDefault="00D5383B" w:rsidP="00D5383B">
            <w:pPr>
              <w:jc w:val="center"/>
              <w:rPr>
                <w:rFonts w:ascii="Times New Roman" w:hAnsi="Times New Roman"/>
                <w:sz w:val="24"/>
                <w:szCs w:val="24"/>
                <w:lang w:val="ro-MO" w:eastAsia="ru-RU"/>
              </w:rPr>
            </w:pPr>
            <w:r w:rsidRPr="00D5383B">
              <w:rPr>
                <w:rFonts w:ascii="Times New Roman" w:hAnsi="Times New Roman"/>
                <w:sz w:val="24"/>
                <w:szCs w:val="24"/>
                <w:lang w:val="ro-MO" w:eastAsia="ru-RU"/>
              </w:rPr>
              <w:t>Calificativul final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:rsidR="00D5383B" w:rsidRPr="00D5383B" w:rsidRDefault="00D5383B" w:rsidP="00D5383B">
            <w:pPr>
              <w:jc w:val="center"/>
              <w:rPr>
                <w:rFonts w:ascii="Times New Roman" w:hAnsi="Times New Roman"/>
                <w:sz w:val="24"/>
                <w:szCs w:val="24"/>
                <w:lang w:val="ro-MO" w:eastAsia="ru-RU"/>
              </w:rPr>
            </w:pPr>
            <w:r w:rsidRPr="00D5383B">
              <w:rPr>
                <w:rFonts w:ascii="Times New Roman" w:hAnsi="Times New Roman"/>
                <w:sz w:val="24"/>
                <w:szCs w:val="24"/>
                <w:lang w:val="ro-MO" w:eastAsia="ru-RU"/>
              </w:rPr>
              <w:t>Notă</w:t>
            </w:r>
          </w:p>
          <w:p w:rsidR="00D5383B" w:rsidRPr="00D5383B" w:rsidRDefault="00D5383B" w:rsidP="00D5383B">
            <w:pPr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D5383B">
              <w:rPr>
                <w:rFonts w:ascii="Times New Roman" w:hAnsi="Times New Roman"/>
                <w:sz w:val="24"/>
                <w:szCs w:val="24"/>
                <w:lang w:val="ro-RO" w:eastAsia="ru-RU"/>
              </w:rPr>
              <w:t>(suma)</w:t>
            </w:r>
          </w:p>
        </w:tc>
      </w:tr>
      <w:tr w:rsidR="00D5383B" w:rsidRPr="00D5383B" w:rsidTr="00FE1C33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83B" w:rsidRPr="00D5383B" w:rsidRDefault="00D5383B" w:rsidP="001D34C4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ascii="Times New Roman" w:hAnsi="Times New Roman"/>
                <w:sz w:val="24"/>
                <w:szCs w:val="24"/>
                <w:lang w:val="ro-MO" w:eastAsia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383B" w:rsidRPr="00D5383B" w:rsidRDefault="00D5383B" w:rsidP="001D34C4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ro-MO" w:eastAsia="ru-RU"/>
              </w:rPr>
            </w:pPr>
            <w:r w:rsidRPr="00D5383B">
              <w:rPr>
                <w:rFonts w:ascii="Times New Roman" w:hAnsi="Times New Roman"/>
                <w:sz w:val="24"/>
                <w:szCs w:val="24"/>
                <w:lang w:val="ro-MO" w:eastAsia="ru-RU"/>
              </w:rPr>
              <w:t>Stoian Silvia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383B" w:rsidRPr="00D5383B" w:rsidRDefault="00D5383B" w:rsidP="001D34C4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ro-MO" w:eastAsia="ru-RU"/>
              </w:rPr>
            </w:pPr>
            <w:r w:rsidRPr="00D5383B">
              <w:rPr>
                <w:rFonts w:ascii="Times New Roman" w:hAnsi="Times New Roman"/>
                <w:sz w:val="24"/>
                <w:szCs w:val="24"/>
                <w:lang w:val="ro-MO" w:eastAsia="ru-RU"/>
              </w:rPr>
              <w:t>contabil-șef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83B" w:rsidRPr="00D5383B" w:rsidRDefault="00D5383B" w:rsidP="001D34C4">
            <w:pPr>
              <w:rPr>
                <w:lang w:eastAsia="ru-RU"/>
              </w:rPr>
            </w:pPr>
            <w:r w:rsidRPr="00D5383B">
              <w:rPr>
                <w:rFonts w:ascii="Times New Roman" w:hAnsi="Times New Roman"/>
                <w:sz w:val="24"/>
                <w:szCs w:val="24"/>
                <w:lang w:val="ro-MO" w:eastAsia="ru-RU"/>
              </w:rPr>
              <w:t>foarte bine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83B" w:rsidRPr="00D5383B" w:rsidRDefault="001D34C4" w:rsidP="001D34C4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ro-MO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o-MO" w:eastAsia="ru-RU"/>
              </w:rPr>
              <w:t>584</w:t>
            </w:r>
          </w:p>
        </w:tc>
      </w:tr>
      <w:tr w:rsidR="00D5383B" w:rsidRPr="00D5383B" w:rsidTr="00FE1C33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83B" w:rsidRPr="00D5383B" w:rsidRDefault="00D5383B" w:rsidP="001D34C4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ascii="Times New Roman" w:hAnsi="Times New Roman"/>
                <w:sz w:val="24"/>
                <w:szCs w:val="24"/>
                <w:lang w:val="ro-MO" w:eastAsia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383B" w:rsidRPr="00D5383B" w:rsidRDefault="00D5383B" w:rsidP="001D34C4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ro-MO" w:eastAsia="ru-RU"/>
              </w:rPr>
            </w:pPr>
            <w:r w:rsidRPr="00D5383B">
              <w:rPr>
                <w:rFonts w:ascii="Times New Roman" w:hAnsi="Times New Roman"/>
                <w:sz w:val="24"/>
                <w:szCs w:val="24"/>
                <w:lang w:val="ro-MO" w:eastAsia="ru-RU"/>
              </w:rPr>
              <w:t>Cupcenco Feodora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383B" w:rsidRPr="00D5383B" w:rsidRDefault="00D5383B" w:rsidP="001D34C4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ro-MO" w:eastAsia="ru-RU"/>
              </w:rPr>
            </w:pPr>
            <w:r w:rsidRPr="00D5383B">
              <w:rPr>
                <w:rFonts w:ascii="Times New Roman" w:hAnsi="Times New Roman"/>
                <w:sz w:val="24"/>
                <w:szCs w:val="24"/>
                <w:lang w:val="ro-MO" w:eastAsia="ru-RU"/>
              </w:rPr>
              <w:t>specialist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83B" w:rsidRPr="00D5383B" w:rsidRDefault="00D5383B" w:rsidP="001D34C4">
            <w:pPr>
              <w:rPr>
                <w:lang w:eastAsia="ru-RU"/>
              </w:rPr>
            </w:pPr>
            <w:r w:rsidRPr="00D5383B">
              <w:rPr>
                <w:rFonts w:ascii="Times New Roman" w:hAnsi="Times New Roman"/>
                <w:sz w:val="24"/>
                <w:szCs w:val="24"/>
                <w:lang w:val="ro-MO" w:eastAsia="ru-RU"/>
              </w:rPr>
              <w:t>foarte bine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83B" w:rsidRPr="00D5383B" w:rsidRDefault="00F41E52" w:rsidP="001D34C4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ro-MO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o-MO" w:eastAsia="ru-RU"/>
              </w:rPr>
              <w:t>393</w:t>
            </w:r>
          </w:p>
        </w:tc>
      </w:tr>
      <w:tr w:rsidR="00D5383B" w:rsidRPr="00D5383B" w:rsidTr="00FE1C33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83B" w:rsidRPr="00D5383B" w:rsidRDefault="00D5383B" w:rsidP="001D34C4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ascii="Times New Roman" w:hAnsi="Times New Roman"/>
                <w:sz w:val="24"/>
                <w:szCs w:val="24"/>
                <w:lang w:val="ro-MO" w:eastAsia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383B" w:rsidRPr="00D5383B" w:rsidRDefault="00D5383B" w:rsidP="001D34C4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ro-MO" w:eastAsia="ru-RU"/>
              </w:rPr>
            </w:pPr>
            <w:r w:rsidRPr="00D5383B">
              <w:rPr>
                <w:rFonts w:ascii="Times New Roman" w:hAnsi="Times New Roman"/>
                <w:sz w:val="24"/>
                <w:szCs w:val="24"/>
                <w:lang w:val="ro-MO" w:eastAsia="ru-RU"/>
              </w:rPr>
              <w:t>Lazari Vasile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383B" w:rsidRPr="00D5383B" w:rsidRDefault="00D5383B" w:rsidP="001D34C4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ro-MO" w:eastAsia="ru-RU"/>
              </w:rPr>
            </w:pPr>
            <w:r w:rsidRPr="00D5383B">
              <w:rPr>
                <w:rFonts w:ascii="Times New Roman" w:hAnsi="Times New Roman"/>
                <w:sz w:val="24"/>
                <w:szCs w:val="24"/>
                <w:lang w:val="ro-MO" w:eastAsia="ru-RU"/>
              </w:rPr>
              <w:t>specialist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83B" w:rsidRPr="00D5383B" w:rsidRDefault="00D5383B" w:rsidP="001D34C4">
            <w:pPr>
              <w:rPr>
                <w:lang w:eastAsia="ru-RU"/>
              </w:rPr>
            </w:pPr>
            <w:r w:rsidRPr="00D5383B">
              <w:rPr>
                <w:rFonts w:ascii="Times New Roman" w:hAnsi="Times New Roman"/>
                <w:sz w:val="24"/>
                <w:szCs w:val="24"/>
                <w:lang w:val="ro-MO" w:eastAsia="ru-RU"/>
              </w:rPr>
              <w:t>foarte bine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83B" w:rsidRPr="00D5383B" w:rsidRDefault="000C246F" w:rsidP="001D34C4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ro-MO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o-MO" w:eastAsia="ru-RU"/>
              </w:rPr>
              <w:t>369</w:t>
            </w:r>
          </w:p>
        </w:tc>
      </w:tr>
      <w:tr w:rsidR="00FE1C33" w:rsidRPr="00D5383B" w:rsidTr="00FE1C33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C33" w:rsidRPr="00D5383B" w:rsidRDefault="00FE1C33" w:rsidP="001D34C4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ascii="Times New Roman" w:hAnsi="Times New Roman"/>
                <w:sz w:val="24"/>
                <w:szCs w:val="24"/>
                <w:lang w:val="ro-MO" w:eastAsia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C33" w:rsidRPr="00D5383B" w:rsidRDefault="00FE1C33" w:rsidP="001D34C4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ro-MO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o-MO" w:eastAsia="ru-RU"/>
              </w:rPr>
              <w:t xml:space="preserve">Gujuman Andrei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C33" w:rsidRPr="00D5383B" w:rsidRDefault="00FE1C33" w:rsidP="001D34C4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ro-MO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o-MO" w:eastAsia="ru-RU"/>
              </w:rPr>
              <w:t>paznic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C33" w:rsidRPr="00D5383B" w:rsidRDefault="00FE1C33" w:rsidP="001D34C4">
            <w:pPr>
              <w:rPr>
                <w:lang w:eastAsia="ru-RU"/>
              </w:rPr>
            </w:pPr>
            <w:r w:rsidRPr="00D5383B">
              <w:rPr>
                <w:rFonts w:ascii="Times New Roman" w:hAnsi="Times New Roman"/>
                <w:sz w:val="24"/>
                <w:szCs w:val="24"/>
                <w:lang w:val="ro-MO" w:eastAsia="ru-RU"/>
              </w:rPr>
              <w:t>foarte bine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C33" w:rsidRPr="00D5383B" w:rsidRDefault="0062455B" w:rsidP="001D34C4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ro-MO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o-MO" w:eastAsia="ru-RU"/>
              </w:rPr>
              <w:t>207</w:t>
            </w:r>
          </w:p>
        </w:tc>
      </w:tr>
      <w:tr w:rsidR="00FE1C33" w:rsidRPr="00D5383B" w:rsidTr="00FE1C33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C33" w:rsidRPr="00D5383B" w:rsidRDefault="00FE1C33" w:rsidP="001D34C4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ascii="Times New Roman" w:hAnsi="Times New Roman"/>
                <w:sz w:val="24"/>
                <w:szCs w:val="24"/>
                <w:lang w:val="ro-MO" w:eastAsia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C33" w:rsidRPr="00D5383B" w:rsidRDefault="00FE1C33" w:rsidP="001D34C4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ro-MO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o-MO" w:eastAsia="ru-RU"/>
              </w:rPr>
              <w:t>Popov Alexandru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C33" w:rsidRPr="00FE1C33" w:rsidRDefault="00FE1C33" w:rsidP="001D34C4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ro-MO" w:eastAsia="ru-RU"/>
              </w:rPr>
            </w:pPr>
            <w:r w:rsidRPr="00FE1C33">
              <w:rPr>
                <w:rFonts w:ascii="Times New Roman" w:hAnsi="Times New Roman"/>
                <w:sz w:val="24"/>
                <w:szCs w:val="24"/>
                <w:lang w:val="ro-MO" w:eastAsia="ru-RU"/>
              </w:rPr>
              <w:t>paznic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C33" w:rsidRPr="00D5383B" w:rsidRDefault="00FE1C33" w:rsidP="001D34C4">
            <w:pPr>
              <w:rPr>
                <w:lang w:eastAsia="ru-RU"/>
              </w:rPr>
            </w:pPr>
            <w:r w:rsidRPr="00D5383B">
              <w:rPr>
                <w:rFonts w:ascii="Times New Roman" w:hAnsi="Times New Roman"/>
                <w:sz w:val="24"/>
                <w:szCs w:val="24"/>
                <w:lang w:val="ro-MO" w:eastAsia="ru-RU"/>
              </w:rPr>
              <w:t>foarte bine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C33" w:rsidRPr="00D5383B" w:rsidRDefault="00F41E52" w:rsidP="001D34C4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ro-MO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o-MO" w:eastAsia="ru-RU"/>
              </w:rPr>
              <w:t>189</w:t>
            </w:r>
          </w:p>
        </w:tc>
      </w:tr>
      <w:tr w:rsidR="00FE1C33" w:rsidRPr="00D5383B" w:rsidTr="00FE1C33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C33" w:rsidRPr="00D5383B" w:rsidRDefault="00FE1C33" w:rsidP="001D34C4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ascii="Times New Roman" w:hAnsi="Times New Roman"/>
                <w:sz w:val="24"/>
                <w:szCs w:val="24"/>
                <w:lang w:val="ro-MO" w:eastAsia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C33" w:rsidRPr="00D5383B" w:rsidRDefault="00FE1C33" w:rsidP="001D34C4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ro-MO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o-MO" w:eastAsia="ru-RU"/>
              </w:rPr>
              <w:t>Ochinca Nina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C33" w:rsidRPr="00FE1C33" w:rsidRDefault="00FE1C33" w:rsidP="001D34C4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FE1C33">
              <w:rPr>
                <w:rFonts w:ascii="Times New Roman" w:hAnsi="Times New Roman"/>
                <w:sz w:val="24"/>
                <w:szCs w:val="24"/>
                <w:lang w:val="ro-RO" w:eastAsia="ru-RU"/>
              </w:rPr>
              <w:t>îngrijitoare de încăperi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C33" w:rsidRPr="00D5383B" w:rsidRDefault="00FE1C33" w:rsidP="001D34C4">
            <w:pPr>
              <w:rPr>
                <w:lang w:eastAsia="ru-RU"/>
              </w:rPr>
            </w:pPr>
            <w:r w:rsidRPr="00D5383B">
              <w:rPr>
                <w:rFonts w:ascii="Times New Roman" w:hAnsi="Times New Roman"/>
                <w:sz w:val="24"/>
                <w:szCs w:val="24"/>
                <w:lang w:val="ro-MO" w:eastAsia="ru-RU"/>
              </w:rPr>
              <w:t>foarte bine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C33" w:rsidRPr="00D5383B" w:rsidRDefault="00F41E52" w:rsidP="001D34C4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ro-MO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o-MO" w:eastAsia="ru-RU"/>
              </w:rPr>
              <w:t>44.5</w:t>
            </w:r>
          </w:p>
        </w:tc>
      </w:tr>
      <w:tr w:rsidR="00FE1C33" w:rsidRPr="00D5383B" w:rsidTr="00FE1C33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C33" w:rsidRPr="00D5383B" w:rsidRDefault="00FE1C33" w:rsidP="001D34C4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ascii="Times New Roman" w:hAnsi="Times New Roman"/>
                <w:sz w:val="24"/>
                <w:szCs w:val="24"/>
                <w:lang w:val="ro-MO" w:eastAsia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C33" w:rsidRPr="00D5383B" w:rsidRDefault="00FE1C33" w:rsidP="001D34C4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ro-MO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o-MO" w:eastAsia="ru-RU"/>
              </w:rPr>
              <w:t>Ochinca Nina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C33" w:rsidRPr="00FE1C33" w:rsidRDefault="00FE1C33" w:rsidP="001D34C4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ro-MO" w:eastAsia="ru-RU"/>
              </w:rPr>
            </w:pPr>
            <w:r w:rsidRPr="00FE1C33">
              <w:rPr>
                <w:rFonts w:ascii="Times New Roman" w:hAnsi="Times New Roman"/>
                <w:sz w:val="24"/>
                <w:szCs w:val="24"/>
                <w:lang w:val="ro-MO" w:eastAsia="ru-RU"/>
              </w:rPr>
              <w:t>paznic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C33" w:rsidRPr="00D5383B" w:rsidRDefault="00FE1C33" w:rsidP="001D34C4">
            <w:pPr>
              <w:rPr>
                <w:lang w:eastAsia="ru-RU"/>
              </w:rPr>
            </w:pPr>
            <w:r w:rsidRPr="00D5383B">
              <w:rPr>
                <w:rFonts w:ascii="Times New Roman" w:hAnsi="Times New Roman"/>
                <w:sz w:val="24"/>
                <w:szCs w:val="24"/>
                <w:lang w:val="ro-MO" w:eastAsia="ru-RU"/>
              </w:rPr>
              <w:t>foarte bine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C33" w:rsidRPr="00D5383B" w:rsidRDefault="00F41E52" w:rsidP="001D34C4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ro-MO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o-MO" w:eastAsia="ru-RU"/>
              </w:rPr>
              <w:t>90.5</w:t>
            </w:r>
          </w:p>
        </w:tc>
      </w:tr>
      <w:tr w:rsidR="00233A82" w:rsidRPr="00D5383B" w:rsidTr="00FE1C33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A82" w:rsidRPr="00D5383B" w:rsidRDefault="00233A82" w:rsidP="001D34C4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ascii="Times New Roman" w:hAnsi="Times New Roman"/>
                <w:sz w:val="24"/>
                <w:szCs w:val="24"/>
                <w:lang w:val="ro-MO" w:eastAsia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A82" w:rsidRDefault="00233A82" w:rsidP="001D34C4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ro-MO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o-MO" w:eastAsia="ru-RU"/>
              </w:rPr>
              <w:t>Turuta Ana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A82" w:rsidRPr="00FE1C33" w:rsidRDefault="00233A82" w:rsidP="001D34C4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ro-MO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o-MO" w:eastAsia="ru-RU"/>
              </w:rPr>
              <w:t>contabil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A82" w:rsidRPr="00D5383B" w:rsidRDefault="00233A82" w:rsidP="001D34C4">
            <w:pPr>
              <w:rPr>
                <w:rFonts w:ascii="Times New Roman" w:hAnsi="Times New Roman"/>
                <w:sz w:val="24"/>
                <w:szCs w:val="24"/>
                <w:lang w:val="ro-MO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o-MO" w:eastAsia="ru-RU"/>
              </w:rPr>
              <w:t>Foarte bine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A82" w:rsidRDefault="00233A82" w:rsidP="001D34C4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ro-MO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o-MO" w:eastAsia="ru-RU"/>
              </w:rPr>
              <w:t>184.50</w:t>
            </w:r>
          </w:p>
        </w:tc>
      </w:tr>
    </w:tbl>
    <w:p w:rsidR="00D5383B" w:rsidRPr="00D5383B" w:rsidRDefault="00D5383B" w:rsidP="001D34C4">
      <w:pPr>
        <w:rPr>
          <w:lang w:val="ro-MO"/>
        </w:rPr>
      </w:pPr>
    </w:p>
    <w:p w:rsidR="00D5383B" w:rsidRPr="00D5383B" w:rsidRDefault="00D5383B" w:rsidP="00D5383B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D5383B" w:rsidRPr="00D5383B" w:rsidRDefault="00D5383B" w:rsidP="00D5383B">
      <w:pPr>
        <w:jc w:val="center"/>
        <w:rPr>
          <w:rFonts w:ascii="Times New Roman" w:hAnsi="Times New Roman"/>
          <w:sz w:val="36"/>
          <w:szCs w:val="36"/>
          <w:lang w:val="en-US"/>
        </w:rPr>
      </w:pPr>
    </w:p>
    <w:p w:rsidR="00D5383B" w:rsidRPr="00D5383B" w:rsidRDefault="00D5383B" w:rsidP="00D5383B">
      <w:pPr>
        <w:jc w:val="center"/>
        <w:rPr>
          <w:rFonts w:ascii="Times New Roman" w:hAnsi="Times New Roman"/>
          <w:sz w:val="36"/>
          <w:szCs w:val="36"/>
          <w:lang w:val="en-US"/>
        </w:rPr>
      </w:pPr>
    </w:p>
    <w:p w:rsidR="00D5383B" w:rsidRPr="00D5383B" w:rsidRDefault="00D5383B" w:rsidP="00D5383B">
      <w:pPr>
        <w:jc w:val="center"/>
        <w:rPr>
          <w:rFonts w:ascii="Times New Roman" w:hAnsi="Times New Roman"/>
          <w:sz w:val="36"/>
          <w:szCs w:val="36"/>
          <w:lang w:val="en-US"/>
        </w:rPr>
      </w:pPr>
    </w:p>
    <w:p w:rsidR="00D5383B" w:rsidRPr="00D5383B" w:rsidRDefault="00D5383B" w:rsidP="00D5383B">
      <w:pPr>
        <w:jc w:val="center"/>
        <w:rPr>
          <w:rFonts w:ascii="Times New Roman" w:hAnsi="Times New Roman"/>
          <w:sz w:val="36"/>
          <w:szCs w:val="36"/>
          <w:lang w:val="en-US"/>
        </w:rPr>
      </w:pPr>
    </w:p>
    <w:p w:rsidR="00D5383B" w:rsidRDefault="00D5383B" w:rsidP="00D5383B">
      <w:pPr>
        <w:ind w:firstLine="708"/>
        <w:rPr>
          <w:lang w:val="ro-MO"/>
        </w:rPr>
      </w:pPr>
    </w:p>
    <w:p w:rsidR="00D5383B" w:rsidRDefault="00D5383B" w:rsidP="00D5383B">
      <w:pPr>
        <w:ind w:firstLine="708"/>
        <w:rPr>
          <w:lang w:val="ro-MO"/>
        </w:rPr>
      </w:pPr>
    </w:p>
    <w:p w:rsidR="00D5383B" w:rsidRDefault="00D5383B" w:rsidP="00D5383B">
      <w:pPr>
        <w:ind w:firstLine="708"/>
        <w:rPr>
          <w:lang w:val="ro-MO"/>
        </w:rPr>
      </w:pPr>
    </w:p>
    <w:p w:rsidR="00D5383B" w:rsidRDefault="00D5383B" w:rsidP="00D5383B">
      <w:pPr>
        <w:ind w:firstLine="708"/>
        <w:rPr>
          <w:lang w:val="ro-MO"/>
        </w:rPr>
      </w:pPr>
    </w:p>
    <w:p w:rsidR="00D5383B" w:rsidRPr="00D5383B" w:rsidRDefault="00D5383B" w:rsidP="00D5383B">
      <w:pPr>
        <w:ind w:firstLine="708"/>
        <w:rPr>
          <w:lang w:val="ro-MO"/>
        </w:rPr>
      </w:pPr>
    </w:p>
    <w:sectPr w:rsidR="00D5383B" w:rsidRPr="00D538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02B9A"/>
    <w:multiLevelType w:val="hybridMultilevel"/>
    <w:tmpl w:val="F20C38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DF5"/>
    <w:rsid w:val="0002131A"/>
    <w:rsid w:val="000C246F"/>
    <w:rsid w:val="000D056E"/>
    <w:rsid w:val="000F6FBF"/>
    <w:rsid w:val="001C699C"/>
    <w:rsid w:val="001D34C4"/>
    <w:rsid w:val="00233A82"/>
    <w:rsid w:val="002400F0"/>
    <w:rsid w:val="002C3DF5"/>
    <w:rsid w:val="00417D31"/>
    <w:rsid w:val="004E59CA"/>
    <w:rsid w:val="005068AC"/>
    <w:rsid w:val="005C413B"/>
    <w:rsid w:val="005E0A76"/>
    <w:rsid w:val="0062455B"/>
    <w:rsid w:val="00653C7B"/>
    <w:rsid w:val="006812BE"/>
    <w:rsid w:val="0072126E"/>
    <w:rsid w:val="00812FE2"/>
    <w:rsid w:val="00892848"/>
    <w:rsid w:val="00895FBA"/>
    <w:rsid w:val="008B02E4"/>
    <w:rsid w:val="008B491F"/>
    <w:rsid w:val="008F77B0"/>
    <w:rsid w:val="00927ADB"/>
    <w:rsid w:val="00980AD4"/>
    <w:rsid w:val="009D7922"/>
    <w:rsid w:val="00A20C73"/>
    <w:rsid w:val="00AA45B1"/>
    <w:rsid w:val="00B616FE"/>
    <w:rsid w:val="00BB27C5"/>
    <w:rsid w:val="00C37684"/>
    <w:rsid w:val="00C64EF1"/>
    <w:rsid w:val="00C77A13"/>
    <w:rsid w:val="00CC37D6"/>
    <w:rsid w:val="00D5383B"/>
    <w:rsid w:val="00D8481D"/>
    <w:rsid w:val="00EE20D7"/>
    <w:rsid w:val="00F41E52"/>
    <w:rsid w:val="00FB43AD"/>
    <w:rsid w:val="00FE1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684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5C413B"/>
    <w:pPr>
      <w:keepNext/>
      <w:spacing w:after="0" w:line="240" w:lineRule="auto"/>
      <w:jc w:val="center"/>
      <w:outlineLvl w:val="0"/>
    </w:pPr>
    <w:rPr>
      <w:rFonts w:ascii="Times New Roman" w:hAnsi="Times New Roman"/>
      <w:b/>
      <w:szCs w:val="20"/>
      <w:lang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7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684"/>
    <w:rPr>
      <w:rFonts w:ascii="Tahoma" w:eastAsia="Calibri" w:hAnsi="Tahoma" w:cs="Tahoma"/>
      <w:sz w:val="16"/>
      <w:szCs w:val="16"/>
    </w:rPr>
  </w:style>
  <w:style w:type="table" w:customStyle="1" w:styleId="11">
    <w:name w:val="Сетка таблицы1"/>
    <w:basedOn w:val="a1"/>
    <w:uiPriority w:val="59"/>
    <w:rsid w:val="00D5383B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6812BE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5C413B"/>
    <w:rPr>
      <w:rFonts w:ascii="Times New Roman" w:eastAsia="Calibri" w:hAnsi="Times New Roman" w:cs="Times New Roman"/>
      <w:b/>
      <w:szCs w:val="20"/>
      <w:lang w:eastAsia="ro-RO"/>
    </w:rPr>
  </w:style>
  <w:style w:type="paragraph" w:styleId="a6">
    <w:name w:val="header"/>
    <w:basedOn w:val="a"/>
    <w:link w:val="a7"/>
    <w:unhideWhenUsed/>
    <w:rsid w:val="005C413B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0"/>
      <w:szCs w:val="20"/>
      <w:lang w:val="en-GB" w:eastAsia="ro-RO"/>
    </w:rPr>
  </w:style>
  <w:style w:type="character" w:customStyle="1" w:styleId="a7">
    <w:name w:val="Верхний колонтитул Знак"/>
    <w:basedOn w:val="a0"/>
    <w:link w:val="a6"/>
    <w:rsid w:val="005C413B"/>
    <w:rPr>
      <w:rFonts w:ascii="Times New Roman" w:eastAsia="Calibri" w:hAnsi="Times New Roman" w:cs="Times New Roman"/>
      <w:sz w:val="20"/>
      <w:szCs w:val="20"/>
      <w:lang w:val="en-GB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684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5C413B"/>
    <w:pPr>
      <w:keepNext/>
      <w:spacing w:after="0" w:line="240" w:lineRule="auto"/>
      <w:jc w:val="center"/>
      <w:outlineLvl w:val="0"/>
    </w:pPr>
    <w:rPr>
      <w:rFonts w:ascii="Times New Roman" w:hAnsi="Times New Roman"/>
      <w:b/>
      <w:szCs w:val="20"/>
      <w:lang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7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684"/>
    <w:rPr>
      <w:rFonts w:ascii="Tahoma" w:eastAsia="Calibri" w:hAnsi="Tahoma" w:cs="Tahoma"/>
      <w:sz w:val="16"/>
      <w:szCs w:val="16"/>
    </w:rPr>
  </w:style>
  <w:style w:type="table" w:customStyle="1" w:styleId="11">
    <w:name w:val="Сетка таблицы1"/>
    <w:basedOn w:val="a1"/>
    <w:uiPriority w:val="59"/>
    <w:rsid w:val="00D5383B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6812BE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5C413B"/>
    <w:rPr>
      <w:rFonts w:ascii="Times New Roman" w:eastAsia="Calibri" w:hAnsi="Times New Roman" w:cs="Times New Roman"/>
      <w:b/>
      <w:szCs w:val="20"/>
      <w:lang w:eastAsia="ro-RO"/>
    </w:rPr>
  </w:style>
  <w:style w:type="paragraph" w:styleId="a6">
    <w:name w:val="header"/>
    <w:basedOn w:val="a"/>
    <w:link w:val="a7"/>
    <w:unhideWhenUsed/>
    <w:rsid w:val="005C413B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0"/>
      <w:szCs w:val="20"/>
      <w:lang w:val="en-GB" w:eastAsia="ro-RO"/>
    </w:rPr>
  </w:style>
  <w:style w:type="character" w:customStyle="1" w:styleId="a7">
    <w:name w:val="Верхний колонтитул Знак"/>
    <w:basedOn w:val="a0"/>
    <w:link w:val="a6"/>
    <w:rsid w:val="005C413B"/>
    <w:rPr>
      <w:rFonts w:ascii="Times New Roman" w:eastAsia="Calibri" w:hAnsi="Times New Roman" w:cs="Times New Roman"/>
      <w:sz w:val="20"/>
      <w:szCs w:val="20"/>
      <w:lang w:val="en-GB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47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DDD</Company>
  <LinksUpToDate>false</LinksUpToDate>
  <CharactersWithSpaces>2136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Admin</cp:lastModifiedBy>
  <cp:revision>3</cp:revision>
  <cp:lastPrinted>2019-12-27T09:02:00Z</cp:lastPrinted>
  <dcterms:created xsi:type="dcterms:W3CDTF">2019-12-27T09:03:00Z</dcterms:created>
  <dcterms:modified xsi:type="dcterms:W3CDTF">2019-12-27T12:00:00Z</dcterms:modified>
</cp:coreProperties>
</file>