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605014" w:rsidTr="002B561A">
        <w:trPr>
          <w:trHeight w:val="1402"/>
        </w:trPr>
        <w:tc>
          <w:tcPr>
            <w:tcW w:w="3085" w:type="dxa"/>
          </w:tcPr>
          <w:p w:rsidR="00605014" w:rsidRPr="006578BE" w:rsidRDefault="00605014" w:rsidP="002B561A">
            <w:pPr>
              <w:pStyle w:val="1"/>
              <w:rPr>
                <w:b/>
                <w:lang w:val="ro-MO"/>
              </w:rPr>
            </w:pPr>
            <w:r w:rsidRPr="006578BE">
              <w:rPr>
                <w:b/>
                <w:lang w:val="ro-MO"/>
              </w:rPr>
              <w:t>Republica Moldova</w:t>
            </w:r>
          </w:p>
          <w:p w:rsidR="00605014" w:rsidRPr="006578BE" w:rsidRDefault="00605014" w:rsidP="002B561A">
            <w:pPr>
              <w:jc w:val="center"/>
              <w:rPr>
                <w:b/>
                <w:sz w:val="24"/>
                <w:lang w:val="ro-MO"/>
              </w:rPr>
            </w:pPr>
          </w:p>
          <w:p w:rsidR="00605014" w:rsidRPr="006578BE" w:rsidRDefault="00605014" w:rsidP="002B561A">
            <w:pPr>
              <w:pStyle w:val="2"/>
              <w:rPr>
                <w:rFonts w:ascii="Tahoma" w:hAnsi="Tahoma"/>
                <w:lang w:val="ro-MO"/>
              </w:rPr>
            </w:pPr>
            <w:r w:rsidRPr="006578BE">
              <w:rPr>
                <w:rFonts w:ascii="Tahoma" w:hAnsi="Tahoma"/>
                <w:sz w:val="32"/>
                <w:lang w:val="ro-MO"/>
              </w:rPr>
              <w:t>Raionul</w:t>
            </w:r>
            <w:r w:rsidRPr="006578BE">
              <w:rPr>
                <w:rFonts w:ascii="Tahoma" w:hAnsi="Tahoma"/>
                <w:lang w:val="ro-MO"/>
              </w:rPr>
              <w:t xml:space="preserve">  Orhei</w:t>
            </w:r>
          </w:p>
          <w:p w:rsidR="00605014" w:rsidRPr="006578BE" w:rsidRDefault="00605014" w:rsidP="00D0290B">
            <w:pPr>
              <w:jc w:val="center"/>
              <w:rPr>
                <w:b/>
                <w:sz w:val="32"/>
                <w:lang w:val="ro-MO"/>
              </w:rPr>
            </w:pPr>
            <w:r w:rsidRPr="006578BE">
              <w:rPr>
                <w:b/>
                <w:sz w:val="32"/>
                <w:lang w:val="ro-MO"/>
              </w:rPr>
              <w:t>PRIMĂRIA</w:t>
            </w:r>
          </w:p>
          <w:p w:rsidR="00605014" w:rsidRPr="006578BE" w:rsidRDefault="00605014" w:rsidP="00D0290B">
            <w:pPr>
              <w:pStyle w:val="2"/>
              <w:rPr>
                <w:rFonts w:ascii="Tahoma" w:hAnsi="Tahoma"/>
                <w:lang w:val="ro-RO"/>
              </w:rPr>
            </w:pPr>
            <w:r w:rsidRPr="006578BE">
              <w:rPr>
                <w:rFonts w:ascii="Tahoma" w:hAnsi="Tahoma"/>
                <w:lang w:val="ro-MO"/>
              </w:rPr>
              <w:t>Isacova</w:t>
            </w:r>
          </w:p>
        </w:tc>
        <w:tc>
          <w:tcPr>
            <w:tcW w:w="3190" w:type="dxa"/>
          </w:tcPr>
          <w:p w:rsidR="00605014" w:rsidRDefault="00605014" w:rsidP="002B561A">
            <w:r w:rsidRPr="0060501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>
                  <wp:extent cx="857250" cy="1076325"/>
                  <wp:effectExtent l="19050" t="0" r="0" b="0"/>
                  <wp:docPr id="1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605014" w:rsidRDefault="00605014" w:rsidP="00D0290B">
            <w:pPr>
              <w:pStyle w:val="3"/>
            </w:pPr>
            <w:r>
              <w:t>Республика Молдова</w:t>
            </w:r>
          </w:p>
          <w:p w:rsidR="00605014" w:rsidRDefault="00605014" w:rsidP="002B561A">
            <w:pPr>
              <w:jc w:val="center"/>
              <w:rPr>
                <w:b/>
                <w:sz w:val="24"/>
              </w:rPr>
            </w:pPr>
          </w:p>
          <w:p w:rsidR="00605014" w:rsidRDefault="00605014" w:rsidP="00D0290B">
            <w:pPr>
              <w:pStyle w:val="2"/>
            </w:pPr>
            <w:proofErr w:type="spellStart"/>
            <w:r>
              <w:rPr>
                <w:sz w:val="32"/>
              </w:rPr>
              <w:t>Орхей</w:t>
            </w:r>
            <w:r>
              <w:t>ский</w:t>
            </w:r>
            <w:proofErr w:type="spellEnd"/>
            <w:r>
              <w:t xml:space="preserve"> район</w:t>
            </w:r>
          </w:p>
          <w:p w:rsidR="00605014" w:rsidRPr="00605014" w:rsidRDefault="00605014" w:rsidP="002B561A">
            <w:pPr>
              <w:ind w:left="104" w:hanging="1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ПРИМЭРИЯ</w:t>
            </w:r>
          </w:p>
          <w:p w:rsidR="00605014" w:rsidRPr="008F0C27" w:rsidRDefault="00605014" w:rsidP="006578BE">
            <w:pPr>
              <w:ind w:left="104" w:hanging="1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Исакова</w:t>
            </w:r>
          </w:p>
        </w:tc>
      </w:tr>
    </w:tbl>
    <w:p w:rsidR="00605014" w:rsidRDefault="00605014" w:rsidP="00605014">
      <w:pPr>
        <w:ind w:right="-1192"/>
        <w:jc w:val="center"/>
        <w:rPr>
          <w:lang w:val="ro-RO"/>
        </w:rPr>
      </w:pPr>
      <w:proofErr w:type="gramStart"/>
      <w:r w:rsidRPr="000936D6">
        <w:rPr>
          <w:lang w:val="en-GB"/>
        </w:rPr>
        <w:t>s</w:t>
      </w:r>
      <w:proofErr w:type="gramEnd"/>
      <w:r w:rsidRPr="000936D6">
        <w:rPr>
          <w:lang w:val="en-GB"/>
        </w:rPr>
        <w:t>.</w:t>
      </w:r>
      <w:r w:rsidR="006578BE">
        <w:rPr>
          <w:lang w:val="en-GB"/>
        </w:rPr>
        <w:t xml:space="preserve"> </w:t>
      </w:r>
      <w:r>
        <w:rPr>
          <w:lang w:val="ro-RO"/>
        </w:rPr>
        <w:t>Isacova</w:t>
      </w:r>
      <w:r w:rsidRPr="000936D6">
        <w:rPr>
          <w:lang w:val="en-GB"/>
        </w:rPr>
        <w:t>,</w:t>
      </w:r>
      <w:r w:rsidR="006578BE">
        <w:rPr>
          <w:lang w:val="en-GB"/>
        </w:rPr>
        <w:t xml:space="preserve"> </w:t>
      </w:r>
      <w:r w:rsidRPr="000936D6">
        <w:rPr>
          <w:lang w:val="en-GB"/>
        </w:rPr>
        <w:t>MD-3531,</w:t>
      </w:r>
      <w:r w:rsidR="006578BE">
        <w:rPr>
          <w:lang w:val="en-GB"/>
        </w:rPr>
        <w:t xml:space="preserve"> </w:t>
      </w:r>
      <w:r w:rsidRPr="000936D6">
        <w:rPr>
          <w:lang w:val="en-GB"/>
        </w:rPr>
        <w:t>tel.(235) 40-5-36,</w:t>
      </w:r>
      <w:r w:rsidR="006578BE">
        <w:rPr>
          <w:lang w:val="en-GB"/>
        </w:rPr>
        <w:t xml:space="preserve"> </w:t>
      </w:r>
      <w:r w:rsidRPr="000936D6">
        <w:rPr>
          <w:lang w:val="en-GB"/>
        </w:rPr>
        <w:t>40-6-73</w:t>
      </w:r>
    </w:p>
    <w:p w:rsidR="00605014" w:rsidRDefault="00605014" w:rsidP="00605014">
      <w:pPr>
        <w:ind w:right="-1192"/>
        <w:jc w:val="center"/>
        <w:rPr>
          <w:lang w:val="ro-RO"/>
        </w:rPr>
      </w:pPr>
    </w:p>
    <w:p w:rsidR="006578BE" w:rsidRDefault="006578BE" w:rsidP="00605014">
      <w:pPr>
        <w:ind w:right="-1192"/>
        <w:jc w:val="center"/>
        <w:rPr>
          <w:lang w:val="ro-RO"/>
        </w:rPr>
      </w:pPr>
    </w:p>
    <w:p w:rsidR="006578BE" w:rsidRDefault="006578BE" w:rsidP="00605014">
      <w:pPr>
        <w:ind w:right="-1192"/>
        <w:jc w:val="center"/>
        <w:rPr>
          <w:lang w:val="ro-RO"/>
        </w:rPr>
      </w:pPr>
    </w:p>
    <w:p w:rsidR="00605014" w:rsidRPr="00BC0EAA" w:rsidRDefault="00605014" w:rsidP="00605014">
      <w:pPr>
        <w:ind w:left="2832" w:right="-1192" w:firstLine="708"/>
        <w:rPr>
          <w:sz w:val="32"/>
          <w:szCs w:val="32"/>
          <w:lang w:val="ro-RO"/>
        </w:rPr>
      </w:pPr>
      <w:r w:rsidRPr="006578BE">
        <w:rPr>
          <w:sz w:val="32"/>
          <w:szCs w:val="32"/>
          <w:lang w:val="ro-RO"/>
        </w:rPr>
        <w:t>Dispoziţie nr.03/-1-</w:t>
      </w:r>
      <w:r w:rsidR="00741699">
        <w:rPr>
          <w:sz w:val="32"/>
          <w:szCs w:val="32"/>
          <w:lang w:val="ro-RO"/>
        </w:rPr>
        <w:t>52</w:t>
      </w:r>
    </w:p>
    <w:p w:rsidR="00605014" w:rsidRPr="006578BE" w:rsidRDefault="00605014" w:rsidP="00605014">
      <w:pPr>
        <w:ind w:left="3540" w:right="-1192" w:firstLine="288"/>
        <w:rPr>
          <w:sz w:val="40"/>
          <w:szCs w:val="40"/>
          <w:lang w:val="ro-RO"/>
        </w:rPr>
      </w:pPr>
      <w:r w:rsidRPr="006578BE">
        <w:rPr>
          <w:sz w:val="32"/>
          <w:szCs w:val="32"/>
          <w:lang w:val="ro-RO"/>
        </w:rPr>
        <w:t xml:space="preserve">din </w:t>
      </w:r>
      <w:r w:rsidR="00741699">
        <w:rPr>
          <w:sz w:val="32"/>
          <w:szCs w:val="32"/>
          <w:lang w:val="ro-RO"/>
        </w:rPr>
        <w:t>23.12.2019</w:t>
      </w:r>
      <w:r w:rsidRPr="006578BE">
        <w:rPr>
          <w:sz w:val="40"/>
          <w:szCs w:val="40"/>
          <w:lang w:val="ro-RO"/>
        </w:rPr>
        <w:t xml:space="preserve"> </w:t>
      </w:r>
    </w:p>
    <w:p w:rsidR="00605014" w:rsidRPr="006578BE" w:rsidRDefault="00605014" w:rsidP="00605014">
      <w:pPr>
        <w:ind w:right="-1192"/>
        <w:rPr>
          <w:sz w:val="40"/>
          <w:szCs w:val="40"/>
          <w:lang w:val="ro-RO"/>
        </w:rPr>
      </w:pPr>
    </w:p>
    <w:p w:rsidR="006D0371" w:rsidRPr="006578BE" w:rsidRDefault="00605014" w:rsidP="006D0371">
      <w:pPr>
        <w:ind w:right="-1192"/>
        <w:rPr>
          <w:sz w:val="28"/>
          <w:szCs w:val="28"/>
          <w:lang w:val="ro-MO"/>
        </w:rPr>
      </w:pPr>
      <w:r w:rsidRPr="006578BE">
        <w:rPr>
          <w:sz w:val="28"/>
          <w:szCs w:val="28"/>
          <w:lang w:val="ro-RO"/>
        </w:rPr>
        <w:t xml:space="preserve">„Cu </w:t>
      </w:r>
      <w:r w:rsidRPr="006578BE">
        <w:rPr>
          <w:sz w:val="28"/>
          <w:szCs w:val="28"/>
          <w:lang w:val="ro-MO"/>
        </w:rPr>
        <w:t xml:space="preserve">privire la acordarea a </w:t>
      </w:r>
    </w:p>
    <w:p w:rsidR="00605014" w:rsidRPr="006578BE" w:rsidRDefault="00605014" w:rsidP="00605014">
      <w:pPr>
        <w:ind w:right="-1192" w:firstLine="142"/>
        <w:rPr>
          <w:sz w:val="28"/>
          <w:szCs w:val="28"/>
          <w:lang w:val="ro-MO"/>
        </w:rPr>
      </w:pPr>
      <w:r w:rsidRPr="006578BE">
        <w:rPr>
          <w:sz w:val="28"/>
          <w:szCs w:val="28"/>
          <w:lang w:val="ro-MO"/>
        </w:rPr>
        <w:t>concediul</w:t>
      </w:r>
      <w:r w:rsidR="006D0371">
        <w:rPr>
          <w:sz w:val="28"/>
          <w:szCs w:val="28"/>
          <w:lang w:val="ro-MO"/>
        </w:rPr>
        <w:t>ui</w:t>
      </w:r>
      <w:r w:rsidRPr="006578BE">
        <w:rPr>
          <w:sz w:val="28"/>
          <w:szCs w:val="28"/>
          <w:lang w:val="ro-MO"/>
        </w:rPr>
        <w:t xml:space="preserve"> de odihnă pentru anul 20</w:t>
      </w:r>
      <w:r w:rsidR="00741699">
        <w:rPr>
          <w:sz w:val="28"/>
          <w:szCs w:val="28"/>
          <w:lang w:val="ro-MO"/>
        </w:rPr>
        <w:t>19</w:t>
      </w:r>
      <w:r w:rsidRPr="006578BE">
        <w:rPr>
          <w:sz w:val="28"/>
          <w:szCs w:val="28"/>
          <w:lang w:val="ro-MO"/>
        </w:rPr>
        <w:t>”</w:t>
      </w:r>
    </w:p>
    <w:p w:rsidR="00605014" w:rsidRPr="006578BE" w:rsidRDefault="00605014" w:rsidP="00605014">
      <w:pPr>
        <w:ind w:right="-1192"/>
        <w:jc w:val="center"/>
        <w:rPr>
          <w:sz w:val="28"/>
          <w:szCs w:val="28"/>
          <w:lang w:val="ro-MO"/>
        </w:rPr>
      </w:pPr>
    </w:p>
    <w:p w:rsidR="00605014" w:rsidRPr="006578BE" w:rsidRDefault="00605014" w:rsidP="00605014">
      <w:pPr>
        <w:ind w:right="-1192"/>
        <w:jc w:val="center"/>
        <w:rPr>
          <w:sz w:val="28"/>
          <w:szCs w:val="28"/>
          <w:lang w:val="ro-MO"/>
        </w:rPr>
      </w:pPr>
    </w:p>
    <w:p w:rsidR="00605014" w:rsidRPr="006D0371" w:rsidRDefault="00605014" w:rsidP="00765D75">
      <w:pPr>
        <w:ind w:right="-426" w:firstLine="708"/>
        <w:jc w:val="both"/>
        <w:rPr>
          <w:sz w:val="28"/>
          <w:szCs w:val="28"/>
          <w:lang w:val="ro-RO"/>
        </w:rPr>
      </w:pPr>
      <w:r w:rsidRPr="006578BE">
        <w:rPr>
          <w:sz w:val="28"/>
          <w:szCs w:val="28"/>
          <w:lang w:val="ro-MO"/>
        </w:rPr>
        <w:t>În conformitate cu cererea depusă,</w:t>
      </w:r>
      <w:r w:rsidR="00765D75" w:rsidRPr="00765D75">
        <w:rPr>
          <w:sz w:val="28"/>
          <w:szCs w:val="28"/>
          <w:lang w:val="ro-RO"/>
        </w:rPr>
        <w:t xml:space="preserve"> </w:t>
      </w:r>
      <w:r w:rsidR="00765D75">
        <w:rPr>
          <w:sz w:val="28"/>
          <w:szCs w:val="28"/>
          <w:lang w:val="ro-RO"/>
        </w:rPr>
        <w:t>art. 112</w:t>
      </w:r>
      <w:r w:rsidR="006D0371">
        <w:rPr>
          <w:sz w:val="28"/>
          <w:szCs w:val="28"/>
          <w:lang w:val="ro-RO"/>
        </w:rPr>
        <w:t xml:space="preserve"> </w:t>
      </w:r>
      <w:r w:rsidR="003C4D09">
        <w:rPr>
          <w:sz w:val="28"/>
          <w:szCs w:val="28"/>
          <w:lang w:val="ro-RO"/>
        </w:rPr>
        <w:t>(1,3</w:t>
      </w:r>
      <w:bookmarkStart w:id="0" w:name="_GoBack"/>
      <w:bookmarkEnd w:id="0"/>
      <w:r w:rsidR="00D0290B">
        <w:rPr>
          <w:sz w:val="28"/>
          <w:szCs w:val="28"/>
          <w:lang w:val="ro-RO"/>
        </w:rPr>
        <w:t xml:space="preserve">), </w:t>
      </w:r>
      <w:r w:rsidR="00765D75">
        <w:rPr>
          <w:sz w:val="28"/>
          <w:szCs w:val="28"/>
          <w:lang w:val="ro-RO"/>
        </w:rPr>
        <w:t>113</w:t>
      </w:r>
      <w:r w:rsidR="00D0290B">
        <w:rPr>
          <w:sz w:val="28"/>
          <w:szCs w:val="28"/>
          <w:lang w:val="ro-RO"/>
        </w:rPr>
        <w:t>(1),</w:t>
      </w:r>
      <w:r w:rsidR="00765D75">
        <w:rPr>
          <w:sz w:val="28"/>
          <w:szCs w:val="28"/>
          <w:lang w:val="ro-RO"/>
        </w:rPr>
        <w:t xml:space="preserve"> al Codului Muncii, art.</w:t>
      </w:r>
      <w:r w:rsidR="003F63C2">
        <w:rPr>
          <w:sz w:val="28"/>
          <w:szCs w:val="28"/>
          <w:lang w:val="ro-RO"/>
        </w:rPr>
        <w:t xml:space="preserve"> </w:t>
      </w:r>
      <w:r w:rsidR="00765D75">
        <w:rPr>
          <w:sz w:val="28"/>
          <w:szCs w:val="28"/>
          <w:lang w:val="ro-RO"/>
        </w:rPr>
        <w:t xml:space="preserve">29, art.32, </w:t>
      </w:r>
      <w:r w:rsidR="006D0371">
        <w:rPr>
          <w:sz w:val="28"/>
          <w:szCs w:val="28"/>
          <w:lang w:val="ro-RO"/>
        </w:rPr>
        <w:t xml:space="preserve">art. 43 al Convenției colective (nivel de ramură) nr.1 pe anii 2017-2020 din </w:t>
      </w:r>
      <w:r w:rsidR="00BC0EAA">
        <w:rPr>
          <w:sz w:val="28"/>
          <w:szCs w:val="28"/>
          <w:lang w:val="ro-RO"/>
        </w:rPr>
        <w:t xml:space="preserve">04.01.2011, </w:t>
      </w:r>
      <w:r w:rsidR="00765D75">
        <w:rPr>
          <w:sz w:val="28"/>
          <w:szCs w:val="28"/>
          <w:lang w:val="ro-RO"/>
        </w:rPr>
        <w:t>alin.1 al Legii privind Administraţia Publică locală nr.436-XVI din 28.12.2006</w:t>
      </w:r>
    </w:p>
    <w:p w:rsidR="00605014" w:rsidRPr="006578BE" w:rsidRDefault="00605014" w:rsidP="00765D75">
      <w:pPr>
        <w:ind w:right="-1192"/>
        <w:jc w:val="both"/>
        <w:rPr>
          <w:sz w:val="28"/>
          <w:szCs w:val="28"/>
          <w:lang w:val="ro-MO"/>
        </w:rPr>
      </w:pPr>
    </w:p>
    <w:p w:rsidR="00765D75" w:rsidRDefault="00765D75" w:rsidP="00765D75">
      <w:pPr>
        <w:ind w:right="-1192"/>
        <w:jc w:val="both"/>
        <w:rPr>
          <w:sz w:val="28"/>
          <w:szCs w:val="28"/>
          <w:lang w:val="ro-RO"/>
        </w:rPr>
      </w:pPr>
    </w:p>
    <w:p w:rsidR="00605014" w:rsidRPr="006578BE" w:rsidRDefault="00605014" w:rsidP="00605014">
      <w:pPr>
        <w:ind w:left="3540" w:right="-1" w:firstLine="708"/>
        <w:rPr>
          <w:sz w:val="28"/>
          <w:szCs w:val="28"/>
          <w:lang w:val="ro-MO"/>
        </w:rPr>
      </w:pPr>
      <w:r w:rsidRPr="006578BE">
        <w:rPr>
          <w:sz w:val="28"/>
          <w:szCs w:val="28"/>
          <w:lang w:val="ro-MO"/>
        </w:rPr>
        <w:t>DISPUN:</w:t>
      </w:r>
    </w:p>
    <w:p w:rsidR="00605014" w:rsidRPr="006578BE" w:rsidRDefault="00605014" w:rsidP="00605014">
      <w:pPr>
        <w:ind w:right="-1192"/>
        <w:jc w:val="center"/>
        <w:rPr>
          <w:sz w:val="28"/>
          <w:szCs w:val="28"/>
          <w:lang w:val="ro-MO"/>
        </w:rPr>
      </w:pPr>
    </w:p>
    <w:p w:rsidR="00605014" w:rsidRPr="006578BE" w:rsidRDefault="00605014" w:rsidP="00BC0EAA">
      <w:pPr>
        <w:pStyle w:val="a5"/>
        <w:numPr>
          <w:ilvl w:val="0"/>
          <w:numId w:val="2"/>
        </w:numPr>
        <w:ind w:right="-426"/>
        <w:jc w:val="both"/>
        <w:rPr>
          <w:sz w:val="28"/>
          <w:szCs w:val="28"/>
          <w:lang w:val="ro-MO"/>
        </w:rPr>
      </w:pPr>
      <w:r w:rsidRPr="006578BE">
        <w:rPr>
          <w:sz w:val="28"/>
          <w:szCs w:val="28"/>
          <w:lang w:val="ro-MO"/>
        </w:rPr>
        <w:t xml:space="preserve">Se acorda concediul de odihnă </w:t>
      </w:r>
      <w:r w:rsidR="00741699">
        <w:rPr>
          <w:sz w:val="28"/>
          <w:szCs w:val="28"/>
          <w:lang w:val="ro-MO"/>
        </w:rPr>
        <w:t>28 de zile calendarictice</w:t>
      </w:r>
      <w:r w:rsidRPr="006578BE">
        <w:rPr>
          <w:sz w:val="28"/>
          <w:szCs w:val="28"/>
          <w:lang w:val="ro-MO"/>
        </w:rPr>
        <w:t xml:space="preserve"> </w:t>
      </w:r>
      <w:r w:rsidR="00BC0EAA">
        <w:rPr>
          <w:sz w:val="28"/>
          <w:szCs w:val="28"/>
          <w:lang w:val="ro-MO"/>
        </w:rPr>
        <w:t xml:space="preserve">și 4 zile pentru activitate în condiții vătămătoare </w:t>
      </w:r>
      <w:r w:rsidRPr="006578BE">
        <w:rPr>
          <w:sz w:val="28"/>
          <w:szCs w:val="28"/>
          <w:lang w:val="ro-MO"/>
        </w:rPr>
        <w:t xml:space="preserve">doamnei </w:t>
      </w:r>
      <w:r w:rsidR="00765D75">
        <w:rPr>
          <w:sz w:val="28"/>
          <w:szCs w:val="28"/>
          <w:lang w:val="ro-MO"/>
        </w:rPr>
        <w:t>Buciușcan Zinaida</w:t>
      </w:r>
      <w:r w:rsidRPr="006578BE">
        <w:rPr>
          <w:sz w:val="28"/>
          <w:szCs w:val="28"/>
          <w:lang w:val="ro-MO"/>
        </w:rPr>
        <w:t xml:space="preserve">, </w:t>
      </w:r>
      <w:r w:rsidR="00765D75">
        <w:rPr>
          <w:sz w:val="28"/>
          <w:szCs w:val="28"/>
          <w:lang w:val="ro-MO"/>
        </w:rPr>
        <w:t>bibliotecar</w:t>
      </w:r>
      <w:r w:rsidR="002C1415">
        <w:rPr>
          <w:sz w:val="28"/>
          <w:szCs w:val="28"/>
          <w:lang w:val="ro-MO"/>
        </w:rPr>
        <w:t>-</w:t>
      </w:r>
      <w:r w:rsidR="00741699">
        <w:rPr>
          <w:sz w:val="28"/>
          <w:szCs w:val="28"/>
          <w:lang w:val="ro-MO"/>
        </w:rPr>
        <w:t>principal</w:t>
      </w:r>
      <w:r w:rsidR="00765D75">
        <w:rPr>
          <w:sz w:val="28"/>
          <w:szCs w:val="28"/>
          <w:lang w:val="ro-MO"/>
        </w:rPr>
        <w:t xml:space="preserve"> la biblioteca publică din s.</w:t>
      </w:r>
      <w:r w:rsidRPr="006578BE">
        <w:rPr>
          <w:sz w:val="28"/>
          <w:szCs w:val="28"/>
          <w:lang w:val="ro-MO"/>
        </w:rPr>
        <w:t xml:space="preserve"> Isacova,</w:t>
      </w:r>
      <w:r w:rsidR="00D0290B">
        <w:rPr>
          <w:sz w:val="28"/>
          <w:szCs w:val="28"/>
          <w:lang w:val="ro-MO"/>
        </w:rPr>
        <w:t xml:space="preserve"> pentru perioada de muncă 16.05.201</w:t>
      </w:r>
      <w:r w:rsidR="00741699">
        <w:rPr>
          <w:sz w:val="28"/>
          <w:szCs w:val="28"/>
          <w:lang w:val="ro-MO"/>
        </w:rPr>
        <w:t>8</w:t>
      </w:r>
      <w:r w:rsidR="00D0290B">
        <w:rPr>
          <w:sz w:val="28"/>
          <w:szCs w:val="28"/>
          <w:lang w:val="ro-MO"/>
        </w:rPr>
        <w:t xml:space="preserve"> – 16.05.201</w:t>
      </w:r>
      <w:r w:rsidR="00741699">
        <w:rPr>
          <w:sz w:val="28"/>
          <w:szCs w:val="28"/>
          <w:lang w:val="ro-MO"/>
        </w:rPr>
        <w:t>9</w:t>
      </w:r>
      <w:r w:rsidRPr="006578BE">
        <w:rPr>
          <w:sz w:val="28"/>
          <w:szCs w:val="28"/>
          <w:lang w:val="ro-MO"/>
        </w:rPr>
        <w:t xml:space="preserve"> </w:t>
      </w:r>
      <w:r w:rsidR="006578BE" w:rsidRPr="006578BE">
        <w:rPr>
          <w:sz w:val="28"/>
          <w:szCs w:val="28"/>
          <w:lang w:val="ro-MO"/>
        </w:rPr>
        <w:t>începând</w:t>
      </w:r>
      <w:r w:rsidRPr="006578BE">
        <w:rPr>
          <w:sz w:val="28"/>
          <w:szCs w:val="28"/>
          <w:lang w:val="ro-MO"/>
        </w:rPr>
        <w:t xml:space="preserve"> cu data de </w:t>
      </w:r>
      <w:r w:rsidR="00741699">
        <w:rPr>
          <w:sz w:val="28"/>
          <w:szCs w:val="28"/>
          <w:lang w:val="ro-MO"/>
        </w:rPr>
        <w:t>23.12.2019</w:t>
      </w:r>
      <w:r w:rsidRPr="006578BE">
        <w:rPr>
          <w:sz w:val="28"/>
          <w:szCs w:val="28"/>
          <w:lang w:val="ro-MO"/>
        </w:rPr>
        <w:t xml:space="preserve"> </w:t>
      </w:r>
      <w:r w:rsidR="006578BE" w:rsidRPr="006578BE">
        <w:rPr>
          <w:sz w:val="28"/>
          <w:szCs w:val="28"/>
          <w:lang w:val="ro-MO"/>
        </w:rPr>
        <w:t>până</w:t>
      </w:r>
      <w:r w:rsidRPr="006578BE">
        <w:rPr>
          <w:sz w:val="28"/>
          <w:szCs w:val="28"/>
          <w:lang w:val="ro-MO"/>
        </w:rPr>
        <w:t xml:space="preserve"> la</w:t>
      </w:r>
      <w:r w:rsidR="006578BE" w:rsidRPr="006578BE">
        <w:rPr>
          <w:sz w:val="28"/>
          <w:szCs w:val="28"/>
          <w:lang w:val="ro-MO"/>
        </w:rPr>
        <w:t xml:space="preserve"> </w:t>
      </w:r>
      <w:r w:rsidR="00741699">
        <w:rPr>
          <w:sz w:val="28"/>
          <w:szCs w:val="28"/>
          <w:lang w:val="ro-MO"/>
        </w:rPr>
        <w:t>27.01.2020 inclusiv</w:t>
      </w:r>
      <w:r w:rsidRPr="006578BE">
        <w:rPr>
          <w:sz w:val="28"/>
          <w:szCs w:val="28"/>
          <w:lang w:val="ro-MO"/>
        </w:rPr>
        <w:t>.</w:t>
      </w:r>
    </w:p>
    <w:p w:rsidR="00605014" w:rsidRPr="00765D75" w:rsidRDefault="00765D75" w:rsidP="00BC0EAA">
      <w:pPr>
        <w:pStyle w:val="a5"/>
        <w:numPr>
          <w:ilvl w:val="0"/>
          <w:numId w:val="2"/>
        </w:numPr>
        <w:ind w:right="-1192"/>
        <w:jc w:val="both"/>
        <w:rPr>
          <w:sz w:val="28"/>
          <w:szCs w:val="28"/>
          <w:lang w:val="ro-MO"/>
        </w:rPr>
      </w:pPr>
      <w:r w:rsidRPr="00765D75">
        <w:rPr>
          <w:sz w:val="28"/>
          <w:szCs w:val="28"/>
          <w:lang w:val="ro-RO"/>
        </w:rPr>
        <w:t>Contabila –şef va efectua calculul conform dispoziţiei în vigoare</w:t>
      </w:r>
    </w:p>
    <w:p w:rsidR="00605014" w:rsidRDefault="00605014" w:rsidP="00605014">
      <w:pPr>
        <w:ind w:left="855" w:right="-1192"/>
        <w:rPr>
          <w:sz w:val="28"/>
          <w:szCs w:val="28"/>
          <w:lang w:val="ro-MO"/>
        </w:rPr>
      </w:pPr>
    </w:p>
    <w:p w:rsidR="00D0290B" w:rsidRPr="006578BE" w:rsidRDefault="00D0290B" w:rsidP="00605014">
      <w:pPr>
        <w:ind w:left="855" w:right="-1192"/>
        <w:rPr>
          <w:sz w:val="28"/>
          <w:szCs w:val="28"/>
          <w:lang w:val="ro-MO"/>
        </w:rPr>
      </w:pPr>
    </w:p>
    <w:p w:rsidR="00605014" w:rsidRPr="006578BE" w:rsidRDefault="00605014" w:rsidP="00605014">
      <w:pPr>
        <w:ind w:left="855" w:right="-1192"/>
        <w:rPr>
          <w:sz w:val="28"/>
          <w:szCs w:val="28"/>
          <w:lang w:val="ro-MO"/>
        </w:rPr>
      </w:pPr>
      <w:r w:rsidRPr="006578BE">
        <w:rPr>
          <w:sz w:val="28"/>
          <w:szCs w:val="28"/>
          <w:lang w:val="ro-MO"/>
        </w:rPr>
        <w:t xml:space="preserve">Temei: cererea d-nei </w:t>
      </w:r>
      <w:r w:rsidR="00765D75">
        <w:rPr>
          <w:sz w:val="28"/>
          <w:szCs w:val="28"/>
          <w:lang w:val="ro-MO"/>
        </w:rPr>
        <w:t>Buciușcan Zinaida</w:t>
      </w:r>
    </w:p>
    <w:p w:rsidR="00605014" w:rsidRPr="006578BE" w:rsidRDefault="00605014" w:rsidP="00605014">
      <w:pPr>
        <w:ind w:left="855" w:right="-1192"/>
        <w:rPr>
          <w:sz w:val="28"/>
          <w:szCs w:val="28"/>
          <w:lang w:val="ro-MO"/>
        </w:rPr>
      </w:pPr>
    </w:p>
    <w:p w:rsidR="00605014" w:rsidRPr="006578BE" w:rsidRDefault="00605014" w:rsidP="00605014">
      <w:pPr>
        <w:ind w:left="855" w:right="-1192"/>
        <w:rPr>
          <w:b/>
          <w:sz w:val="28"/>
          <w:szCs w:val="28"/>
          <w:lang w:val="ro-MO"/>
        </w:rPr>
      </w:pPr>
    </w:p>
    <w:p w:rsidR="00605014" w:rsidRPr="006578BE" w:rsidRDefault="00605014" w:rsidP="00605014">
      <w:pPr>
        <w:ind w:right="-1192"/>
        <w:rPr>
          <w:b/>
          <w:sz w:val="28"/>
          <w:szCs w:val="28"/>
          <w:lang w:val="ro-MO"/>
        </w:rPr>
      </w:pPr>
    </w:p>
    <w:p w:rsidR="00605014" w:rsidRPr="006578BE" w:rsidRDefault="00605014" w:rsidP="00605014">
      <w:pPr>
        <w:ind w:right="-1192"/>
        <w:rPr>
          <w:b/>
          <w:sz w:val="28"/>
          <w:szCs w:val="28"/>
          <w:lang w:val="ro-MO"/>
        </w:rPr>
      </w:pPr>
    </w:p>
    <w:p w:rsidR="00605014" w:rsidRPr="00741699" w:rsidRDefault="006578BE" w:rsidP="00605014">
      <w:pPr>
        <w:ind w:right="-1192" w:firstLine="708"/>
        <w:rPr>
          <w:sz w:val="28"/>
          <w:szCs w:val="28"/>
          <w:lang w:val="ro-RO"/>
        </w:rPr>
      </w:pPr>
      <w:r w:rsidRPr="006578BE">
        <w:rPr>
          <w:sz w:val="28"/>
          <w:szCs w:val="28"/>
          <w:lang w:val="ro-MO"/>
        </w:rPr>
        <w:t>Primarul s.</w:t>
      </w:r>
      <w:r w:rsidR="00605014" w:rsidRPr="006578BE">
        <w:rPr>
          <w:sz w:val="28"/>
          <w:szCs w:val="28"/>
          <w:lang w:val="ro-MO"/>
        </w:rPr>
        <w:t xml:space="preserve"> Isacova</w:t>
      </w:r>
      <w:r w:rsidR="00605014" w:rsidRPr="006578BE">
        <w:rPr>
          <w:sz w:val="28"/>
          <w:szCs w:val="28"/>
          <w:lang w:val="ro-MO"/>
        </w:rPr>
        <w:tab/>
      </w:r>
      <w:r w:rsidR="00605014" w:rsidRPr="006578BE">
        <w:rPr>
          <w:sz w:val="28"/>
          <w:szCs w:val="28"/>
          <w:lang w:val="ro-MO"/>
        </w:rPr>
        <w:tab/>
      </w:r>
      <w:r w:rsidR="00605014" w:rsidRPr="006578BE">
        <w:rPr>
          <w:sz w:val="28"/>
          <w:szCs w:val="28"/>
          <w:lang w:val="ro-MO"/>
        </w:rPr>
        <w:tab/>
      </w:r>
      <w:r w:rsidR="00605014" w:rsidRPr="006578BE">
        <w:rPr>
          <w:sz w:val="28"/>
          <w:szCs w:val="28"/>
          <w:lang w:val="ro-MO"/>
        </w:rPr>
        <w:tab/>
      </w:r>
      <w:r w:rsidR="00605014" w:rsidRPr="006578BE">
        <w:rPr>
          <w:sz w:val="28"/>
          <w:szCs w:val="28"/>
          <w:lang w:val="ro-MO"/>
        </w:rPr>
        <w:tab/>
      </w:r>
      <w:r w:rsidR="00605014" w:rsidRPr="006578BE">
        <w:rPr>
          <w:sz w:val="28"/>
          <w:szCs w:val="28"/>
          <w:lang w:val="ro-MO"/>
        </w:rPr>
        <w:tab/>
      </w:r>
      <w:r w:rsidR="00741699">
        <w:rPr>
          <w:sz w:val="28"/>
          <w:szCs w:val="28"/>
          <w:lang w:val="ro-MO"/>
        </w:rPr>
        <w:t>Stanislav Cvasn</w:t>
      </w:r>
      <w:r w:rsidR="00741699">
        <w:rPr>
          <w:sz w:val="28"/>
          <w:szCs w:val="28"/>
          <w:lang w:val="ro-RO"/>
        </w:rPr>
        <w:t>îi</w:t>
      </w:r>
    </w:p>
    <w:p w:rsidR="00605014" w:rsidRPr="006578BE" w:rsidRDefault="00605014" w:rsidP="00605014">
      <w:pPr>
        <w:ind w:right="-1192"/>
        <w:rPr>
          <w:sz w:val="28"/>
          <w:szCs w:val="28"/>
          <w:lang w:val="ro-MO"/>
        </w:rPr>
      </w:pPr>
    </w:p>
    <w:p w:rsidR="006578BE" w:rsidRPr="006578BE" w:rsidRDefault="006578BE" w:rsidP="00605014">
      <w:pPr>
        <w:ind w:right="-1192"/>
        <w:rPr>
          <w:sz w:val="28"/>
          <w:szCs w:val="28"/>
          <w:lang w:val="ro-MO"/>
        </w:rPr>
      </w:pPr>
    </w:p>
    <w:p w:rsidR="006578BE" w:rsidRPr="006578BE" w:rsidRDefault="006578BE" w:rsidP="00605014">
      <w:pPr>
        <w:ind w:right="-1192"/>
        <w:rPr>
          <w:sz w:val="28"/>
          <w:szCs w:val="28"/>
          <w:lang w:val="ro-MO"/>
        </w:rPr>
      </w:pPr>
    </w:p>
    <w:p w:rsidR="00605014" w:rsidRPr="006578BE" w:rsidRDefault="00605014" w:rsidP="00605014">
      <w:pPr>
        <w:ind w:right="-1192"/>
        <w:rPr>
          <w:sz w:val="28"/>
          <w:szCs w:val="28"/>
          <w:lang w:val="ro-MO"/>
        </w:rPr>
      </w:pPr>
    </w:p>
    <w:p w:rsidR="00605014" w:rsidRPr="006578BE" w:rsidRDefault="00605014" w:rsidP="00605014">
      <w:pPr>
        <w:ind w:right="-1192"/>
        <w:rPr>
          <w:sz w:val="28"/>
          <w:szCs w:val="28"/>
          <w:lang w:val="ro-MO"/>
        </w:rPr>
      </w:pPr>
    </w:p>
    <w:p w:rsidR="00605014" w:rsidRPr="005306EC" w:rsidRDefault="00605014" w:rsidP="00605014">
      <w:pPr>
        <w:ind w:right="-1192" w:firstLine="708"/>
        <w:rPr>
          <w:sz w:val="28"/>
          <w:szCs w:val="28"/>
          <w:lang w:val="ro-RO"/>
        </w:rPr>
      </w:pPr>
      <w:r w:rsidRPr="005306EC">
        <w:rPr>
          <w:sz w:val="28"/>
          <w:szCs w:val="28"/>
          <w:lang w:val="ro-RO"/>
        </w:rPr>
        <w:t xml:space="preserve">Am </w:t>
      </w:r>
      <w:r>
        <w:rPr>
          <w:sz w:val="28"/>
          <w:szCs w:val="28"/>
          <w:lang w:val="ro-RO"/>
        </w:rPr>
        <w:t xml:space="preserve">făcut </w:t>
      </w:r>
      <w:r w:rsidRPr="005306EC">
        <w:rPr>
          <w:sz w:val="28"/>
          <w:szCs w:val="28"/>
          <w:lang w:val="ro-RO"/>
        </w:rPr>
        <w:t>cuno</w:t>
      </w:r>
      <w:r>
        <w:rPr>
          <w:sz w:val="28"/>
          <w:szCs w:val="28"/>
          <w:lang w:val="ro-RO"/>
        </w:rPr>
        <w:t>ștință</w:t>
      </w:r>
      <w:r w:rsidRPr="005306EC">
        <w:rPr>
          <w:sz w:val="28"/>
          <w:szCs w:val="28"/>
          <w:lang w:val="ro-RO"/>
        </w:rPr>
        <w:t xml:space="preserve"> cu dispoziția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="006578BE">
        <w:rPr>
          <w:sz w:val="28"/>
          <w:szCs w:val="28"/>
          <w:lang w:val="ro-RO"/>
        </w:rPr>
        <w:tab/>
      </w:r>
      <w:r w:rsidR="00765D75">
        <w:rPr>
          <w:sz w:val="28"/>
          <w:szCs w:val="28"/>
          <w:lang w:val="ro-MO"/>
        </w:rPr>
        <w:t>Buciușcan Zinaida</w:t>
      </w:r>
    </w:p>
    <w:sectPr w:rsidR="00605014" w:rsidRPr="005306EC" w:rsidSect="00053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285A"/>
    <w:multiLevelType w:val="hybridMultilevel"/>
    <w:tmpl w:val="288E25EC"/>
    <w:lvl w:ilvl="0" w:tplc="85663B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FB34BF"/>
    <w:multiLevelType w:val="hybridMultilevel"/>
    <w:tmpl w:val="3F60A188"/>
    <w:lvl w:ilvl="0" w:tplc="EEA24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5014"/>
    <w:rsid w:val="00026FAA"/>
    <w:rsid w:val="0005303C"/>
    <w:rsid w:val="002C1415"/>
    <w:rsid w:val="002D6BAD"/>
    <w:rsid w:val="003C3ADB"/>
    <w:rsid w:val="003C4D09"/>
    <w:rsid w:val="003F63C2"/>
    <w:rsid w:val="00605014"/>
    <w:rsid w:val="006578BE"/>
    <w:rsid w:val="006D0371"/>
    <w:rsid w:val="007128A7"/>
    <w:rsid w:val="00741699"/>
    <w:rsid w:val="00765D75"/>
    <w:rsid w:val="008202C5"/>
    <w:rsid w:val="008F0C27"/>
    <w:rsid w:val="00946348"/>
    <w:rsid w:val="0095135C"/>
    <w:rsid w:val="00AE6BF1"/>
    <w:rsid w:val="00B420EE"/>
    <w:rsid w:val="00BC0EAA"/>
    <w:rsid w:val="00C2306F"/>
    <w:rsid w:val="00C802AF"/>
    <w:rsid w:val="00D0290B"/>
    <w:rsid w:val="00D0652D"/>
    <w:rsid w:val="00FD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5014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0501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605014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50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050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050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5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01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7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</cp:lastModifiedBy>
  <cp:revision>19</cp:revision>
  <cp:lastPrinted>2019-12-23T07:26:00Z</cp:lastPrinted>
  <dcterms:created xsi:type="dcterms:W3CDTF">2016-06-13T05:28:00Z</dcterms:created>
  <dcterms:modified xsi:type="dcterms:W3CDTF">2019-12-23T07:47:00Z</dcterms:modified>
</cp:coreProperties>
</file>