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3" w:type="dxa"/>
        <w:tblLayout w:type="fixed"/>
        <w:tblLook w:val="0000" w:firstRow="0" w:lastRow="0" w:firstColumn="0" w:lastColumn="0" w:noHBand="0" w:noVBand="0"/>
      </w:tblPr>
      <w:tblGrid>
        <w:gridCol w:w="3725"/>
        <w:gridCol w:w="2243"/>
        <w:gridCol w:w="3915"/>
      </w:tblGrid>
      <w:tr w:rsidR="008F7E58" w:rsidRPr="00663640" w:rsidTr="00DE5E8D">
        <w:trPr>
          <w:trHeight w:val="1843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8F7E58" w:rsidRPr="00DE5E8D" w:rsidRDefault="008F7E58" w:rsidP="00DE5E8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0" w:name="_GoBack"/>
            <w:bookmarkEnd w:id="0"/>
            <w:r w:rsidRPr="00DE5E8D">
              <w:rPr>
                <w:rFonts w:ascii="Times New Roman" w:hAnsi="Times New Roman" w:cs="Times New Roman"/>
                <w:lang w:val="en-US"/>
              </w:rPr>
              <w:t>REPUBLICA MOLDOVA</w:t>
            </w:r>
          </w:p>
          <w:p w:rsidR="008F7E58" w:rsidRPr="00DE5E8D" w:rsidRDefault="008F7E58" w:rsidP="00DE5E8D">
            <w:pPr>
              <w:pStyle w:val="a3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E5E8D">
              <w:rPr>
                <w:rFonts w:ascii="Times New Roman" w:hAnsi="Times New Roman" w:cs="Times New Roman"/>
                <w:lang w:val="ro-RO"/>
              </w:rPr>
              <w:t>RAIONUL ORHEI</w:t>
            </w:r>
          </w:p>
          <w:p w:rsidR="008F7E58" w:rsidRPr="00DE5E8D" w:rsidRDefault="008F7E58" w:rsidP="00DE5E8D">
            <w:pPr>
              <w:pStyle w:val="a3"/>
              <w:jc w:val="center"/>
              <w:rPr>
                <w:rFonts w:ascii="Times New Roman" w:hAnsi="Times New Roman" w:cs="Times New Roman"/>
                <w:caps/>
                <w:lang w:val="ro-RO"/>
              </w:rPr>
            </w:pPr>
            <w:r w:rsidRPr="00DE5E8D">
              <w:rPr>
                <w:rFonts w:ascii="Times New Roman" w:hAnsi="Times New Roman" w:cs="Times New Roman"/>
                <w:lang w:val="ro-RO"/>
              </w:rPr>
              <w:t xml:space="preserve">CONSILIUL SĂTESC </w:t>
            </w:r>
            <w:r w:rsidR="00DE5E8D">
              <w:rPr>
                <w:rFonts w:ascii="Times New Roman" w:hAnsi="Times New Roman" w:cs="Times New Roman"/>
                <w:caps/>
                <w:lang w:val="ro-RO"/>
              </w:rPr>
              <w:t>Isacova</w:t>
            </w:r>
          </w:p>
          <w:p w:rsidR="008F7E58" w:rsidRPr="0043708A" w:rsidRDefault="008F7E58" w:rsidP="0000346F">
            <w:pPr>
              <w:pStyle w:val="a3"/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DE5E8D">
              <w:rPr>
                <w:rFonts w:ascii="Times New Roman" w:hAnsi="Times New Roman" w:cs="Times New Roman"/>
                <w:noProof/>
                <w:lang w:val="ro-RO"/>
              </w:rPr>
              <w:t>MD 35</w:t>
            </w:r>
            <w:r w:rsidR="00DE5E8D" w:rsidRPr="0043708A">
              <w:rPr>
                <w:rFonts w:ascii="Times New Roman" w:hAnsi="Times New Roman" w:cs="Times New Roman"/>
                <w:noProof/>
                <w:lang w:val="en-US"/>
              </w:rPr>
              <w:t>31</w:t>
            </w:r>
            <w:r w:rsidRPr="0043708A">
              <w:rPr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Pr="00DE5E8D">
              <w:rPr>
                <w:rFonts w:ascii="Times New Roman" w:hAnsi="Times New Roman" w:cs="Times New Roman"/>
                <w:noProof/>
                <w:lang w:val="ro-RO"/>
              </w:rPr>
              <w:t xml:space="preserve">s. 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Isacova</w:t>
            </w:r>
          </w:p>
          <w:p w:rsidR="008F7E58" w:rsidRPr="00DE5E8D" w:rsidRDefault="008F7E58" w:rsidP="0000346F">
            <w:pPr>
              <w:pStyle w:val="a3"/>
              <w:jc w:val="center"/>
              <w:rPr>
                <w:rFonts w:ascii="Times New Roman" w:hAnsi="Times New Roman" w:cs="Times New Roman"/>
                <w:noProof/>
                <w:lang w:val="ro-RO"/>
              </w:rPr>
            </w:pPr>
            <w:r w:rsidRPr="00DE5E8D">
              <w:rPr>
                <w:rFonts w:ascii="Times New Roman" w:hAnsi="Times New Roman" w:cs="Times New Roman"/>
                <w:noProof/>
                <w:lang w:val="ro-RO"/>
              </w:rPr>
              <w:t>Tel. (235)-</w:t>
            </w:r>
            <w:r w:rsidRPr="0043708A">
              <w:rPr>
                <w:rFonts w:ascii="Times New Roman" w:hAnsi="Times New Roman" w:cs="Times New Roman"/>
                <w:noProof/>
                <w:lang w:val="en-US"/>
              </w:rPr>
              <w:t>4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0</w:t>
            </w:r>
            <w:r w:rsidRPr="0043708A">
              <w:rPr>
                <w:rFonts w:ascii="Times New Roman" w:hAnsi="Times New Roman" w:cs="Times New Roman"/>
                <w:noProof/>
                <w:lang w:val="en-US"/>
              </w:rPr>
              <w:t>-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5</w:t>
            </w:r>
            <w:r w:rsidRPr="0043708A">
              <w:rPr>
                <w:rFonts w:ascii="Times New Roman" w:hAnsi="Times New Roman" w:cs="Times New Roman"/>
                <w:noProof/>
                <w:lang w:val="en-US"/>
              </w:rPr>
              <w:t>-36, 4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0</w:t>
            </w:r>
            <w:r w:rsidRPr="00DE5E8D">
              <w:rPr>
                <w:rFonts w:ascii="Times New Roman" w:hAnsi="Times New Roman" w:cs="Times New Roman"/>
                <w:noProof/>
                <w:lang w:val="ro-RO"/>
              </w:rPr>
              <w:t>-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5</w:t>
            </w:r>
            <w:r w:rsidRPr="0043708A">
              <w:rPr>
                <w:rFonts w:ascii="Times New Roman" w:hAnsi="Times New Roman" w:cs="Times New Roman"/>
                <w:noProof/>
                <w:lang w:val="en-US"/>
              </w:rPr>
              <w:t xml:space="preserve">-38, 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40</w:t>
            </w:r>
            <w:r w:rsidRPr="0043708A">
              <w:rPr>
                <w:rFonts w:ascii="Times New Roman" w:hAnsi="Times New Roman" w:cs="Times New Roman"/>
                <w:noProof/>
                <w:lang w:val="en-US"/>
              </w:rPr>
              <w:t>-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6-73</w:t>
            </w:r>
          </w:p>
          <w:p w:rsidR="008F7E58" w:rsidRPr="00DE5E8D" w:rsidRDefault="008F7E58" w:rsidP="00DE5E8D">
            <w:pPr>
              <w:pStyle w:val="a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E5E8D">
              <w:rPr>
                <w:rFonts w:ascii="Times New Roman" w:hAnsi="Times New Roman" w:cs="Times New Roman"/>
                <w:noProof/>
                <w:lang w:val="ro-RO"/>
              </w:rPr>
              <w:t xml:space="preserve">C/f 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100760101916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8F7E58" w:rsidRPr="00DE5E8D" w:rsidRDefault="008F7E58" w:rsidP="0000346F">
            <w:pPr>
              <w:pStyle w:val="a3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E5E8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1E32268" wp14:editId="71ABBE4E">
                  <wp:extent cx="895350" cy="1047750"/>
                  <wp:effectExtent l="19050" t="0" r="0" b="0"/>
                  <wp:docPr id="2" name="Рисунок 7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8F7E58" w:rsidRPr="00DE5E8D" w:rsidRDefault="008F7E58" w:rsidP="00DE5E8D">
            <w:pPr>
              <w:pStyle w:val="a3"/>
              <w:jc w:val="center"/>
              <w:rPr>
                <w:rFonts w:ascii="Times New Roman" w:hAnsi="Times New Roman" w:cs="Times New Roman"/>
                <w:noProof/>
                <w:lang w:val="ro-RO"/>
              </w:rPr>
            </w:pPr>
            <w:r w:rsidRPr="00DE5E8D">
              <w:rPr>
                <w:rFonts w:ascii="Times New Roman" w:hAnsi="Times New Roman" w:cs="Times New Roman"/>
                <w:noProof/>
                <w:lang w:val="ro-RO"/>
              </w:rPr>
              <w:t>РЕСПУБЛИКА МОЛДОВА</w:t>
            </w:r>
          </w:p>
          <w:p w:rsidR="008F7E58" w:rsidRPr="00DE5E8D" w:rsidRDefault="008F7E58" w:rsidP="00DE5E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5E8D">
              <w:rPr>
                <w:rFonts w:ascii="Times New Roman" w:hAnsi="Times New Roman" w:cs="Times New Roman"/>
              </w:rPr>
              <w:t>ОРХЕЙСКИЙ РАЙОН</w:t>
            </w:r>
          </w:p>
          <w:p w:rsidR="008F7E58" w:rsidRPr="00DE5E8D" w:rsidRDefault="008F7E58" w:rsidP="00DE5E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5E8D">
              <w:rPr>
                <w:rFonts w:ascii="Times New Roman" w:hAnsi="Times New Roman" w:cs="Times New Roman"/>
              </w:rPr>
              <w:t xml:space="preserve">СЕЛЬСКИЙ СОВЕТ </w:t>
            </w:r>
            <w:r w:rsidR="00DE5E8D">
              <w:rPr>
                <w:rFonts w:ascii="Times New Roman" w:hAnsi="Times New Roman" w:cs="Times New Roman"/>
              </w:rPr>
              <w:t>ИСАКОВА</w:t>
            </w:r>
          </w:p>
          <w:p w:rsidR="008F7E58" w:rsidRPr="00DE5E8D" w:rsidRDefault="008F7E58" w:rsidP="000034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5E8D">
              <w:rPr>
                <w:rFonts w:ascii="Times New Roman" w:hAnsi="Times New Roman" w:cs="Times New Roman"/>
                <w:lang w:val="ro-RO"/>
              </w:rPr>
              <w:t xml:space="preserve">МД </w:t>
            </w:r>
            <w:r w:rsidR="00DE5E8D">
              <w:rPr>
                <w:rFonts w:ascii="Times New Roman" w:hAnsi="Times New Roman" w:cs="Times New Roman"/>
                <w:lang w:val="ro-RO"/>
              </w:rPr>
              <w:t>3531</w:t>
            </w:r>
            <w:r w:rsidRPr="00DE5E8D">
              <w:rPr>
                <w:rFonts w:ascii="Times New Roman" w:hAnsi="Times New Roman" w:cs="Times New Roman"/>
              </w:rPr>
              <w:t xml:space="preserve"> с. </w:t>
            </w:r>
            <w:r w:rsidR="00DE5E8D">
              <w:rPr>
                <w:rFonts w:ascii="Times New Roman" w:hAnsi="Times New Roman" w:cs="Times New Roman"/>
              </w:rPr>
              <w:t>Исакова</w:t>
            </w:r>
          </w:p>
          <w:p w:rsidR="008F7E58" w:rsidRPr="00DE5E8D" w:rsidRDefault="008F7E58" w:rsidP="0000346F">
            <w:pPr>
              <w:pStyle w:val="a3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E5E8D">
              <w:rPr>
                <w:rFonts w:ascii="Times New Roman" w:hAnsi="Times New Roman" w:cs="Times New Roman"/>
                <w:lang w:val="ro-RO"/>
              </w:rPr>
              <w:t>Тел. (235)-</w:t>
            </w:r>
            <w:r w:rsidR="00DE5E8D" w:rsidRPr="00DE5E8D">
              <w:rPr>
                <w:rFonts w:ascii="Times New Roman" w:hAnsi="Times New Roman" w:cs="Times New Roman"/>
                <w:noProof/>
              </w:rPr>
              <w:t xml:space="preserve"> 4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0</w:t>
            </w:r>
            <w:r w:rsidR="00DE5E8D" w:rsidRPr="00DE5E8D">
              <w:rPr>
                <w:rFonts w:ascii="Times New Roman" w:hAnsi="Times New Roman" w:cs="Times New Roman"/>
                <w:noProof/>
              </w:rPr>
              <w:t>-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5</w:t>
            </w:r>
            <w:r w:rsidR="00DE5E8D" w:rsidRPr="00DE5E8D">
              <w:rPr>
                <w:rFonts w:ascii="Times New Roman" w:hAnsi="Times New Roman" w:cs="Times New Roman"/>
                <w:noProof/>
              </w:rPr>
              <w:t>-36, 4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0</w:t>
            </w:r>
            <w:r w:rsidR="00DE5E8D" w:rsidRPr="00DE5E8D">
              <w:rPr>
                <w:rFonts w:ascii="Times New Roman" w:hAnsi="Times New Roman" w:cs="Times New Roman"/>
                <w:noProof/>
                <w:lang w:val="ro-RO"/>
              </w:rPr>
              <w:t>-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5</w:t>
            </w:r>
            <w:r w:rsidR="00DE5E8D" w:rsidRPr="00DE5E8D">
              <w:rPr>
                <w:rFonts w:ascii="Times New Roman" w:hAnsi="Times New Roman" w:cs="Times New Roman"/>
                <w:noProof/>
              </w:rPr>
              <w:t xml:space="preserve">-38, 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40</w:t>
            </w:r>
            <w:r w:rsidR="00DE5E8D" w:rsidRPr="00DE5E8D">
              <w:rPr>
                <w:rFonts w:ascii="Times New Roman" w:hAnsi="Times New Roman" w:cs="Times New Roman"/>
                <w:noProof/>
              </w:rPr>
              <w:t>-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6-73</w:t>
            </w:r>
          </w:p>
          <w:p w:rsidR="008F7E58" w:rsidRPr="00DE5E8D" w:rsidRDefault="008F7E58" w:rsidP="00DE5E8D">
            <w:pPr>
              <w:pStyle w:val="a3"/>
              <w:jc w:val="center"/>
              <w:rPr>
                <w:rFonts w:ascii="Times New Roman" w:hAnsi="Times New Roman" w:cs="Times New Roman"/>
                <w:noProof/>
                <w:lang w:val="ro-RO"/>
              </w:rPr>
            </w:pPr>
            <w:r w:rsidRPr="00DE5E8D">
              <w:rPr>
                <w:rFonts w:ascii="Times New Roman" w:hAnsi="Times New Roman" w:cs="Times New Roman"/>
              </w:rPr>
              <w:t>К/ф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 xml:space="preserve"> 1007601001916</w:t>
            </w:r>
          </w:p>
        </w:tc>
      </w:tr>
    </w:tbl>
    <w:p w:rsidR="00DE5E8D" w:rsidRDefault="00DE5E8D" w:rsidP="00DE5E8D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F7E58" w:rsidRPr="006D5024" w:rsidRDefault="00DE5E8D" w:rsidP="00DE5E8D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proiect</w:t>
      </w:r>
    </w:p>
    <w:p w:rsidR="00DE5E8D" w:rsidRDefault="00DE5E8D" w:rsidP="00DE5E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F7E58" w:rsidRDefault="008F7E58" w:rsidP="00DE5E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74527">
        <w:rPr>
          <w:rFonts w:ascii="Times New Roman" w:hAnsi="Times New Roman" w:cs="Times New Roman"/>
          <w:b/>
          <w:sz w:val="24"/>
          <w:szCs w:val="24"/>
          <w:lang w:val="ro-RO"/>
        </w:rPr>
        <w:t>DECIZIA  nr.</w:t>
      </w:r>
      <w:r w:rsidR="00DE5E8D">
        <w:rPr>
          <w:rFonts w:ascii="Times New Roman" w:hAnsi="Times New Roman" w:cs="Times New Roman"/>
          <w:b/>
          <w:sz w:val="24"/>
          <w:szCs w:val="24"/>
          <w:lang w:val="ro-RO"/>
        </w:rPr>
        <w:t>_____</w:t>
      </w:r>
    </w:p>
    <w:p w:rsidR="00D3370C" w:rsidRDefault="008F7E58" w:rsidP="00DE5E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74527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din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E5E8D">
        <w:rPr>
          <w:rFonts w:ascii="Times New Roman" w:hAnsi="Times New Roman" w:cs="Times New Roman"/>
          <w:b/>
          <w:sz w:val="24"/>
          <w:szCs w:val="24"/>
          <w:lang w:val="ro-RO"/>
        </w:rPr>
        <w:t>_____________</w:t>
      </w:r>
      <w:r w:rsidRPr="00A74527">
        <w:rPr>
          <w:rFonts w:ascii="Times New Roman" w:hAnsi="Times New Roman" w:cs="Times New Roman"/>
          <w:b/>
          <w:sz w:val="24"/>
          <w:szCs w:val="24"/>
          <w:lang w:val="ro-RO"/>
        </w:rPr>
        <w:t>2018</w:t>
      </w:r>
    </w:p>
    <w:p w:rsidR="00DE5E8D" w:rsidRDefault="00DE5E8D" w:rsidP="00DE5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E5E8D" w:rsidRPr="004F0D56" w:rsidRDefault="00DE5E8D" w:rsidP="00DE5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3370C" w:rsidRPr="00D3370C" w:rsidRDefault="00D3370C" w:rsidP="00D3370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 w:rsidRPr="00D3370C">
        <w:rPr>
          <w:rFonts w:ascii="Times New Roman" w:hAnsi="Times New Roman" w:cs="Times New Roman"/>
          <w:sz w:val="24"/>
          <w:szCs w:val="24"/>
          <w:lang w:val="ro-RO"/>
        </w:rPr>
        <w:t xml:space="preserve">,,Cu privire la aprobarea </w:t>
      </w:r>
      <w:r w:rsidR="004F0D56">
        <w:rPr>
          <w:rFonts w:ascii="Times New Roman" w:hAnsi="Times New Roman" w:cs="Times New Roman"/>
          <w:sz w:val="24"/>
          <w:szCs w:val="24"/>
          <w:lang w:val="ro-RO"/>
        </w:rPr>
        <w:t>Regulamentului</w:t>
      </w:r>
      <w:r w:rsidRPr="00D3370C">
        <w:rPr>
          <w:rFonts w:ascii="Times New Roman" w:hAnsi="Times New Roman" w:cs="Times New Roman"/>
          <w:sz w:val="24"/>
          <w:szCs w:val="24"/>
          <w:lang w:val="ro-RO"/>
        </w:rPr>
        <w:t xml:space="preserve"> intern</w:t>
      </w:r>
    </w:p>
    <w:p w:rsidR="00D3370C" w:rsidRPr="00D3370C" w:rsidRDefault="00D3370C" w:rsidP="00685548">
      <w:pPr>
        <w:pStyle w:val="a3"/>
        <w:tabs>
          <w:tab w:val="left" w:pos="7245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D3370C">
        <w:rPr>
          <w:rFonts w:ascii="Times New Roman" w:hAnsi="Times New Roman" w:cs="Times New Roman"/>
          <w:sz w:val="24"/>
          <w:szCs w:val="24"/>
          <w:lang w:val="ro-RO"/>
        </w:rPr>
        <w:t xml:space="preserve"> privind procedurile de informare, consultare</w:t>
      </w:r>
      <w:r w:rsidR="00685548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D3370C" w:rsidRPr="00D3370C" w:rsidRDefault="00D3370C" w:rsidP="00D3370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 w:rsidRPr="00D3370C">
        <w:rPr>
          <w:rFonts w:ascii="Times New Roman" w:hAnsi="Times New Roman" w:cs="Times New Roman"/>
          <w:sz w:val="24"/>
          <w:szCs w:val="24"/>
          <w:lang w:val="ro-RO"/>
        </w:rPr>
        <w:t xml:space="preserve"> şi participare în procesul decizional în cadrul</w:t>
      </w:r>
    </w:p>
    <w:p w:rsidR="00D3370C" w:rsidRDefault="00D3370C" w:rsidP="00D3370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D3370C">
        <w:rPr>
          <w:rFonts w:ascii="Times New Roman" w:hAnsi="Times New Roman" w:cs="Times New Roman"/>
          <w:sz w:val="24"/>
          <w:szCs w:val="24"/>
          <w:lang w:val="ro-RO"/>
        </w:rPr>
        <w:t xml:space="preserve"> Administraţiei Publice Locale </w:t>
      </w:r>
      <w:r w:rsidR="00DE5E8D">
        <w:rPr>
          <w:rFonts w:ascii="Times New Roman" w:hAnsi="Times New Roman" w:cs="Times New Roman"/>
          <w:sz w:val="24"/>
          <w:szCs w:val="24"/>
          <w:lang w:val="ro-RO"/>
        </w:rPr>
        <w:t>Isacova</w:t>
      </w:r>
      <w:r w:rsidRPr="00D3370C"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:rsidR="00D3370C" w:rsidRDefault="00D3370C" w:rsidP="00DE5E8D">
      <w:pPr>
        <w:spacing w:after="0" w:line="240" w:lineRule="auto"/>
        <w:rPr>
          <w:lang w:val="en-US"/>
        </w:rPr>
      </w:pPr>
    </w:p>
    <w:tbl>
      <w:tblPr>
        <w:tblW w:w="5000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954"/>
      </w:tblGrid>
      <w:tr w:rsidR="00D3370C" w:rsidRPr="004E57B3" w:rsidTr="00D3370C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5CB7" w:rsidRPr="004E57B3" w:rsidRDefault="004E57B3" w:rsidP="004E57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 xml:space="preserve">        În temeiul</w:t>
            </w:r>
            <w:r w:rsidR="00D3370C" w:rsidRPr="004E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 xml:space="preserve"> pct. 5 şi 6 din Regulamentul cu privire la procedurile de consultare publică  cu societatea civilă în procesul decizional</w:t>
            </w:r>
            <w:r w:rsidR="008F7E58" w:rsidRPr="004E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,</w:t>
            </w:r>
            <w:r w:rsidR="00D3370C" w:rsidRPr="004E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 xml:space="preserve"> aprobat prin Hotărîrea Guvernului nr.</w:t>
            </w:r>
            <w:r w:rsidR="00D3370C" w:rsidRPr="004E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967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din</w:t>
            </w:r>
            <w:r w:rsidR="00D3370C" w:rsidRPr="004E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09.08.2016,</w:t>
            </w:r>
            <w:r w:rsidR="000F4872" w:rsidRPr="004E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art. 14 alin (2) din Legea nr. 436</w:t>
            </w:r>
            <w:r w:rsidR="00265CB7" w:rsidRPr="004E57B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– XVI din 28.12.2006 ,,Privind Administraţia publică locală”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avînd</w:t>
            </w:r>
            <w:r w:rsidRPr="004E57B3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4E57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avizul pozitiv al comisiei de specialitate</w:t>
            </w:r>
            <w:r w:rsidR="00265CB7" w:rsidRPr="004E57B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</w:t>
            </w:r>
            <w:r w:rsidR="008205FD" w:rsidRPr="004E57B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Consiliul local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Isacova</w:t>
            </w:r>
          </w:p>
          <w:p w:rsidR="00D3370C" w:rsidRPr="004E57B3" w:rsidRDefault="00DE5E8D" w:rsidP="004E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4E57B3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DECIDE</w:t>
            </w:r>
            <w:r w:rsidR="008205FD" w:rsidRPr="004E57B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:</w:t>
            </w:r>
          </w:p>
        </w:tc>
      </w:tr>
    </w:tbl>
    <w:p w:rsidR="00C57447" w:rsidRPr="004E57B3" w:rsidRDefault="00C57447" w:rsidP="004E57B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4E57B3">
        <w:rPr>
          <w:rFonts w:ascii="Times New Roman" w:hAnsi="Times New Roman" w:cs="Times New Roman"/>
          <w:sz w:val="24"/>
          <w:szCs w:val="24"/>
          <w:lang w:val="ro-MO"/>
        </w:rPr>
        <w:t xml:space="preserve">Se aprobă </w:t>
      </w:r>
      <w:r w:rsidR="00685548" w:rsidRPr="004E57B3">
        <w:rPr>
          <w:rFonts w:ascii="Times New Roman" w:hAnsi="Times New Roman" w:cs="Times New Roman"/>
          <w:sz w:val="24"/>
          <w:szCs w:val="24"/>
          <w:lang w:val="ro-MO"/>
        </w:rPr>
        <w:t>Regulamentul intern</w:t>
      </w:r>
      <w:r w:rsidRPr="004E57B3">
        <w:rPr>
          <w:rFonts w:ascii="Times New Roman" w:hAnsi="Times New Roman" w:cs="Times New Roman"/>
          <w:sz w:val="24"/>
          <w:szCs w:val="24"/>
          <w:lang w:val="ro-MO"/>
        </w:rPr>
        <w:t xml:space="preserve"> privind procedurile de informare, consultare şi participare în procesul decizional în cadrul Administraţiei Publice Locale </w:t>
      </w:r>
      <w:r w:rsidR="004E57B3">
        <w:rPr>
          <w:rFonts w:ascii="Times New Roman" w:hAnsi="Times New Roman" w:cs="Times New Roman"/>
          <w:sz w:val="24"/>
          <w:szCs w:val="24"/>
          <w:lang w:val="ro-MO"/>
        </w:rPr>
        <w:t>Isacova</w:t>
      </w:r>
      <w:r w:rsidR="00685548" w:rsidRPr="004E57B3"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:rsidR="00F45027" w:rsidRPr="004E57B3" w:rsidRDefault="00C57447" w:rsidP="004E57B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4E57B3">
        <w:rPr>
          <w:rFonts w:ascii="Times New Roman" w:hAnsi="Times New Roman" w:cs="Times New Roman"/>
          <w:sz w:val="24"/>
          <w:szCs w:val="24"/>
          <w:lang w:val="ro-MO"/>
        </w:rPr>
        <w:t xml:space="preserve">Controlul executării prezentei decizii se pune pe seama primarului satului </w:t>
      </w:r>
      <w:r w:rsidR="004E57B3">
        <w:rPr>
          <w:rFonts w:ascii="Times New Roman" w:hAnsi="Times New Roman" w:cs="Times New Roman"/>
          <w:sz w:val="24"/>
          <w:szCs w:val="24"/>
          <w:lang w:val="ro-MO"/>
        </w:rPr>
        <w:t>Isacova, d-l</w:t>
      </w:r>
      <w:r w:rsidRPr="004E57B3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9660E6">
        <w:rPr>
          <w:rFonts w:ascii="Times New Roman" w:hAnsi="Times New Roman" w:cs="Times New Roman"/>
          <w:sz w:val="24"/>
          <w:szCs w:val="24"/>
          <w:lang w:val="ro-MO"/>
        </w:rPr>
        <w:t>Gh. Gondiu.</w:t>
      </w:r>
    </w:p>
    <w:p w:rsidR="00F45027" w:rsidRPr="004E57B3" w:rsidRDefault="00F45027" w:rsidP="00F45027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F45027" w:rsidRPr="004E57B3" w:rsidRDefault="00F45027" w:rsidP="00F45027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F45027" w:rsidRPr="004E57B3" w:rsidRDefault="00F45027" w:rsidP="00F45027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1856E5" w:rsidRPr="004E57B3" w:rsidRDefault="00F45027" w:rsidP="004370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4E57B3">
        <w:rPr>
          <w:rFonts w:ascii="Times New Roman" w:hAnsi="Times New Roman" w:cs="Times New Roman"/>
          <w:sz w:val="24"/>
          <w:szCs w:val="24"/>
          <w:lang w:val="ro-MO"/>
        </w:rPr>
        <w:t>Preşedintele şedinţei</w:t>
      </w:r>
    </w:p>
    <w:p w:rsidR="00F45027" w:rsidRPr="0043708A" w:rsidRDefault="00F45027" w:rsidP="0043708A">
      <w:pPr>
        <w:spacing w:after="0" w:line="240" w:lineRule="auto"/>
        <w:rPr>
          <w:rFonts w:ascii="Times New Roman" w:hAnsi="Times New Roman" w:cs="Times New Roman"/>
          <w:sz w:val="16"/>
          <w:szCs w:val="16"/>
          <w:vertAlign w:val="superscript"/>
          <w:lang w:val="ro-MO"/>
        </w:rPr>
      </w:pPr>
      <w:r w:rsidRPr="0043708A">
        <w:rPr>
          <w:rFonts w:ascii="Times New Roman" w:hAnsi="Times New Roman" w:cs="Times New Roman"/>
          <w:i/>
          <w:sz w:val="16"/>
          <w:szCs w:val="16"/>
          <w:lang w:val="ro-MO"/>
        </w:rPr>
        <w:t>Semnat la data</w:t>
      </w:r>
      <w:r w:rsidRPr="0043708A">
        <w:rPr>
          <w:rFonts w:ascii="Times New Roman" w:hAnsi="Times New Roman" w:cs="Times New Roman"/>
          <w:sz w:val="16"/>
          <w:szCs w:val="16"/>
          <w:lang w:val="ro-MO"/>
        </w:rPr>
        <w:t xml:space="preserve"> _________________</w:t>
      </w:r>
    </w:p>
    <w:p w:rsidR="0043708A" w:rsidRDefault="0043708A" w:rsidP="00F45027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F45027" w:rsidRPr="004E57B3" w:rsidRDefault="00F45027" w:rsidP="00F45027">
      <w:pPr>
        <w:rPr>
          <w:rFonts w:ascii="Times New Roman" w:hAnsi="Times New Roman" w:cs="Times New Roman"/>
          <w:sz w:val="24"/>
          <w:szCs w:val="24"/>
          <w:lang w:val="ro-MO"/>
        </w:rPr>
      </w:pPr>
      <w:r w:rsidRPr="004E57B3">
        <w:rPr>
          <w:rFonts w:ascii="Times New Roman" w:hAnsi="Times New Roman" w:cs="Times New Roman"/>
          <w:sz w:val="24"/>
          <w:szCs w:val="24"/>
          <w:lang w:val="ro-MO"/>
        </w:rPr>
        <w:t>Secretar al consi</w:t>
      </w:r>
      <w:r w:rsidR="004E57B3">
        <w:rPr>
          <w:rFonts w:ascii="Times New Roman" w:hAnsi="Times New Roman" w:cs="Times New Roman"/>
          <w:sz w:val="24"/>
          <w:szCs w:val="24"/>
          <w:lang w:val="ro-MO"/>
        </w:rPr>
        <w:t>liului</w:t>
      </w:r>
    </w:p>
    <w:sectPr w:rsidR="00F45027" w:rsidRPr="004E57B3" w:rsidSect="00435917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26C31"/>
    <w:multiLevelType w:val="hybridMultilevel"/>
    <w:tmpl w:val="B9163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370C"/>
    <w:rsid w:val="000F4872"/>
    <w:rsid w:val="00104736"/>
    <w:rsid w:val="001856E5"/>
    <w:rsid w:val="00265CB7"/>
    <w:rsid w:val="00435917"/>
    <w:rsid w:val="0043708A"/>
    <w:rsid w:val="004E57B3"/>
    <w:rsid w:val="004F0D56"/>
    <w:rsid w:val="00685548"/>
    <w:rsid w:val="008205FD"/>
    <w:rsid w:val="008219A3"/>
    <w:rsid w:val="0087266E"/>
    <w:rsid w:val="008F7E58"/>
    <w:rsid w:val="009660E6"/>
    <w:rsid w:val="00C57447"/>
    <w:rsid w:val="00D3370C"/>
    <w:rsid w:val="00DE5E8D"/>
    <w:rsid w:val="00F4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370C"/>
    <w:pPr>
      <w:spacing w:after="0" w:line="240" w:lineRule="auto"/>
    </w:pPr>
  </w:style>
  <w:style w:type="character" w:styleId="a5">
    <w:name w:val="Strong"/>
    <w:basedOn w:val="a0"/>
    <w:uiPriority w:val="22"/>
    <w:qFormat/>
    <w:rsid w:val="00D3370C"/>
    <w:rPr>
      <w:b/>
      <w:bCs/>
    </w:rPr>
  </w:style>
  <w:style w:type="character" w:customStyle="1" w:styleId="docheader">
    <w:name w:val="doc_header"/>
    <w:basedOn w:val="a0"/>
    <w:rsid w:val="00D3370C"/>
  </w:style>
  <w:style w:type="paragraph" w:styleId="a6">
    <w:name w:val="List Paragraph"/>
    <w:basedOn w:val="a"/>
    <w:uiPriority w:val="34"/>
    <w:qFormat/>
    <w:rsid w:val="00C57447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8F7E58"/>
  </w:style>
  <w:style w:type="paragraph" w:styleId="a7">
    <w:name w:val="Balloon Text"/>
    <w:basedOn w:val="a"/>
    <w:link w:val="a8"/>
    <w:uiPriority w:val="99"/>
    <w:semiHidden/>
    <w:unhideWhenUsed/>
    <w:rsid w:val="008F7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7E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4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16</cp:revision>
  <cp:lastPrinted>2018-11-20T14:06:00Z</cp:lastPrinted>
  <dcterms:created xsi:type="dcterms:W3CDTF">2018-11-06T12:23:00Z</dcterms:created>
  <dcterms:modified xsi:type="dcterms:W3CDTF">2018-11-20T14:07:00Z</dcterms:modified>
</cp:coreProperties>
</file>