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BA725D" w:rsidRDefault="00BA725D" w:rsidP="00053C1F">
      <w:pPr>
        <w:spacing w:after="0" w:line="240" w:lineRule="auto"/>
        <w:jc w:val="right"/>
        <w:rPr>
          <w:rFonts w:ascii="Times New Roman" w:eastAsia="Times New Roman" w:hAnsi="Times New Roman" w:cs="Times New Roman"/>
          <w:color w:val="000000"/>
          <w:sz w:val="24"/>
          <w:szCs w:val="24"/>
          <w:lang w:val="fr-FR"/>
        </w:rPr>
      </w:pPr>
    </w:p>
    <w:p w:rsidR="00053C1F" w:rsidRPr="00BA725D" w:rsidRDefault="00797FEF" w:rsidP="00BA725D">
      <w:pPr>
        <w:spacing w:after="0" w:line="240" w:lineRule="auto"/>
        <w:jc w:val="right"/>
        <w:rPr>
          <w:rFonts w:ascii="Times New Roman" w:eastAsia="Times New Roman" w:hAnsi="Times New Roman" w:cs="Times New Roman"/>
          <w:color w:val="000000"/>
          <w:sz w:val="24"/>
          <w:szCs w:val="24"/>
          <w:lang w:val="ro-MO"/>
        </w:rPr>
      </w:pPr>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r>
      <w:r w:rsidR="00053C1F" w:rsidRPr="00BA725D">
        <w:rPr>
          <w:rFonts w:ascii="Times New Roman" w:eastAsia="Times New Roman" w:hAnsi="Times New Roman" w:cs="Times New Roman"/>
          <w:color w:val="000000"/>
          <w:sz w:val="24"/>
          <w:szCs w:val="24"/>
          <w:lang w:val="ro-MO"/>
        </w:rPr>
        <w:t xml:space="preserve">la </w:t>
      </w:r>
      <w:r w:rsidR="002A7C71" w:rsidRPr="00BA725D">
        <w:rPr>
          <w:rFonts w:ascii="Times New Roman" w:eastAsia="Times New Roman" w:hAnsi="Times New Roman" w:cs="Times New Roman"/>
          <w:color w:val="000000"/>
          <w:sz w:val="24"/>
          <w:szCs w:val="24"/>
          <w:lang w:val="ro-MO"/>
        </w:rPr>
        <w:t>D</w:t>
      </w:r>
      <w:r w:rsidR="00053C1F" w:rsidRPr="00BA725D">
        <w:rPr>
          <w:rFonts w:ascii="Times New Roman" w:eastAsia="Times New Roman" w:hAnsi="Times New Roman" w:cs="Times New Roman"/>
          <w:color w:val="000000"/>
          <w:sz w:val="24"/>
          <w:szCs w:val="24"/>
          <w:lang w:val="ro-MO"/>
        </w:rPr>
        <w:t xml:space="preserve">ecizia consiliului local </w:t>
      </w:r>
      <w:r w:rsidR="00BA725D" w:rsidRPr="00BA725D">
        <w:rPr>
          <w:rFonts w:ascii="Times New Roman" w:eastAsia="Times New Roman" w:hAnsi="Times New Roman" w:cs="Times New Roman"/>
          <w:color w:val="000000"/>
          <w:sz w:val="24"/>
          <w:szCs w:val="24"/>
          <w:lang w:val="ro-MO"/>
        </w:rPr>
        <w:t>Isacova</w:t>
      </w:r>
    </w:p>
    <w:p w:rsidR="00053C1F" w:rsidRDefault="00BA725D" w:rsidP="00BA725D">
      <w:pPr>
        <w:spacing w:after="0" w:line="240" w:lineRule="auto"/>
        <w:jc w:val="right"/>
        <w:rPr>
          <w:rFonts w:ascii="Times New Roman" w:eastAsia="Times New Roman" w:hAnsi="Times New Roman" w:cs="Times New Roman"/>
          <w:color w:val="000000"/>
          <w:sz w:val="24"/>
          <w:szCs w:val="24"/>
          <w:lang w:val="ro-MO"/>
        </w:rPr>
      </w:pPr>
      <w:r w:rsidRPr="00BA725D">
        <w:rPr>
          <w:rFonts w:ascii="Times New Roman" w:eastAsia="Times New Roman" w:hAnsi="Times New Roman" w:cs="Times New Roman"/>
          <w:color w:val="000000"/>
          <w:sz w:val="24"/>
          <w:szCs w:val="24"/>
          <w:lang w:val="ro-MO"/>
        </w:rPr>
        <w:t xml:space="preserve">   nr. ___</w:t>
      </w:r>
      <w:r w:rsidR="00053C1F" w:rsidRPr="00BA725D">
        <w:rPr>
          <w:rFonts w:ascii="Times New Roman" w:eastAsia="Times New Roman" w:hAnsi="Times New Roman" w:cs="Times New Roman"/>
          <w:color w:val="000000"/>
          <w:sz w:val="24"/>
          <w:szCs w:val="24"/>
          <w:lang w:val="ro-MO"/>
        </w:rPr>
        <w:t>din</w:t>
      </w:r>
      <w:r w:rsidRPr="00BA725D">
        <w:rPr>
          <w:rFonts w:ascii="Times New Roman" w:eastAsia="Times New Roman" w:hAnsi="Times New Roman" w:cs="Times New Roman"/>
          <w:color w:val="000000"/>
          <w:sz w:val="24"/>
          <w:szCs w:val="24"/>
          <w:lang w:val="ro-MO"/>
        </w:rPr>
        <w:t xml:space="preserve"> _______</w:t>
      </w:r>
    </w:p>
    <w:p w:rsidR="00BA725D" w:rsidRPr="00BA725D" w:rsidRDefault="00BA725D" w:rsidP="00BA725D">
      <w:pPr>
        <w:spacing w:after="0" w:line="240" w:lineRule="auto"/>
        <w:jc w:val="right"/>
        <w:rPr>
          <w:rFonts w:ascii="Times New Roman" w:eastAsia="Times New Roman" w:hAnsi="Times New Roman" w:cs="Times New Roman"/>
          <w:color w:val="000000"/>
          <w:sz w:val="24"/>
          <w:szCs w:val="24"/>
          <w:lang w:val="ro-MO"/>
        </w:rPr>
      </w:pPr>
    </w:p>
    <w:p w:rsidR="002A7C71" w:rsidRPr="00BA725D" w:rsidRDefault="00053C1F" w:rsidP="002A7C71">
      <w:pPr>
        <w:spacing w:after="0" w:line="240" w:lineRule="auto"/>
        <w:jc w:val="center"/>
        <w:rPr>
          <w:rFonts w:ascii="Times New Roman" w:eastAsia="Times New Roman" w:hAnsi="Times New Roman" w:cs="Times New Roman"/>
          <w:b/>
          <w:bCs/>
          <w:color w:val="000000"/>
          <w:sz w:val="24"/>
          <w:szCs w:val="24"/>
          <w:lang w:val="ro-MO"/>
        </w:rPr>
      </w:pPr>
      <w:r w:rsidRPr="00BA725D">
        <w:rPr>
          <w:rFonts w:ascii="Times New Roman" w:eastAsia="Times New Roman" w:hAnsi="Times New Roman" w:cs="Times New Roman"/>
          <w:b/>
          <w:bCs/>
          <w:color w:val="000000"/>
          <w:sz w:val="24"/>
          <w:szCs w:val="24"/>
          <w:lang w:val="ro-MO"/>
        </w:rPr>
        <w:br/>
      </w:r>
      <w:r w:rsidR="00567A7E" w:rsidRPr="00BA725D">
        <w:rPr>
          <w:rFonts w:ascii="Times New Roman" w:eastAsia="Times New Roman" w:hAnsi="Times New Roman" w:cs="Times New Roman"/>
          <w:b/>
          <w:bCs/>
          <w:color w:val="000000"/>
          <w:sz w:val="24"/>
          <w:szCs w:val="24"/>
          <w:lang w:val="ro-MO"/>
        </w:rPr>
        <w:t>REGUL</w:t>
      </w:r>
      <w:r w:rsidR="009F72B2" w:rsidRPr="00BA725D">
        <w:rPr>
          <w:rFonts w:ascii="Times New Roman" w:eastAsia="Times New Roman" w:hAnsi="Times New Roman" w:cs="Times New Roman"/>
          <w:b/>
          <w:bCs/>
          <w:color w:val="000000"/>
          <w:sz w:val="24"/>
          <w:szCs w:val="24"/>
          <w:lang w:val="ro-MO"/>
        </w:rPr>
        <w:t>AMENT INTERN</w:t>
      </w:r>
    </w:p>
    <w:p w:rsidR="00657BDF" w:rsidRPr="00BA725D" w:rsidRDefault="00053C1F" w:rsidP="00657BDF">
      <w:pPr>
        <w:spacing w:after="0" w:line="240" w:lineRule="auto"/>
        <w:jc w:val="center"/>
        <w:rPr>
          <w:rFonts w:ascii="Times New Roman" w:eastAsia="Times New Roman" w:hAnsi="Times New Roman" w:cs="Times New Roman"/>
          <w:b/>
          <w:bCs/>
          <w:color w:val="000000"/>
          <w:sz w:val="24"/>
          <w:szCs w:val="24"/>
          <w:lang w:val="ro-MO"/>
        </w:rPr>
      </w:pPr>
      <w:r w:rsidRPr="00BA725D">
        <w:rPr>
          <w:rFonts w:ascii="Times New Roman" w:eastAsia="Times New Roman" w:hAnsi="Times New Roman" w:cs="Times New Roman"/>
          <w:b/>
          <w:bCs/>
          <w:color w:val="000000"/>
          <w:sz w:val="24"/>
          <w:szCs w:val="24"/>
          <w:lang w:val="ro-MO"/>
        </w:rPr>
        <w:t xml:space="preserve">cu privire la procedurile de </w:t>
      </w:r>
      <w:r w:rsidR="002A7C71" w:rsidRPr="00BA725D">
        <w:rPr>
          <w:rFonts w:ascii="Times New Roman" w:eastAsia="Times New Roman" w:hAnsi="Times New Roman" w:cs="Times New Roman"/>
          <w:b/>
          <w:bCs/>
          <w:color w:val="000000"/>
          <w:sz w:val="24"/>
          <w:szCs w:val="24"/>
          <w:lang w:val="ro-MO"/>
        </w:rPr>
        <w:t>elaborare</w:t>
      </w:r>
      <w:r w:rsidR="00657BDF" w:rsidRPr="00BA725D">
        <w:rPr>
          <w:rFonts w:ascii="Times New Roman" w:eastAsia="Times New Roman" w:hAnsi="Times New Roman" w:cs="Times New Roman"/>
          <w:b/>
          <w:bCs/>
          <w:color w:val="000000"/>
          <w:sz w:val="24"/>
          <w:szCs w:val="24"/>
          <w:lang w:val="ro-MO"/>
        </w:rPr>
        <w:t>, informare, consultare</w:t>
      </w:r>
    </w:p>
    <w:p w:rsidR="00657BDF" w:rsidRPr="00BA725D" w:rsidRDefault="00657BDF" w:rsidP="00657BDF">
      <w:pPr>
        <w:spacing w:after="0" w:line="240" w:lineRule="auto"/>
        <w:jc w:val="center"/>
        <w:rPr>
          <w:rFonts w:ascii="Times New Roman" w:eastAsia="Times New Roman" w:hAnsi="Times New Roman" w:cs="Times New Roman"/>
          <w:b/>
          <w:bCs/>
          <w:color w:val="000000"/>
          <w:sz w:val="24"/>
          <w:szCs w:val="24"/>
          <w:lang w:val="ro-MO"/>
        </w:rPr>
      </w:pPr>
      <w:r w:rsidRPr="00BA725D">
        <w:rPr>
          <w:rFonts w:ascii="Times New Roman" w:eastAsia="Times New Roman" w:hAnsi="Times New Roman" w:cs="Times New Roman"/>
          <w:b/>
          <w:bCs/>
          <w:color w:val="000000"/>
          <w:sz w:val="24"/>
          <w:szCs w:val="24"/>
          <w:lang w:val="ro-MO"/>
        </w:rPr>
        <w:t xml:space="preserve">participare </w:t>
      </w:r>
      <w:r w:rsidR="002A7C71" w:rsidRPr="00BA725D">
        <w:rPr>
          <w:rFonts w:ascii="Times New Roman" w:eastAsia="Times New Roman" w:hAnsi="Times New Roman" w:cs="Times New Roman"/>
          <w:b/>
          <w:bCs/>
          <w:color w:val="000000"/>
          <w:sz w:val="24"/>
          <w:szCs w:val="24"/>
          <w:lang w:val="ro-MO"/>
        </w:rPr>
        <w:t>și adoptarea deciziilor</w:t>
      </w:r>
      <w:r w:rsidR="00BA725D" w:rsidRPr="00BA725D">
        <w:rPr>
          <w:rFonts w:ascii="Times New Roman" w:eastAsia="Times New Roman" w:hAnsi="Times New Roman" w:cs="Times New Roman"/>
          <w:b/>
          <w:bCs/>
          <w:color w:val="000000"/>
          <w:sz w:val="24"/>
          <w:szCs w:val="24"/>
          <w:lang w:val="ro-MO"/>
        </w:rPr>
        <w:t xml:space="preserve"> </w:t>
      </w:r>
      <w:r w:rsidRPr="00BA725D">
        <w:rPr>
          <w:rFonts w:ascii="Times New Roman" w:eastAsia="Times New Roman" w:hAnsi="Times New Roman" w:cs="Times New Roman"/>
          <w:b/>
          <w:bCs/>
          <w:color w:val="000000"/>
          <w:sz w:val="24"/>
          <w:szCs w:val="24"/>
          <w:lang w:val="ro-MO"/>
        </w:rPr>
        <w:t>și actelor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BA725D">
        <w:rPr>
          <w:rFonts w:ascii="Times New Roman" w:eastAsia="Times New Roman" w:hAnsi="Times New Roman" w:cs="Times New Roman"/>
          <w:b/>
          <w:bCs/>
          <w:color w:val="000000"/>
          <w:sz w:val="24"/>
          <w:szCs w:val="24"/>
          <w:lang w:val="ro-MO"/>
        </w:rPr>
        <w:t>în cadrul Autorității publice</w:t>
      </w:r>
      <w:r>
        <w:rPr>
          <w:rFonts w:ascii="Times New Roman" w:eastAsia="Times New Roman" w:hAnsi="Times New Roman" w:cs="Times New Roman"/>
          <w:b/>
          <w:bCs/>
          <w:color w:val="000000"/>
          <w:sz w:val="24"/>
          <w:szCs w:val="24"/>
          <w:lang w:val="ro-RO"/>
        </w:rPr>
        <w:t xml:space="preserve"> locale</w:t>
      </w:r>
      <w:r w:rsidR="00743586">
        <w:rPr>
          <w:rFonts w:ascii="Times New Roman" w:eastAsia="Times New Roman" w:hAnsi="Times New Roman" w:cs="Times New Roman"/>
          <w:b/>
          <w:bCs/>
          <w:color w:val="000000"/>
          <w:sz w:val="24"/>
          <w:szCs w:val="24"/>
          <w:lang w:val="ro-RO"/>
        </w:rPr>
        <w:t xml:space="preserve"> </w:t>
      </w:r>
      <w:r w:rsidR="00BA725D">
        <w:rPr>
          <w:rFonts w:ascii="Times New Roman" w:eastAsia="Times New Roman" w:hAnsi="Times New Roman" w:cs="Times New Roman"/>
          <w:b/>
          <w:bCs/>
          <w:color w:val="000000"/>
          <w:sz w:val="24"/>
          <w:szCs w:val="24"/>
          <w:lang w:val="ro-RO"/>
        </w:rPr>
        <w:t>Isacova</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743586">
        <w:rPr>
          <w:rFonts w:ascii="Times New Roman" w:hAnsi="Times New Roman" w:cs="Times New Roman"/>
          <w:sz w:val="24"/>
          <w:szCs w:val="24"/>
          <w:lang w:val="ro-RO"/>
        </w:rPr>
        <w:t xml:space="preserve"> </w:t>
      </w:r>
      <w:r w:rsidR="00BA725D">
        <w:rPr>
          <w:rFonts w:ascii="Times New Roman" w:hAnsi="Times New Roman" w:cs="Times New Roman"/>
          <w:sz w:val="24"/>
          <w:szCs w:val="24"/>
          <w:lang w:val="ro-RO"/>
        </w:rPr>
        <w:t>Isacova</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0C465A">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BA725D">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BA725D">
      <w:pPr>
        <w:pStyle w:val="a5"/>
        <w:jc w:val="both"/>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BA725D">
      <w:pPr>
        <w:pStyle w:val="a5"/>
        <w:jc w:val="both"/>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4. </w:t>
      </w:r>
      <w:r w:rsidRPr="002F0B8D">
        <w:rPr>
          <w:rFonts w:ascii="Times New Roman" w:hAnsi="Times New Roman" w:cs="Times New Roman"/>
          <w:bCs/>
          <w:color w:val="000000"/>
          <w:sz w:val="24"/>
          <w:szCs w:val="24"/>
          <w:lang w:val="ro-RO"/>
        </w:rPr>
        <w:t>Au</w:t>
      </w:r>
      <w:r w:rsidR="00743586">
        <w:rPr>
          <w:rFonts w:ascii="Times New Roman" w:hAnsi="Times New Roman" w:cs="Times New Roman"/>
          <w:bCs/>
          <w:color w:val="000000"/>
          <w:sz w:val="24"/>
          <w:szCs w:val="24"/>
          <w:lang w:val="ro-RO"/>
        </w:rPr>
        <w:t xml:space="preserve">toritatea Publică locală </w:t>
      </w:r>
      <w:r w:rsidR="00BA725D">
        <w:rPr>
          <w:rFonts w:ascii="Times New Roman" w:hAnsi="Times New Roman" w:cs="Times New Roman"/>
          <w:sz w:val="24"/>
          <w:szCs w:val="24"/>
          <w:lang w:val="ro-RO"/>
        </w:rPr>
        <w:t xml:space="preserve">Isacova </w:t>
      </w:r>
      <w:r>
        <w:rPr>
          <w:rFonts w:ascii="Times New Roman" w:hAnsi="Times New Roman" w:cs="Times New Roman"/>
          <w:bCs/>
          <w:color w:val="000000"/>
          <w:sz w:val="24"/>
          <w:szCs w:val="24"/>
          <w:lang w:val="ro-RO"/>
        </w:rPr>
        <w:t>va supune con</w:t>
      </w:r>
      <w:r w:rsidR="00BA725D">
        <w:rPr>
          <w:rFonts w:ascii="Times New Roman" w:hAnsi="Times New Roman" w:cs="Times New Roman"/>
          <w:bCs/>
          <w:color w:val="000000"/>
          <w:sz w:val="24"/>
          <w:szCs w:val="24"/>
          <w:lang w:val="ro-RO"/>
        </w:rPr>
        <w:t>sultării publice proiectele de acte normative, administrative</w:t>
      </w:r>
      <w:r>
        <w:rPr>
          <w:rFonts w:ascii="Times New Roman" w:hAnsi="Times New Roman" w:cs="Times New Roman"/>
          <w:bCs/>
          <w:color w:val="000000"/>
          <w:sz w:val="24"/>
          <w:szCs w:val="24"/>
          <w:lang w:val="ro-RO"/>
        </w:rPr>
        <w:t xml:space="preserve"> </w:t>
      </w:r>
      <w:r w:rsidRPr="002F0B8D">
        <w:rPr>
          <w:rStyle w:val="docbody"/>
          <w:rFonts w:ascii="Times New Roman CE" w:hAnsi="Times New Roman CE"/>
          <w:bCs/>
          <w:color w:val="000000"/>
          <w:lang w:val="ro-RO"/>
        </w:rPr>
        <w:t xml:space="preserve">de interes local care pot avea impact economic, de mediu, social (asupra modului de viaţă şi drepturilor omului, asupra culturii, sănătăţii şi protecţiei sociale, asupra </w:t>
      </w:r>
      <w:r w:rsidRPr="000C465A">
        <w:rPr>
          <w:rStyle w:val="docbody"/>
          <w:rFonts w:ascii="Times New Roman CE" w:hAnsi="Times New Roman CE"/>
          <w:bCs/>
          <w:lang w:val="ro-RO"/>
        </w:rPr>
        <w:t>colectivităţilo</w:t>
      </w:r>
      <w:r w:rsidRPr="002F0B8D">
        <w:rPr>
          <w:rStyle w:val="docbody"/>
          <w:rFonts w:ascii="Times New Roman CE" w:hAnsi="Times New Roman CE"/>
          <w:bCs/>
          <w:color w:val="000000"/>
          <w:lang w:val="ro-RO"/>
        </w:rPr>
        <w:t>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BA725D">
      <w:pPr>
        <w:pStyle w:val="a5"/>
        <w:jc w:val="both"/>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BA725D">
      <w:pPr>
        <w:pStyle w:val="a5"/>
        <w:ind w:left="284" w:hanging="284"/>
        <w:jc w:val="both"/>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BA725D">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BA725D">
        <w:rPr>
          <w:rFonts w:ascii="Times New Roman" w:hAnsi="Times New Roman" w:cs="Times New Roman"/>
          <w:sz w:val="24"/>
          <w:szCs w:val="24"/>
          <w:lang w:val="ro-RO"/>
        </w:rPr>
        <w:t xml:space="preserve">Isacova </w:t>
      </w:r>
      <w:r w:rsidRPr="00567A7E">
        <w:rPr>
          <w:rFonts w:ascii="Times New Roman" w:hAnsi="Times New Roman" w:cs="Times New Roman"/>
          <w:sz w:val="24"/>
          <w:szCs w:val="24"/>
          <w:lang w:val="ro-RO"/>
        </w:rPr>
        <w:t>la care sînt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BA725D">
      <w:pPr>
        <w:pStyle w:val="a5"/>
        <w:ind w:left="284" w:hanging="284"/>
        <w:jc w:val="both"/>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743586">
        <w:rPr>
          <w:rFonts w:ascii="Times New Roman" w:hAnsi="Times New Roman" w:cs="Times New Roman"/>
          <w:sz w:val="24"/>
          <w:szCs w:val="24"/>
          <w:lang w:val="fr-FR"/>
        </w:rPr>
        <w:t xml:space="preserve">ocală </w:t>
      </w:r>
      <w:r w:rsidR="00BA725D">
        <w:rPr>
          <w:rFonts w:ascii="Times New Roman" w:hAnsi="Times New Roman" w:cs="Times New Roman"/>
          <w:sz w:val="24"/>
          <w:szCs w:val="24"/>
          <w:lang w:val="ro-RO"/>
        </w:rPr>
        <w:t xml:space="preserve">Isacova </w:t>
      </w:r>
      <w:r w:rsidR="002F0B8D">
        <w:rPr>
          <w:rFonts w:ascii="Times New Roman" w:hAnsi="Times New Roman" w:cs="Times New Roman"/>
          <w:sz w:val="24"/>
          <w:szCs w:val="24"/>
          <w:lang w:val="fr-FR"/>
        </w:rPr>
        <w:t xml:space="preserve">va </w:t>
      </w:r>
      <w:r w:rsidR="00544EC3">
        <w:rPr>
          <w:rFonts w:ascii="Times New Roman" w:hAnsi="Times New Roman" w:cs="Times New Roman"/>
          <w:sz w:val="24"/>
          <w:szCs w:val="24"/>
          <w:lang w:val="fr-FR"/>
        </w:rPr>
        <w:t>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r w:rsidR="00743586">
        <w:rPr>
          <w:rFonts w:ascii="Times New Roman" w:hAnsi="Times New Roman" w:cs="Times New Roman"/>
          <w:sz w:val="24"/>
          <w:szCs w:val="24"/>
          <w:lang w:val="fr-FR"/>
        </w:rPr>
        <w:t>,</w:t>
      </w:r>
      <w:r w:rsidR="00BA725D">
        <w:rPr>
          <w:rFonts w:ascii="Times New Roman" w:hAnsi="Times New Roman" w:cs="Times New Roman"/>
          <w:sz w:val="24"/>
          <w:szCs w:val="24"/>
          <w:lang w:val="fr-FR"/>
        </w:rPr>
        <w:t xml:space="preserve"> </w:t>
      </w:r>
      <w:r w:rsidR="00743586" w:rsidRPr="00BA725D">
        <w:rPr>
          <w:rFonts w:ascii="Times New Roman" w:hAnsi="Times New Roman" w:cs="Times New Roman"/>
          <w:b/>
          <w:i/>
          <w:sz w:val="24"/>
          <w:szCs w:val="24"/>
          <w:lang w:val="fr-FR"/>
        </w:rPr>
        <w:t>http://</w:t>
      </w:r>
      <w:r w:rsidR="00BA725D" w:rsidRPr="00BA725D">
        <w:rPr>
          <w:rFonts w:ascii="Times New Roman" w:hAnsi="Times New Roman" w:cs="Times New Roman"/>
          <w:b/>
          <w:i/>
          <w:sz w:val="24"/>
          <w:szCs w:val="24"/>
          <w:lang w:val="fr-FR"/>
        </w:rPr>
        <w:t>isacova</w:t>
      </w:r>
      <w:r w:rsidR="00743586" w:rsidRPr="00BA725D">
        <w:rPr>
          <w:rFonts w:ascii="Times New Roman" w:hAnsi="Times New Roman" w:cs="Times New Roman"/>
          <w:b/>
          <w:i/>
          <w:sz w:val="24"/>
          <w:szCs w:val="24"/>
          <w:lang w:val="fr-FR"/>
        </w:rPr>
        <w:t>.sat.md</w:t>
      </w:r>
      <w:r w:rsidR="00743586">
        <w:rPr>
          <w:rFonts w:ascii="Times New Roman" w:hAnsi="Times New Roman" w:cs="Times New Roman"/>
          <w:sz w:val="24"/>
          <w:szCs w:val="24"/>
          <w:lang w:val="fr-FR"/>
        </w:rPr>
        <w:t xml:space="preserve"> </w:t>
      </w:r>
      <w:r w:rsidR="00BA725D">
        <w:rPr>
          <w:rFonts w:ascii="Times New Roman" w:hAnsi="Times New Roman" w:cs="Times New Roman"/>
          <w:sz w:val="24"/>
          <w:szCs w:val="24"/>
          <w:lang w:val="fr-FR"/>
        </w:rPr>
        <w:t xml:space="preserve">la </w:t>
      </w:r>
      <w:r w:rsidR="002F0B8D" w:rsidRPr="002F0B8D">
        <w:rPr>
          <w:rFonts w:ascii="Times New Roman" w:hAnsi="Times New Roman" w:cs="Times New Roman"/>
          <w:sz w:val="24"/>
          <w:szCs w:val="24"/>
          <w:lang w:val="fr-FR"/>
        </w:rPr>
        <w:t>rubrica</w:t>
      </w:r>
      <w:r w:rsidR="00BA725D">
        <w:rPr>
          <w:rFonts w:ascii="Times New Roman" w:hAnsi="Times New Roman" w:cs="Times New Roman"/>
          <w:sz w:val="24"/>
          <w:szCs w:val="24"/>
          <w:lang w:val="fr-FR"/>
        </w:rPr>
        <w:t xml:space="preserve"> </w:t>
      </w:r>
      <w:r w:rsidR="00B612C7" w:rsidRPr="00797FEF">
        <w:rPr>
          <w:rFonts w:ascii="Times New Roman" w:hAnsi="Times New Roman" w:cs="Times New Roman"/>
          <w:b/>
          <w:sz w:val="24"/>
          <w:szCs w:val="24"/>
          <w:lang w:val="fr-FR"/>
        </w:rPr>
        <w:t>,, Transparenţa decizională,,</w:t>
      </w:r>
      <w:r w:rsidR="002F0B8D">
        <w:rPr>
          <w:rFonts w:ascii="Times New Roman" w:hAnsi="Times New Roman" w:cs="Times New Roman"/>
          <w:b/>
          <w:sz w:val="24"/>
          <w:szCs w:val="24"/>
          <w:lang w:val="fr-FR"/>
        </w:rPr>
        <w:t>.</w:t>
      </w:r>
    </w:p>
    <w:p w:rsidR="002F0B8D" w:rsidRDefault="000C6BAA" w:rsidP="00BA725D">
      <w:pPr>
        <w:pStyle w:val="a5"/>
        <w:jc w:val="both"/>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Pagina web oficia</w:t>
      </w:r>
      <w:r w:rsidR="00743586">
        <w:rPr>
          <w:rFonts w:ascii="Times New Roman" w:hAnsi="Times New Roman" w:cs="Times New Roman"/>
          <w:sz w:val="24"/>
          <w:szCs w:val="24"/>
          <w:lang w:val="fr-FR"/>
        </w:rPr>
        <w:t xml:space="preserve">lă a Autorității publice </w:t>
      </w:r>
      <w:r w:rsidR="00BA725D">
        <w:rPr>
          <w:rFonts w:ascii="Times New Roman" w:hAnsi="Times New Roman" w:cs="Times New Roman"/>
          <w:sz w:val="24"/>
          <w:szCs w:val="24"/>
          <w:lang w:val="ro-RO"/>
        </w:rPr>
        <w:t xml:space="preserve">Isacova </w:t>
      </w:r>
      <w:r w:rsidR="00657BDF">
        <w:rPr>
          <w:rFonts w:ascii="Times New Roman" w:hAnsi="Times New Roman" w:cs="Times New Roman"/>
          <w:sz w:val="24"/>
          <w:szCs w:val="24"/>
          <w:lang w:val="fr-FR"/>
        </w:rPr>
        <w:t>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6F65F8">
        <w:rPr>
          <w:rFonts w:ascii="Times New Roman" w:hAnsi="Times New Roman" w:cs="Times New Roman"/>
          <w:sz w:val="24"/>
          <w:szCs w:val="24"/>
          <w:lang w:val="ro-RO"/>
        </w:rPr>
        <w:t>speci</w:t>
      </w:r>
      <w:r w:rsidR="00743586">
        <w:rPr>
          <w:rFonts w:ascii="Times New Roman" w:hAnsi="Times New Roman" w:cs="Times New Roman"/>
          <w:sz w:val="24"/>
          <w:szCs w:val="24"/>
          <w:lang w:val="ro-RO"/>
        </w:rPr>
        <w:t xml:space="preserve">aliștilor din cadrul APL </w:t>
      </w:r>
      <w:r w:rsidR="00BA725D">
        <w:rPr>
          <w:rFonts w:ascii="Times New Roman" w:hAnsi="Times New Roman" w:cs="Times New Roman"/>
          <w:sz w:val="24"/>
          <w:szCs w:val="24"/>
          <w:lang w:val="ro-RO"/>
        </w:rPr>
        <w:t>Isacova</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Pentru asigurarea transparenței în procesul decizional din cad</w:t>
      </w:r>
      <w:r w:rsidR="00743586">
        <w:rPr>
          <w:rFonts w:ascii="Times New Roman" w:hAnsi="Times New Roman" w:cs="Times New Roman"/>
          <w:sz w:val="24"/>
          <w:szCs w:val="24"/>
          <w:lang w:val="ro-RO"/>
        </w:rPr>
        <w:t xml:space="preserve">rul Autorității publice </w:t>
      </w:r>
      <w:r w:rsidR="00BA725D">
        <w:rPr>
          <w:rFonts w:ascii="Times New Roman" w:hAnsi="Times New Roman" w:cs="Times New Roman"/>
          <w:sz w:val="24"/>
          <w:szCs w:val="24"/>
          <w:lang w:val="ro-RO"/>
        </w:rPr>
        <w:t xml:space="preserve">Isacova </w:t>
      </w:r>
      <w:r w:rsidR="006F65F8">
        <w:rPr>
          <w:rFonts w:ascii="Times New Roman" w:hAnsi="Times New Roman" w:cs="Times New Roman"/>
          <w:sz w:val="24"/>
          <w:szCs w:val="24"/>
          <w:lang w:val="ro-RO"/>
        </w:rPr>
        <w:t>subdiviziunile-autor (specialiștii) înd</w:t>
      </w:r>
      <w:r w:rsidR="007F0CA8">
        <w:rPr>
          <w:rFonts w:ascii="Times New Roman" w:hAnsi="Times New Roman" w:cs="Times New Roman"/>
          <w:sz w:val="24"/>
          <w:szCs w:val="24"/>
          <w:lang w:val="ro-RO"/>
        </w:rPr>
        <w:t>eplinesc următoarele atribuții:</w:t>
      </w:r>
    </w:p>
    <w:p w:rsidR="006F65F8"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elaborarea listei părților interesate relevante care vor fi consultate în cazul fiecărui proiect de decizie, în funcție de obiectul și sfera de aplicare a actului adoptat;</w:t>
      </w:r>
    </w:p>
    <w:p w:rsidR="009F2B80" w:rsidRDefault="009F2B80"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informează părțile interesate despre inițierea elaborării deciziei și asigură plasarea Anunțului </w:t>
      </w:r>
      <w:r w:rsidR="0094648F">
        <w:rPr>
          <w:rFonts w:ascii="Times New Roman" w:hAnsi="Times New Roman" w:cs="Times New Roman"/>
          <w:sz w:val="24"/>
          <w:szCs w:val="24"/>
          <w:lang w:val="ro-RO"/>
        </w:rPr>
        <w:t>privind inițierea elaborării deci</w:t>
      </w:r>
      <w:r w:rsidR="00743586">
        <w:rPr>
          <w:rFonts w:ascii="Times New Roman" w:hAnsi="Times New Roman" w:cs="Times New Roman"/>
          <w:sz w:val="24"/>
          <w:szCs w:val="24"/>
          <w:lang w:val="ro-RO"/>
        </w:rPr>
        <w:t xml:space="preserve">ziei Autorității publice </w:t>
      </w:r>
      <w:r w:rsidR="00BA725D">
        <w:rPr>
          <w:rFonts w:ascii="Times New Roman" w:hAnsi="Times New Roman" w:cs="Times New Roman"/>
          <w:sz w:val="24"/>
          <w:szCs w:val="24"/>
          <w:lang w:val="ro-RO"/>
        </w:rPr>
        <w:t>Isacova</w:t>
      </w:r>
      <w:r w:rsidR="0094648F">
        <w:rPr>
          <w:rFonts w:ascii="Times New Roman" w:hAnsi="Times New Roman" w:cs="Times New Roman"/>
          <w:sz w:val="24"/>
          <w:szCs w:val="24"/>
          <w:lang w:val="ro-RO"/>
        </w:rPr>
        <w:t>;</w:t>
      </w:r>
    </w:p>
    <w:p w:rsidR="0094648F"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BA725D">
      <w:pPr>
        <w:pStyle w:val="a5"/>
        <w:numPr>
          <w:ilvl w:val="0"/>
          <w:numId w:val="6"/>
        </w:numPr>
        <w:jc w:val="both"/>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BA725D">
      <w:pPr>
        <w:pStyle w:val="a5"/>
        <w:numPr>
          <w:ilvl w:val="0"/>
          <w:numId w:val="6"/>
        </w:numPr>
        <w:jc w:val="both"/>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BA725D">
      <w:pPr>
        <w:pStyle w:val="a5"/>
        <w:numPr>
          <w:ilvl w:val="0"/>
          <w:numId w:val="6"/>
        </w:numPr>
        <w:jc w:val="both"/>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BA725D">
      <w:pPr>
        <w:pStyle w:val="a5"/>
        <w:numPr>
          <w:ilvl w:val="0"/>
          <w:numId w:val="6"/>
        </w:numPr>
        <w:jc w:val="both"/>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BA725D">
      <w:pPr>
        <w:pStyle w:val="a5"/>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BA725D">
      <w:pPr>
        <w:pStyle w:val="a5"/>
        <w:numPr>
          <w:ilvl w:val="0"/>
          <w:numId w:val="6"/>
        </w:numPr>
        <w:jc w:val="both"/>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BA725D">
      <w:pPr>
        <w:pStyle w:val="a5"/>
        <w:ind w:left="360"/>
        <w:jc w:val="both"/>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BA725D" w:rsidRPr="000C6BAA" w:rsidRDefault="00BA725D" w:rsidP="00BA725D">
      <w:pPr>
        <w:pStyle w:val="a5"/>
        <w:ind w:left="720"/>
        <w:jc w:val="both"/>
        <w:rPr>
          <w:rFonts w:ascii="Times New Roman" w:hAnsi="Times New Roman" w:cs="Times New Roman"/>
          <w:b/>
          <w:sz w:val="24"/>
          <w:szCs w:val="24"/>
          <w:lang w:val="ro-RO"/>
        </w:rPr>
      </w:pPr>
    </w:p>
    <w:p w:rsidR="007F0CA8"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743586">
        <w:rPr>
          <w:rFonts w:ascii="Times New Roman" w:hAnsi="Times New Roman" w:cs="Times New Roman"/>
          <w:sz w:val="24"/>
          <w:szCs w:val="24"/>
          <w:lang w:val="ro-RO"/>
        </w:rPr>
        <w:t xml:space="preserve"> </w:t>
      </w:r>
      <w:r w:rsidR="005E49F6">
        <w:rPr>
          <w:rFonts w:ascii="Times New Roman" w:hAnsi="Times New Roman" w:cs="Times New Roman"/>
          <w:sz w:val="24"/>
          <w:szCs w:val="24"/>
          <w:lang w:val="ro-RO"/>
        </w:rPr>
        <w:t>Primarul satului</w:t>
      </w:r>
      <w:bookmarkStart w:id="0" w:name="_GoBack"/>
      <w:bookmarkEnd w:id="0"/>
      <w:r w:rsidR="00743586">
        <w:rPr>
          <w:rFonts w:ascii="Times New Roman" w:hAnsi="Times New Roman" w:cs="Times New Roman"/>
          <w:sz w:val="24"/>
          <w:szCs w:val="24"/>
          <w:lang w:val="ro-RO"/>
        </w:rPr>
        <w:t xml:space="preserve"> </w:t>
      </w:r>
      <w:r w:rsidR="00BA725D">
        <w:rPr>
          <w:rFonts w:ascii="Times New Roman" w:hAnsi="Times New Roman" w:cs="Times New Roman"/>
          <w:sz w:val="24"/>
          <w:szCs w:val="24"/>
          <w:lang w:val="ro-RO"/>
        </w:rPr>
        <w:t xml:space="preserve">Isacova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BA725D">
      <w:pPr>
        <w:pStyle w:val="a5"/>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BA725D">
        <w:rPr>
          <w:rFonts w:ascii="Times New Roman" w:hAnsi="Times New Roman" w:cs="Times New Roman"/>
          <w:sz w:val="24"/>
          <w:szCs w:val="24"/>
          <w:lang w:val="ro-RO"/>
        </w:rPr>
        <w:t xml:space="preserve"> exercită următoarele </w:t>
      </w:r>
      <w:r w:rsidR="009F72B2">
        <w:rPr>
          <w:rFonts w:ascii="Times New Roman" w:hAnsi="Times New Roman" w:cs="Times New Roman"/>
          <w:sz w:val="24"/>
          <w:szCs w:val="24"/>
          <w:lang w:val="ro-RO"/>
        </w:rPr>
        <w:t xml:space="preserve">atribuții: </w:t>
      </w:r>
    </w:p>
    <w:p w:rsidR="009F72B2" w:rsidRDefault="009F72B2"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BA725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9F72B2">
        <w:rPr>
          <w:rFonts w:ascii="Times New Roman" w:hAnsi="Times New Roman" w:cs="Times New Roman"/>
          <w:sz w:val="24"/>
          <w:szCs w:val="24"/>
          <w:lang w:val="ro-RO"/>
        </w:rPr>
        <w:t>) pregătirea listei</w:t>
      </w:r>
      <w:r w:rsidR="007F0CA8" w:rsidRPr="007F0CA8">
        <w:rPr>
          <w:rFonts w:ascii="Times New Roman" w:hAnsi="Times New Roman" w:cs="Times New Roman"/>
          <w:sz w:val="24"/>
          <w:szCs w:val="24"/>
          <w:lang w:val="ro-RO"/>
        </w:rPr>
        <w:t xml:space="preserve"> general</w:t>
      </w:r>
      <w:r w:rsidR="009F72B2">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sidR="009F72B2">
        <w:rPr>
          <w:rFonts w:ascii="Times New Roman" w:hAnsi="Times New Roman" w:cs="Times New Roman"/>
          <w:sz w:val="24"/>
          <w:szCs w:val="24"/>
          <w:lang w:val="ro-RO"/>
        </w:rPr>
        <w:t>cizional al autorităţii publice;</w:t>
      </w:r>
    </w:p>
    <w:p w:rsidR="00B612C7" w:rsidRDefault="00BA725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9F72B2">
        <w:rPr>
          <w:rFonts w:ascii="Times New Roman" w:hAnsi="Times New Roman" w:cs="Times New Roman"/>
          <w:sz w:val="24"/>
          <w:szCs w:val="24"/>
          <w:lang w:val="ro-RO"/>
        </w:rPr>
        <w:t>)</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009F72B2" w:rsidRPr="00293687">
        <w:rPr>
          <w:rFonts w:ascii="Times New Roman" w:hAnsi="Times New Roman" w:cs="Times New Roman"/>
          <w:sz w:val="24"/>
          <w:szCs w:val="24"/>
          <w:lang w:val="ro-RO"/>
        </w:rPr>
        <w:t>orarea a proiectelor de decizii, care urmează a fi supuse consultărilor publice;</w:t>
      </w:r>
    </w:p>
    <w:p w:rsidR="00293687" w:rsidRPr="00293687" w:rsidRDefault="00BA725D" w:rsidP="00BA725D">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293687">
        <w:rPr>
          <w:rFonts w:ascii="Times New Roman" w:hAnsi="Times New Roman" w:cs="Times New Roman"/>
          <w:sz w:val="24"/>
          <w:szCs w:val="24"/>
          <w:lang w:val="ro-RO"/>
        </w:rPr>
        <w:t>) acordarea suportului consultativ necesar subdivi</w:t>
      </w:r>
      <w:r w:rsidR="000045AA">
        <w:rPr>
          <w:rFonts w:ascii="Times New Roman" w:hAnsi="Times New Roman" w:cs="Times New Roman"/>
          <w:sz w:val="24"/>
          <w:szCs w:val="24"/>
          <w:lang w:val="ro-RO"/>
        </w:rPr>
        <w:t>z</w:t>
      </w:r>
      <w:r>
        <w:rPr>
          <w:rFonts w:ascii="Times New Roman" w:hAnsi="Times New Roman" w:cs="Times New Roman"/>
          <w:sz w:val="24"/>
          <w:szCs w:val="24"/>
          <w:lang w:val="ro-RO"/>
        </w:rPr>
        <w:t>i</w:t>
      </w:r>
      <w:r w:rsidR="000045AA">
        <w:rPr>
          <w:rFonts w:ascii="Times New Roman" w:hAnsi="Times New Roman" w:cs="Times New Roman"/>
          <w:sz w:val="24"/>
          <w:szCs w:val="24"/>
          <w:lang w:val="ro-RO"/>
        </w:rPr>
        <w:t>unilor-autor privind procesul de asigurare a transparenței;</w:t>
      </w:r>
    </w:p>
    <w:p w:rsidR="007C72DD" w:rsidRPr="00797FEF" w:rsidRDefault="00BA725D" w:rsidP="00867DA5">
      <w:pPr>
        <w:pStyle w:val="a5"/>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00293687"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sidR="00293687">
        <w:rPr>
          <w:rFonts w:ascii="Times New Roman" w:hAnsi="Times New Roman" w:cs="Times New Roman"/>
          <w:sz w:val="24"/>
          <w:szCs w:val="24"/>
          <w:lang w:val="ro-RO"/>
        </w:rPr>
        <w:t>ca</w:t>
      </w:r>
      <w:r w:rsidR="00743586">
        <w:rPr>
          <w:rFonts w:ascii="Times New Roman" w:hAnsi="Times New Roman" w:cs="Times New Roman"/>
          <w:sz w:val="24"/>
          <w:szCs w:val="24"/>
          <w:lang w:val="ro-RO"/>
        </w:rPr>
        <w:t xml:space="preserve">drul Autorității Publice </w:t>
      </w:r>
      <w:r w:rsidR="00867DA5">
        <w:rPr>
          <w:rFonts w:ascii="Times New Roman" w:hAnsi="Times New Roman" w:cs="Times New Roman"/>
          <w:sz w:val="24"/>
          <w:szCs w:val="24"/>
          <w:lang w:val="ro-RO"/>
        </w:rPr>
        <w:t xml:space="preserve">Isacova </w:t>
      </w:r>
      <w:r w:rsidR="00EF7352" w:rsidRPr="00293687">
        <w:rPr>
          <w:rFonts w:ascii="Times New Roman" w:hAnsi="Times New Roman" w:cs="Times New Roman"/>
          <w:sz w:val="24"/>
          <w:szCs w:val="24"/>
          <w:lang w:val="ro-RO"/>
        </w:rPr>
        <w:t>şi asigurarea plasării ulterioare a acestuia pe pagina</w:t>
      </w:r>
      <w:r w:rsidR="00867DA5">
        <w:rPr>
          <w:rFonts w:ascii="Times New Roman" w:hAnsi="Times New Roman" w:cs="Times New Roman"/>
          <w:sz w:val="24"/>
          <w:szCs w:val="24"/>
          <w:lang w:val="ro-RO"/>
        </w:rPr>
        <w:t xml:space="preserve"> </w:t>
      </w:r>
      <w:r w:rsidR="00293687">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Default="000045AA"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IV.</w:t>
      </w:r>
      <w:r w:rsidR="006E4809" w:rsidRPr="00867DA5">
        <w:rPr>
          <w:rFonts w:ascii="Times New Roman" w:eastAsia="Times New Roman" w:hAnsi="Times New Roman" w:cs="Times New Roman"/>
          <w:b/>
          <w:bCs/>
          <w:sz w:val="24"/>
          <w:szCs w:val="24"/>
          <w:lang w:val="ro-MO"/>
        </w:rPr>
        <w:t xml:space="preserve">TRANSPARENŢA </w:t>
      </w:r>
      <w:r w:rsidR="002D3B06" w:rsidRPr="00867DA5">
        <w:rPr>
          <w:rFonts w:ascii="Times New Roman" w:eastAsia="Times New Roman" w:hAnsi="Times New Roman" w:cs="Times New Roman"/>
          <w:b/>
          <w:bCs/>
          <w:sz w:val="24"/>
          <w:szCs w:val="24"/>
          <w:lang w:val="ro-MO"/>
        </w:rPr>
        <w:t>PROCESULUI DE </w:t>
      </w:r>
      <w:r w:rsidR="002D3B06" w:rsidRPr="00867DA5">
        <w:rPr>
          <w:rFonts w:ascii="Times New Roman" w:eastAsia="Times New Roman" w:hAnsi="Times New Roman" w:cs="Times New Roman"/>
          <w:b/>
          <w:bCs/>
          <w:sz w:val="24"/>
          <w:szCs w:val="24"/>
          <w:lang w:val="ro-MO"/>
        </w:rPr>
        <w:br/>
        <w:t>ELABORARE A DECIZIILOR</w:t>
      </w:r>
      <w:r w:rsidR="002D3B06" w:rsidRPr="00867DA5">
        <w:rPr>
          <w:rFonts w:ascii="Times New Roman" w:eastAsia="Times New Roman" w:hAnsi="Times New Roman" w:cs="Times New Roman"/>
          <w:b/>
          <w:bCs/>
          <w:sz w:val="24"/>
          <w:szCs w:val="24"/>
          <w:lang w:val="ro-MO"/>
        </w:rPr>
        <w:br/>
      </w:r>
      <w:r w:rsidR="002D3B06" w:rsidRPr="00867DA5">
        <w:rPr>
          <w:rFonts w:ascii="Times New Roman" w:eastAsia="Times New Roman" w:hAnsi="Times New Roman" w:cs="Times New Roman"/>
          <w:b/>
          <w:bCs/>
          <w:sz w:val="24"/>
          <w:szCs w:val="24"/>
          <w:lang w:val="ro-MO"/>
        </w:rPr>
        <w:br/>
      </w:r>
      <w:r w:rsidRPr="00867DA5">
        <w:rPr>
          <w:rFonts w:ascii="Times New Roman" w:eastAsia="Times New Roman" w:hAnsi="Times New Roman" w:cs="Times New Roman"/>
          <w:b/>
          <w:bCs/>
          <w:sz w:val="24"/>
          <w:szCs w:val="24"/>
          <w:lang w:val="ro-MO"/>
        </w:rPr>
        <w:t>1.</w:t>
      </w:r>
      <w:r w:rsidR="002D3B06" w:rsidRPr="00867DA5">
        <w:rPr>
          <w:rFonts w:ascii="Times New Roman" w:eastAsia="Times New Roman" w:hAnsi="Times New Roman" w:cs="Times New Roman"/>
          <w:b/>
          <w:bCs/>
          <w:sz w:val="24"/>
          <w:szCs w:val="24"/>
          <w:lang w:val="ro-MO"/>
        </w:rPr>
        <w:t>Informarea</w:t>
      </w:r>
      <w:r w:rsidR="00867DA5" w:rsidRPr="00867DA5">
        <w:rPr>
          <w:rFonts w:ascii="Times New Roman" w:eastAsia="Times New Roman" w:hAnsi="Times New Roman" w:cs="Times New Roman"/>
          <w:b/>
          <w:bCs/>
          <w:sz w:val="24"/>
          <w:szCs w:val="24"/>
          <w:lang w:val="ro-MO"/>
        </w:rPr>
        <w:t xml:space="preserve"> </w:t>
      </w:r>
      <w:r w:rsidR="002D3B06" w:rsidRPr="00867DA5">
        <w:rPr>
          <w:rFonts w:ascii="Times New Roman" w:eastAsia="Times New Roman" w:hAnsi="Times New Roman" w:cs="Times New Roman"/>
          <w:b/>
          <w:bCs/>
          <w:sz w:val="24"/>
          <w:szCs w:val="24"/>
          <w:lang w:val="ro-MO"/>
        </w:rPr>
        <w:t>în</w:t>
      </w:r>
      <w:r w:rsidR="00867DA5" w:rsidRPr="00867DA5">
        <w:rPr>
          <w:rFonts w:ascii="Times New Roman" w:eastAsia="Times New Roman" w:hAnsi="Times New Roman" w:cs="Times New Roman"/>
          <w:b/>
          <w:bCs/>
          <w:sz w:val="24"/>
          <w:szCs w:val="24"/>
          <w:lang w:val="ro-MO"/>
        </w:rPr>
        <w:t xml:space="preserve"> </w:t>
      </w:r>
      <w:r w:rsidR="002D3B06" w:rsidRPr="00867DA5">
        <w:rPr>
          <w:rFonts w:ascii="Times New Roman" w:eastAsia="Times New Roman" w:hAnsi="Times New Roman" w:cs="Times New Roman"/>
          <w:b/>
          <w:bCs/>
          <w:sz w:val="24"/>
          <w:szCs w:val="24"/>
          <w:lang w:val="ro-MO"/>
        </w:rPr>
        <w:t>procesul</w:t>
      </w:r>
      <w:r w:rsidR="00867DA5" w:rsidRPr="00867DA5">
        <w:rPr>
          <w:rFonts w:ascii="Times New Roman" w:eastAsia="Times New Roman" w:hAnsi="Times New Roman" w:cs="Times New Roman"/>
          <w:b/>
          <w:bCs/>
          <w:sz w:val="24"/>
          <w:szCs w:val="24"/>
          <w:lang w:val="ro-MO"/>
        </w:rPr>
        <w:t xml:space="preserve"> </w:t>
      </w:r>
      <w:r w:rsidR="002D3B06" w:rsidRPr="00867DA5">
        <w:rPr>
          <w:rFonts w:ascii="Times New Roman" w:eastAsia="Times New Roman" w:hAnsi="Times New Roman" w:cs="Times New Roman"/>
          <w:b/>
          <w:bCs/>
          <w:sz w:val="24"/>
          <w:szCs w:val="24"/>
          <w:lang w:val="ro-MO"/>
        </w:rPr>
        <w:t>decizional</w:t>
      </w:r>
    </w:p>
    <w:p w:rsidR="00867DA5" w:rsidRPr="00867DA5" w:rsidRDefault="00867DA5" w:rsidP="00797FEF">
      <w:pPr>
        <w:pStyle w:val="a5"/>
        <w:jc w:val="center"/>
        <w:rPr>
          <w:rFonts w:ascii="Times New Roman" w:eastAsia="Times New Roman" w:hAnsi="Times New Roman" w:cs="Times New Roman"/>
          <w:sz w:val="24"/>
          <w:szCs w:val="24"/>
          <w:lang w:val="ro-MO"/>
        </w:rPr>
      </w:pPr>
    </w:p>
    <w:p w:rsidR="000045AA" w:rsidRPr="00867DA5" w:rsidRDefault="000C6B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12</w:t>
      </w:r>
      <w:r w:rsidR="000045AA" w:rsidRPr="00867DA5">
        <w:rPr>
          <w:rFonts w:ascii="Times New Roman" w:eastAsia="Times New Roman" w:hAnsi="Times New Roman" w:cs="Times New Roman"/>
          <w:sz w:val="24"/>
          <w:szCs w:val="24"/>
          <w:lang w:val="ro-MO"/>
        </w:rPr>
        <w:t>. Informarea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procesul</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decizional se face pe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calea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informării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generale, pentru un public larg</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nedefinit, şi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calea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informării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direcţionate, pentru</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părţi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interesate definite, incluse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în</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lista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generală a părților</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interesate sau</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alte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părţi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interesate care au solicitat</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înscris</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informarea.</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lastRenderedPageBreak/>
        <w:t>1</w:t>
      </w:r>
      <w:r w:rsidR="000C6BAA" w:rsidRPr="00867DA5">
        <w:rPr>
          <w:rFonts w:ascii="Times New Roman" w:eastAsia="Times New Roman" w:hAnsi="Times New Roman" w:cs="Times New Roman"/>
          <w:sz w:val="24"/>
          <w:szCs w:val="24"/>
          <w:lang w:val="ro-MO"/>
        </w:rPr>
        <w:t>3</w:t>
      </w:r>
      <w:r w:rsidRPr="00867DA5">
        <w:rPr>
          <w:rFonts w:ascii="Times New Roman" w:eastAsia="Times New Roman" w:hAnsi="Times New Roman" w:cs="Times New Roman"/>
          <w:sz w:val="24"/>
          <w:szCs w:val="24"/>
          <w:lang w:val="ro-MO"/>
        </w:rPr>
        <w:t>. Informarea</w:t>
      </w:r>
      <w:r w:rsidR="00743586" w:rsidRPr="00867DA5">
        <w:rPr>
          <w:rFonts w:ascii="Times New Roman" w:eastAsia="Times New Roman" w:hAnsi="Times New Roman" w:cs="Times New Roman"/>
          <w:sz w:val="24"/>
          <w:szCs w:val="24"/>
          <w:lang w:val="ro-MO"/>
        </w:rPr>
        <w:t xml:space="preserve"> general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direcţionată</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sînt</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obligatorii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în</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cazul</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anunţării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despre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iniţierea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elaborării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proiectului de decizie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organizarea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tuturor</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consultărilor</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4</w:t>
      </w:r>
      <w:r w:rsidRPr="00867DA5">
        <w:rPr>
          <w:rFonts w:ascii="Times New Roman" w:eastAsia="Times New Roman" w:hAnsi="Times New Roman" w:cs="Times New Roman"/>
          <w:sz w:val="24"/>
          <w:szCs w:val="24"/>
          <w:lang w:val="ro-MO"/>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5</w:t>
      </w:r>
      <w:r w:rsidRPr="00867DA5">
        <w:rPr>
          <w:rFonts w:ascii="Times New Roman" w:eastAsia="Times New Roman" w:hAnsi="Times New Roman" w:cs="Times New Roman"/>
          <w:sz w:val="24"/>
          <w:szCs w:val="24"/>
          <w:lang w:val="ro-MO"/>
        </w:rPr>
        <w:t>. Informarea direcţionată se efectuează prin transmiterea informaţiei privind procesul decizional prin intermediul poştei electronice ori expedierea scrisorilor la adresa părţilor interesate sau cea indicată de solicitant.</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6</w:t>
      </w:r>
      <w:r w:rsidRPr="00867DA5">
        <w:rPr>
          <w:rFonts w:ascii="Times New Roman" w:eastAsia="Times New Roman" w:hAnsi="Times New Roman" w:cs="Times New Roman"/>
          <w:sz w:val="24"/>
          <w:szCs w:val="24"/>
          <w:lang w:val="ro-MO"/>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a) regulile interne privind procedurile de informare, consultare şi participare în procesul decizional;</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b) informaţia privind numele, prenumele, funcţia şi numărul de contact al persoanei responsabile de procesul decizional în cadrul autorităţii publice;</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 programele (trimestriale/anuale) de elaborare a proiectelor de decizii, cu indicarea proiectelor care urmează a fi supuse obligatoriu consultării publice;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d) anunţurile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iniţierea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elaborării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deciziei;</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e) anunţurile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retragerea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unui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proiect din procesul de elaborare;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f) anunţurile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organizarea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consultării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g) proiectele de decizii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materialele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aferente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acestora, precum</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deciziile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adoptate;</w:t>
      </w:r>
    </w:p>
    <w:p w:rsidR="000045AA" w:rsidRPr="00867DA5" w:rsidRDefault="000045AA" w:rsidP="00867DA5">
      <w:pPr>
        <w:pStyle w:val="a5"/>
        <w:ind w:left="284" w:hanging="284"/>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h) rezultatele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consultării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 (procese-verbale ale întrunirilor</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 consultative, sinteza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recomandărilor);</w:t>
      </w:r>
    </w:p>
    <w:p w:rsidR="000045AA"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i) raportul</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anual al autorităţii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privind</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transparenţa</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decizional;</w:t>
      </w:r>
    </w:p>
    <w:p w:rsidR="00726144" w:rsidRPr="00867DA5" w:rsidRDefault="000045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j) alte</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informaţii</w:t>
      </w:r>
      <w:r w:rsidR="00743586"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relevante.</w:t>
      </w:r>
    </w:p>
    <w:p w:rsidR="008B2687" w:rsidRPr="00867DA5" w:rsidRDefault="00726144"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7</w:t>
      </w:r>
      <w:r w:rsidR="000045AA" w:rsidRPr="00867DA5">
        <w:rPr>
          <w:rFonts w:ascii="Times New Roman" w:eastAsia="Times New Roman" w:hAnsi="Times New Roman" w:cs="Times New Roman"/>
          <w:sz w:val="24"/>
          <w:szCs w:val="24"/>
          <w:lang w:val="ro-MO"/>
        </w:rPr>
        <w:t>.Informarea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publicului cu privire la iniţierea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elaborării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proiectelor de decizii se realizează cu cel</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puţin 15 zile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lucrătoare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înainte de consultarea</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proiectului de decizie de către</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subdiviziunea-autor din cadrul</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autorităţii</w:t>
      </w:r>
      <w:r w:rsidR="00743586" w:rsidRPr="00867DA5">
        <w:rPr>
          <w:rFonts w:ascii="Times New Roman" w:eastAsia="Times New Roman" w:hAnsi="Times New Roman" w:cs="Times New Roman"/>
          <w:sz w:val="24"/>
          <w:szCs w:val="24"/>
          <w:lang w:val="ro-MO"/>
        </w:rPr>
        <w:t xml:space="preserve"> </w:t>
      </w:r>
      <w:r w:rsidR="000045AA" w:rsidRPr="00867DA5">
        <w:rPr>
          <w:rFonts w:ascii="Times New Roman" w:eastAsia="Times New Roman" w:hAnsi="Times New Roman" w:cs="Times New Roman"/>
          <w:sz w:val="24"/>
          <w:szCs w:val="24"/>
          <w:lang w:val="ro-MO"/>
        </w:rPr>
        <w:t>publice.</w:t>
      </w:r>
    </w:p>
    <w:p w:rsidR="000045AA" w:rsidRPr="00867DA5" w:rsidRDefault="000045AA" w:rsidP="000045AA">
      <w:pPr>
        <w:pStyle w:val="a5"/>
        <w:rPr>
          <w:rFonts w:ascii="Times New Roman" w:eastAsia="Times New Roman" w:hAnsi="Times New Roman" w:cs="Times New Roman"/>
          <w:sz w:val="24"/>
          <w:szCs w:val="24"/>
          <w:lang w:val="ro-MO"/>
        </w:rPr>
      </w:pPr>
    </w:p>
    <w:p w:rsidR="00752383" w:rsidRPr="00867DA5" w:rsidRDefault="00726144"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 xml:space="preserve">2. </w:t>
      </w:r>
      <w:r w:rsidR="00752383" w:rsidRPr="00867DA5">
        <w:rPr>
          <w:rFonts w:ascii="Times New Roman" w:eastAsia="Times New Roman" w:hAnsi="Times New Roman" w:cs="Times New Roman"/>
          <w:b/>
          <w:bCs/>
          <w:sz w:val="24"/>
          <w:szCs w:val="24"/>
          <w:lang w:val="ro-MO"/>
        </w:rPr>
        <w:t>Consultările</w:t>
      </w:r>
      <w:r w:rsidR="005E49F6">
        <w:rPr>
          <w:rFonts w:ascii="Times New Roman" w:eastAsia="Times New Roman" w:hAnsi="Times New Roman" w:cs="Times New Roman"/>
          <w:b/>
          <w:bCs/>
          <w:sz w:val="24"/>
          <w:szCs w:val="24"/>
          <w:lang w:val="ro-MO"/>
        </w:rPr>
        <w:t xml:space="preserve"> </w:t>
      </w:r>
      <w:r w:rsidR="00752383" w:rsidRPr="00867DA5">
        <w:rPr>
          <w:rFonts w:ascii="Times New Roman" w:eastAsia="Times New Roman" w:hAnsi="Times New Roman" w:cs="Times New Roman"/>
          <w:b/>
          <w:bCs/>
          <w:sz w:val="24"/>
          <w:szCs w:val="24"/>
          <w:lang w:val="ro-MO"/>
        </w:rPr>
        <w:t>publice</w:t>
      </w:r>
    </w:p>
    <w:p w:rsidR="00726144" w:rsidRPr="00867DA5" w:rsidRDefault="00726144" w:rsidP="00797FEF">
      <w:pPr>
        <w:pStyle w:val="a5"/>
        <w:jc w:val="center"/>
        <w:rPr>
          <w:rFonts w:ascii="Times New Roman" w:eastAsia="Times New Roman" w:hAnsi="Times New Roman" w:cs="Times New Roman"/>
          <w:sz w:val="24"/>
          <w:szCs w:val="24"/>
          <w:lang w:val="ro-MO"/>
        </w:rPr>
      </w:pPr>
    </w:p>
    <w:p w:rsidR="00867DA5" w:rsidRDefault="00752383"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8</w:t>
      </w:r>
      <w:r w:rsidRPr="00867DA5">
        <w:rPr>
          <w:rFonts w:ascii="Times New Roman" w:eastAsia="Times New Roman" w:hAnsi="Times New Roman" w:cs="Times New Roman"/>
          <w:sz w:val="24"/>
          <w:szCs w:val="24"/>
          <w:lang w:val="ro-MO"/>
        </w:rPr>
        <w:t>. Consultarea</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publică a proiectelor</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 decizii se organizează</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în</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scopul</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informării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recepţionării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recomandărilor</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părţilor</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interesate.</w:t>
      </w:r>
    </w:p>
    <w:p w:rsidR="00867DA5" w:rsidRDefault="00752383"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1</w:t>
      </w:r>
      <w:r w:rsidR="000C6BAA" w:rsidRPr="00867DA5">
        <w:rPr>
          <w:rFonts w:ascii="Times New Roman" w:eastAsia="Times New Roman" w:hAnsi="Times New Roman" w:cs="Times New Roman"/>
          <w:sz w:val="24"/>
          <w:szCs w:val="24"/>
          <w:lang w:val="ro-MO"/>
        </w:rPr>
        <w:t>9</w:t>
      </w:r>
      <w:r w:rsidRPr="00867DA5">
        <w:rPr>
          <w:rFonts w:ascii="Times New Roman" w:eastAsia="Times New Roman" w:hAnsi="Times New Roman" w:cs="Times New Roman"/>
          <w:sz w:val="24"/>
          <w:szCs w:val="24"/>
          <w:lang w:val="ro-MO"/>
        </w:rPr>
        <w:t>. Consultarea</w:t>
      </w:r>
      <w:r w:rsidR="00F74D2F" w:rsidRPr="00867DA5">
        <w:rPr>
          <w:rFonts w:ascii="Times New Roman" w:eastAsia="Times New Roman" w:hAnsi="Times New Roman" w:cs="Times New Roman"/>
          <w:sz w:val="24"/>
          <w:szCs w:val="24"/>
          <w:lang w:val="ro-MO"/>
        </w:rPr>
        <w:t xml:space="preserve"> publică </w:t>
      </w:r>
      <w:r w:rsidRPr="00867DA5">
        <w:rPr>
          <w:rFonts w:ascii="Times New Roman" w:eastAsia="Times New Roman" w:hAnsi="Times New Roman" w:cs="Times New Roman"/>
          <w:sz w:val="24"/>
          <w:szCs w:val="24"/>
          <w:lang w:val="ro-MO"/>
        </w:rPr>
        <w:t>în</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cadrul</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w:t>
      </w:r>
      <w:r w:rsidR="00F74D2F" w:rsidRPr="00867DA5">
        <w:rPr>
          <w:rFonts w:ascii="Times New Roman" w:eastAsia="Times New Roman" w:hAnsi="Times New Roman" w:cs="Times New Roman"/>
          <w:sz w:val="24"/>
          <w:szCs w:val="24"/>
          <w:lang w:val="ro-MO"/>
        </w:rPr>
        <w:t xml:space="preserve"> decisional </w:t>
      </w:r>
      <w:r w:rsidRPr="00867DA5">
        <w:rPr>
          <w:rFonts w:ascii="Times New Roman" w:eastAsia="Times New Roman" w:hAnsi="Times New Roman" w:cs="Times New Roman"/>
          <w:sz w:val="24"/>
          <w:szCs w:val="24"/>
          <w:lang w:val="ro-MO"/>
        </w:rPr>
        <w:t>este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iniţiată</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şi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desfăşurată de către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subdiviziunea-autor din cadrul</w:t>
      </w:r>
      <w:r w:rsidR="00F74D2F" w:rsidRPr="00867DA5">
        <w:rPr>
          <w:rFonts w:ascii="Times New Roman" w:eastAsia="Times New Roman" w:hAnsi="Times New Roman" w:cs="Times New Roman"/>
          <w:sz w:val="24"/>
          <w:szCs w:val="24"/>
          <w:lang w:val="ro-MO"/>
        </w:rPr>
        <w:t xml:space="preserve"> </w:t>
      </w:r>
      <w:r w:rsidR="00726144" w:rsidRPr="00867DA5">
        <w:rPr>
          <w:rFonts w:ascii="Times New Roman" w:eastAsia="Times New Roman" w:hAnsi="Times New Roman" w:cs="Times New Roman"/>
          <w:sz w:val="24"/>
          <w:szCs w:val="24"/>
          <w:lang w:val="ro-MO"/>
        </w:rPr>
        <w:t>Autorității</w:t>
      </w:r>
      <w:r w:rsidR="00F74D2F" w:rsidRPr="00867DA5">
        <w:rPr>
          <w:rFonts w:ascii="Times New Roman" w:eastAsia="Times New Roman" w:hAnsi="Times New Roman" w:cs="Times New Roman"/>
          <w:sz w:val="24"/>
          <w:szCs w:val="24"/>
          <w:lang w:val="ro-MO"/>
        </w:rPr>
        <w:t xml:space="preserve"> </w:t>
      </w:r>
      <w:r w:rsidR="00726144" w:rsidRPr="00867DA5">
        <w:rPr>
          <w:rFonts w:ascii="Times New Roman" w:eastAsia="Times New Roman" w:hAnsi="Times New Roman" w:cs="Times New Roman"/>
          <w:sz w:val="24"/>
          <w:szCs w:val="24"/>
          <w:lang w:val="ro-MO"/>
        </w:rPr>
        <w:t xml:space="preserve">publice locale </w:t>
      </w:r>
      <w:r w:rsidR="00867DA5">
        <w:rPr>
          <w:rFonts w:ascii="Times New Roman" w:hAnsi="Times New Roman" w:cs="Times New Roman"/>
          <w:sz w:val="24"/>
          <w:szCs w:val="24"/>
          <w:lang w:val="ro-RO"/>
        </w:rPr>
        <w:t>Isacova</w:t>
      </w:r>
      <w:r w:rsidRPr="00867DA5">
        <w:rPr>
          <w:rFonts w:ascii="Times New Roman" w:eastAsia="Times New Roman" w:hAnsi="Times New Roman" w:cs="Times New Roman"/>
          <w:sz w:val="24"/>
          <w:szCs w:val="24"/>
          <w:lang w:val="ro-MO"/>
        </w:rPr>
        <w:t>, cu anunţarea</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persoanei</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responsabile de coordonarea</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 de consultare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publică din cadrul</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autorităţii respective despre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fiecare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decizie</w:t>
      </w:r>
      <w:r w:rsidR="00F74D2F"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în parte.</w:t>
      </w:r>
    </w:p>
    <w:p w:rsidR="00867DA5" w:rsidRDefault="000C6BAA"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20</w:t>
      </w:r>
      <w:r w:rsidR="00752383" w:rsidRPr="00867DA5">
        <w:rPr>
          <w:rFonts w:ascii="Times New Roman" w:eastAsia="Times New Roman" w:hAnsi="Times New Roman" w:cs="Times New Roman"/>
          <w:sz w:val="24"/>
          <w:szCs w:val="24"/>
          <w:lang w:val="ro-MO"/>
        </w:rPr>
        <w:t xml:space="preserve">. </w:t>
      </w:r>
      <w:r w:rsidR="00726144" w:rsidRPr="00867DA5">
        <w:rPr>
          <w:rFonts w:ascii="Times New Roman" w:eastAsia="Times New Roman" w:hAnsi="Times New Roman" w:cs="Times New Roman"/>
          <w:sz w:val="24"/>
          <w:szCs w:val="24"/>
          <w:lang w:val="ro-MO"/>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 conf</w:t>
      </w:r>
      <w:r w:rsidR="00D66BFA" w:rsidRPr="00867DA5">
        <w:rPr>
          <w:rFonts w:ascii="Times New Roman" w:eastAsia="Times New Roman" w:hAnsi="Times New Roman" w:cs="Times New Roman"/>
          <w:sz w:val="24"/>
          <w:szCs w:val="24"/>
          <w:lang w:val="ro-MO"/>
        </w:rPr>
        <w:t xml:space="preserve">orm </w:t>
      </w:r>
      <w:r w:rsidR="00726144" w:rsidRPr="00867DA5">
        <w:rPr>
          <w:rFonts w:ascii="Times New Roman" w:eastAsia="Times New Roman" w:hAnsi="Times New Roman" w:cs="Times New Roman"/>
          <w:sz w:val="24"/>
          <w:szCs w:val="24"/>
          <w:lang w:val="ro-MO"/>
        </w:rPr>
        <w:t xml:space="preserve"> prezentului Regulament.</w:t>
      </w:r>
    </w:p>
    <w:p w:rsidR="00867DA5" w:rsidRDefault="00726144"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1</w:t>
      </w:r>
      <w:r w:rsidR="00752383" w:rsidRPr="00867DA5">
        <w:rPr>
          <w:rFonts w:ascii="Times New Roman" w:eastAsia="Times New Roman" w:hAnsi="Times New Roman" w:cs="Times New Roman"/>
          <w:sz w:val="24"/>
          <w:szCs w:val="24"/>
          <w:lang w:val="ro-MO"/>
        </w:rPr>
        <w:t>. Informaţia despre organizarea consultărilor publice privind proiectul de decizie este prezentată în forma unui anunţ, însoţit de proiectul deciziei şi materialele aferente acestuia, conform anexei la prezentul Regulament, c</w:t>
      </w:r>
      <w:r w:rsidR="006E4809" w:rsidRPr="00867DA5">
        <w:rPr>
          <w:rFonts w:ascii="Times New Roman" w:eastAsia="Times New Roman" w:hAnsi="Times New Roman" w:cs="Times New Roman"/>
          <w:sz w:val="24"/>
          <w:szCs w:val="24"/>
          <w:lang w:val="ro-MO"/>
        </w:rPr>
        <w:t>are va include obligatoriu:</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a</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argumentarea neces</w:t>
      </w:r>
      <w:r w:rsidRPr="00867DA5">
        <w:rPr>
          <w:rFonts w:ascii="Times New Roman" w:eastAsia="Times New Roman" w:hAnsi="Times New Roman" w:cs="Times New Roman"/>
          <w:sz w:val="24"/>
          <w:szCs w:val="24"/>
          <w:lang w:val="ro-MO"/>
        </w:rPr>
        <w:t>ităţii de a adopta decizia;</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b</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data plasării anunţului;</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c</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termenul-limită de p</w:t>
      </w:r>
      <w:r w:rsidRPr="00867DA5">
        <w:rPr>
          <w:rFonts w:ascii="Times New Roman" w:eastAsia="Times New Roman" w:hAnsi="Times New Roman" w:cs="Times New Roman"/>
          <w:sz w:val="24"/>
          <w:szCs w:val="24"/>
          <w:lang w:val="ro-MO"/>
        </w:rPr>
        <w:t>rezentare a recomandărilor;</w:t>
      </w:r>
    </w:p>
    <w:p w:rsidR="00867DA5" w:rsidRDefault="00D01697"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xml:space="preserve">   d</w:t>
      </w:r>
      <w:r w:rsidR="006E4809"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modalitatea în care părţile interesate pot avea acc</w:t>
      </w:r>
      <w:r w:rsidR="006E4809" w:rsidRPr="00867DA5">
        <w:rPr>
          <w:rFonts w:ascii="Times New Roman" w:eastAsia="Times New Roman" w:hAnsi="Times New Roman" w:cs="Times New Roman"/>
          <w:sz w:val="24"/>
          <w:szCs w:val="24"/>
          <w:lang w:val="ro-MO"/>
        </w:rPr>
        <w:t>es la proiectul de decizie;</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e</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modalit</w:t>
      </w:r>
      <w:r w:rsidRPr="00867DA5">
        <w:rPr>
          <w:rFonts w:ascii="Times New Roman" w:eastAsia="Times New Roman" w:hAnsi="Times New Roman" w:cs="Times New Roman"/>
          <w:sz w:val="24"/>
          <w:szCs w:val="24"/>
          <w:lang w:val="ro-MO"/>
        </w:rPr>
        <w:t>atea consultărilor publice;</w:t>
      </w:r>
    </w:p>
    <w:p w:rsidR="00867DA5" w:rsidRDefault="006E4809" w:rsidP="00867DA5">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D01697" w:rsidRPr="00867DA5">
        <w:rPr>
          <w:rFonts w:ascii="Times New Roman" w:eastAsia="Times New Roman" w:hAnsi="Times New Roman" w:cs="Times New Roman"/>
          <w:sz w:val="24"/>
          <w:szCs w:val="24"/>
          <w:lang w:val="ro-MO"/>
        </w:rPr>
        <w:t>f</w:t>
      </w:r>
      <w:r w:rsidRPr="00867DA5">
        <w:rPr>
          <w:rFonts w:ascii="Times New Roman" w:eastAsia="Times New Roman" w:hAnsi="Times New Roman" w:cs="Times New Roman"/>
          <w:sz w:val="24"/>
          <w:szCs w:val="24"/>
          <w:lang w:val="ro-MO"/>
        </w:rPr>
        <w:t>)</w:t>
      </w:r>
      <w:r w:rsidR="00867DA5">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modalitatea în care părţile interesate pot prezent</w:t>
      </w:r>
      <w:r w:rsidRPr="00867DA5">
        <w:rPr>
          <w:rFonts w:ascii="Times New Roman" w:eastAsia="Times New Roman" w:hAnsi="Times New Roman" w:cs="Times New Roman"/>
          <w:sz w:val="24"/>
          <w:szCs w:val="24"/>
          <w:lang w:val="ro-MO"/>
        </w:rPr>
        <w:t>a sau expedia recomandări;</w:t>
      </w:r>
    </w:p>
    <w:p w:rsidR="00867DA5" w:rsidRDefault="006E4809"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lastRenderedPageBreak/>
        <w:t>   </w:t>
      </w:r>
      <w:r w:rsidR="00D01697" w:rsidRPr="00867DA5">
        <w:rPr>
          <w:rFonts w:ascii="Times New Roman" w:eastAsia="Times New Roman" w:hAnsi="Times New Roman" w:cs="Times New Roman"/>
          <w:sz w:val="24"/>
          <w:szCs w:val="24"/>
          <w:lang w:val="ro-MO"/>
        </w:rPr>
        <w:t>g</w:t>
      </w:r>
      <w:r w:rsidR="00752383" w:rsidRPr="00867DA5">
        <w:rPr>
          <w:rFonts w:ascii="Times New Roman" w:eastAsia="Times New Roman" w:hAnsi="Times New Roman" w:cs="Times New Roman"/>
          <w:sz w:val="24"/>
          <w:szCs w:val="24"/>
          <w:lang w:val="ro-MO"/>
        </w:rPr>
        <w:t>) numele şi datele de contact (numărul de telefon, adresa poştei electronice, adresa poştală) ale persoanelor responsabile de recepţionarea şi examinarea recomandărilor referitoare la proiectul de d</w:t>
      </w:r>
      <w:r w:rsidR="00D66BFA" w:rsidRPr="00867DA5">
        <w:rPr>
          <w:rFonts w:ascii="Times New Roman" w:eastAsia="Times New Roman" w:hAnsi="Times New Roman" w:cs="Times New Roman"/>
          <w:sz w:val="24"/>
          <w:szCs w:val="24"/>
          <w:lang w:val="ro-MO"/>
        </w:rPr>
        <w:t>ecizie supus consultării. </w:t>
      </w:r>
    </w:p>
    <w:p w:rsidR="00867DA5" w:rsidRDefault="00D66BFA"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2</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 xml:space="preserve"> Anunţul privind organizarea consultărilor publice şi materialele aferente sînt făcute publice cu cel puţin 15 zile lucrătoare înainte de definitivarea proiectului de decizie. </w:t>
      </w:r>
    </w:p>
    <w:p w:rsidR="00867DA5" w:rsidRDefault="000C6BAA"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23</w:t>
      </w:r>
      <w:r w:rsidR="00752383" w:rsidRPr="00867DA5">
        <w:rPr>
          <w:rFonts w:ascii="Times New Roman" w:eastAsia="Times New Roman" w:hAnsi="Times New Roman" w:cs="Times New Roman"/>
          <w:sz w:val="24"/>
          <w:szCs w:val="24"/>
          <w:lang w:val="ro-MO"/>
        </w:rPr>
        <w:t>. Anunţul privind organizarea consultărilor publice poate fi retr</w:t>
      </w:r>
      <w:r w:rsidR="00D66BFA" w:rsidRPr="00867DA5">
        <w:rPr>
          <w:rFonts w:ascii="Times New Roman" w:eastAsia="Times New Roman" w:hAnsi="Times New Roman" w:cs="Times New Roman"/>
          <w:sz w:val="24"/>
          <w:szCs w:val="24"/>
          <w:lang w:val="ro-MO"/>
        </w:rPr>
        <w:t>as de pe pagina web oficială a A</w:t>
      </w:r>
      <w:r w:rsidR="00752383" w:rsidRPr="00867DA5">
        <w:rPr>
          <w:rFonts w:ascii="Times New Roman" w:eastAsia="Times New Roman" w:hAnsi="Times New Roman" w:cs="Times New Roman"/>
          <w:sz w:val="24"/>
          <w:szCs w:val="24"/>
          <w:lang w:val="ro-MO"/>
        </w:rPr>
        <w:t>utorităţii publice</w:t>
      </w:r>
      <w:r w:rsidR="00D66BFA" w:rsidRPr="00867DA5">
        <w:rPr>
          <w:rFonts w:ascii="Times New Roman" w:eastAsia="Times New Roman" w:hAnsi="Times New Roman" w:cs="Times New Roman"/>
          <w:sz w:val="24"/>
          <w:szCs w:val="24"/>
          <w:lang w:val="ro-MO"/>
        </w:rPr>
        <w:t xml:space="preserve"> </w:t>
      </w:r>
      <w:r w:rsidR="00F9414F">
        <w:rPr>
          <w:rFonts w:ascii="Times New Roman" w:hAnsi="Times New Roman" w:cs="Times New Roman"/>
          <w:sz w:val="24"/>
          <w:szCs w:val="24"/>
          <w:lang w:val="ro-RO"/>
        </w:rPr>
        <w:t xml:space="preserve">Isacova </w:t>
      </w:r>
      <w:r w:rsidR="00752383" w:rsidRPr="00867DA5">
        <w:rPr>
          <w:rFonts w:ascii="Times New Roman" w:eastAsia="Times New Roman" w:hAnsi="Times New Roman" w:cs="Times New Roman"/>
          <w:sz w:val="24"/>
          <w:szCs w:val="24"/>
          <w:lang w:val="ro-MO"/>
        </w:rPr>
        <w:t>doar după ce va fi plasat un alt anunţ despre retragerea proiectului de decizie supus procedurilor de consultare publică, indicînd motivul.</w:t>
      </w:r>
    </w:p>
    <w:p w:rsidR="00867DA5" w:rsidRDefault="00752383" w:rsidP="00867DA5">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4</w:t>
      </w:r>
      <w:r w:rsidR="00D66BFA"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 xml:space="preserve">Autoritatea publică planifică procesul de consultare publică </w:t>
      </w:r>
      <w:r w:rsidR="006E4809" w:rsidRPr="00867DA5">
        <w:rPr>
          <w:rFonts w:ascii="Times New Roman" w:eastAsia="Times New Roman" w:hAnsi="Times New Roman" w:cs="Times New Roman"/>
          <w:sz w:val="24"/>
          <w:szCs w:val="24"/>
          <w:lang w:val="ro-MO"/>
        </w:rPr>
        <w:t>conform următoarelor etape:</w:t>
      </w:r>
      <w:r w:rsidR="006E4809" w:rsidRPr="00867DA5">
        <w:rPr>
          <w:rFonts w:ascii="Times New Roman" w:eastAsia="Times New Roman" w:hAnsi="Times New Roman" w:cs="Times New Roman"/>
          <w:sz w:val="24"/>
          <w:szCs w:val="24"/>
          <w:lang w:val="ro-MO"/>
        </w:rPr>
        <w:br/>
      </w:r>
      <w:r w:rsidR="00D01697" w:rsidRPr="00867DA5">
        <w:rPr>
          <w:rFonts w:ascii="Times New Roman" w:eastAsia="Times New Roman" w:hAnsi="Times New Roman" w:cs="Times New Roman"/>
          <w:sz w:val="24"/>
          <w:szCs w:val="24"/>
          <w:lang w:val="ro-MO"/>
        </w:rPr>
        <w:t>a</w:t>
      </w:r>
      <w:r w:rsidRPr="00867DA5">
        <w:rPr>
          <w:rFonts w:ascii="Times New Roman" w:eastAsia="Times New Roman" w:hAnsi="Times New Roman" w:cs="Times New Roman"/>
          <w:sz w:val="24"/>
          <w:szCs w:val="24"/>
          <w:lang w:val="ro-MO"/>
        </w:rPr>
        <w:t>) determinarea proiectului deciziei care urmează a fi</w:t>
      </w:r>
      <w:r w:rsidR="006E4809" w:rsidRPr="00867DA5">
        <w:rPr>
          <w:rFonts w:ascii="Times New Roman" w:eastAsia="Times New Roman" w:hAnsi="Times New Roman" w:cs="Times New Roman"/>
          <w:sz w:val="24"/>
          <w:szCs w:val="24"/>
          <w:lang w:val="ro-MO"/>
        </w:rPr>
        <w:t xml:space="preserve"> supus consultării publ</w:t>
      </w:r>
      <w:r w:rsidR="00D01697" w:rsidRPr="00867DA5">
        <w:rPr>
          <w:rFonts w:ascii="Times New Roman" w:eastAsia="Times New Roman" w:hAnsi="Times New Roman" w:cs="Times New Roman"/>
          <w:sz w:val="24"/>
          <w:szCs w:val="24"/>
          <w:lang w:val="ro-MO"/>
        </w:rPr>
        <w:t>ice;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b</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identificarea subdiv</w:t>
      </w:r>
      <w:r w:rsidRPr="00867DA5">
        <w:rPr>
          <w:rFonts w:ascii="Times New Roman" w:eastAsia="Times New Roman" w:hAnsi="Times New Roman" w:cs="Times New Roman"/>
          <w:sz w:val="24"/>
          <w:szCs w:val="24"/>
          <w:lang w:val="ro-MO"/>
        </w:rPr>
        <w:t>iziunii-autor responsabile;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identificarea părţilor interesate pe domeniile de activitate;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d</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selectarea modalităţ</w:t>
      </w:r>
      <w:r w:rsidRPr="00867DA5">
        <w:rPr>
          <w:rFonts w:ascii="Times New Roman" w:eastAsia="Times New Roman" w:hAnsi="Times New Roman" w:cs="Times New Roman"/>
          <w:sz w:val="24"/>
          <w:szCs w:val="24"/>
          <w:lang w:val="ro-MO"/>
        </w:rPr>
        <w:t>ilor de consultare publică;</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e</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estimarea cost</w:t>
      </w:r>
      <w:r w:rsidRPr="00867DA5">
        <w:rPr>
          <w:rFonts w:ascii="Times New Roman" w:eastAsia="Times New Roman" w:hAnsi="Times New Roman" w:cs="Times New Roman"/>
          <w:sz w:val="24"/>
          <w:szCs w:val="24"/>
          <w:lang w:val="ro-MO"/>
        </w:rPr>
        <w:t>urilor consultării publice;</w:t>
      </w:r>
    </w:p>
    <w:p w:rsid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f</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anunţarea organiz</w:t>
      </w:r>
      <w:r w:rsidR="006E4809" w:rsidRPr="00867DA5">
        <w:rPr>
          <w:rFonts w:ascii="Times New Roman" w:eastAsia="Times New Roman" w:hAnsi="Times New Roman" w:cs="Times New Roman"/>
          <w:sz w:val="24"/>
          <w:szCs w:val="24"/>
          <w:lang w:val="ro-MO"/>
        </w:rPr>
        <w:t>ării consultărilor publice;</w:t>
      </w:r>
    </w:p>
    <w:p w:rsidR="00D01697" w:rsidRPr="00867DA5" w:rsidRDefault="00D01697" w:rsidP="00867DA5">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g</w:t>
      </w:r>
      <w:r w:rsidR="00752383" w:rsidRPr="00867DA5">
        <w:rPr>
          <w:rFonts w:ascii="Times New Roman" w:eastAsia="Times New Roman" w:hAnsi="Times New Roman" w:cs="Times New Roman"/>
          <w:sz w:val="24"/>
          <w:szCs w:val="24"/>
          <w:lang w:val="ro-MO"/>
        </w:rPr>
        <w:t xml:space="preserve">) recepţionarea şi analiza recomandărilor, precum şi întocmirea sintezei recomandărilor, </w:t>
      </w:r>
    </w:p>
    <w:p w:rsidR="00867DA5" w:rsidRDefault="00752383" w:rsidP="00F9414F">
      <w:pPr>
        <w:pStyle w:val="a5"/>
        <w:ind w:left="426" w:firstLine="283"/>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cu accep</w:t>
      </w:r>
      <w:r w:rsidR="00D01697" w:rsidRPr="00867DA5">
        <w:rPr>
          <w:rFonts w:ascii="Times New Roman" w:eastAsia="Times New Roman" w:hAnsi="Times New Roman" w:cs="Times New Roman"/>
          <w:sz w:val="24"/>
          <w:szCs w:val="24"/>
          <w:lang w:val="ro-MO"/>
        </w:rPr>
        <w:t>tarea sau neacceptarea lor;</w:t>
      </w:r>
      <w:r w:rsidR="00D01697" w:rsidRPr="00867DA5">
        <w:rPr>
          <w:rFonts w:ascii="Times New Roman" w:eastAsia="Times New Roman" w:hAnsi="Times New Roman" w:cs="Times New Roman"/>
          <w:sz w:val="24"/>
          <w:szCs w:val="24"/>
          <w:lang w:val="ro-MO"/>
        </w:rPr>
        <w:br/>
        <w:t>h</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 xml:space="preserve">definitivarea proiectului de decizie în baza </w:t>
      </w:r>
      <w:r w:rsidR="00867DA5">
        <w:rPr>
          <w:rFonts w:ascii="Times New Roman" w:eastAsia="Times New Roman" w:hAnsi="Times New Roman" w:cs="Times New Roman"/>
          <w:sz w:val="24"/>
          <w:szCs w:val="24"/>
          <w:lang w:val="ro-MO"/>
        </w:rPr>
        <w:t>recomandărilor parvenite.</w:t>
      </w:r>
    </w:p>
    <w:p w:rsidR="00F9414F" w:rsidRDefault="00DA0118" w:rsidP="00F9414F">
      <w:pPr>
        <w:pStyle w:val="a5"/>
        <w:ind w:left="426" w:hanging="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5</w:t>
      </w:r>
      <w:r w:rsidR="00752383" w:rsidRPr="00867DA5">
        <w:rPr>
          <w:rFonts w:ascii="Times New Roman" w:eastAsia="Times New Roman" w:hAnsi="Times New Roman" w:cs="Times New Roman"/>
          <w:sz w:val="24"/>
          <w:szCs w:val="24"/>
          <w:lang w:val="ro-MO"/>
        </w:rPr>
        <w:t>. Modalit</w:t>
      </w:r>
      <w:r w:rsidRPr="00867DA5">
        <w:rPr>
          <w:rFonts w:ascii="Times New Roman" w:eastAsia="Times New Roman" w:hAnsi="Times New Roman" w:cs="Times New Roman"/>
          <w:sz w:val="24"/>
          <w:szCs w:val="24"/>
          <w:lang w:val="ro-MO"/>
        </w:rPr>
        <w:t>atea</w:t>
      </w:r>
      <w:r w:rsidR="00752383" w:rsidRPr="00867DA5">
        <w:rPr>
          <w:rFonts w:ascii="Times New Roman" w:eastAsia="Times New Roman" w:hAnsi="Times New Roman" w:cs="Times New Roman"/>
          <w:sz w:val="24"/>
          <w:szCs w:val="24"/>
          <w:lang w:val="ro-MO"/>
        </w:rPr>
        <w:t xml:space="preserve"> de consultare publică </w:t>
      </w:r>
      <w:r w:rsidR="00D01697" w:rsidRPr="00867DA5">
        <w:rPr>
          <w:rFonts w:ascii="Times New Roman" w:eastAsia="Times New Roman" w:hAnsi="Times New Roman" w:cs="Times New Roman"/>
          <w:sz w:val="24"/>
          <w:szCs w:val="24"/>
          <w:lang w:val="ro-MO"/>
        </w:rPr>
        <w:t xml:space="preserve">este selectatăde autoritatea publică </w:t>
      </w:r>
      <w:r w:rsidR="00F9414F">
        <w:rPr>
          <w:rFonts w:ascii="Times New Roman" w:hAnsi="Times New Roman" w:cs="Times New Roman"/>
          <w:sz w:val="24"/>
          <w:szCs w:val="24"/>
          <w:lang w:val="ro-RO"/>
        </w:rPr>
        <w:t>Isacova</w:t>
      </w:r>
      <w:r w:rsidR="00D01697" w:rsidRPr="00867DA5">
        <w:rPr>
          <w:rFonts w:ascii="Times New Roman" w:eastAsia="Times New Roman" w:hAnsi="Times New Roman" w:cs="Times New Roman"/>
          <w:sz w:val="24"/>
          <w:szCs w:val="24"/>
          <w:lang w:val="ro-MO"/>
        </w:rPr>
        <w:t>, fiind utilizată</w:t>
      </w:r>
      <w:r w:rsidR="00752383" w:rsidRPr="00867DA5">
        <w:rPr>
          <w:rFonts w:ascii="Times New Roman" w:eastAsia="Times New Roman" w:hAnsi="Times New Roman" w:cs="Times New Roman"/>
          <w:sz w:val="24"/>
          <w:szCs w:val="24"/>
          <w:lang w:val="ro-MO"/>
        </w:rPr>
        <w:t xml:space="preserve"> separat sau </w:t>
      </w:r>
      <w:r w:rsidR="006E4809" w:rsidRPr="00867DA5">
        <w:rPr>
          <w:rFonts w:ascii="Times New Roman" w:eastAsia="Times New Roman" w:hAnsi="Times New Roman" w:cs="Times New Roman"/>
          <w:sz w:val="24"/>
          <w:szCs w:val="24"/>
          <w:lang w:val="ro-MO"/>
        </w:rPr>
        <w:t>cumulativ,</w:t>
      </w:r>
      <w:r w:rsidR="00D01697" w:rsidRPr="00867DA5">
        <w:rPr>
          <w:rFonts w:ascii="Times New Roman" w:eastAsia="Times New Roman" w:hAnsi="Times New Roman" w:cs="Times New Roman"/>
          <w:sz w:val="24"/>
          <w:szCs w:val="24"/>
          <w:lang w:val="ro-MO"/>
        </w:rPr>
        <w:t xml:space="preserve"> ca fiind eficientă,</w:t>
      </w:r>
      <w:r w:rsidR="006E4809" w:rsidRPr="00867DA5">
        <w:rPr>
          <w:rFonts w:ascii="Times New Roman" w:eastAsia="Times New Roman" w:hAnsi="Times New Roman" w:cs="Times New Roman"/>
          <w:sz w:val="24"/>
          <w:szCs w:val="24"/>
          <w:lang w:val="ro-MO"/>
        </w:rPr>
        <w:t xml:space="preserve"> după cum urmează:</w:t>
      </w:r>
    </w:p>
    <w:p w:rsidR="00F9414F" w:rsidRDefault="000C6BAA" w:rsidP="00F9414F">
      <w:pPr>
        <w:pStyle w:val="a5"/>
        <w:ind w:left="709" w:hanging="283"/>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a</w:t>
      </w:r>
      <w:r w:rsidR="00752383" w:rsidRPr="00867DA5">
        <w:rPr>
          <w:rFonts w:ascii="Times New Roman" w:eastAsia="Times New Roman" w:hAnsi="Times New Roman" w:cs="Times New Roman"/>
          <w:sz w:val="24"/>
          <w:szCs w:val="24"/>
          <w:lang w:val="ro-MO"/>
        </w:rPr>
        <w:t>) solicitarea opiniilor societăţii civile, experţilor, asociaţilor profe</w:t>
      </w:r>
      <w:r w:rsidR="006E4809" w:rsidRPr="00867DA5">
        <w:rPr>
          <w:rFonts w:ascii="Times New Roman" w:eastAsia="Times New Roman" w:hAnsi="Times New Roman" w:cs="Times New Roman"/>
          <w:sz w:val="24"/>
          <w:szCs w:val="24"/>
          <w:lang w:val="ro-MO"/>
        </w:rPr>
        <w:t>sionale, mediului academic;</w:t>
      </w:r>
    </w:p>
    <w:p w:rsidR="00F9414F" w:rsidRDefault="000C6BAA" w:rsidP="00F9414F">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b</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instruirea grupurilor de l</w:t>
      </w:r>
      <w:r w:rsidR="00D01697" w:rsidRPr="00867DA5">
        <w:rPr>
          <w:rFonts w:ascii="Times New Roman" w:eastAsia="Times New Roman" w:hAnsi="Times New Roman" w:cs="Times New Roman"/>
          <w:sz w:val="24"/>
          <w:szCs w:val="24"/>
          <w:lang w:val="ro-MO"/>
        </w:rPr>
        <w:t>ucru permanente sau ad hoc;</w:t>
      </w:r>
    </w:p>
    <w:p w:rsidR="00D01697" w:rsidRPr="00867DA5" w:rsidRDefault="000C6BAA" w:rsidP="00F9414F">
      <w:pPr>
        <w:pStyle w:val="a5"/>
        <w:ind w:left="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c</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desfă</w:t>
      </w:r>
      <w:r w:rsidR="00D01697" w:rsidRPr="00867DA5">
        <w:rPr>
          <w:rFonts w:ascii="Times New Roman" w:eastAsia="Times New Roman" w:hAnsi="Times New Roman" w:cs="Times New Roman"/>
          <w:sz w:val="24"/>
          <w:szCs w:val="24"/>
          <w:lang w:val="ro-MO"/>
        </w:rPr>
        <w:t>şurarea audierilor publice;</w:t>
      </w:r>
    </w:p>
    <w:p w:rsidR="00F9414F" w:rsidRDefault="000C6BAA" w:rsidP="00F9414F">
      <w:pPr>
        <w:pStyle w:val="a5"/>
        <w:ind w:firstLine="426"/>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d</w:t>
      </w:r>
      <w:r w:rsidR="006E4809" w:rsidRPr="00867DA5">
        <w:rPr>
          <w:rFonts w:ascii="Times New Roman" w:eastAsia="Times New Roman" w:hAnsi="Times New Roman" w:cs="Times New Roman"/>
          <w:sz w:val="24"/>
          <w:szCs w:val="24"/>
          <w:lang w:val="ro-MO"/>
        </w:rPr>
        <w:t>)</w:t>
      </w:r>
      <w:r w:rsidR="00F9414F">
        <w:rPr>
          <w:rFonts w:ascii="Times New Roman" w:eastAsia="Times New Roman" w:hAnsi="Times New Roman" w:cs="Times New Roman"/>
          <w:sz w:val="24"/>
          <w:szCs w:val="24"/>
          <w:lang w:val="ro-MO"/>
        </w:rPr>
        <w:t xml:space="preserve"> </w:t>
      </w:r>
      <w:r w:rsidR="00752383" w:rsidRPr="00867DA5">
        <w:rPr>
          <w:rFonts w:ascii="Times New Roman" w:eastAsia="Times New Roman" w:hAnsi="Times New Roman" w:cs="Times New Roman"/>
          <w:sz w:val="24"/>
          <w:szCs w:val="24"/>
          <w:lang w:val="ro-MO"/>
        </w:rPr>
        <w:t>alte modalită</w:t>
      </w:r>
      <w:r w:rsidR="00DA0118" w:rsidRPr="00867DA5">
        <w:rPr>
          <w:rFonts w:ascii="Times New Roman" w:eastAsia="Times New Roman" w:hAnsi="Times New Roman" w:cs="Times New Roman"/>
          <w:sz w:val="24"/>
          <w:szCs w:val="24"/>
          <w:lang w:val="ro-MO"/>
        </w:rPr>
        <w:t>ţi de consultare publică.</w:t>
      </w:r>
    </w:p>
    <w:p w:rsidR="00F9414F" w:rsidRDefault="00DA0118"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6</w:t>
      </w:r>
      <w:r w:rsidR="00D01697"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 xml:space="preserve">Subdiviziunea- autor </w:t>
      </w:r>
      <w:r w:rsidR="00752383" w:rsidRPr="00867DA5">
        <w:rPr>
          <w:rFonts w:ascii="Times New Roman" w:eastAsia="Times New Roman" w:hAnsi="Times New Roman" w:cs="Times New Roman"/>
          <w:sz w:val="24"/>
          <w:szCs w:val="24"/>
          <w:lang w:val="ro-MO"/>
        </w:rPr>
        <w:t xml:space="preserve"> înregistrează toate recomandările părţilor interesate parvenite pe parcursul desfăşurării consultării publice a proiectului de decizie şi le include î</w:t>
      </w:r>
      <w:r w:rsidRPr="00867DA5">
        <w:rPr>
          <w:rFonts w:ascii="Times New Roman" w:eastAsia="Times New Roman" w:hAnsi="Times New Roman" w:cs="Times New Roman"/>
          <w:sz w:val="24"/>
          <w:szCs w:val="24"/>
          <w:lang w:val="ro-MO"/>
        </w:rPr>
        <w:t>n sinteza recomandărilor.</w:t>
      </w:r>
    </w:p>
    <w:p w:rsidR="00F9414F" w:rsidRDefault="00DA0118"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7</w:t>
      </w:r>
      <w:r w:rsidR="00752383" w:rsidRPr="00867DA5">
        <w:rPr>
          <w:rFonts w:ascii="Times New Roman" w:eastAsia="Times New Roman" w:hAnsi="Times New Roman" w:cs="Times New Roman"/>
          <w:sz w:val="24"/>
          <w:szCs w:val="24"/>
          <w:lang w:val="ro-MO"/>
        </w:rPr>
        <w:t>. Recomandările verbale sînt reflectate în procese-verbale întocmite de subdiviziunea-autor, iar cele scrise sau în formă electronică se înregistrează în registrul de intrare a documentelo</w:t>
      </w:r>
      <w:r w:rsidR="003A4D2C" w:rsidRPr="00867DA5">
        <w:rPr>
          <w:rFonts w:ascii="Times New Roman" w:eastAsia="Times New Roman" w:hAnsi="Times New Roman" w:cs="Times New Roman"/>
          <w:sz w:val="24"/>
          <w:szCs w:val="24"/>
          <w:lang w:val="ro-MO"/>
        </w:rPr>
        <w:t>r al autorităţii publice.</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8</w:t>
      </w:r>
      <w:r w:rsidR="00752383" w:rsidRPr="00867DA5">
        <w:rPr>
          <w:rFonts w:ascii="Times New Roman" w:eastAsia="Times New Roman" w:hAnsi="Times New Roman" w:cs="Times New Roman"/>
          <w:sz w:val="24"/>
          <w:szCs w:val="24"/>
          <w:lang w:val="ro-MO"/>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Pr="00867DA5">
        <w:rPr>
          <w:rFonts w:ascii="Times New Roman" w:eastAsia="Times New Roman" w:hAnsi="Times New Roman" w:cs="Times New Roman"/>
          <w:sz w:val="24"/>
          <w:szCs w:val="24"/>
          <w:lang w:val="ro-MO"/>
        </w:rPr>
        <w:t>zentare a recomandărilor.</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2</w:t>
      </w:r>
      <w:r w:rsidR="000C6BAA" w:rsidRPr="00867DA5">
        <w:rPr>
          <w:rFonts w:ascii="Times New Roman" w:eastAsia="Times New Roman" w:hAnsi="Times New Roman" w:cs="Times New Roman"/>
          <w:sz w:val="24"/>
          <w:szCs w:val="24"/>
          <w:lang w:val="ro-MO"/>
        </w:rPr>
        <w:t>9</w:t>
      </w:r>
      <w:r w:rsidR="00752383" w:rsidRPr="00867DA5">
        <w:rPr>
          <w:rFonts w:ascii="Times New Roman" w:eastAsia="Times New Roman" w:hAnsi="Times New Roman" w:cs="Times New Roman"/>
          <w:sz w:val="24"/>
          <w:szCs w:val="24"/>
          <w:lang w:val="ro-MO"/>
        </w:rPr>
        <w:t>. Dacă, în termenul stabilit la pct. 2</w:t>
      </w:r>
      <w:r w:rsidR="00D01697" w:rsidRPr="00867DA5">
        <w:rPr>
          <w:rFonts w:ascii="Times New Roman" w:eastAsia="Times New Roman" w:hAnsi="Times New Roman" w:cs="Times New Roman"/>
          <w:sz w:val="24"/>
          <w:szCs w:val="24"/>
          <w:lang w:val="ro-MO"/>
        </w:rPr>
        <w:t>7</w:t>
      </w:r>
      <w:r w:rsidR="00752383" w:rsidRPr="00867DA5">
        <w:rPr>
          <w:rFonts w:ascii="Times New Roman" w:eastAsia="Times New Roman" w:hAnsi="Times New Roman" w:cs="Times New Roman"/>
          <w:sz w:val="24"/>
          <w:szCs w:val="24"/>
          <w:lang w:val="ro-MO"/>
        </w:rPr>
        <w:t xml:space="preserve"> din prezentul Regulament, părţile interesate nu au prezentat recomandări, proiectul de decizie se consideră consult</w:t>
      </w:r>
      <w:r w:rsidR="00E93E17" w:rsidRPr="00867DA5">
        <w:rPr>
          <w:rFonts w:ascii="Times New Roman" w:eastAsia="Times New Roman" w:hAnsi="Times New Roman" w:cs="Times New Roman"/>
          <w:sz w:val="24"/>
          <w:szCs w:val="24"/>
          <w:lang w:val="ro-MO"/>
        </w:rPr>
        <w:t>at public fără recomandări.</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30</w:t>
      </w:r>
      <w:r w:rsidR="00E93E17"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 xml:space="preserve">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867DA5">
        <w:rPr>
          <w:rFonts w:ascii="Times New Roman" w:eastAsia="Times New Roman" w:hAnsi="Times New Roman" w:cs="Times New Roman"/>
          <w:sz w:val="24"/>
          <w:szCs w:val="24"/>
          <w:lang w:val="ro-MO"/>
        </w:rPr>
        <w:t>argumentează temeinic.</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31</w:t>
      </w:r>
      <w:r w:rsidR="00E93E17"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 xml:space="preserve">Sinteza recomandărilor recepţionate se plasează pe pagina web oficială a </w:t>
      </w:r>
      <w:r w:rsidR="00D01697" w:rsidRPr="00867DA5">
        <w:rPr>
          <w:rFonts w:ascii="Times New Roman" w:eastAsia="Times New Roman" w:hAnsi="Times New Roman" w:cs="Times New Roman"/>
          <w:sz w:val="24"/>
          <w:szCs w:val="24"/>
          <w:lang w:val="ro-MO"/>
        </w:rPr>
        <w:t xml:space="preserve">Autorității publice locale </w:t>
      </w:r>
      <w:r w:rsidR="005E49F6">
        <w:rPr>
          <w:rFonts w:ascii="Times New Roman" w:hAnsi="Times New Roman" w:cs="Times New Roman"/>
          <w:sz w:val="24"/>
          <w:szCs w:val="24"/>
          <w:lang w:val="ro-RO"/>
        </w:rPr>
        <w:t>Isacova</w:t>
      </w:r>
      <w:r w:rsidR="003A4D2C" w:rsidRPr="00867DA5">
        <w:rPr>
          <w:rFonts w:ascii="Times New Roman" w:eastAsia="Times New Roman" w:hAnsi="Times New Roman" w:cs="Times New Roman"/>
          <w:sz w:val="24"/>
          <w:szCs w:val="24"/>
          <w:lang w:val="ro-MO"/>
        </w:rPr>
        <w:t xml:space="preserve"> şi</w:t>
      </w:r>
      <w:r w:rsidR="00752383" w:rsidRPr="00867DA5">
        <w:rPr>
          <w:rFonts w:ascii="Times New Roman" w:eastAsia="Times New Roman" w:hAnsi="Times New Roman" w:cs="Times New Roman"/>
          <w:sz w:val="24"/>
          <w:szCs w:val="24"/>
          <w:lang w:val="ro-MO"/>
        </w:rPr>
        <w:t xml:space="preserve"> se afişează la sediul acesteia </w:t>
      </w:r>
      <w:r w:rsidR="003A4D2C" w:rsidRPr="00867DA5">
        <w:rPr>
          <w:rFonts w:ascii="Times New Roman" w:eastAsia="Times New Roman" w:hAnsi="Times New Roman" w:cs="Times New Roman"/>
          <w:sz w:val="24"/>
          <w:szCs w:val="24"/>
          <w:lang w:val="ro-MO"/>
        </w:rPr>
        <w:t xml:space="preserve"> pe panoul informaţional.</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32</w:t>
      </w:r>
      <w:r w:rsidR="00752383" w:rsidRPr="00867DA5">
        <w:rPr>
          <w:rFonts w:ascii="Times New Roman" w:eastAsia="Times New Roman" w:hAnsi="Times New Roman" w:cs="Times New Roman"/>
          <w:sz w:val="24"/>
          <w:szCs w:val="24"/>
          <w:lang w:val="ro-MO"/>
        </w:rPr>
        <w:t>. În caz de retragere a unui proiect de decizie din procesul de consultare publică, autoritatea publică care a iniţiat procesul de elaborare plasează anunţul despre retragere pe pagina web oficială a autorităţii publice, indicînd motivul.</w:t>
      </w:r>
    </w:p>
    <w:p w:rsidR="00F9414F" w:rsidRDefault="00D01697"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3</w:t>
      </w:r>
      <w:r w:rsidR="00752383" w:rsidRPr="00867DA5">
        <w:rPr>
          <w:rFonts w:ascii="Times New Roman" w:eastAsia="Times New Roman" w:hAnsi="Times New Roman" w:cs="Times New Roman"/>
          <w:sz w:val="24"/>
          <w:szCs w:val="24"/>
          <w:lang w:val="ro-MO"/>
        </w:rPr>
        <w:t xml:space="preserve">. După finalizarea consultării publice a proiectului deciziei, subdiviziunea-autor întocmeşte un dosar privind elaborarea proiectului de </w:t>
      </w:r>
      <w:r w:rsidR="006E4809" w:rsidRPr="00867DA5">
        <w:rPr>
          <w:rFonts w:ascii="Times New Roman" w:eastAsia="Times New Roman" w:hAnsi="Times New Roman" w:cs="Times New Roman"/>
          <w:sz w:val="24"/>
          <w:szCs w:val="24"/>
          <w:lang w:val="ro-MO"/>
        </w:rPr>
        <w:t>decizie, în care se includ:</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a</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anunţul de iniţi</w:t>
      </w:r>
      <w:r w:rsidRPr="00867DA5">
        <w:rPr>
          <w:rFonts w:ascii="Times New Roman" w:eastAsia="Times New Roman" w:hAnsi="Times New Roman" w:cs="Times New Roman"/>
          <w:sz w:val="24"/>
          <w:szCs w:val="24"/>
          <w:lang w:val="ro-MO"/>
        </w:rPr>
        <w:t>ere a elaborării deciziei;</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b</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anunţul de organizare a consultă</w:t>
      </w:r>
      <w:r w:rsidRPr="00867DA5">
        <w:rPr>
          <w:rFonts w:ascii="Times New Roman" w:eastAsia="Times New Roman" w:hAnsi="Times New Roman" w:cs="Times New Roman"/>
          <w:sz w:val="24"/>
          <w:szCs w:val="24"/>
          <w:lang w:val="ro-MO"/>
        </w:rPr>
        <w:t>rii publice;</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c)proiectul deciziei;</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d</w:t>
      </w:r>
      <w:r w:rsidR="00752383" w:rsidRPr="00867DA5">
        <w:rPr>
          <w:rFonts w:ascii="Times New Roman" w:eastAsia="Times New Roman" w:hAnsi="Times New Roman" w:cs="Times New Roman"/>
          <w:sz w:val="24"/>
          <w:szCs w:val="24"/>
          <w:lang w:val="ro-MO"/>
        </w:rPr>
        <w:t>) materialele aferente proiectului de decizie (note informative, a</w:t>
      </w:r>
      <w:r w:rsidRPr="00867DA5">
        <w:rPr>
          <w:rFonts w:ascii="Times New Roman" w:eastAsia="Times New Roman" w:hAnsi="Times New Roman" w:cs="Times New Roman"/>
          <w:sz w:val="24"/>
          <w:szCs w:val="24"/>
          <w:lang w:val="ro-MO"/>
        </w:rPr>
        <w:t>lte informaţii relevante);</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lastRenderedPageBreak/>
        <w:t>   </w:t>
      </w:r>
      <w:r w:rsidR="003A4D2C" w:rsidRPr="00867DA5">
        <w:rPr>
          <w:rFonts w:ascii="Times New Roman" w:eastAsia="Times New Roman" w:hAnsi="Times New Roman" w:cs="Times New Roman"/>
          <w:sz w:val="24"/>
          <w:szCs w:val="24"/>
          <w:lang w:val="ro-MO"/>
        </w:rPr>
        <w:t>e</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procesele-verbale ale întruniri</w:t>
      </w:r>
      <w:r w:rsidRPr="00867DA5">
        <w:rPr>
          <w:rFonts w:ascii="Times New Roman" w:eastAsia="Times New Roman" w:hAnsi="Times New Roman" w:cs="Times New Roman"/>
          <w:sz w:val="24"/>
          <w:szCs w:val="24"/>
          <w:lang w:val="ro-MO"/>
        </w:rPr>
        <w:t>lor de consultare publică;</w:t>
      </w:r>
    </w:p>
    <w:p w:rsidR="00F9414F" w:rsidRDefault="006E4809"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w:t>
      </w:r>
      <w:r w:rsidR="003A4D2C" w:rsidRPr="00867DA5">
        <w:rPr>
          <w:rFonts w:ascii="Times New Roman" w:eastAsia="Times New Roman" w:hAnsi="Times New Roman" w:cs="Times New Roman"/>
          <w:sz w:val="24"/>
          <w:szCs w:val="24"/>
          <w:lang w:val="ro-MO"/>
        </w:rPr>
        <w:t>f</w:t>
      </w:r>
      <w:r w:rsidRPr="00867DA5">
        <w:rPr>
          <w:rFonts w:ascii="Times New Roman" w:eastAsia="Times New Roman" w:hAnsi="Times New Roman" w:cs="Times New Roman"/>
          <w:sz w:val="24"/>
          <w:szCs w:val="24"/>
          <w:lang w:val="ro-MO"/>
        </w:rPr>
        <w:t>)</w:t>
      </w:r>
      <w:r w:rsidR="00752383" w:rsidRPr="00867DA5">
        <w:rPr>
          <w:rFonts w:ascii="Times New Roman" w:eastAsia="Times New Roman" w:hAnsi="Times New Roman" w:cs="Times New Roman"/>
          <w:sz w:val="24"/>
          <w:szCs w:val="24"/>
          <w:lang w:val="ro-MO"/>
        </w:rPr>
        <w:t>recomandările parvenite şi sinteza acestora.</w:t>
      </w:r>
    </w:p>
    <w:p w:rsidR="008B2687" w:rsidRPr="00867DA5" w:rsidRDefault="00752383" w:rsidP="00F9414F">
      <w:pPr>
        <w:pStyle w:val="a5"/>
        <w:jc w:val="both"/>
        <w:rPr>
          <w:rFonts w:ascii="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4</w:t>
      </w:r>
      <w:r w:rsidRPr="00867DA5">
        <w:rPr>
          <w:rFonts w:ascii="Times New Roman" w:eastAsia="Times New Roman" w:hAnsi="Times New Roman" w:cs="Times New Roman"/>
          <w:sz w:val="24"/>
          <w:szCs w:val="24"/>
          <w:lang w:val="ro-MO"/>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797FEF" w:rsidRPr="00867DA5" w:rsidRDefault="00797FEF" w:rsidP="00797FEF">
      <w:pPr>
        <w:pStyle w:val="a5"/>
        <w:rPr>
          <w:rFonts w:ascii="Times New Roman" w:eastAsia="Times New Roman" w:hAnsi="Times New Roman" w:cs="Times New Roman"/>
          <w:b/>
          <w:bCs/>
          <w:sz w:val="24"/>
          <w:szCs w:val="24"/>
          <w:lang w:val="ro-MO"/>
        </w:rPr>
      </w:pPr>
    </w:p>
    <w:p w:rsidR="00D01697" w:rsidRPr="00867DA5" w:rsidRDefault="00D01697" w:rsidP="00797FEF">
      <w:pPr>
        <w:pStyle w:val="a5"/>
        <w:jc w:val="center"/>
        <w:rPr>
          <w:rFonts w:ascii="Times New Roman" w:eastAsia="Times New Roman" w:hAnsi="Times New Roman" w:cs="Times New Roman"/>
          <w:b/>
          <w:bCs/>
          <w:sz w:val="24"/>
          <w:szCs w:val="24"/>
          <w:lang w:val="ro-MO"/>
        </w:rPr>
      </w:pPr>
    </w:p>
    <w:p w:rsidR="003A4D2C" w:rsidRDefault="000C6BAA"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V.</w:t>
      </w:r>
      <w:r w:rsidR="00797FEF" w:rsidRPr="00867DA5">
        <w:rPr>
          <w:rFonts w:ascii="Times New Roman" w:eastAsia="Times New Roman" w:hAnsi="Times New Roman" w:cs="Times New Roman"/>
          <w:b/>
          <w:bCs/>
          <w:sz w:val="24"/>
          <w:szCs w:val="24"/>
          <w:lang w:val="ro-MO"/>
        </w:rPr>
        <w:t xml:space="preserve">TRANSPARENŢA PROCESULUI DE </w:t>
      </w:r>
      <w:r w:rsidR="003A4D2C" w:rsidRPr="00867DA5">
        <w:rPr>
          <w:rFonts w:ascii="Times New Roman" w:eastAsia="Times New Roman" w:hAnsi="Times New Roman" w:cs="Times New Roman"/>
          <w:b/>
          <w:bCs/>
          <w:sz w:val="24"/>
          <w:szCs w:val="24"/>
          <w:lang w:val="ro-MO"/>
        </w:rPr>
        <w:t>ADOPTARE A DECIZIILOR</w:t>
      </w:r>
    </w:p>
    <w:p w:rsidR="00F9414F" w:rsidRPr="00867DA5" w:rsidRDefault="00F9414F" w:rsidP="00797FEF">
      <w:pPr>
        <w:pStyle w:val="a5"/>
        <w:jc w:val="center"/>
        <w:rPr>
          <w:rFonts w:ascii="Times New Roman" w:eastAsia="Times New Roman" w:hAnsi="Times New Roman" w:cs="Times New Roman"/>
          <w:b/>
          <w:bCs/>
          <w:sz w:val="24"/>
          <w:szCs w:val="24"/>
          <w:lang w:val="ro-MO"/>
        </w:rPr>
      </w:pP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5</w:t>
      </w:r>
      <w:r w:rsidRPr="00867DA5">
        <w:rPr>
          <w:rFonts w:ascii="Times New Roman" w:eastAsia="Times New Roman" w:hAnsi="Times New Roman" w:cs="Times New Roman"/>
          <w:sz w:val="24"/>
          <w:szCs w:val="24"/>
          <w:lang w:val="ro-MO"/>
        </w:rPr>
        <w:t>. Deciziile adoptate de către autorităţile publice şi supuse consultării publice sînt făcute publice în conformitate cu Legea nr.982-XIV din 11 mai 2000 privind</w:t>
      </w:r>
      <w:r w:rsidR="000C6BAA" w:rsidRPr="00867DA5">
        <w:rPr>
          <w:rFonts w:ascii="Times New Roman" w:eastAsia="Times New Roman" w:hAnsi="Times New Roman" w:cs="Times New Roman"/>
          <w:sz w:val="24"/>
          <w:szCs w:val="24"/>
          <w:lang w:val="ro-MO"/>
        </w:rPr>
        <w:t xml:space="preserve"> accesul la informaţie şi pct. 5,</w:t>
      </w:r>
      <w:r w:rsidR="00F9414F">
        <w:rPr>
          <w:rFonts w:ascii="Times New Roman" w:eastAsia="Times New Roman" w:hAnsi="Times New Roman" w:cs="Times New Roman"/>
          <w:sz w:val="24"/>
          <w:szCs w:val="24"/>
          <w:lang w:val="ro-MO"/>
        </w:rPr>
        <w:t xml:space="preserve"> </w:t>
      </w:r>
      <w:r w:rsidR="000C6BAA" w:rsidRPr="00867DA5">
        <w:rPr>
          <w:rFonts w:ascii="Times New Roman" w:eastAsia="Times New Roman" w:hAnsi="Times New Roman" w:cs="Times New Roman"/>
          <w:sz w:val="24"/>
          <w:szCs w:val="24"/>
          <w:lang w:val="ro-MO"/>
        </w:rPr>
        <w:t>6</w:t>
      </w:r>
      <w:r w:rsidR="00F9414F">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din prezentul Regulament.</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6</w:t>
      </w:r>
      <w:r w:rsidRPr="00867DA5">
        <w:rPr>
          <w:rFonts w:ascii="Times New Roman" w:eastAsia="Times New Roman" w:hAnsi="Times New Roman" w:cs="Times New Roman"/>
          <w:sz w:val="24"/>
          <w:szCs w:val="24"/>
          <w:lang w:val="ro-MO"/>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7</w:t>
      </w:r>
      <w:r w:rsidRPr="00867DA5">
        <w:rPr>
          <w:rFonts w:ascii="Times New Roman" w:eastAsia="Times New Roman" w:hAnsi="Times New Roman" w:cs="Times New Roman"/>
          <w:sz w:val="24"/>
          <w:szCs w:val="24"/>
          <w:lang w:val="ro-MO"/>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867DA5">
        <w:rPr>
          <w:rFonts w:ascii="Times New Roman" w:eastAsia="Times New Roman" w:hAnsi="Times New Roman" w:cs="Times New Roman"/>
          <w:sz w:val="24"/>
          <w:szCs w:val="24"/>
          <w:lang w:val="ro-MO"/>
        </w:rPr>
        <w:br/>
        <w:t>3</w:t>
      </w:r>
      <w:r w:rsidR="000C6BAA" w:rsidRPr="00867DA5">
        <w:rPr>
          <w:rFonts w:ascii="Times New Roman" w:eastAsia="Times New Roman" w:hAnsi="Times New Roman" w:cs="Times New Roman"/>
          <w:sz w:val="24"/>
          <w:szCs w:val="24"/>
          <w:lang w:val="ro-MO"/>
        </w:rPr>
        <w:t>8</w:t>
      </w:r>
      <w:r w:rsidRPr="00867DA5">
        <w:rPr>
          <w:rFonts w:ascii="Times New Roman" w:eastAsia="Times New Roman" w:hAnsi="Times New Roman" w:cs="Times New Roman"/>
          <w:sz w:val="24"/>
          <w:szCs w:val="24"/>
          <w:lang w:val="ro-MO"/>
        </w:rPr>
        <w:t>. Data, ora şi adresa unde se va desfăşura şedinţa publică şi ordinea de zi a acesteia sînt anunţate de autoritatea publică în prealabil, cu cel puţin 3 zile lucrătoare.</w:t>
      </w:r>
    </w:p>
    <w:p w:rsidR="00F9414F" w:rsidRDefault="003A4D2C"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3</w:t>
      </w:r>
      <w:r w:rsidR="000C6BAA" w:rsidRPr="00867DA5">
        <w:rPr>
          <w:rFonts w:ascii="Times New Roman" w:eastAsia="Times New Roman" w:hAnsi="Times New Roman" w:cs="Times New Roman"/>
          <w:sz w:val="24"/>
          <w:szCs w:val="24"/>
          <w:lang w:val="ro-MO"/>
        </w:rPr>
        <w:t>9</w:t>
      </w:r>
      <w:r w:rsidRPr="00867DA5">
        <w:rPr>
          <w:rFonts w:ascii="Times New Roman" w:eastAsia="Times New Roman" w:hAnsi="Times New Roman" w:cs="Times New Roman"/>
          <w:sz w:val="24"/>
          <w:szCs w:val="24"/>
          <w:lang w:val="ro-MO"/>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sidRPr="00867DA5">
        <w:rPr>
          <w:rFonts w:ascii="Times New Roman" w:eastAsia="Times New Roman" w:hAnsi="Times New Roman" w:cs="Times New Roman"/>
          <w:sz w:val="24"/>
          <w:szCs w:val="24"/>
          <w:lang w:val="ro-MO"/>
        </w:rPr>
        <w:t>n cadrul şedinţei publice.</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40</w:t>
      </w:r>
      <w:r w:rsidR="003A4D2C" w:rsidRPr="00867DA5">
        <w:rPr>
          <w:rFonts w:ascii="Times New Roman" w:eastAsia="Times New Roman" w:hAnsi="Times New Roman" w:cs="Times New Roman"/>
          <w:sz w:val="24"/>
          <w:szCs w:val="24"/>
          <w:lang w:val="ro-MO"/>
        </w:rPr>
        <w:t>. La şedinţele publice este asigurat accesul reprezentanţilor mijloacelor de informare în masă, care pot retransmite on-line lucră</w:t>
      </w:r>
      <w:r w:rsidR="00E93E17" w:rsidRPr="00867DA5">
        <w:rPr>
          <w:rFonts w:ascii="Times New Roman" w:eastAsia="Times New Roman" w:hAnsi="Times New Roman" w:cs="Times New Roman"/>
          <w:sz w:val="24"/>
          <w:szCs w:val="24"/>
          <w:lang w:val="ro-MO"/>
        </w:rPr>
        <w:t>rile şedinţelor respective.</w:t>
      </w: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41</w:t>
      </w:r>
      <w:r w:rsidR="003A4D2C" w:rsidRPr="00867DA5">
        <w:rPr>
          <w:rFonts w:ascii="Times New Roman" w:eastAsia="Times New Roman" w:hAnsi="Times New Roman" w:cs="Times New Roman"/>
          <w:sz w:val="24"/>
          <w:szCs w:val="24"/>
          <w:lang w:val="ro-MO"/>
        </w:rPr>
        <w:t>. Modalităţile de organizare şi participare la şedinţele publice în cadrul autorit</w:t>
      </w:r>
      <w:r w:rsidRPr="00867DA5">
        <w:rPr>
          <w:rFonts w:ascii="Times New Roman" w:eastAsia="Times New Roman" w:hAnsi="Times New Roman" w:cs="Times New Roman"/>
          <w:sz w:val="24"/>
          <w:szCs w:val="24"/>
          <w:lang w:val="ro-MO"/>
        </w:rPr>
        <w:t>ăţii publice sînt stabilite în Regulamentul intern</w:t>
      </w:r>
      <w:r w:rsidR="003A4D2C" w:rsidRPr="00867DA5">
        <w:rPr>
          <w:rFonts w:ascii="Times New Roman" w:eastAsia="Times New Roman" w:hAnsi="Times New Roman" w:cs="Times New Roman"/>
          <w:sz w:val="24"/>
          <w:szCs w:val="24"/>
          <w:lang w:val="ro-MO"/>
        </w:rPr>
        <w:t xml:space="preserve"> şi sînt aduse la cunoştinţă participanţilor la şedinţă, care sînt obligaţi s</w:t>
      </w:r>
      <w:r w:rsidRPr="00867DA5">
        <w:rPr>
          <w:rFonts w:ascii="Times New Roman" w:eastAsia="Times New Roman" w:hAnsi="Times New Roman" w:cs="Times New Roman"/>
          <w:sz w:val="24"/>
          <w:szCs w:val="24"/>
          <w:lang w:val="ro-MO"/>
        </w:rPr>
        <w:t>ă le respecte.</w:t>
      </w:r>
    </w:p>
    <w:p w:rsidR="003A4D2C" w:rsidRPr="00867DA5"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42.</w:t>
      </w:r>
      <w:r w:rsidR="003A4D2C" w:rsidRPr="00867DA5">
        <w:rPr>
          <w:rFonts w:ascii="Times New Roman" w:eastAsia="Times New Roman" w:hAnsi="Times New Roman" w:cs="Times New Roman"/>
          <w:sz w:val="24"/>
          <w:szCs w:val="24"/>
          <w:lang w:val="ro-MO"/>
        </w:rPr>
        <w:t xml:space="preserve"> Rezultatele şedinţelor respective sînt făcute publice, prin publicarea acestora pe pagina web</w:t>
      </w:r>
      <w:r w:rsidRPr="00867DA5">
        <w:rPr>
          <w:rFonts w:ascii="Times New Roman" w:eastAsia="Times New Roman" w:hAnsi="Times New Roman" w:cs="Times New Roman"/>
          <w:sz w:val="24"/>
          <w:szCs w:val="24"/>
          <w:lang w:val="ro-MO"/>
        </w:rPr>
        <w:t xml:space="preserve"> oficială a autorităţii publice </w:t>
      </w:r>
      <w:r w:rsidR="00F9414F">
        <w:rPr>
          <w:rFonts w:ascii="Times New Roman" w:hAnsi="Times New Roman" w:cs="Times New Roman"/>
          <w:sz w:val="24"/>
          <w:szCs w:val="24"/>
          <w:lang w:val="ro-RO"/>
        </w:rPr>
        <w:t>Isacova</w:t>
      </w:r>
      <w:r w:rsidRPr="00867DA5">
        <w:rPr>
          <w:rFonts w:ascii="Times New Roman" w:eastAsia="Times New Roman" w:hAnsi="Times New Roman" w:cs="Times New Roman"/>
          <w:sz w:val="24"/>
          <w:szCs w:val="24"/>
          <w:lang w:val="ro-MO"/>
        </w:rPr>
        <w:t>.</w:t>
      </w:r>
    </w:p>
    <w:p w:rsidR="00755B65" w:rsidRPr="00867DA5" w:rsidRDefault="00755B65" w:rsidP="00797FEF">
      <w:pPr>
        <w:pStyle w:val="a5"/>
        <w:rPr>
          <w:rFonts w:ascii="Times New Roman" w:eastAsia="Times New Roman" w:hAnsi="Times New Roman" w:cs="Times New Roman"/>
          <w:sz w:val="24"/>
          <w:szCs w:val="24"/>
          <w:lang w:val="ro-MO"/>
        </w:rPr>
      </w:pPr>
    </w:p>
    <w:p w:rsidR="003A4D2C" w:rsidRDefault="000C6BAA" w:rsidP="00797FEF">
      <w:pPr>
        <w:pStyle w:val="a5"/>
        <w:jc w:val="center"/>
        <w:rPr>
          <w:rFonts w:ascii="Times New Roman" w:eastAsia="Times New Roman" w:hAnsi="Times New Roman" w:cs="Times New Roman"/>
          <w:b/>
          <w:bCs/>
          <w:sz w:val="24"/>
          <w:szCs w:val="24"/>
          <w:lang w:val="ro-MO"/>
        </w:rPr>
      </w:pPr>
      <w:r w:rsidRPr="00867DA5">
        <w:rPr>
          <w:rFonts w:ascii="Times New Roman" w:eastAsia="Times New Roman" w:hAnsi="Times New Roman" w:cs="Times New Roman"/>
          <w:b/>
          <w:bCs/>
          <w:sz w:val="24"/>
          <w:szCs w:val="24"/>
          <w:lang w:val="ro-MO"/>
        </w:rPr>
        <w:t>VI</w:t>
      </w:r>
      <w:r w:rsidR="003A4D2C" w:rsidRPr="00867DA5">
        <w:rPr>
          <w:rFonts w:ascii="Times New Roman" w:eastAsia="Times New Roman" w:hAnsi="Times New Roman" w:cs="Times New Roman"/>
          <w:b/>
          <w:bCs/>
          <w:sz w:val="24"/>
          <w:szCs w:val="24"/>
          <w:lang w:val="ro-MO"/>
        </w:rPr>
        <w:t>.RAPOARTELE PRIVIND TRANSPARENŢA</w:t>
      </w:r>
      <w:r w:rsidR="003A4D2C" w:rsidRPr="00867DA5">
        <w:rPr>
          <w:rFonts w:ascii="Times New Roman" w:eastAsia="Times New Roman" w:hAnsi="Times New Roman" w:cs="Times New Roman"/>
          <w:b/>
          <w:bCs/>
          <w:sz w:val="24"/>
          <w:szCs w:val="24"/>
          <w:lang w:val="ro-MO"/>
        </w:rPr>
        <w:br/>
        <w:t>ÎN PROCESUL DECIZIONAL</w:t>
      </w:r>
    </w:p>
    <w:p w:rsidR="00F9414F" w:rsidRPr="00867DA5" w:rsidRDefault="00F9414F" w:rsidP="00797FEF">
      <w:pPr>
        <w:pStyle w:val="a5"/>
        <w:jc w:val="center"/>
        <w:rPr>
          <w:rFonts w:ascii="Times New Roman" w:eastAsia="Times New Roman" w:hAnsi="Times New Roman" w:cs="Times New Roman"/>
          <w:b/>
          <w:bCs/>
          <w:sz w:val="24"/>
          <w:szCs w:val="24"/>
          <w:lang w:val="ro-MO"/>
        </w:rPr>
      </w:pPr>
    </w:p>
    <w:p w:rsidR="00F9414F" w:rsidRDefault="000C6BAA"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43</w:t>
      </w:r>
      <w:r w:rsidR="003A4D2C" w:rsidRPr="00867DA5">
        <w:rPr>
          <w:rFonts w:ascii="Times New Roman" w:eastAsia="Times New Roman" w:hAnsi="Times New Roman" w:cs="Times New Roman"/>
          <w:sz w:val="24"/>
          <w:szCs w:val="24"/>
          <w:lang w:val="ro-MO"/>
        </w:rPr>
        <w:t>. Autoritatea</w:t>
      </w:r>
      <w:r w:rsidR="00F74D2F" w:rsidRPr="00867DA5">
        <w:rPr>
          <w:rFonts w:ascii="Times New Roman" w:eastAsia="Times New Roman" w:hAnsi="Times New Roman" w:cs="Times New Roman"/>
          <w:sz w:val="24"/>
          <w:szCs w:val="24"/>
          <w:lang w:val="ro-MO"/>
        </w:rPr>
        <w:t xml:space="preserve"> public </w:t>
      </w:r>
      <w:r w:rsidR="003A4D2C" w:rsidRPr="00867DA5">
        <w:rPr>
          <w:rFonts w:ascii="Times New Roman" w:eastAsia="Times New Roman" w:hAnsi="Times New Roman" w:cs="Times New Roman"/>
          <w:sz w:val="24"/>
          <w:szCs w:val="24"/>
          <w:lang w:val="ro-MO"/>
        </w:rPr>
        <w:t>v</w:t>
      </w:r>
      <w:r w:rsidR="00974215" w:rsidRPr="00867DA5">
        <w:rPr>
          <w:rFonts w:ascii="Times New Roman" w:eastAsia="Times New Roman" w:hAnsi="Times New Roman" w:cs="Times New Roman"/>
          <w:sz w:val="24"/>
          <w:szCs w:val="24"/>
          <w:lang w:val="ro-MO"/>
        </w:rPr>
        <w:t>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întocmi</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şi</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v</w:t>
      </w:r>
      <w:r w:rsidR="00974215" w:rsidRPr="00867DA5">
        <w:rPr>
          <w:rFonts w:ascii="Times New Roman" w:eastAsia="Times New Roman" w:hAnsi="Times New Roman" w:cs="Times New Roman"/>
          <w:sz w:val="24"/>
          <w:szCs w:val="24"/>
          <w:lang w:val="ro-MO"/>
        </w:rPr>
        <w:t>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 xml:space="preserve">aduce </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la cunoştinţa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publicului</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rapoartele</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anuale</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privind</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transparenţa</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procesul</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w:t>
      </w:r>
      <w:r w:rsidR="00C25D68" w:rsidRPr="00867DA5">
        <w:rPr>
          <w:rFonts w:ascii="Times New Roman" w:eastAsia="Times New Roman" w:hAnsi="Times New Roman" w:cs="Times New Roman"/>
          <w:sz w:val="24"/>
          <w:szCs w:val="24"/>
          <w:lang w:val="ro-MO"/>
        </w:rPr>
        <w:t>ional, care vor</w:t>
      </w:r>
      <w:r w:rsidR="00F74D2F" w:rsidRPr="00867DA5">
        <w:rPr>
          <w:rFonts w:ascii="Times New Roman" w:eastAsia="Times New Roman" w:hAnsi="Times New Roman" w:cs="Times New Roman"/>
          <w:sz w:val="24"/>
          <w:szCs w:val="24"/>
          <w:lang w:val="ro-MO"/>
        </w:rPr>
        <w:t xml:space="preserve"> </w:t>
      </w:r>
      <w:r w:rsidR="00C25D68" w:rsidRPr="00867DA5">
        <w:rPr>
          <w:rFonts w:ascii="Times New Roman" w:eastAsia="Times New Roman" w:hAnsi="Times New Roman" w:cs="Times New Roman"/>
          <w:sz w:val="24"/>
          <w:szCs w:val="24"/>
          <w:lang w:val="ro-MO"/>
        </w:rPr>
        <w:t>conţine:</w:t>
      </w:r>
    </w:p>
    <w:p w:rsidR="00A86075" w:rsidRPr="00867DA5" w:rsidRDefault="00C25D68" w:rsidP="00F9414F">
      <w:pPr>
        <w:pStyle w:val="a5"/>
        <w:jc w:val="both"/>
        <w:rPr>
          <w:rFonts w:ascii="Times New Roman" w:eastAsia="Times New Roman" w:hAnsi="Times New Roman" w:cs="Times New Roman"/>
          <w:sz w:val="24"/>
          <w:szCs w:val="24"/>
          <w:lang w:val="ro-MO"/>
        </w:rPr>
      </w:pPr>
      <w:r w:rsidRPr="00867DA5">
        <w:rPr>
          <w:rFonts w:ascii="Times New Roman" w:eastAsia="Times New Roman" w:hAnsi="Times New Roman" w:cs="Times New Roman"/>
          <w:sz w:val="24"/>
          <w:szCs w:val="24"/>
          <w:lang w:val="ro-MO"/>
        </w:rPr>
        <w:t xml:space="preserve">   </w:t>
      </w:r>
      <w:r w:rsidR="000C6BAA" w:rsidRPr="00867DA5">
        <w:rPr>
          <w:rFonts w:ascii="Times New Roman" w:eastAsia="Times New Roman" w:hAnsi="Times New Roman" w:cs="Times New Roman"/>
          <w:sz w:val="24"/>
          <w:szCs w:val="24"/>
          <w:lang w:val="ro-MO"/>
        </w:rPr>
        <w:t>a</w:t>
      </w:r>
      <w:r w:rsidR="003A4D2C" w:rsidRPr="00867DA5">
        <w:rPr>
          <w:rFonts w:ascii="Times New Roman" w:eastAsia="Times New Roman" w:hAnsi="Times New Roman" w:cs="Times New Roman"/>
          <w:sz w:val="24"/>
          <w:szCs w:val="24"/>
          <w:lang w:val="ro-MO"/>
        </w:rPr>
        <w:t>) numărul</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deciziilor</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adoptate de autoritatea</w:t>
      </w:r>
      <w:r w:rsidR="00F74D2F" w:rsidRPr="00867DA5">
        <w:rPr>
          <w:rFonts w:ascii="Times New Roman" w:eastAsia="Times New Roman" w:hAnsi="Times New Roman" w:cs="Times New Roman"/>
          <w:sz w:val="24"/>
          <w:szCs w:val="24"/>
          <w:lang w:val="ro-MO"/>
        </w:rPr>
        <w:t xml:space="preserve"> public </w:t>
      </w:r>
      <w:r w:rsidR="003A4D2C" w:rsidRPr="00867DA5">
        <w:rPr>
          <w:rFonts w:ascii="Times New Roman" w:eastAsia="Times New Roman" w:hAnsi="Times New Roman" w:cs="Times New Roman"/>
          <w:sz w:val="24"/>
          <w:szCs w:val="24"/>
          <w:lang w:val="ro-MO"/>
        </w:rPr>
        <w:t>respectivă</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w:t>
      </w:r>
      <w:r w:rsidR="00F74D2F"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par</w:t>
      </w:r>
      <w:r w:rsidR="006E4809" w:rsidRPr="00867DA5">
        <w:rPr>
          <w:rFonts w:ascii="Times New Roman" w:eastAsia="Times New Roman" w:hAnsi="Times New Roman" w:cs="Times New Roman"/>
          <w:sz w:val="24"/>
          <w:szCs w:val="24"/>
          <w:lang w:val="ro-MO"/>
        </w:rPr>
        <w:t>cursul</w:t>
      </w:r>
      <w:r w:rsidR="00F74D2F" w:rsidRPr="00867DA5">
        <w:rPr>
          <w:rFonts w:ascii="Times New Roman" w:eastAsia="Times New Roman" w:hAnsi="Times New Roman" w:cs="Times New Roman"/>
          <w:sz w:val="24"/>
          <w:szCs w:val="24"/>
          <w:lang w:val="ro-MO"/>
        </w:rPr>
        <w:t xml:space="preserve"> </w:t>
      </w:r>
      <w:r w:rsidR="006E4809" w:rsidRPr="00867DA5">
        <w:rPr>
          <w:rFonts w:ascii="Times New Roman" w:eastAsia="Times New Roman" w:hAnsi="Times New Roman" w:cs="Times New Roman"/>
          <w:sz w:val="24"/>
          <w:szCs w:val="24"/>
          <w:lang w:val="ro-MO"/>
        </w:rPr>
        <w:t>anului de referinţă;</w:t>
      </w:r>
      <w:r w:rsidR="006E4809" w:rsidRPr="00867DA5">
        <w:rPr>
          <w:rFonts w:ascii="Times New Roman" w:eastAsia="Times New Roman" w:hAnsi="Times New Roman" w:cs="Times New Roman"/>
          <w:sz w:val="24"/>
          <w:szCs w:val="24"/>
          <w:lang w:val="ro-MO"/>
        </w:rPr>
        <w:br/>
        <w:t>   </w:t>
      </w:r>
      <w:r w:rsidR="000C6BAA" w:rsidRPr="00867DA5">
        <w:rPr>
          <w:rFonts w:ascii="Times New Roman" w:eastAsia="Times New Roman" w:hAnsi="Times New Roman" w:cs="Times New Roman"/>
          <w:sz w:val="24"/>
          <w:szCs w:val="24"/>
          <w:lang w:val="ro-MO"/>
        </w:rPr>
        <w:t>b</w:t>
      </w:r>
      <w:r w:rsidR="006E4809" w:rsidRPr="00867DA5">
        <w:rPr>
          <w:rFonts w:ascii="Times New Roman" w:eastAsia="Times New Roman" w:hAnsi="Times New Roman" w:cs="Times New Roman"/>
          <w:sz w:val="24"/>
          <w:szCs w:val="24"/>
          <w:lang w:val="ro-MO"/>
        </w:rPr>
        <w:t>)</w:t>
      </w:r>
      <w:r w:rsidR="003A4D2C" w:rsidRPr="00867DA5">
        <w:rPr>
          <w:rFonts w:ascii="Times New Roman" w:eastAsia="Times New Roman" w:hAnsi="Times New Roman" w:cs="Times New Roman"/>
          <w:sz w:val="24"/>
          <w:szCs w:val="24"/>
          <w:lang w:val="ro-MO"/>
        </w:rPr>
        <w:t>numărul total al recomandărilor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recepţionate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c</w:t>
      </w:r>
      <w:r w:rsidRPr="00867DA5">
        <w:rPr>
          <w:rFonts w:ascii="Times New Roman" w:eastAsia="Times New Roman" w:hAnsi="Times New Roman" w:cs="Times New Roman"/>
          <w:sz w:val="24"/>
          <w:szCs w:val="24"/>
          <w:lang w:val="ro-MO"/>
        </w:rPr>
        <w:t>adrul</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procesului</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decizional;</w:t>
      </w:r>
      <w:r w:rsidRPr="00867DA5">
        <w:rPr>
          <w:rFonts w:ascii="Times New Roman" w:eastAsia="Times New Roman" w:hAnsi="Times New Roman" w:cs="Times New Roman"/>
          <w:sz w:val="24"/>
          <w:szCs w:val="24"/>
          <w:lang w:val="ro-MO"/>
        </w:rPr>
        <w:br/>
        <w:t>  </w:t>
      </w:r>
      <w:r w:rsidR="000C6BAA" w:rsidRPr="00867DA5">
        <w:rPr>
          <w:rFonts w:ascii="Times New Roman" w:eastAsia="Times New Roman" w:hAnsi="Times New Roman" w:cs="Times New Roman"/>
          <w:sz w:val="24"/>
          <w:szCs w:val="24"/>
          <w:lang w:val="ro-MO"/>
        </w:rPr>
        <w:t>c</w:t>
      </w:r>
      <w:r w:rsidR="003A4D2C" w:rsidRPr="00867DA5">
        <w:rPr>
          <w:rFonts w:ascii="Times New Roman" w:eastAsia="Times New Roman" w:hAnsi="Times New Roman" w:cs="Times New Roman"/>
          <w:sz w:val="24"/>
          <w:szCs w:val="24"/>
          <w:lang w:val="ro-MO"/>
        </w:rPr>
        <w:t>) numărul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întrunirilor consultative, al dezbaterilor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şi al şed</w:t>
      </w:r>
      <w:r w:rsidRPr="00867DA5">
        <w:rPr>
          <w:rFonts w:ascii="Times New Roman" w:eastAsia="Times New Roman" w:hAnsi="Times New Roman" w:cs="Times New Roman"/>
          <w:sz w:val="24"/>
          <w:szCs w:val="24"/>
          <w:lang w:val="ro-MO"/>
        </w:rPr>
        <w:t>inţelor</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publice</w:t>
      </w:r>
      <w:r w:rsidR="001E1FC5" w:rsidRPr="00867DA5">
        <w:rPr>
          <w:rFonts w:ascii="Times New Roman" w:eastAsia="Times New Roman" w:hAnsi="Times New Roman" w:cs="Times New Roman"/>
          <w:sz w:val="24"/>
          <w:szCs w:val="24"/>
          <w:lang w:val="ro-MO"/>
        </w:rPr>
        <w:t xml:space="preserve"> </w:t>
      </w:r>
      <w:r w:rsidRPr="00867DA5">
        <w:rPr>
          <w:rFonts w:ascii="Times New Roman" w:eastAsia="Times New Roman" w:hAnsi="Times New Roman" w:cs="Times New Roman"/>
          <w:sz w:val="24"/>
          <w:szCs w:val="24"/>
          <w:lang w:val="ro-MO"/>
        </w:rPr>
        <w:t>organizate;</w:t>
      </w:r>
      <w:r w:rsidRPr="00867DA5">
        <w:rPr>
          <w:rFonts w:ascii="Times New Roman" w:eastAsia="Times New Roman" w:hAnsi="Times New Roman" w:cs="Times New Roman"/>
          <w:sz w:val="24"/>
          <w:szCs w:val="24"/>
          <w:lang w:val="ro-MO"/>
        </w:rPr>
        <w:br/>
        <w:t>   </w:t>
      </w:r>
      <w:r w:rsidR="000C6BAA" w:rsidRPr="00867DA5">
        <w:rPr>
          <w:rFonts w:ascii="Times New Roman" w:eastAsia="Times New Roman" w:hAnsi="Times New Roman" w:cs="Times New Roman"/>
          <w:sz w:val="24"/>
          <w:szCs w:val="24"/>
          <w:lang w:val="ro-MO"/>
        </w:rPr>
        <w:t>d</w:t>
      </w:r>
      <w:r w:rsidR="003A4D2C" w:rsidRPr="00867DA5">
        <w:rPr>
          <w:rFonts w:ascii="Times New Roman" w:eastAsia="Times New Roman" w:hAnsi="Times New Roman" w:cs="Times New Roman"/>
          <w:sz w:val="24"/>
          <w:szCs w:val="24"/>
          <w:lang w:val="ro-MO"/>
        </w:rPr>
        <w:t>) numărul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cazurilor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 care acţiunile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sau</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deciziile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autorităţii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publice au fost</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contestate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pentru</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nerespectarea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prezentului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Regulament</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şi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sancţiunile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aplicate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pentru</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încălcarea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acestuia.</w:t>
      </w:r>
      <w:r w:rsidR="003A4D2C" w:rsidRPr="00867DA5">
        <w:rPr>
          <w:rFonts w:ascii="Times New Roman" w:eastAsia="Times New Roman" w:hAnsi="Times New Roman" w:cs="Times New Roman"/>
          <w:sz w:val="24"/>
          <w:szCs w:val="24"/>
          <w:lang w:val="ro-MO"/>
        </w:rPr>
        <w:br/>
        <w:t>4</w:t>
      </w:r>
      <w:r w:rsidR="000C6BAA" w:rsidRPr="00867DA5">
        <w:rPr>
          <w:rFonts w:ascii="Times New Roman" w:eastAsia="Times New Roman" w:hAnsi="Times New Roman" w:cs="Times New Roman"/>
          <w:sz w:val="24"/>
          <w:szCs w:val="24"/>
          <w:lang w:val="ro-MO"/>
        </w:rPr>
        <w:t>4</w:t>
      </w:r>
      <w:r w:rsidR="00755B65" w:rsidRPr="00867DA5">
        <w:rPr>
          <w:rFonts w:ascii="Times New Roman" w:eastAsia="Times New Roman" w:hAnsi="Times New Roman" w:cs="Times New Roman"/>
          <w:sz w:val="24"/>
          <w:szCs w:val="24"/>
          <w:lang w:val="ro-MO"/>
        </w:rPr>
        <w:t>.</w:t>
      </w:r>
      <w:r w:rsidR="003A4D2C" w:rsidRPr="00867DA5">
        <w:rPr>
          <w:rFonts w:ascii="Times New Roman" w:eastAsia="Times New Roman" w:hAnsi="Times New Roman" w:cs="Times New Roman"/>
          <w:sz w:val="24"/>
          <w:szCs w:val="24"/>
          <w:lang w:val="ro-MO"/>
        </w:rPr>
        <w:t xml:space="preserve">Raportul </w:t>
      </w:r>
      <w:r w:rsidR="005E49F6">
        <w:rPr>
          <w:rFonts w:ascii="Times New Roman" w:eastAsia="Times New Roman" w:hAnsi="Times New Roman" w:cs="Times New Roman"/>
          <w:sz w:val="24"/>
          <w:szCs w:val="24"/>
          <w:lang w:val="ro-MO"/>
        </w:rPr>
        <w:t>an</w:t>
      </w:r>
      <w:r w:rsidR="001E1FC5" w:rsidRPr="00867DA5">
        <w:rPr>
          <w:rFonts w:ascii="Times New Roman" w:eastAsia="Times New Roman" w:hAnsi="Times New Roman" w:cs="Times New Roman"/>
          <w:sz w:val="24"/>
          <w:szCs w:val="24"/>
          <w:lang w:val="ro-MO"/>
        </w:rPr>
        <w:t xml:space="preserve">ual </w:t>
      </w:r>
      <w:r w:rsidR="003A4D2C" w:rsidRPr="00867DA5">
        <w:rPr>
          <w:rFonts w:ascii="Times New Roman" w:eastAsia="Times New Roman" w:hAnsi="Times New Roman" w:cs="Times New Roman"/>
          <w:sz w:val="24"/>
          <w:szCs w:val="24"/>
          <w:lang w:val="ro-MO"/>
        </w:rPr>
        <w:t>privind</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transparenţa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în</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procesul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decizional se elaborează de către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persoana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responsabilă de coordonarea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procesului de consultare</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publică din cadrul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autorităţii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publice, cu participarea</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tuturor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subdiviziunilor interne ale acesteia, va fi făcut public nu mai</w:t>
      </w:r>
      <w:r w:rsidR="005E49F6">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tîrziu de sfîrşitul</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lunii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ianuarie al anului</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imediat</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următor</w:t>
      </w:r>
      <w:r w:rsidR="001E1FC5" w:rsidRPr="00867DA5">
        <w:rPr>
          <w:rFonts w:ascii="Times New Roman" w:eastAsia="Times New Roman" w:hAnsi="Times New Roman" w:cs="Times New Roman"/>
          <w:sz w:val="24"/>
          <w:szCs w:val="24"/>
          <w:lang w:val="ro-MO"/>
        </w:rPr>
        <w:t xml:space="preserve"> </w:t>
      </w:r>
      <w:r w:rsidR="003A4D2C" w:rsidRPr="00867DA5">
        <w:rPr>
          <w:rFonts w:ascii="Times New Roman" w:eastAsia="Times New Roman" w:hAnsi="Times New Roman" w:cs="Times New Roman"/>
          <w:sz w:val="24"/>
          <w:szCs w:val="24"/>
          <w:lang w:val="ro-MO"/>
        </w:rPr>
        <w:t>anului de referinţă.</w:t>
      </w:r>
    </w:p>
    <w:p w:rsidR="00053C1F" w:rsidRPr="00867DA5" w:rsidRDefault="00053C1F"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C25D68" w:rsidRPr="00867DA5" w:rsidRDefault="00C25D68" w:rsidP="00797FEF">
      <w:pPr>
        <w:pStyle w:val="a5"/>
        <w:rPr>
          <w:rFonts w:ascii="Times New Roman" w:eastAsia="Times New Roman" w:hAnsi="Times New Roman" w:cs="Times New Roman"/>
          <w:sz w:val="24"/>
          <w:szCs w:val="24"/>
          <w:lang w:val="ro-MO"/>
        </w:rPr>
      </w:pPr>
    </w:p>
    <w:p w:rsidR="00956236" w:rsidRDefault="00956236" w:rsidP="00726144">
      <w:pPr>
        <w:spacing w:after="0" w:line="240" w:lineRule="auto"/>
        <w:ind w:left="4320"/>
        <w:jc w:val="right"/>
        <w:rPr>
          <w:rFonts w:ascii="Times New Roman" w:hAnsi="Times New Roman" w:cs="Times New Roman"/>
          <w:bCs/>
          <w:color w:val="000000"/>
          <w:sz w:val="16"/>
          <w:szCs w:val="16"/>
          <w:lang w:val="ro-MO"/>
        </w:rPr>
      </w:pPr>
    </w:p>
    <w:p w:rsidR="000C6BAA" w:rsidRPr="00867DA5" w:rsidRDefault="00053C1F" w:rsidP="00726144">
      <w:pPr>
        <w:spacing w:after="0" w:line="240" w:lineRule="auto"/>
        <w:ind w:left="4320"/>
        <w:jc w:val="right"/>
        <w:rPr>
          <w:rFonts w:ascii="Times New Roman" w:hAnsi="Times New Roman" w:cs="Times New Roman"/>
          <w:bCs/>
          <w:color w:val="000000"/>
          <w:sz w:val="16"/>
          <w:szCs w:val="16"/>
          <w:lang w:val="ro-MO"/>
        </w:rPr>
      </w:pPr>
      <w:r w:rsidRPr="00867DA5">
        <w:rPr>
          <w:rFonts w:ascii="Times New Roman" w:hAnsi="Times New Roman" w:cs="Times New Roman"/>
          <w:bCs/>
          <w:color w:val="000000"/>
          <w:sz w:val="16"/>
          <w:szCs w:val="16"/>
          <w:lang w:val="ro-MO"/>
        </w:rPr>
        <w:lastRenderedPageBreak/>
        <w:t xml:space="preserve">Anexă </w:t>
      </w:r>
    </w:p>
    <w:p w:rsidR="00726144" w:rsidRPr="00867DA5" w:rsidRDefault="00726144" w:rsidP="00726144">
      <w:pPr>
        <w:spacing w:after="0" w:line="240" w:lineRule="auto"/>
        <w:ind w:left="4320"/>
        <w:jc w:val="right"/>
        <w:rPr>
          <w:rFonts w:ascii="Times New Roman" w:hAnsi="Times New Roman" w:cs="Times New Roman"/>
          <w:bCs/>
          <w:color w:val="000000"/>
          <w:sz w:val="16"/>
          <w:szCs w:val="16"/>
          <w:lang w:val="ro-MO"/>
        </w:rPr>
      </w:pPr>
      <w:r w:rsidRPr="00867DA5">
        <w:rPr>
          <w:rFonts w:ascii="Times New Roman" w:hAnsi="Times New Roman" w:cs="Times New Roman"/>
          <w:bCs/>
          <w:color w:val="000000"/>
          <w:sz w:val="16"/>
          <w:szCs w:val="16"/>
          <w:lang w:val="ro-MO"/>
        </w:rPr>
        <w:t xml:space="preserve">REGULAMENT INTERN </w:t>
      </w:r>
    </w:p>
    <w:p w:rsidR="00053C1F" w:rsidRPr="00867DA5" w:rsidRDefault="00726144" w:rsidP="000C6BAA">
      <w:pPr>
        <w:spacing w:after="0" w:line="240" w:lineRule="auto"/>
        <w:ind w:left="4320"/>
        <w:jc w:val="right"/>
        <w:rPr>
          <w:rFonts w:ascii="Times New Roman" w:hAnsi="Times New Roman" w:cs="Times New Roman"/>
          <w:bCs/>
          <w:color w:val="000000"/>
          <w:sz w:val="16"/>
          <w:szCs w:val="16"/>
          <w:lang w:val="ro-MO"/>
        </w:rPr>
      </w:pPr>
      <w:r w:rsidRPr="00867DA5">
        <w:rPr>
          <w:rFonts w:ascii="Times New Roman" w:hAnsi="Times New Roman" w:cs="Times New Roman"/>
          <w:bCs/>
          <w:color w:val="000000"/>
          <w:sz w:val="16"/>
          <w:szCs w:val="16"/>
          <w:lang w:val="ro-MO"/>
        </w:rPr>
        <w:t xml:space="preserve">cu privire la procedurile de elaborare, informare , consultare participare și adoptare  a deciziilor și actelor administrative în cadrul Autorității publice locale </w:t>
      </w:r>
      <w:r w:rsidR="00956236" w:rsidRPr="00956236">
        <w:rPr>
          <w:rFonts w:ascii="Times New Roman" w:hAnsi="Times New Roman" w:cs="Times New Roman"/>
          <w:sz w:val="16"/>
          <w:szCs w:val="16"/>
          <w:lang w:val="ro-RO"/>
        </w:rPr>
        <w:t>Isacova</w:t>
      </w:r>
    </w:p>
    <w:p w:rsidR="00053C1F" w:rsidRPr="00867DA5" w:rsidRDefault="00053C1F" w:rsidP="000C6BAA">
      <w:pPr>
        <w:spacing w:line="240" w:lineRule="auto"/>
        <w:jc w:val="center"/>
        <w:rPr>
          <w:rFonts w:ascii="Times New Roman" w:hAnsi="Times New Roman" w:cs="Times New Roman"/>
          <w:b/>
          <w:bCs/>
          <w:color w:val="000000"/>
          <w:sz w:val="24"/>
          <w:szCs w:val="24"/>
          <w:lang w:val="ro-MO"/>
        </w:rPr>
      </w:pPr>
      <w:r w:rsidRPr="00867DA5">
        <w:rPr>
          <w:rFonts w:ascii="Times New Roman" w:hAnsi="Times New Roman" w:cs="Times New Roman"/>
          <w:b/>
          <w:bCs/>
          <w:color w:val="000000"/>
          <w:sz w:val="24"/>
          <w:szCs w:val="24"/>
          <w:lang w:val="ro-MO"/>
        </w:rPr>
        <w:t>ANUNŢ-TIP</w:t>
      </w:r>
    </w:p>
    <w:p w:rsidR="00053C1F" w:rsidRPr="00867DA5" w:rsidRDefault="00053C1F" w:rsidP="000C6BAA">
      <w:pPr>
        <w:spacing w:line="240" w:lineRule="auto"/>
        <w:jc w:val="center"/>
        <w:rPr>
          <w:rFonts w:ascii="Times New Roman" w:hAnsi="Times New Roman" w:cs="Times New Roman"/>
          <w:b/>
          <w:bCs/>
          <w:color w:val="000000"/>
          <w:sz w:val="24"/>
          <w:szCs w:val="24"/>
          <w:lang w:val="ro-MO"/>
        </w:rPr>
      </w:pPr>
      <w:r w:rsidRPr="00867DA5">
        <w:rPr>
          <w:rFonts w:ascii="Times New Roman" w:hAnsi="Times New Roman" w:cs="Times New Roman"/>
          <w:b/>
          <w:bCs/>
          <w:color w:val="000000"/>
          <w:sz w:val="24"/>
          <w:szCs w:val="24"/>
          <w:lang w:val="ro-MO"/>
        </w:rPr>
        <w:t>privind organizarea consultării publice a proiectului de decizie</w:t>
      </w:r>
    </w:p>
    <w:p w:rsidR="00053C1F" w:rsidRPr="00797FEF" w:rsidRDefault="00956236" w:rsidP="000C6BAA">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w:t>
      </w:r>
      <w:r w:rsidR="00053C1F" w:rsidRPr="00797FEF">
        <w:rPr>
          <w:rFonts w:ascii="Times New Roman" w:hAnsi="Times New Roman" w:cs="Times New Roman"/>
          <w:color w:val="000000"/>
          <w:sz w:val="24"/>
          <w:szCs w:val="24"/>
          <w:lang w:val="ro-RO"/>
        </w:rPr>
        <w:t xml:space="preserve"> iniţiază, începînd cu data de</w:t>
      </w:r>
    </w:p>
    <w:p w:rsidR="00053C1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w:t>
      </w:r>
      <w:r w:rsidRPr="00956236">
        <w:rPr>
          <w:rFonts w:ascii="Times New Roman" w:hAnsi="Times New Roman" w:cs="Times New Roman"/>
          <w:color w:val="000000"/>
          <w:sz w:val="16"/>
          <w:szCs w:val="16"/>
          <w:lang w:val="ro-RO"/>
        </w:rPr>
        <w:t>(denumirea autorităţii publice)</w:t>
      </w:r>
    </w:p>
    <w:p w:rsidR="00956236" w:rsidRPr="00797FEF" w:rsidRDefault="00956236" w:rsidP="000C6BAA">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_____________________________________________________________________________,</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consultarea publică a proiectului de lege/proiectului de hotărîre/proiectului de ordin etc</w:t>
      </w:r>
      <w:r w:rsidR="00956236">
        <w:rPr>
          <w:rFonts w:ascii="Times New Roman" w:hAnsi="Times New Roman" w:cs="Times New Roman"/>
          <w:color w:val="000000"/>
          <w:sz w:val="24"/>
          <w:szCs w:val="24"/>
          <w:lang w:val="ro-RO"/>
        </w:rPr>
        <w:t>.__________________________________________________________________________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0C6BAA">
      <w:pPr>
        <w:spacing w:after="0" w:line="240" w:lineRule="auto"/>
        <w:ind w:left="360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Scopul proiectului este </w:t>
      </w:r>
      <w:r w:rsidR="00956236">
        <w:rPr>
          <w:rFonts w:ascii="Times New Roman" w:hAnsi="Times New Roman" w:cs="Times New Roman"/>
          <w:color w:val="000000"/>
          <w:sz w:val="24"/>
          <w:szCs w:val="24"/>
          <w:lang w:val="ro-RO"/>
        </w:rPr>
        <w:t>__________________________________________________________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Necesitatea elaborării şi adoptării proiectului de decizie este </w:t>
      </w:r>
      <w:r w:rsidR="00956236">
        <w:rPr>
          <w:rFonts w:ascii="Times New Roman" w:hAnsi="Times New Roman" w:cs="Times New Roman"/>
          <w:color w:val="000000"/>
          <w:sz w:val="24"/>
          <w:szCs w:val="24"/>
          <w:lang w:val="ro-RO"/>
        </w:rPr>
        <w:t>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Prevederile de bază ale proiectului sînt </w:t>
      </w:r>
      <w:r w:rsidR="00956236">
        <w:rPr>
          <w:rFonts w:ascii="Times New Roman" w:hAnsi="Times New Roman" w:cs="Times New Roman"/>
          <w:color w:val="000000"/>
          <w:sz w:val="24"/>
          <w:szCs w:val="24"/>
          <w:lang w:val="ro-RO"/>
        </w:rPr>
        <w:t>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Beneficiarii proiectului de decizie sînt </w:t>
      </w:r>
      <w:r w:rsidR="00956236">
        <w:rPr>
          <w:rFonts w:ascii="Times New Roman" w:hAnsi="Times New Roman" w:cs="Times New Roman"/>
          <w:color w:val="000000"/>
          <w:sz w:val="24"/>
          <w:szCs w:val="24"/>
          <w:lang w:val="ro-RO"/>
        </w:rPr>
        <w:t>______________________________________________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r w:rsidR="00956236">
        <w:rPr>
          <w:rFonts w:ascii="Times New Roman" w:hAnsi="Times New Roman" w:cs="Times New Roman"/>
          <w:color w:val="000000"/>
          <w:sz w:val="24"/>
          <w:szCs w:val="24"/>
          <w:lang w:val="ro-RO"/>
        </w:rPr>
        <w:t>___________________________________________________________________________</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r w:rsidR="00956236">
        <w:rPr>
          <w:rFonts w:ascii="Times New Roman" w:hAnsi="Times New Roman" w:cs="Times New Roman"/>
          <w:color w:val="000000"/>
          <w:sz w:val="24"/>
          <w:szCs w:val="24"/>
          <w:lang w:val="ro-RO"/>
        </w:rPr>
        <w:t>_________________________________________</w:t>
      </w:r>
    </w:p>
    <w:p w:rsidR="00956236" w:rsidRDefault="00053C1F" w:rsidP="00956236">
      <w:pPr>
        <w:spacing w:after="0"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 decizie este elaborat în conformitate cu legislaţia în vigoare</w:t>
      </w:r>
      <w:r w:rsidR="00956236">
        <w:rPr>
          <w:rFonts w:ascii="Times New Roman" w:hAnsi="Times New Roman" w:cs="Times New Roman"/>
          <w:color w:val="000000"/>
          <w:sz w:val="24"/>
          <w:szCs w:val="24"/>
          <w:lang w:val="ro-RO"/>
        </w:rPr>
        <w:t>____________________</w:t>
      </w:r>
    </w:p>
    <w:p w:rsidR="00053C1F" w:rsidRPr="00797FEF" w:rsidRDefault="00956236" w:rsidP="00956236">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_____________________________________________________________________________</w:t>
      </w:r>
      <w:r w:rsidR="00053C1F" w:rsidRPr="00797FEF">
        <w:rPr>
          <w:rFonts w:ascii="Times New Roman" w:hAnsi="Times New Roman" w:cs="Times New Roman"/>
          <w:color w:val="000000"/>
          <w:sz w:val="24"/>
          <w:szCs w:val="24"/>
          <w:lang w:val="ro-RO"/>
        </w:rPr>
        <w:t xml:space="preserve"> </w:t>
      </w:r>
    </w:p>
    <w:p w:rsidR="00053C1F" w:rsidRPr="00956236" w:rsidRDefault="00053C1F" w:rsidP="000C6BAA">
      <w:pPr>
        <w:spacing w:line="240" w:lineRule="auto"/>
        <w:ind w:left="288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prevederile corespondente ale legislaţiei comunitare </w:t>
      </w:r>
      <w:r w:rsidR="00956236">
        <w:rPr>
          <w:rFonts w:ascii="Times New Roman" w:hAnsi="Times New Roman" w:cs="Times New Roman"/>
          <w:color w:val="000000"/>
          <w:sz w:val="24"/>
          <w:szCs w:val="24"/>
          <w:lang w:val="ro-RO"/>
        </w:rPr>
        <w:t>___________________________________</w:t>
      </w:r>
    </w:p>
    <w:p w:rsidR="00956236" w:rsidRDefault="00053C1F" w:rsidP="00956236">
      <w:pPr>
        <w:spacing w:after="0" w:line="240" w:lineRule="auto"/>
        <w:jc w:val="both"/>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şi cu tratatele internaţionale la care Republica Moldova este parte</w:t>
      </w:r>
      <w:r w:rsidR="00956236">
        <w:rPr>
          <w:rFonts w:ascii="Times New Roman" w:hAnsi="Times New Roman" w:cs="Times New Roman"/>
          <w:color w:val="000000"/>
          <w:sz w:val="24"/>
          <w:szCs w:val="24"/>
          <w:lang w:val="ro-RO"/>
        </w:rPr>
        <w:t>_________________________</w:t>
      </w:r>
    </w:p>
    <w:p w:rsidR="00053C1F" w:rsidRPr="00797FEF" w:rsidRDefault="00956236" w:rsidP="00956236">
      <w:p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_____________________________________________________________________________</w:t>
      </w:r>
      <w:r w:rsidR="00053C1F" w:rsidRPr="00797FEF">
        <w:rPr>
          <w:rFonts w:ascii="Times New Roman" w:hAnsi="Times New Roman" w:cs="Times New Roman"/>
          <w:color w:val="000000"/>
          <w:sz w:val="24"/>
          <w:szCs w:val="24"/>
          <w:lang w:val="ro-RO"/>
        </w:rPr>
        <w:t xml:space="preserve"> </w:t>
      </w:r>
    </w:p>
    <w:p w:rsidR="00053C1F" w:rsidRPr="00956236" w:rsidRDefault="00053C1F" w:rsidP="000C6BAA">
      <w:pPr>
        <w:spacing w:after="0" w:line="240" w:lineRule="auto"/>
        <w:ind w:left="288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Recomandările pe marginea proiectului de decizie supus consultării publice pot fi expediate pînă pe data de </w:t>
      </w:r>
      <w:r w:rsidR="00956236">
        <w:rPr>
          <w:rFonts w:ascii="Times New Roman" w:hAnsi="Times New Roman" w:cs="Times New Roman"/>
          <w:color w:val="000000"/>
          <w:sz w:val="24"/>
          <w:szCs w:val="24"/>
          <w:lang w:val="ro-RO"/>
        </w:rPr>
        <w:t>______________________,</w:t>
      </w:r>
      <w:r w:rsidRPr="00797FEF">
        <w:rPr>
          <w:rFonts w:ascii="Times New Roman" w:hAnsi="Times New Roman" w:cs="Times New Roman"/>
          <w:color w:val="000000"/>
          <w:sz w:val="24"/>
          <w:szCs w:val="24"/>
          <w:lang w:val="ro-RO"/>
        </w:rPr>
        <w:t xml:space="preserve"> pe adresa dnei/dl</w:t>
      </w:r>
      <w:r w:rsidR="00956236">
        <w:rPr>
          <w:rFonts w:ascii="Times New Roman" w:hAnsi="Times New Roman" w:cs="Times New Roman"/>
          <w:color w:val="000000"/>
          <w:sz w:val="24"/>
          <w:szCs w:val="24"/>
          <w:lang w:val="ro-RO"/>
        </w:rPr>
        <w:t xml:space="preserve">________________________________, </w:t>
      </w:r>
      <w:r w:rsidRPr="00797FEF">
        <w:rPr>
          <w:rFonts w:ascii="Times New Roman" w:hAnsi="Times New Roman" w:cs="Times New Roman"/>
          <w:color w:val="000000"/>
          <w:sz w:val="24"/>
          <w:szCs w:val="24"/>
          <w:lang w:val="ro-RO"/>
        </w:rPr>
        <w:t xml:space="preserve">pe adresa electronică: </w:t>
      </w:r>
      <w:r w:rsidR="00956236">
        <w:rPr>
          <w:rFonts w:ascii="Times New Roman" w:hAnsi="Times New Roman" w:cs="Times New Roman"/>
          <w:color w:val="000000"/>
          <w:sz w:val="24"/>
          <w:szCs w:val="24"/>
          <w:lang w:val="ro-RO"/>
        </w:rPr>
        <w:t>______________________,</w:t>
      </w:r>
      <w:r w:rsidRPr="00797FEF">
        <w:rPr>
          <w:rFonts w:ascii="Times New Roman" w:hAnsi="Times New Roman" w:cs="Times New Roman"/>
          <w:color w:val="000000"/>
          <w:sz w:val="24"/>
          <w:szCs w:val="24"/>
          <w:lang w:val="ro-RO"/>
        </w:rPr>
        <w:t xml:space="preserve"> la numărul de telefon </w:t>
      </w:r>
      <w:r w:rsidR="00956236">
        <w:rPr>
          <w:rFonts w:ascii="Times New Roman" w:hAnsi="Times New Roman" w:cs="Times New Roman"/>
          <w:color w:val="000000"/>
          <w:sz w:val="24"/>
          <w:szCs w:val="24"/>
          <w:lang w:val="ro-RO"/>
        </w:rPr>
        <w:t>__________________.</w:t>
      </w:r>
    </w:p>
    <w:p w:rsidR="00956236" w:rsidRDefault="00053C1F" w:rsidP="00956236">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w:t>
      </w:r>
      <w:r w:rsidR="00956236">
        <w:rPr>
          <w:rFonts w:ascii="Times New Roman" w:hAnsi="Times New Roman" w:cs="Times New Roman"/>
          <w:color w:val="000000"/>
          <w:sz w:val="24"/>
          <w:szCs w:val="24"/>
          <w:lang w:val="ro-RO"/>
        </w:rPr>
        <w:t>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956236">
      <w:pPr>
        <w:spacing w:line="240" w:lineRule="auto"/>
        <w:jc w:val="center"/>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w:t>
      </w:r>
      <w:r w:rsidR="00956236">
        <w:rPr>
          <w:rFonts w:ascii="Times New Roman" w:hAnsi="Times New Roman" w:cs="Times New Roman"/>
          <w:color w:val="000000"/>
          <w:sz w:val="24"/>
          <w:szCs w:val="24"/>
          <w:lang w:val="ro-RO"/>
        </w:rPr>
        <w:t>_________________________________________________________</w:t>
      </w:r>
      <w:r w:rsidRPr="00797FEF">
        <w:rPr>
          <w:rFonts w:ascii="Times New Roman" w:hAnsi="Times New Roman" w:cs="Times New Roman"/>
          <w:color w:val="000000"/>
          <w:sz w:val="24"/>
          <w:szCs w:val="24"/>
          <w:lang w:val="ro-RO"/>
        </w:rPr>
        <w:t xml:space="preserve"> şi nota</w:t>
      </w:r>
    </w:p>
    <w:p w:rsidR="00053C1F" w:rsidRPr="00956236" w:rsidRDefault="00053C1F" w:rsidP="000C6BAA">
      <w:pPr>
        <w:spacing w:after="0" w:line="240" w:lineRule="auto"/>
        <w:ind w:left="432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w:t>
      </w:r>
      <w:r w:rsidR="00956236">
        <w:rPr>
          <w:rFonts w:ascii="Times New Roman" w:hAnsi="Times New Roman" w:cs="Times New Roman"/>
          <w:color w:val="000000"/>
          <w:sz w:val="24"/>
          <w:szCs w:val="24"/>
          <w:lang w:val="ro-RO"/>
        </w:rPr>
        <w:t>______________________________________________________________________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956236">
      <w:pPr>
        <w:spacing w:line="240" w:lineRule="auto"/>
        <w:ind w:left="7200" w:hanging="2947"/>
        <w:jc w:val="both"/>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(adresa)</w:t>
      </w:r>
    </w:p>
    <w:p w:rsidR="00053C1F" w:rsidRPr="00797FEF" w:rsidRDefault="00053C1F" w:rsidP="00956236">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la sediul</w:t>
      </w:r>
      <w:r w:rsidR="00956236">
        <w:rPr>
          <w:rFonts w:ascii="Times New Roman" w:hAnsi="Times New Roman" w:cs="Times New Roman"/>
          <w:color w:val="000000"/>
          <w:sz w:val="24"/>
          <w:szCs w:val="24"/>
          <w:lang w:val="ro-RO"/>
        </w:rPr>
        <w:t>___________________________________________________________________</w:t>
      </w:r>
      <w:r w:rsidRPr="00797FEF">
        <w:rPr>
          <w:rFonts w:ascii="Times New Roman" w:hAnsi="Times New Roman" w:cs="Times New Roman"/>
          <w:color w:val="000000"/>
          <w:sz w:val="24"/>
          <w:szCs w:val="24"/>
          <w:lang w:val="ro-RO"/>
        </w:rPr>
        <w:t xml:space="preserve"> </w:t>
      </w:r>
    </w:p>
    <w:p w:rsidR="00053C1F" w:rsidRPr="00956236" w:rsidRDefault="00053C1F" w:rsidP="000C6BAA">
      <w:pPr>
        <w:spacing w:line="240" w:lineRule="auto"/>
        <w:ind w:left="2880"/>
        <w:rPr>
          <w:rFonts w:ascii="Times New Roman" w:hAnsi="Times New Roman" w:cs="Times New Roman"/>
          <w:color w:val="000000"/>
          <w:sz w:val="16"/>
          <w:szCs w:val="16"/>
          <w:lang w:val="ro-RO"/>
        </w:rPr>
      </w:pPr>
      <w:r w:rsidRPr="00956236">
        <w:rPr>
          <w:rFonts w:ascii="Times New Roman" w:hAnsi="Times New Roman" w:cs="Times New Roman"/>
          <w:color w:val="000000"/>
          <w:sz w:val="16"/>
          <w:szCs w:val="16"/>
          <w:lang w:val="ro-RO"/>
        </w:rPr>
        <w:t>(denumirea autorităţii publice)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situat pe adresa  </w:t>
      </w:r>
      <w:r w:rsidR="00956236">
        <w:rPr>
          <w:rFonts w:ascii="Times New Roman" w:hAnsi="Times New Roman" w:cs="Times New Roman"/>
          <w:color w:val="000000"/>
          <w:sz w:val="24"/>
          <w:szCs w:val="24"/>
          <w:lang w:val="ro-RO"/>
        </w:rPr>
        <w:t>________________________________________________________________</w:t>
      </w:r>
    </w:p>
    <w:sectPr w:rsidR="00053C1F" w:rsidRPr="00797FEF" w:rsidSect="00BA725D">
      <w:pgSz w:w="11906" w:h="16838"/>
      <w:pgMar w:top="851"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E9" w:rsidRDefault="003009E9" w:rsidP="00956236">
      <w:pPr>
        <w:spacing w:after="0" w:line="240" w:lineRule="auto"/>
      </w:pPr>
      <w:r>
        <w:separator/>
      </w:r>
    </w:p>
  </w:endnote>
  <w:endnote w:type="continuationSeparator" w:id="0">
    <w:p w:rsidR="003009E9" w:rsidRDefault="003009E9" w:rsidP="0095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E9" w:rsidRDefault="003009E9" w:rsidP="00956236">
      <w:pPr>
        <w:spacing w:after="0" w:line="240" w:lineRule="auto"/>
      </w:pPr>
      <w:r>
        <w:separator/>
      </w:r>
    </w:p>
  </w:footnote>
  <w:footnote w:type="continuationSeparator" w:id="0">
    <w:p w:rsidR="003009E9" w:rsidRDefault="003009E9" w:rsidP="00956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2213"/>
    <w:rsid w:val="000045AA"/>
    <w:rsid w:val="00053C1F"/>
    <w:rsid w:val="00082213"/>
    <w:rsid w:val="00092178"/>
    <w:rsid w:val="00093C33"/>
    <w:rsid w:val="000C465A"/>
    <w:rsid w:val="000C6BAA"/>
    <w:rsid w:val="001E1FC5"/>
    <w:rsid w:val="00293687"/>
    <w:rsid w:val="002A7C71"/>
    <w:rsid w:val="002D3B06"/>
    <w:rsid w:val="002F0B8D"/>
    <w:rsid w:val="003009E9"/>
    <w:rsid w:val="00334B63"/>
    <w:rsid w:val="003A4D2C"/>
    <w:rsid w:val="003D262B"/>
    <w:rsid w:val="004E1862"/>
    <w:rsid w:val="00544EC3"/>
    <w:rsid w:val="005622BE"/>
    <w:rsid w:val="00567A7E"/>
    <w:rsid w:val="005752EF"/>
    <w:rsid w:val="005C1E00"/>
    <w:rsid w:val="005E49F6"/>
    <w:rsid w:val="00657BDF"/>
    <w:rsid w:val="006E4809"/>
    <w:rsid w:val="006F65F8"/>
    <w:rsid w:val="00726144"/>
    <w:rsid w:val="00743586"/>
    <w:rsid w:val="00752383"/>
    <w:rsid w:val="00755B65"/>
    <w:rsid w:val="00797FEF"/>
    <w:rsid w:val="007C72DD"/>
    <w:rsid w:val="007E6373"/>
    <w:rsid w:val="007F0CA8"/>
    <w:rsid w:val="00867DA5"/>
    <w:rsid w:val="008948D9"/>
    <w:rsid w:val="008B2687"/>
    <w:rsid w:val="0094648F"/>
    <w:rsid w:val="00956236"/>
    <w:rsid w:val="00974215"/>
    <w:rsid w:val="009C75D7"/>
    <w:rsid w:val="009F2B80"/>
    <w:rsid w:val="009F72B2"/>
    <w:rsid w:val="00A86075"/>
    <w:rsid w:val="00B208D1"/>
    <w:rsid w:val="00B612C7"/>
    <w:rsid w:val="00BA725D"/>
    <w:rsid w:val="00C25D68"/>
    <w:rsid w:val="00D01697"/>
    <w:rsid w:val="00D66BFA"/>
    <w:rsid w:val="00D875C0"/>
    <w:rsid w:val="00DA0118"/>
    <w:rsid w:val="00E93E17"/>
    <w:rsid w:val="00EF0E9C"/>
    <w:rsid w:val="00EF7352"/>
    <w:rsid w:val="00F14531"/>
    <w:rsid w:val="00F55BED"/>
    <w:rsid w:val="00F74D2F"/>
    <w:rsid w:val="00F94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 w:type="paragraph" w:styleId="a8">
    <w:name w:val="header"/>
    <w:basedOn w:val="a"/>
    <w:link w:val="a9"/>
    <w:uiPriority w:val="99"/>
    <w:unhideWhenUsed/>
    <w:rsid w:val="009562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56236"/>
  </w:style>
  <w:style w:type="paragraph" w:styleId="aa">
    <w:name w:val="footer"/>
    <w:basedOn w:val="a"/>
    <w:link w:val="ab"/>
    <w:uiPriority w:val="99"/>
    <w:unhideWhenUsed/>
    <w:rsid w:val="009562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56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2BC2-CD9A-40D7-B946-E47CBDFD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3031</Words>
  <Characters>17281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cp:revision>
  <dcterms:created xsi:type="dcterms:W3CDTF">2018-11-14T14:30:00Z</dcterms:created>
  <dcterms:modified xsi:type="dcterms:W3CDTF">2018-11-15T08:28:00Z</dcterms:modified>
</cp:coreProperties>
</file>