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099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EA0B0B" w:rsidTr="00EA0B0B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0B0B" w:rsidRDefault="00EA0B0B">
            <w:pPr>
              <w:spacing w:line="276" w:lineRule="auto"/>
              <w:jc w:val="center"/>
              <w:rPr>
                <w:shadow/>
                <w:sz w:val="24"/>
                <w:szCs w:val="24"/>
              </w:rPr>
            </w:pPr>
          </w:p>
          <w:p w:rsidR="00EA0B0B" w:rsidRDefault="00EA0B0B">
            <w:pPr>
              <w:spacing w:line="276" w:lineRule="auto"/>
              <w:jc w:val="center"/>
              <w:rPr>
                <w:shadow/>
                <w:lang w:val="ru-RU"/>
              </w:rPr>
            </w:pPr>
          </w:p>
          <w:p w:rsidR="00EA0B0B" w:rsidRDefault="00EA0B0B">
            <w:pPr>
              <w:spacing w:line="276" w:lineRule="auto"/>
              <w:jc w:val="center"/>
              <w:rPr>
                <w:shadow/>
                <w:szCs w:val="28"/>
              </w:rPr>
            </w:pPr>
            <w:r>
              <w:rPr>
                <w:shadow/>
              </w:rPr>
              <w:t>REPUBLICA MOLDOVA</w:t>
            </w:r>
          </w:p>
          <w:p w:rsidR="00EA0B0B" w:rsidRDefault="00EA0B0B">
            <w:pPr>
              <w:spacing w:line="276" w:lineRule="auto"/>
              <w:jc w:val="center"/>
              <w:rPr>
                <w:shadow/>
                <w:szCs w:val="24"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EA0B0B" w:rsidRDefault="00EA0B0B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noProof/>
                <w:sz w:val="22"/>
                <w:szCs w:val="22"/>
              </w:rPr>
              <w:t xml:space="preserve">PRIMĂRIA </w:t>
            </w:r>
            <w:r>
              <w:rPr>
                <w:shadow/>
                <w:sz w:val="22"/>
                <w:szCs w:val="22"/>
                <w:lang w:val="ro-RO"/>
              </w:rPr>
              <w:t xml:space="preserve"> CRIHANA</w:t>
            </w:r>
          </w:p>
          <w:p w:rsidR="00EA0B0B" w:rsidRDefault="00EA0B0B">
            <w:pPr>
              <w:spacing w:line="276" w:lineRule="auto"/>
              <w:jc w:val="center"/>
              <w:rPr>
                <w:noProof/>
              </w:rPr>
            </w:pPr>
          </w:p>
          <w:p w:rsidR="00EA0B0B" w:rsidRDefault="00EA0B0B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3569 com. Crihana</w:t>
            </w:r>
          </w:p>
          <w:p w:rsidR="00EA0B0B" w:rsidRDefault="00EA0B0B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 (235)-69-3-13, 69-2-36</w:t>
            </w:r>
          </w:p>
          <w:p w:rsidR="00EA0B0B" w:rsidRDefault="00EA0B0B">
            <w:pPr>
              <w:spacing w:line="276" w:lineRule="auto"/>
              <w:jc w:val="center"/>
              <w:rPr>
                <w:b/>
                <w:sz w:val="24"/>
                <w:szCs w:val="28"/>
                <w:lang w:val="ro-RO"/>
              </w:rPr>
            </w:pPr>
            <w:r>
              <w:rPr>
                <w:noProof/>
                <w:lang w:val="ro-RO"/>
              </w:rPr>
              <w:t xml:space="preserve">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0B0B" w:rsidRDefault="00EA0B0B">
            <w:pPr>
              <w:spacing w:line="276" w:lineRule="auto"/>
              <w:jc w:val="center"/>
              <w:rPr>
                <w:sz w:val="24"/>
                <w:szCs w:val="28"/>
                <w:lang w:val="ro-RO"/>
              </w:rPr>
            </w:pPr>
          </w:p>
          <w:p w:rsidR="00EA0B0B" w:rsidRDefault="00EA0B0B">
            <w:pPr>
              <w:spacing w:line="276" w:lineRule="auto"/>
              <w:jc w:val="center"/>
              <w:rPr>
                <w:szCs w:val="28"/>
                <w:lang w:val="ro-RO"/>
              </w:rPr>
            </w:pPr>
          </w:p>
          <w:p w:rsidR="00EA0B0B" w:rsidRDefault="00EA0B0B">
            <w:pPr>
              <w:spacing w:line="276" w:lineRule="auto"/>
              <w:jc w:val="center"/>
              <w:rPr>
                <w:sz w:val="24"/>
                <w:szCs w:val="28"/>
                <w:lang w:val="ro-RO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85825" cy="1057275"/>
                  <wp:effectExtent l="1905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0B0B" w:rsidRDefault="00EA0B0B">
            <w:pPr>
              <w:spacing w:line="276" w:lineRule="auto"/>
              <w:jc w:val="center"/>
              <w:rPr>
                <w:shadow/>
                <w:noProof/>
                <w:sz w:val="24"/>
                <w:szCs w:val="24"/>
              </w:rPr>
            </w:pPr>
          </w:p>
          <w:p w:rsidR="00EA0B0B" w:rsidRDefault="00EA0B0B">
            <w:pPr>
              <w:spacing w:line="276" w:lineRule="auto"/>
              <w:jc w:val="center"/>
              <w:rPr>
                <w:shadow/>
                <w:noProof/>
              </w:rPr>
            </w:pPr>
          </w:p>
          <w:p w:rsidR="00EA0B0B" w:rsidRDefault="00EA0B0B">
            <w:pPr>
              <w:spacing w:line="276" w:lineRule="auto"/>
              <w:jc w:val="center"/>
              <w:rPr>
                <w:shadow/>
                <w:noProof/>
                <w:szCs w:val="28"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EA0B0B" w:rsidRDefault="00EA0B0B">
            <w:pPr>
              <w:spacing w:line="276" w:lineRule="auto"/>
              <w:rPr>
                <w:shadow/>
                <w:szCs w:val="24"/>
                <w:lang w:val="ru-RU"/>
              </w:rPr>
            </w:pPr>
            <w:r>
              <w:rPr>
                <w:b/>
                <w:shadow/>
                <w:lang w:val="ro-RO"/>
              </w:rPr>
              <w:t xml:space="preserve">         </w:t>
            </w:r>
            <w:r w:rsidRPr="00EA0B0B">
              <w:rPr>
                <w:shadow/>
                <w:lang w:val="ru-RU"/>
              </w:rPr>
              <w:t>ОРХЕЙСКИЙ РАЙОН</w:t>
            </w:r>
          </w:p>
          <w:p w:rsidR="00EA0B0B" w:rsidRPr="00EA0B0B" w:rsidRDefault="00EA0B0B">
            <w:pPr>
              <w:spacing w:line="276" w:lineRule="auto"/>
              <w:jc w:val="center"/>
              <w:rPr>
                <w:lang w:val="ru-RU"/>
              </w:rPr>
            </w:pPr>
            <w:r w:rsidRPr="00EA0B0B">
              <w:rPr>
                <w:sz w:val="22"/>
                <w:szCs w:val="22"/>
                <w:lang w:val="ru-RU"/>
              </w:rPr>
              <w:t xml:space="preserve">ПРИМАРИЯ  </w:t>
            </w:r>
            <w:proofErr w:type="spellStart"/>
            <w:r w:rsidRPr="00EA0B0B">
              <w:rPr>
                <w:sz w:val="22"/>
                <w:szCs w:val="22"/>
                <w:lang w:val="ru-RU"/>
              </w:rPr>
              <w:t>ПРИМАРИЯ</w:t>
            </w:r>
            <w:proofErr w:type="spellEnd"/>
            <w:r w:rsidRPr="00EA0B0B">
              <w:rPr>
                <w:sz w:val="22"/>
                <w:szCs w:val="22"/>
                <w:lang w:val="ru-RU"/>
              </w:rPr>
              <w:t xml:space="preserve"> КРИХАНА</w:t>
            </w:r>
          </w:p>
          <w:p w:rsidR="00EA0B0B" w:rsidRPr="00EA0B0B" w:rsidRDefault="00EA0B0B">
            <w:pPr>
              <w:spacing w:line="276" w:lineRule="auto"/>
              <w:jc w:val="center"/>
              <w:rPr>
                <w:lang w:val="ru-RU"/>
              </w:rPr>
            </w:pPr>
          </w:p>
          <w:p w:rsidR="00EA0B0B" w:rsidRDefault="00EA0B0B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ro-RO"/>
              </w:rPr>
              <w:t>МД 35</w:t>
            </w:r>
            <w:r>
              <w:rPr>
                <w:sz w:val="22"/>
                <w:szCs w:val="22"/>
              </w:rPr>
              <w:t>69ком</w:t>
            </w:r>
            <w:r>
              <w:rPr>
                <w:sz w:val="22"/>
                <w:szCs w:val="22"/>
                <w:lang w:val="ro-RO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Крихана</w:t>
            </w:r>
            <w:proofErr w:type="spellEnd"/>
          </w:p>
          <w:p w:rsidR="00EA0B0B" w:rsidRDefault="00EA0B0B">
            <w:pPr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>. (235)-</w:t>
            </w:r>
            <w:r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  <w:lang w:val="ro-RO"/>
              </w:rPr>
              <w:t>-</w:t>
            </w:r>
            <w:r>
              <w:rPr>
                <w:sz w:val="22"/>
                <w:szCs w:val="22"/>
              </w:rPr>
              <w:t>3-13, 69-2-36</w:t>
            </w:r>
          </w:p>
        </w:tc>
      </w:tr>
    </w:tbl>
    <w:p w:rsidR="00EA0B0B" w:rsidRDefault="00EA0B0B" w:rsidP="00EA0B0B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Dispoziţie Nr.4</w:t>
      </w:r>
      <w:r w:rsidR="00D97957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-n</w:t>
      </w:r>
    </w:p>
    <w:p w:rsidR="00EA0B0B" w:rsidRDefault="00EA0B0B" w:rsidP="00EA0B0B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din  17 august 2019</w:t>
      </w:r>
    </w:p>
    <w:p w:rsidR="00EA0B0B" w:rsidRDefault="00EA0B0B" w:rsidP="00EA0B0B">
      <w:pPr>
        <w:rPr>
          <w:sz w:val="28"/>
          <w:szCs w:val="28"/>
        </w:rPr>
      </w:pPr>
    </w:p>
    <w:p w:rsidR="00EA0B0B" w:rsidRDefault="00EA0B0B" w:rsidP="00D42B2C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D42B2C" w:rsidRDefault="00D42B2C" w:rsidP="00D42B2C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"</w:t>
      </w:r>
      <w:bookmarkStart w:id="0" w:name="OLE_LINK5"/>
      <w:bookmarkStart w:id="1" w:name="OLE_LINK4"/>
      <w:bookmarkStart w:id="2" w:name="OLE_LINK3"/>
      <w:r>
        <w:rPr>
          <w:b/>
          <w:sz w:val="24"/>
          <w:szCs w:val="24"/>
          <w:lang w:val="ro-RO"/>
        </w:rPr>
        <w:t xml:space="preserve">Cu privire la </w:t>
      </w:r>
      <w:r w:rsidR="00D97957">
        <w:rPr>
          <w:b/>
          <w:sz w:val="24"/>
          <w:szCs w:val="24"/>
          <w:lang w:val="ro-RO"/>
        </w:rPr>
        <w:t>organizarea concursului</w:t>
      </w:r>
      <w:r>
        <w:rPr>
          <w:b/>
          <w:sz w:val="24"/>
          <w:szCs w:val="24"/>
          <w:lang w:val="ro-RO"/>
        </w:rPr>
        <w:t xml:space="preserve"> ” </w:t>
      </w:r>
      <w:bookmarkEnd w:id="0"/>
      <w:bookmarkEnd w:id="1"/>
      <w:bookmarkEnd w:id="2"/>
    </w:p>
    <w:p w:rsidR="00D42B2C" w:rsidRDefault="00D42B2C" w:rsidP="00D42B2C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EA0B0B" w:rsidRPr="00D97957" w:rsidRDefault="00EA0B0B" w:rsidP="00D97957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42B2C" w:rsidRPr="00D97957" w:rsidRDefault="00D97957" w:rsidP="00D9795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D42B2C" w:rsidRPr="00D97957">
        <w:rPr>
          <w:rFonts w:ascii="Times New Roman" w:hAnsi="Times New Roman" w:cs="Times New Roman"/>
          <w:sz w:val="24"/>
          <w:szCs w:val="24"/>
          <w:lang w:val="ro-RO"/>
        </w:rPr>
        <w:t xml:space="preserve"> În temeiul</w:t>
      </w:r>
      <w:r w:rsidR="00D42B2C" w:rsidRPr="00D9795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D42B2C" w:rsidRPr="00D9795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Pr="00D97957">
        <w:rPr>
          <w:rFonts w:ascii="Times New Roman" w:hAnsi="Times New Roman" w:cs="Times New Roman"/>
          <w:sz w:val="24"/>
          <w:szCs w:val="24"/>
          <w:lang w:val="ro-RO"/>
        </w:rPr>
        <w:t>50</w:t>
      </w:r>
      <w:r w:rsidR="00D42B2C" w:rsidRPr="00D97957">
        <w:rPr>
          <w:rFonts w:ascii="Times New Roman" w:hAnsi="Times New Roman" w:cs="Times New Roman"/>
          <w:sz w:val="24"/>
          <w:szCs w:val="24"/>
          <w:lang w:val="ro-RO"/>
        </w:rPr>
        <w:t xml:space="preserve"> alin.(</w:t>
      </w:r>
      <w:r w:rsidRPr="00D97957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42B2C" w:rsidRPr="00D97957">
        <w:rPr>
          <w:rFonts w:ascii="Times New Roman" w:hAnsi="Times New Roman" w:cs="Times New Roman"/>
          <w:sz w:val="24"/>
          <w:szCs w:val="24"/>
          <w:lang w:val="ro-RO"/>
        </w:rPr>
        <w:t>), art.</w:t>
      </w:r>
      <w:r w:rsidRPr="00D97957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D42B2C" w:rsidRPr="00D97957">
        <w:rPr>
          <w:rFonts w:ascii="Times New Roman" w:hAnsi="Times New Roman" w:cs="Times New Roman"/>
          <w:sz w:val="24"/>
          <w:szCs w:val="24"/>
          <w:lang w:val="ro-RO"/>
        </w:rPr>
        <w:t xml:space="preserve">2 </w:t>
      </w:r>
      <w:proofErr w:type="spellStart"/>
      <w:r w:rsidRPr="00D97957">
        <w:rPr>
          <w:rFonts w:ascii="Times New Roman" w:hAnsi="Times New Roman" w:cs="Times New Roman"/>
          <w:sz w:val="24"/>
          <w:szCs w:val="24"/>
          <w:lang w:val="ro-RO"/>
        </w:rPr>
        <w:t>lit.j</w:t>
      </w:r>
      <w:proofErr w:type="spellEnd"/>
      <w:r w:rsidR="00D42B2C" w:rsidRPr="00D979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7957">
        <w:rPr>
          <w:rFonts w:ascii="Times New Roman" w:hAnsi="Times New Roman" w:cs="Times New Roman"/>
          <w:sz w:val="24"/>
          <w:szCs w:val="24"/>
          <w:lang w:val="ro-RO"/>
        </w:rPr>
        <w:t xml:space="preserve">al Codului educației al Republicii Moldova nr152 din 17.07.2014 ,art.29 alin.2,art.32 alin.1,2 din Legea nr.436-XVI din 28 decembrie 2006 cu privire la administrația publică locală,Regulamentului cu privire la organizarea și desfășurarea concursului pentru ocuparea funcției de director  și director adjunct în instituțiile de </w:t>
      </w:r>
      <w:proofErr w:type="spellStart"/>
      <w:r w:rsidRPr="00D97957">
        <w:rPr>
          <w:rFonts w:ascii="Times New Roman" w:hAnsi="Times New Roman" w:cs="Times New Roman"/>
          <w:sz w:val="24"/>
          <w:szCs w:val="24"/>
          <w:lang w:val="ro-RO"/>
        </w:rPr>
        <w:t>învățămant</w:t>
      </w:r>
      <w:proofErr w:type="spellEnd"/>
      <w:r w:rsidRPr="00D97957">
        <w:rPr>
          <w:rFonts w:ascii="Times New Roman" w:hAnsi="Times New Roman" w:cs="Times New Roman"/>
          <w:sz w:val="24"/>
          <w:szCs w:val="24"/>
          <w:lang w:val="ro-RO"/>
        </w:rPr>
        <w:t xml:space="preserve"> general aprobat prin Ordinul Ministerului Educației nr.163 din 23 martie 2015</w:t>
      </w:r>
    </w:p>
    <w:p w:rsidR="00D97957" w:rsidRDefault="00D97957" w:rsidP="00D97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97957" w:rsidRDefault="00D97957" w:rsidP="00D97957">
      <w:pPr>
        <w:pStyle w:val="a3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DISPUN:</w:t>
      </w:r>
    </w:p>
    <w:p w:rsidR="00EA0B0B" w:rsidRDefault="00EA0B0B" w:rsidP="00D42B2C">
      <w:pPr>
        <w:spacing w:line="360" w:lineRule="auto"/>
        <w:jc w:val="center"/>
        <w:rPr>
          <w:color w:val="000000"/>
          <w:sz w:val="24"/>
          <w:szCs w:val="24"/>
          <w:lang w:val="ro-RO"/>
        </w:rPr>
      </w:pPr>
    </w:p>
    <w:p w:rsidR="00D42B2C" w:rsidRDefault="00D42B2C" w:rsidP="00E27FCD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Se </w:t>
      </w:r>
      <w:r w:rsidR="00D97957">
        <w:rPr>
          <w:color w:val="000000"/>
          <w:sz w:val="24"/>
          <w:szCs w:val="24"/>
          <w:lang w:val="ro-RO"/>
        </w:rPr>
        <w:t xml:space="preserve">inițiază concursul pentru ocuparea funcției de </w:t>
      </w:r>
      <w:r w:rsidR="00E27FCD">
        <w:rPr>
          <w:color w:val="000000"/>
          <w:sz w:val="24"/>
          <w:szCs w:val="24"/>
          <w:lang w:val="ro-RO"/>
        </w:rPr>
        <w:t>director</w:t>
      </w:r>
      <w:r w:rsidR="00D97957">
        <w:rPr>
          <w:color w:val="000000"/>
          <w:sz w:val="24"/>
          <w:szCs w:val="24"/>
          <w:lang w:val="ro-RO"/>
        </w:rPr>
        <w:t xml:space="preserve"> la grădinița de copii din </w:t>
      </w:r>
      <w:proofErr w:type="spellStart"/>
      <w:r w:rsidR="00D97957">
        <w:rPr>
          <w:color w:val="000000"/>
          <w:sz w:val="24"/>
          <w:szCs w:val="24"/>
          <w:lang w:val="ro-RO"/>
        </w:rPr>
        <w:t>s.Crihana</w:t>
      </w:r>
      <w:proofErr w:type="spellEnd"/>
      <w:r w:rsidR="00D97957">
        <w:rPr>
          <w:color w:val="000000"/>
          <w:sz w:val="24"/>
          <w:szCs w:val="24"/>
          <w:lang w:val="ro-RO"/>
        </w:rPr>
        <w:t>,comuna Crihana,raionul Orhei.</w:t>
      </w:r>
    </w:p>
    <w:p w:rsidR="00E27FCD" w:rsidRDefault="00E27FCD" w:rsidP="00E27FCD">
      <w:pPr>
        <w:contextualSpacing/>
        <w:jc w:val="both"/>
        <w:rPr>
          <w:color w:val="000000"/>
          <w:sz w:val="24"/>
          <w:szCs w:val="24"/>
          <w:lang w:val="ro-RO"/>
        </w:rPr>
      </w:pPr>
    </w:p>
    <w:p w:rsidR="00D42B2C" w:rsidRPr="00E27FCD" w:rsidRDefault="00D97957" w:rsidP="00E27FCD">
      <w:pPr>
        <w:pStyle w:val="a7"/>
        <w:numPr>
          <w:ilvl w:val="0"/>
          <w:numId w:val="1"/>
        </w:numPr>
        <w:jc w:val="both"/>
        <w:rPr>
          <w:color w:val="000000"/>
          <w:sz w:val="24"/>
          <w:szCs w:val="24"/>
          <w:lang w:val="ro-RO"/>
        </w:rPr>
      </w:pPr>
      <w:r w:rsidRPr="00E27FCD">
        <w:rPr>
          <w:color w:val="000000"/>
          <w:sz w:val="24"/>
          <w:szCs w:val="24"/>
          <w:lang w:val="ro-RO"/>
        </w:rPr>
        <w:t xml:space="preserve">Se aprobă </w:t>
      </w:r>
      <w:r w:rsidR="00E27FCD" w:rsidRPr="00E27FCD">
        <w:rPr>
          <w:color w:val="000000"/>
          <w:sz w:val="24"/>
          <w:szCs w:val="24"/>
          <w:lang w:val="ro-RO"/>
        </w:rPr>
        <w:t>textul anunțului și a informației cu privire la condițiile de desfășurare a concursului pentru ocuparea funcției de director la grădinița</w:t>
      </w:r>
      <w:r w:rsidR="00E27FCD">
        <w:rPr>
          <w:color w:val="000000"/>
          <w:sz w:val="24"/>
          <w:szCs w:val="24"/>
          <w:lang w:val="ro-RO"/>
        </w:rPr>
        <w:t xml:space="preserve"> </w:t>
      </w:r>
      <w:r w:rsidR="00E27FCD" w:rsidRPr="00E27FCD">
        <w:rPr>
          <w:color w:val="000000"/>
          <w:sz w:val="24"/>
          <w:szCs w:val="24"/>
          <w:lang w:val="ro-RO"/>
        </w:rPr>
        <w:t>de copii Crihana,</w:t>
      </w:r>
      <w:proofErr w:type="spellStart"/>
      <w:r w:rsidR="00E27FCD" w:rsidRPr="00E27FCD">
        <w:rPr>
          <w:color w:val="000000"/>
          <w:sz w:val="24"/>
          <w:szCs w:val="24"/>
          <w:lang w:val="ro-RO"/>
        </w:rPr>
        <w:t>r.Orhei</w:t>
      </w:r>
      <w:proofErr w:type="spellEnd"/>
      <w:r w:rsidR="00E27FCD" w:rsidRPr="00E27FCD">
        <w:rPr>
          <w:color w:val="000000"/>
          <w:sz w:val="24"/>
          <w:szCs w:val="24"/>
          <w:lang w:val="ro-RO"/>
        </w:rPr>
        <w:t xml:space="preserve"> cu ulterioara publicare în publicația periodică în termen de cel mult 7 zile calendaristice din momentul emiterii actului conform anexei nr.1a prezenta dispoziție.</w:t>
      </w:r>
    </w:p>
    <w:p w:rsidR="00E27FCD" w:rsidRPr="00E27FCD" w:rsidRDefault="00E27FCD" w:rsidP="00E27FCD">
      <w:pPr>
        <w:pStyle w:val="a7"/>
        <w:rPr>
          <w:color w:val="000000"/>
          <w:sz w:val="24"/>
          <w:szCs w:val="24"/>
          <w:lang w:val="ro-RO"/>
        </w:rPr>
      </w:pPr>
    </w:p>
    <w:p w:rsidR="00D42B2C" w:rsidRPr="00E27FCD" w:rsidRDefault="00D42B2C" w:rsidP="00E27FCD">
      <w:pPr>
        <w:pStyle w:val="a7"/>
        <w:numPr>
          <w:ilvl w:val="0"/>
          <w:numId w:val="1"/>
        </w:numPr>
        <w:jc w:val="both"/>
        <w:rPr>
          <w:color w:val="000000"/>
          <w:sz w:val="24"/>
          <w:szCs w:val="24"/>
          <w:lang w:val="ro-RO"/>
        </w:rPr>
      </w:pPr>
      <w:r w:rsidRPr="00E27FCD">
        <w:rPr>
          <w:sz w:val="24"/>
          <w:szCs w:val="24"/>
          <w:lang w:val="ro-RO"/>
        </w:rPr>
        <w:t xml:space="preserve">Controlul  prezentei dispoziţii </w:t>
      </w:r>
      <w:proofErr w:type="spellStart"/>
      <w:r w:rsidRPr="00E27FCD">
        <w:rPr>
          <w:sz w:val="24"/>
          <w:szCs w:val="24"/>
          <w:lang w:val="ro-RO"/>
        </w:rPr>
        <w:t>m-il</w:t>
      </w:r>
      <w:proofErr w:type="spellEnd"/>
      <w:r w:rsidRPr="00E27FCD">
        <w:rPr>
          <w:sz w:val="24"/>
          <w:szCs w:val="24"/>
          <w:lang w:val="ro-RO"/>
        </w:rPr>
        <w:t xml:space="preserve"> asum.</w:t>
      </w:r>
    </w:p>
    <w:p w:rsidR="00D42B2C" w:rsidRDefault="00D42B2C" w:rsidP="00E27FCD">
      <w:pPr>
        <w:jc w:val="both"/>
        <w:rPr>
          <w:sz w:val="24"/>
          <w:szCs w:val="24"/>
          <w:lang w:val="ro-RO"/>
        </w:rPr>
      </w:pPr>
    </w:p>
    <w:p w:rsidR="00D42B2C" w:rsidRDefault="00D42B2C" w:rsidP="00D42B2C">
      <w:pPr>
        <w:spacing w:line="360" w:lineRule="auto"/>
        <w:jc w:val="both"/>
        <w:rPr>
          <w:sz w:val="24"/>
          <w:szCs w:val="24"/>
          <w:lang w:val="ro-RO"/>
        </w:rPr>
      </w:pPr>
    </w:p>
    <w:p w:rsidR="00EA0B0B" w:rsidRDefault="00EA0B0B" w:rsidP="00D42B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546D7" w:rsidRDefault="007546D7" w:rsidP="00D42B2C">
      <w:pPr>
        <w:spacing w:line="360" w:lineRule="auto"/>
        <w:jc w:val="both"/>
        <w:rPr>
          <w:sz w:val="24"/>
          <w:szCs w:val="24"/>
        </w:rPr>
      </w:pPr>
    </w:p>
    <w:p w:rsidR="00F0207D" w:rsidRDefault="00F0207D" w:rsidP="00D42B2C">
      <w:pPr>
        <w:spacing w:line="360" w:lineRule="auto"/>
        <w:jc w:val="both"/>
        <w:rPr>
          <w:sz w:val="24"/>
          <w:szCs w:val="24"/>
        </w:rPr>
      </w:pPr>
    </w:p>
    <w:p w:rsidR="00F0207D" w:rsidRDefault="00F0207D" w:rsidP="00D42B2C">
      <w:pPr>
        <w:spacing w:line="360" w:lineRule="auto"/>
        <w:jc w:val="both"/>
        <w:rPr>
          <w:sz w:val="24"/>
          <w:szCs w:val="24"/>
        </w:rPr>
      </w:pPr>
    </w:p>
    <w:p w:rsidR="00F0207D" w:rsidRDefault="00EA0B0B" w:rsidP="00D42B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0207D" w:rsidRDefault="00F0207D" w:rsidP="00D42B2C">
      <w:pPr>
        <w:spacing w:line="360" w:lineRule="auto"/>
        <w:jc w:val="both"/>
        <w:rPr>
          <w:sz w:val="24"/>
          <w:szCs w:val="24"/>
        </w:rPr>
      </w:pPr>
    </w:p>
    <w:p w:rsidR="00F0207D" w:rsidRDefault="00F0207D" w:rsidP="00D42B2C">
      <w:pPr>
        <w:spacing w:line="360" w:lineRule="auto"/>
        <w:jc w:val="both"/>
        <w:rPr>
          <w:sz w:val="24"/>
          <w:szCs w:val="24"/>
        </w:rPr>
      </w:pPr>
    </w:p>
    <w:p w:rsidR="00F0207D" w:rsidRDefault="00F0207D" w:rsidP="00D42B2C">
      <w:pPr>
        <w:spacing w:line="360" w:lineRule="auto"/>
        <w:jc w:val="both"/>
        <w:rPr>
          <w:sz w:val="24"/>
          <w:szCs w:val="24"/>
        </w:rPr>
      </w:pPr>
    </w:p>
    <w:p w:rsidR="00D42B2C" w:rsidRDefault="00D42B2C" w:rsidP="00D42B2C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Primar</w:t>
      </w:r>
      <w:proofErr w:type="spellEnd"/>
      <w:r w:rsidR="00EA0B0B">
        <w:rPr>
          <w:sz w:val="24"/>
          <w:szCs w:val="24"/>
        </w:rPr>
        <w:t xml:space="preserve">                                                   </w:t>
      </w:r>
      <w:proofErr w:type="spellStart"/>
      <w:r w:rsidR="00EA0B0B">
        <w:rPr>
          <w:sz w:val="24"/>
          <w:szCs w:val="24"/>
        </w:rPr>
        <w:t>Brodescu</w:t>
      </w:r>
      <w:proofErr w:type="spellEnd"/>
      <w:r w:rsidR="00EA0B0B">
        <w:rPr>
          <w:sz w:val="24"/>
          <w:szCs w:val="24"/>
        </w:rPr>
        <w:t xml:space="preserve"> V.</w:t>
      </w:r>
    </w:p>
    <w:p w:rsidR="00D42B2C" w:rsidRPr="00F0207D" w:rsidRDefault="00F0207D" w:rsidP="00D42B2C">
      <w:pPr>
        <w:spacing w:line="360" w:lineRule="auto"/>
        <w:jc w:val="both"/>
        <w:rPr>
          <w:sz w:val="24"/>
          <w:szCs w:val="24"/>
        </w:rPr>
      </w:pPr>
      <w:proofErr w:type="spellStart"/>
      <w:r w:rsidRPr="00F0207D">
        <w:rPr>
          <w:sz w:val="24"/>
          <w:szCs w:val="24"/>
        </w:rPr>
        <w:t>Semnat</w:t>
      </w:r>
      <w:proofErr w:type="spellEnd"/>
      <w:r w:rsidRPr="00F0207D">
        <w:rPr>
          <w:sz w:val="24"/>
          <w:szCs w:val="24"/>
        </w:rPr>
        <w:t xml:space="preserve"> la data_______________________</w:t>
      </w:r>
      <w:r w:rsidR="00D42B2C" w:rsidRPr="00F0207D">
        <w:rPr>
          <w:sz w:val="24"/>
          <w:szCs w:val="24"/>
        </w:rPr>
        <w:t xml:space="preserve">        </w:t>
      </w:r>
    </w:p>
    <w:sectPr w:rsidR="00D42B2C" w:rsidRPr="00F0207D" w:rsidSect="0028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D0262"/>
    <w:multiLevelType w:val="hybridMultilevel"/>
    <w:tmpl w:val="ED764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B2C"/>
    <w:rsid w:val="0018520E"/>
    <w:rsid w:val="001C0559"/>
    <w:rsid w:val="00281543"/>
    <w:rsid w:val="004048B6"/>
    <w:rsid w:val="007546D7"/>
    <w:rsid w:val="00BD146D"/>
    <w:rsid w:val="00D42B2C"/>
    <w:rsid w:val="00D97957"/>
    <w:rsid w:val="00E27FCD"/>
    <w:rsid w:val="00EA0B0B"/>
    <w:rsid w:val="00F0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42B2C"/>
    <w:pPr>
      <w:spacing w:after="120"/>
    </w:pPr>
    <w:rPr>
      <w:rFonts w:ascii="Cambria" w:eastAsia="Cambria" w:hAnsi="Cambria" w:cs="Cambria"/>
    </w:rPr>
  </w:style>
  <w:style w:type="character" w:customStyle="1" w:styleId="a4">
    <w:name w:val="Основной текст Знак"/>
    <w:basedOn w:val="a0"/>
    <w:link w:val="a3"/>
    <w:semiHidden/>
    <w:rsid w:val="00D42B2C"/>
    <w:rPr>
      <w:rFonts w:ascii="Cambria" w:eastAsia="Cambria" w:hAnsi="Cambria" w:cs="Cambria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B0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E27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1225</Characters>
  <Application>Microsoft Office Word</Application>
  <DocSecurity>0</DocSecurity>
  <Lines>10</Lines>
  <Paragraphs>2</Paragraphs>
  <ScaleCrop>false</ScaleCrop>
  <Company>CtrlSoft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6</cp:revision>
  <cp:lastPrinted>2019-08-19T09:27:00Z</cp:lastPrinted>
  <dcterms:created xsi:type="dcterms:W3CDTF">2019-08-19T09:15:00Z</dcterms:created>
  <dcterms:modified xsi:type="dcterms:W3CDTF">2019-08-19T09:31:00Z</dcterms:modified>
</cp:coreProperties>
</file>