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87"/>
        <w:tblW w:w="9675" w:type="dxa"/>
        <w:tblLayout w:type="fixed"/>
        <w:tblLook w:val="04A0"/>
      </w:tblPr>
      <w:tblGrid>
        <w:gridCol w:w="3723"/>
        <w:gridCol w:w="2242"/>
        <w:gridCol w:w="3710"/>
      </w:tblGrid>
      <w:tr w:rsidR="0043528E" w:rsidTr="0043528E">
        <w:trPr>
          <w:trHeight w:val="1981"/>
        </w:trPr>
        <w:tc>
          <w:tcPr>
            <w:tcW w:w="3725" w:type="dxa"/>
            <w:tcBorders>
              <w:top w:val="nil"/>
              <w:left w:val="nil"/>
              <w:bottom w:val="single" w:sz="18" w:space="0" w:color="auto"/>
              <w:right w:val="nil"/>
            </w:tcBorders>
          </w:tcPr>
          <w:p w:rsidR="0043528E" w:rsidRDefault="0043528E">
            <w:pPr>
              <w:spacing w:line="276" w:lineRule="auto"/>
              <w:jc w:val="center"/>
              <w:rPr>
                <w:shadow/>
                <w:szCs w:val="28"/>
                <w:lang w:val="en-US"/>
              </w:rPr>
            </w:pPr>
            <w:r>
              <w:rPr>
                <w:shadow/>
                <w:lang w:val="en-US"/>
              </w:rPr>
              <w:t>REPUBLICA MOLDOVA</w:t>
            </w:r>
          </w:p>
          <w:p w:rsidR="0043528E" w:rsidRDefault="0043528E">
            <w:pPr>
              <w:spacing w:line="276" w:lineRule="auto"/>
              <w:jc w:val="center"/>
              <w:rPr>
                <w:shadow/>
                <w:lang w:val="en-US"/>
              </w:rPr>
            </w:pPr>
          </w:p>
          <w:p w:rsidR="0043528E" w:rsidRDefault="0043528E">
            <w:pPr>
              <w:spacing w:line="276" w:lineRule="auto"/>
              <w:jc w:val="center"/>
              <w:rPr>
                <w:shadow/>
                <w:lang w:val="ro-RO"/>
              </w:rPr>
            </w:pPr>
            <w:r>
              <w:rPr>
                <w:shadow/>
                <w:lang w:val="ro-RO"/>
              </w:rPr>
              <w:t>RAIONUL ORHEI</w:t>
            </w:r>
          </w:p>
          <w:p w:rsidR="0043528E" w:rsidRDefault="0043528E">
            <w:pPr>
              <w:spacing w:line="276" w:lineRule="auto"/>
              <w:jc w:val="center"/>
              <w:rPr>
                <w:shadow/>
                <w:lang w:val="ro-RO"/>
              </w:rPr>
            </w:pPr>
            <w:r>
              <w:rPr>
                <w:shadow/>
                <w:sz w:val="22"/>
                <w:szCs w:val="22"/>
                <w:lang w:val="ro-RO"/>
              </w:rPr>
              <w:t>CONSILIUL COMUNAL CRIHANA</w:t>
            </w:r>
          </w:p>
          <w:p w:rsidR="0043528E" w:rsidRDefault="0043528E">
            <w:pPr>
              <w:tabs>
                <w:tab w:val="center" w:pos="1754"/>
                <w:tab w:val="right" w:pos="3509"/>
              </w:tabs>
              <w:spacing w:line="276" w:lineRule="auto"/>
              <w:rPr>
                <w:noProof/>
                <w:lang w:val="en-US"/>
              </w:rPr>
            </w:pPr>
            <w:r>
              <w:rPr>
                <w:shadow/>
                <w:lang w:val="ro-RO"/>
              </w:rPr>
              <w:tab/>
            </w:r>
          </w:p>
          <w:p w:rsidR="0043528E" w:rsidRDefault="0043528E">
            <w:pPr>
              <w:spacing w:line="276" w:lineRule="auto"/>
              <w:rPr>
                <w:noProof/>
                <w:lang w:val="ro-RO"/>
              </w:rPr>
            </w:pPr>
            <w:r>
              <w:rPr>
                <w:noProof/>
                <w:lang w:val="en-US"/>
              </w:rPr>
              <w:t xml:space="preserve">         </w:t>
            </w:r>
            <w:r>
              <w:rPr>
                <w:noProof/>
                <w:sz w:val="22"/>
                <w:szCs w:val="22"/>
                <w:lang w:val="ro-RO"/>
              </w:rPr>
              <w:t>MD 3569 com. Crihana</w:t>
            </w:r>
          </w:p>
          <w:p w:rsidR="0043528E" w:rsidRDefault="0043528E">
            <w:pPr>
              <w:spacing w:line="276" w:lineRule="auto"/>
              <w:jc w:val="center"/>
              <w:rPr>
                <w:noProof/>
                <w:lang w:val="ro-RO"/>
              </w:rPr>
            </w:pPr>
            <w:r>
              <w:rPr>
                <w:noProof/>
                <w:sz w:val="22"/>
                <w:szCs w:val="22"/>
                <w:lang w:val="ro-RO"/>
              </w:rPr>
              <w:t>Tel. (235)-69-3-13, 69-2-36</w:t>
            </w:r>
          </w:p>
          <w:p w:rsidR="0043528E" w:rsidRDefault="0043528E">
            <w:pPr>
              <w:spacing w:line="276" w:lineRule="auto"/>
              <w:jc w:val="center"/>
              <w:rPr>
                <w:szCs w:val="28"/>
                <w:lang w:val="ro-RO"/>
              </w:rPr>
            </w:pPr>
            <w:r>
              <w:rPr>
                <w:noProof/>
                <w:lang w:val="ro-RO"/>
              </w:rPr>
              <w:t xml:space="preserve">            </w:t>
            </w:r>
          </w:p>
        </w:tc>
        <w:tc>
          <w:tcPr>
            <w:tcW w:w="2243" w:type="dxa"/>
            <w:tcBorders>
              <w:top w:val="nil"/>
              <w:left w:val="nil"/>
              <w:bottom w:val="single" w:sz="18" w:space="0" w:color="auto"/>
              <w:right w:val="nil"/>
            </w:tcBorders>
            <w:hideMark/>
          </w:tcPr>
          <w:p w:rsidR="0043528E" w:rsidRDefault="0043528E">
            <w:pPr>
              <w:spacing w:line="276" w:lineRule="auto"/>
              <w:jc w:val="center"/>
              <w:rPr>
                <w:szCs w:val="28"/>
                <w:lang w:val="ro-RO"/>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43528E" w:rsidRDefault="0043528E">
            <w:pPr>
              <w:spacing w:line="276" w:lineRule="auto"/>
              <w:jc w:val="center"/>
              <w:rPr>
                <w:shadow/>
                <w:noProof/>
                <w:szCs w:val="28"/>
                <w:lang w:val="ro-RO"/>
              </w:rPr>
            </w:pPr>
            <w:r>
              <w:rPr>
                <w:shadow/>
                <w:noProof/>
                <w:lang w:val="ro-RO"/>
              </w:rPr>
              <w:t>РЕСПУБЛИКА МОЛДОВА</w:t>
            </w:r>
          </w:p>
          <w:p w:rsidR="0043528E" w:rsidRDefault="0043528E">
            <w:pPr>
              <w:spacing w:line="276" w:lineRule="auto"/>
              <w:jc w:val="center"/>
              <w:rPr>
                <w:shadow/>
                <w:lang w:val="ro-RO"/>
              </w:rPr>
            </w:pPr>
          </w:p>
          <w:p w:rsidR="0043528E" w:rsidRDefault="0043528E">
            <w:pPr>
              <w:spacing w:line="276" w:lineRule="auto"/>
              <w:jc w:val="center"/>
              <w:rPr>
                <w:shadow/>
              </w:rPr>
            </w:pPr>
            <w:r>
              <w:rPr>
                <w:shadow/>
              </w:rPr>
              <w:t>ОРХЕЙСКИЙ РАЙОН</w:t>
            </w:r>
          </w:p>
          <w:p w:rsidR="0043528E" w:rsidRDefault="0043528E">
            <w:pPr>
              <w:spacing w:line="276" w:lineRule="auto"/>
              <w:jc w:val="center"/>
              <w:rPr>
                <w:shadow/>
                <w:sz w:val="20"/>
                <w:szCs w:val="20"/>
              </w:rPr>
            </w:pPr>
            <w:r>
              <w:rPr>
                <w:shadow/>
                <w:sz w:val="20"/>
                <w:szCs w:val="20"/>
              </w:rPr>
              <w:t>КОММУНАЛЬНЫЙ СОВЕТ КРИХАНА</w:t>
            </w:r>
          </w:p>
          <w:p w:rsidR="0043528E" w:rsidRDefault="0043528E">
            <w:pPr>
              <w:spacing w:line="276" w:lineRule="auto"/>
            </w:pPr>
            <w:r>
              <w:rPr>
                <w:szCs w:val="28"/>
                <w:lang w:val="ro-RO"/>
              </w:rPr>
              <w:t xml:space="preserve">       </w:t>
            </w:r>
            <w:r>
              <w:rPr>
                <w:sz w:val="22"/>
                <w:szCs w:val="22"/>
                <w:lang w:val="ro-RO"/>
              </w:rPr>
              <w:t>МД 35</w:t>
            </w:r>
            <w:r>
              <w:rPr>
                <w:sz w:val="22"/>
                <w:szCs w:val="22"/>
              </w:rPr>
              <w:t>69 ком</w:t>
            </w:r>
            <w:r>
              <w:rPr>
                <w:sz w:val="22"/>
                <w:szCs w:val="22"/>
                <w:lang w:val="ro-RO"/>
              </w:rPr>
              <w:t xml:space="preserve">. </w:t>
            </w:r>
            <w:proofErr w:type="spellStart"/>
            <w:r>
              <w:rPr>
                <w:sz w:val="22"/>
                <w:szCs w:val="22"/>
              </w:rPr>
              <w:t>Крихана</w:t>
            </w:r>
            <w:proofErr w:type="spellEnd"/>
          </w:p>
          <w:p w:rsidR="0043528E" w:rsidRDefault="0043528E">
            <w:pPr>
              <w:spacing w:line="276" w:lineRule="auto"/>
              <w:jc w:val="center"/>
              <w:rPr>
                <w:szCs w:val="28"/>
              </w:rPr>
            </w:pPr>
            <w:proofErr w:type="spellStart"/>
            <w:r>
              <w:rPr>
                <w:sz w:val="22"/>
                <w:szCs w:val="22"/>
                <w:lang w:val="ro-RO"/>
              </w:rPr>
              <w:t>Тел</w:t>
            </w:r>
            <w:proofErr w:type="spellEnd"/>
            <w:r>
              <w:rPr>
                <w:sz w:val="22"/>
                <w:szCs w:val="22"/>
                <w:lang w:val="ro-RO"/>
              </w:rPr>
              <w:t>. (235)-</w:t>
            </w:r>
            <w:r>
              <w:rPr>
                <w:sz w:val="22"/>
                <w:szCs w:val="22"/>
              </w:rPr>
              <w:t>69</w:t>
            </w:r>
            <w:r>
              <w:rPr>
                <w:sz w:val="22"/>
                <w:szCs w:val="22"/>
                <w:lang w:val="ro-RO"/>
              </w:rPr>
              <w:t>-</w:t>
            </w:r>
            <w:r>
              <w:rPr>
                <w:sz w:val="22"/>
                <w:szCs w:val="22"/>
              </w:rPr>
              <w:t>3-13, 69-2-36</w:t>
            </w:r>
          </w:p>
        </w:tc>
      </w:tr>
    </w:tbl>
    <w:p w:rsidR="0043528E" w:rsidRDefault="0043528E" w:rsidP="0043528E">
      <w:pPr>
        <w:tabs>
          <w:tab w:val="left" w:pos="4140"/>
        </w:tabs>
        <w:rPr>
          <w:sz w:val="28"/>
          <w:szCs w:val="28"/>
          <w:lang w:val="it-IT"/>
        </w:rPr>
      </w:pPr>
    </w:p>
    <w:p w:rsidR="0043528E" w:rsidRDefault="0043528E" w:rsidP="0043528E">
      <w:pPr>
        <w:tabs>
          <w:tab w:val="left" w:pos="4140"/>
        </w:tabs>
        <w:jc w:val="center"/>
        <w:rPr>
          <w:sz w:val="28"/>
          <w:szCs w:val="28"/>
          <w:lang w:val="ro-RO"/>
        </w:rPr>
      </w:pPr>
      <w:r>
        <w:rPr>
          <w:sz w:val="28"/>
          <w:szCs w:val="28"/>
          <w:lang w:val="it-IT"/>
        </w:rPr>
        <w:t>Deci</w:t>
      </w:r>
      <w:proofErr w:type="spellStart"/>
      <w:r>
        <w:rPr>
          <w:sz w:val="28"/>
          <w:szCs w:val="28"/>
          <w:lang w:val="ro-RO"/>
        </w:rPr>
        <w:t>zia</w:t>
      </w:r>
      <w:proofErr w:type="spellEnd"/>
      <w:r>
        <w:rPr>
          <w:sz w:val="28"/>
          <w:szCs w:val="28"/>
          <w:lang w:val="ro-RO"/>
        </w:rPr>
        <w:t xml:space="preserve"> Nr.7/</w:t>
      </w:r>
      <w:r w:rsidR="001A7C10">
        <w:rPr>
          <w:sz w:val="28"/>
          <w:szCs w:val="28"/>
          <w:lang w:val="ro-RO"/>
        </w:rPr>
        <w:t>3</w:t>
      </w:r>
    </w:p>
    <w:p w:rsidR="0043528E" w:rsidRDefault="0043528E" w:rsidP="0043528E">
      <w:pPr>
        <w:tabs>
          <w:tab w:val="left" w:pos="4140"/>
        </w:tabs>
        <w:jc w:val="center"/>
        <w:rPr>
          <w:sz w:val="28"/>
          <w:szCs w:val="28"/>
          <w:lang w:val="ro-RO"/>
        </w:rPr>
      </w:pPr>
      <w:r>
        <w:rPr>
          <w:sz w:val="28"/>
          <w:szCs w:val="28"/>
          <w:lang w:val="ro-RO"/>
        </w:rPr>
        <w:t>din 20 noiembrie  2018</w:t>
      </w:r>
    </w:p>
    <w:p w:rsidR="0043528E" w:rsidRDefault="0043528E" w:rsidP="0043528E">
      <w:pPr>
        <w:tabs>
          <w:tab w:val="left" w:pos="4140"/>
        </w:tabs>
        <w:jc w:val="center"/>
        <w:rPr>
          <w:sz w:val="28"/>
          <w:szCs w:val="28"/>
          <w:lang w:val="ro-RO"/>
        </w:rPr>
      </w:pPr>
    </w:p>
    <w:p w:rsidR="0043528E" w:rsidRDefault="0043528E" w:rsidP="0043528E">
      <w:pPr>
        <w:tabs>
          <w:tab w:val="left" w:pos="7935"/>
        </w:tabs>
        <w:rPr>
          <w:sz w:val="28"/>
          <w:szCs w:val="28"/>
          <w:lang w:val="ro-RO"/>
        </w:rPr>
      </w:pPr>
      <w:r>
        <w:rPr>
          <w:sz w:val="28"/>
          <w:szCs w:val="28"/>
          <w:lang w:val="ro-RO"/>
        </w:rPr>
        <w:tab/>
        <w:t>proiect</w:t>
      </w:r>
    </w:p>
    <w:p w:rsidR="0043528E" w:rsidRDefault="0043528E" w:rsidP="0043528E">
      <w:pPr>
        <w:tabs>
          <w:tab w:val="left" w:pos="4140"/>
        </w:tabs>
        <w:rPr>
          <w:sz w:val="28"/>
          <w:szCs w:val="28"/>
          <w:lang w:val="ro-RO"/>
        </w:rPr>
      </w:pPr>
    </w:p>
    <w:p w:rsidR="0043528E" w:rsidRDefault="0043528E" w:rsidP="0043528E">
      <w:pPr>
        <w:tabs>
          <w:tab w:val="left" w:pos="4140"/>
        </w:tabs>
        <w:rPr>
          <w:lang w:val="ro-RO"/>
        </w:rPr>
      </w:pPr>
      <w:r>
        <w:rPr>
          <w:sz w:val="28"/>
          <w:szCs w:val="28"/>
          <w:lang w:val="ro-RO"/>
        </w:rPr>
        <w:t>"</w:t>
      </w:r>
      <w:r>
        <w:rPr>
          <w:lang w:val="ro-RO"/>
        </w:rPr>
        <w:t>Cu privire la aprobarea bugetului Unității Administrativ</w:t>
      </w:r>
    </w:p>
    <w:p w:rsidR="0043528E" w:rsidRDefault="0043528E" w:rsidP="0043528E">
      <w:pPr>
        <w:tabs>
          <w:tab w:val="left" w:pos="4140"/>
        </w:tabs>
        <w:rPr>
          <w:lang w:val="ro-RO"/>
        </w:rPr>
      </w:pPr>
      <w:r>
        <w:rPr>
          <w:lang w:val="ro-RO"/>
        </w:rPr>
        <w:t>Teritoriale Crihana pentru anul 2019 în prima lectură  "</w:t>
      </w:r>
    </w:p>
    <w:p w:rsidR="0043528E" w:rsidRDefault="0043528E" w:rsidP="0043528E">
      <w:pPr>
        <w:tabs>
          <w:tab w:val="left" w:pos="4140"/>
        </w:tabs>
        <w:rPr>
          <w:lang w:val="ro-RO"/>
        </w:rPr>
      </w:pPr>
    </w:p>
    <w:p w:rsidR="0043528E" w:rsidRDefault="0043528E" w:rsidP="0043528E">
      <w:pPr>
        <w:tabs>
          <w:tab w:val="left" w:pos="4140"/>
        </w:tabs>
        <w:rPr>
          <w:lang w:val="ro-RO"/>
        </w:rPr>
      </w:pPr>
    </w:p>
    <w:p w:rsidR="0043528E" w:rsidRDefault="0043528E" w:rsidP="0043528E">
      <w:pPr>
        <w:tabs>
          <w:tab w:val="left" w:pos="4140"/>
        </w:tabs>
        <w:rPr>
          <w:lang w:val="ro-RO"/>
        </w:rPr>
      </w:pPr>
      <w:r>
        <w:rPr>
          <w:lang w:val="ro-RO"/>
        </w:rPr>
        <w:t xml:space="preserve">    </w:t>
      </w:r>
    </w:p>
    <w:p w:rsidR="0043528E" w:rsidRDefault="0043528E" w:rsidP="0043528E">
      <w:pPr>
        <w:tabs>
          <w:tab w:val="left" w:pos="4140"/>
        </w:tabs>
        <w:rPr>
          <w:lang w:val="ro-RO"/>
        </w:rPr>
      </w:pPr>
    </w:p>
    <w:p w:rsidR="0043528E" w:rsidRDefault="0043528E" w:rsidP="0043528E">
      <w:pPr>
        <w:tabs>
          <w:tab w:val="left" w:pos="4140"/>
        </w:tabs>
        <w:rPr>
          <w:lang w:val="ro-RO"/>
        </w:rPr>
      </w:pPr>
      <w:r>
        <w:rPr>
          <w:lang w:val="ro-RO"/>
        </w:rPr>
        <w:t xml:space="preserve">      În temeiul art.14/2/n a Legii nr.436-XVI din 28 decembrie 2006 ,</w:t>
      </w:r>
      <w:proofErr w:type="spellStart"/>
      <w:r>
        <w:rPr>
          <w:lang w:val="ro-RO"/>
        </w:rPr>
        <w:t>prividn</w:t>
      </w:r>
      <w:proofErr w:type="spellEnd"/>
      <w:r>
        <w:rPr>
          <w:lang w:val="ro-RO"/>
        </w:rPr>
        <w:t xml:space="preserve"> Administrația publică locală ,în conformitate cu prevederile Legii nr.847-XII din 24.05.1996 ,privind sistemul bugetar și procesul bugetar ,</w:t>
      </w:r>
      <w:proofErr w:type="spellStart"/>
      <w:r>
        <w:rPr>
          <w:lang w:val="ro-RO"/>
        </w:rPr>
        <w:t>ținînd</w:t>
      </w:r>
      <w:proofErr w:type="spellEnd"/>
      <w:r>
        <w:rPr>
          <w:lang w:val="ro-RO"/>
        </w:rPr>
        <w:t xml:space="preserve"> cont de art.20/1 din Legea nr.397-XV din 16.102003 privind finanțele publice locale,Setul Metodologic ,privind elaborarea și modificarea bugetului aprobat prin Ordinul Ministerului Finanțelor nr.209 din 24.12.2015 consiliul comunal Crihana </w:t>
      </w:r>
    </w:p>
    <w:p w:rsidR="0043528E" w:rsidRDefault="0043528E" w:rsidP="0043528E">
      <w:pPr>
        <w:tabs>
          <w:tab w:val="left" w:pos="4140"/>
        </w:tabs>
        <w:jc w:val="center"/>
        <w:rPr>
          <w:b/>
          <w:lang w:val="ro-RO"/>
        </w:rPr>
      </w:pPr>
    </w:p>
    <w:p w:rsidR="003B4008" w:rsidRDefault="0043528E" w:rsidP="0043528E">
      <w:pPr>
        <w:tabs>
          <w:tab w:val="left" w:pos="4140"/>
        </w:tabs>
        <w:jc w:val="center"/>
        <w:rPr>
          <w:b/>
          <w:lang w:val="ro-RO"/>
        </w:rPr>
      </w:pPr>
      <w:r w:rsidRPr="0043528E">
        <w:rPr>
          <w:b/>
          <w:lang w:val="ro-RO"/>
        </w:rPr>
        <w:t>Decide:</w:t>
      </w:r>
    </w:p>
    <w:p w:rsidR="003B4008" w:rsidRDefault="003B4008" w:rsidP="0043528E">
      <w:pPr>
        <w:tabs>
          <w:tab w:val="left" w:pos="4140"/>
        </w:tabs>
        <w:jc w:val="center"/>
        <w:rPr>
          <w:b/>
          <w:lang w:val="ro-RO"/>
        </w:rPr>
      </w:pPr>
    </w:p>
    <w:p w:rsidR="000E1B5F" w:rsidRDefault="0043528E" w:rsidP="003B4008">
      <w:pPr>
        <w:tabs>
          <w:tab w:val="left" w:pos="4140"/>
        </w:tabs>
        <w:rPr>
          <w:lang w:val="ro-RO"/>
        </w:rPr>
      </w:pPr>
      <w:r w:rsidRPr="003B4008">
        <w:rPr>
          <w:lang w:val="ro-RO"/>
        </w:rPr>
        <w:t>1.Se aprobă în prima lectură bugetul Unității Administrativ Teritor</w:t>
      </w:r>
      <w:r w:rsidR="003B4008" w:rsidRPr="003B4008">
        <w:rPr>
          <w:lang w:val="ro-RO"/>
        </w:rPr>
        <w:t>iale Crihana</w:t>
      </w:r>
      <w:r w:rsidR="003B4008">
        <w:rPr>
          <w:lang w:val="ro-RO"/>
        </w:rPr>
        <w:t xml:space="preserve"> pentru anul 2019 la partea de venituri și </w:t>
      </w:r>
      <w:proofErr w:type="spellStart"/>
      <w:r w:rsidR="003B4008">
        <w:rPr>
          <w:lang w:val="ro-RO"/>
        </w:rPr>
        <w:t>cheltueli</w:t>
      </w:r>
      <w:proofErr w:type="spellEnd"/>
      <w:r w:rsidR="003B4008">
        <w:rPr>
          <w:lang w:val="ro-RO"/>
        </w:rPr>
        <w:t xml:space="preserve"> în sumă de 1620,1 mii lei</w:t>
      </w:r>
    </w:p>
    <w:p w:rsidR="0043528E" w:rsidRDefault="000E1B5F" w:rsidP="003B4008">
      <w:pPr>
        <w:tabs>
          <w:tab w:val="left" w:pos="4140"/>
        </w:tabs>
        <w:rPr>
          <w:lang w:val="ro-RO"/>
        </w:rPr>
      </w:pPr>
      <w:r>
        <w:rPr>
          <w:lang w:val="ro-RO"/>
        </w:rPr>
        <w:t>1.1.Sinteza bugetului Unității Administrativ Teritorial Crihana pe venituri ,</w:t>
      </w:r>
      <w:proofErr w:type="spellStart"/>
      <w:r>
        <w:rPr>
          <w:lang w:val="ro-RO"/>
        </w:rPr>
        <w:t>cheltueli</w:t>
      </w:r>
      <w:proofErr w:type="spellEnd"/>
      <w:r>
        <w:rPr>
          <w:lang w:val="ro-RO"/>
        </w:rPr>
        <w:t xml:space="preserve"> se prezintă conform anexei nr.1-6</w:t>
      </w:r>
    </w:p>
    <w:p w:rsidR="000E1B5F" w:rsidRPr="003B4008" w:rsidRDefault="000E1B5F" w:rsidP="003B4008">
      <w:pPr>
        <w:tabs>
          <w:tab w:val="left" w:pos="4140"/>
        </w:tabs>
        <w:rPr>
          <w:lang w:val="en-US"/>
        </w:rPr>
      </w:pPr>
      <w:r>
        <w:rPr>
          <w:lang w:val="ro-RO"/>
        </w:rPr>
        <w:t xml:space="preserve">2.Primarul Unității Administrativ Teritoriale Crihana dl </w:t>
      </w:r>
      <w:proofErr w:type="spellStart"/>
      <w:r>
        <w:rPr>
          <w:lang w:val="ro-RO"/>
        </w:rPr>
        <w:t>Brodescu</w:t>
      </w:r>
      <w:proofErr w:type="spellEnd"/>
      <w:r>
        <w:rPr>
          <w:lang w:val="ro-RO"/>
        </w:rPr>
        <w:t xml:space="preserve"> Victor ,comisia de specialitate în problemele economice ,buget și finanțe  ,va </w:t>
      </w:r>
      <w:r w:rsidR="007B6BDD">
        <w:rPr>
          <w:lang w:val="ro-RO"/>
        </w:rPr>
        <w:t>asigura controlul executării prezentei Decizii.</w:t>
      </w:r>
    </w:p>
    <w:p w:rsidR="007B6BDD" w:rsidRDefault="007B6BDD">
      <w:pPr>
        <w:rPr>
          <w:lang w:val="en-US"/>
        </w:rPr>
      </w:pPr>
    </w:p>
    <w:p w:rsidR="007B6BDD" w:rsidRPr="007B6BDD" w:rsidRDefault="007B6BDD" w:rsidP="007B6BDD">
      <w:pPr>
        <w:rPr>
          <w:lang w:val="en-US"/>
        </w:rPr>
      </w:pPr>
    </w:p>
    <w:p w:rsidR="007B6BDD" w:rsidRPr="007B6BDD" w:rsidRDefault="007B6BDD" w:rsidP="007B6BDD">
      <w:pPr>
        <w:rPr>
          <w:lang w:val="en-US"/>
        </w:rPr>
      </w:pPr>
    </w:p>
    <w:p w:rsidR="007B6BDD" w:rsidRPr="007B6BDD" w:rsidRDefault="007B6BDD" w:rsidP="007B6BDD">
      <w:pPr>
        <w:rPr>
          <w:lang w:val="en-US"/>
        </w:rPr>
      </w:pPr>
    </w:p>
    <w:p w:rsidR="007B6BDD" w:rsidRPr="007B6BDD" w:rsidRDefault="007B6BDD" w:rsidP="007B6BDD">
      <w:pPr>
        <w:rPr>
          <w:lang w:val="en-US"/>
        </w:rPr>
      </w:pPr>
    </w:p>
    <w:p w:rsidR="007B6BDD" w:rsidRPr="007B6BDD" w:rsidRDefault="007B6BDD" w:rsidP="007B6BDD">
      <w:pPr>
        <w:rPr>
          <w:lang w:val="en-US"/>
        </w:rPr>
      </w:pPr>
    </w:p>
    <w:p w:rsidR="007B6BDD" w:rsidRPr="007B6BDD" w:rsidRDefault="007B6BDD" w:rsidP="007B6BDD">
      <w:pPr>
        <w:rPr>
          <w:lang w:val="en-US"/>
        </w:rPr>
      </w:pPr>
    </w:p>
    <w:p w:rsidR="007B6BDD" w:rsidRDefault="007B6BDD" w:rsidP="007B6BDD">
      <w:pPr>
        <w:rPr>
          <w:lang w:val="en-US"/>
        </w:rPr>
      </w:pPr>
    </w:p>
    <w:p w:rsidR="007B6BDD" w:rsidRDefault="007B6BDD" w:rsidP="007B6BDD">
      <w:pPr>
        <w:rPr>
          <w:lang w:val="en-US"/>
        </w:rPr>
      </w:pPr>
    </w:p>
    <w:p w:rsidR="004B1154" w:rsidRDefault="007B6BDD" w:rsidP="007B6BDD">
      <w:pPr>
        <w:rPr>
          <w:lang w:val="en-US"/>
        </w:rPr>
      </w:pPr>
      <w:proofErr w:type="spellStart"/>
      <w:r>
        <w:rPr>
          <w:lang w:val="en-US"/>
        </w:rPr>
        <w:t>Președintele</w:t>
      </w:r>
      <w:proofErr w:type="spellEnd"/>
      <w:r>
        <w:rPr>
          <w:lang w:val="en-US"/>
        </w:rPr>
        <w:t xml:space="preserve"> </w:t>
      </w:r>
      <w:proofErr w:type="spellStart"/>
      <w:r>
        <w:rPr>
          <w:lang w:val="en-US"/>
        </w:rPr>
        <w:t>ședinței</w:t>
      </w:r>
      <w:proofErr w:type="spellEnd"/>
      <w:r>
        <w:rPr>
          <w:lang w:val="en-US"/>
        </w:rPr>
        <w:t xml:space="preserve"> </w:t>
      </w:r>
    </w:p>
    <w:p w:rsidR="007B6BDD" w:rsidRDefault="007B6BDD" w:rsidP="007B6BDD">
      <w:pPr>
        <w:rPr>
          <w:lang w:val="en-US"/>
        </w:rPr>
      </w:pPr>
    </w:p>
    <w:p w:rsidR="007B6BDD" w:rsidRDefault="007B6BDD" w:rsidP="007B6BDD">
      <w:pPr>
        <w:rPr>
          <w:lang w:val="en-US"/>
        </w:rPr>
      </w:pPr>
      <w:proofErr w:type="spellStart"/>
      <w:r>
        <w:rPr>
          <w:lang w:val="en-US"/>
        </w:rPr>
        <w:t>Secretar</w:t>
      </w:r>
      <w:proofErr w:type="spellEnd"/>
      <w:r>
        <w:rPr>
          <w:lang w:val="en-US"/>
        </w:rPr>
        <w:t xml:space="preserve"> al </w:t>
      </w:r>
      <w:proofErr w:type="spellStart"/>
      <w:r>
        <w:rPr>
          <w:lang w:val="en-US"/>
        </w:rPr>
        <w:t>consiliului</w:t>
      </w:r>
      <w:proofErr w:type="spellEnd"/>
      <w:r>
        <w:rPr>
          <w:lang w:val="en-US"/>
        </w:rPr>
        <w:t xml:space="preserve">                          </w:t>
      </w:r>
      <w:proofErr w:type="spellStart"/>
      <w:r>
        <w:rPr>
          <w:lang w:val="en-US"/>
        </w:rPr>
        <w:t>Bîrsan</w:t>
      </w:r>
      <w:proofErr w:type="spellEnd"/>
      <w:r>
        <w:rPr>
          <w:lang w:val="en-US"/>
        </w:rPr>
        <w:t xml:space="preserve"> </w:t>
      </w:r>
      <w:proofErr w:type="spellStart"/>
      <w:r>
        <w:rPr>
          <w:lang w:val="en-US"/>
        </w:rPr>
        <w:t>Luminița</w:t>
      </w:r>
      <w:proofErr w:type="spellEnd"/>
    </w:p>
    <w:p w:rsidR="00AE3B2C" w:rsidRDefault="00AE3B2C" w:rsidP="007B6BDD">
      <w:pPr>
        <w:rPr>
          <w:lang w:val="en-US"/>
        </w:rPr>
      </w:pPr>
    </w:p>
    <w:p w:rsidR="00AE3B2C" w:rsidRDefault="00AE3B2C" w:rsidP="007B6BDD">
      <w:pPr>
        <w:rPr>
          <w:lang w:val="en-US"/>
        </w:rPr>
      </w:pPr>
    </w:p>
    <w:p w:rsidR="00AE3B2C" w:rsidRDefault="00AE3B2C" w:rsidP="007B6BDD">
      <w:pPr>
        <w:rPr>
          <w:lang w:val="en-US"/>
        </w:rPr>
      </w:pPr>
    </w:p>
    <w:p w:rsidR="00AE3B2C" w:rsidRDefault="00AE3B2C" w:rsidP="007B6BDD">
      <w:pPr>
        <w:rPr>
          <w:lang w:val="en-US"/>
        </w:rPr>
      </w:pPr>
    </w:p>
    <w:p w:rsidR="00AE3B2C" w:rsidRDefault="00AE3B2C" w:rsidP="00AE3B2C">
      <w:pPr>
        <w:rPr>
          <w:rFonts w:ascii="Cambria" w:hAnsi="Cambria" w:cs="Andalus"/>
          <w:b/>
          <w:i/>
          <w:sz w:val="28"/>
          <w:szCs w:val="28"/>
          <w:lang w:val="ro-RO"/>
        </w:rPr>
      </w:pPr>
      <w:r>
        <w:rPr>
          <w:rFonts w:ascii="Cambria" w:hAnsi="Cambria" w:cs="Andalus"/>
          <w:b/>
          <w:i/>
          <w:sz w:val="28"/>
          <w:szCs w:val="28"/>
          <w:lang w:val="ro-RO"/>
        </w:rPr>
        <w:lastRenderedPageBreak/>
        <w:t>Notă informativă aprobarea   bugetului  pe anul 2019 a primăriei                         comunei Crihana</w:t>
      </w:r>
    </w:p>
    <w:p w:rsidR="00AE3B2C" w:rsidRDefault="00AE3B2C" w:rsidP="00AE3B2C">
      <w:pPr>
        <w:rPr>
          <w:rFonts w:ascii="Cambria" w:hAnsi="Cambria"/>
          <w:lang w:val="ro-RO"/>
        </w:rPr>
      </w:pPr>
    </w:p>
    <w:p w:rsidR="00AE3B2C" w:rsidRDefault="00AE3B2C" w:rsidP="00AE3B2C">
      <w:pPr>
        <w:numPr>
          <w:ilvl w:val="0"/>
          <w:numId w:val="1"/>
        </w:numPr>
        <w:jc w:val="both"/>
        <w:rPr>
          <w:rFonts w:eastAsia="Arial Unicode MS"/>
          <w:b/>
          <w:lang w:val="ro-RO"/>
        </w:rPr>
      </w:pPr>
      <w:r>
        <w:rPr>
          <w:rFonts w:eastAsia="Arial Unicode MS"/>
          <w:b/>
          <w:lang w:val="ro-RO"/>
        </w:rPr>
        <w:t>Venituri</w:t>
      </w:r>
    </w:p>
    <w:p w:rsidR="00AE3B2C" w:rsidRDefault="00AE3B2C" w:rsidP="00AE3B2C">
      <w:pPr>
        <w:jc w:val="both"/>
        <w:rPr>
          <w:rFonts w:ascii="Cambria" w:hAnsi="Cambria"/>
          <w:lang w:val="ro-RO"/>
        </w:rPr>
      </w:pPr>
      <w:r>
        <w:rPr>
          <w:rFonts w:ascii="Cambria" w:eastAsia="Arial Unicode MS" w:hAnsi="Cambria"/>
          <w:b/>
          <w:i/>
          <w:lang w:val="ro-RO"/>
        </w:rPr>
        <w:t xml:space="preserve">           </w:t>
      </w:r>
      <w:r>
        <w:rPr>
          <w:rFonts w:ascii="Cambria" w:eastAsia="Arial Unicode MS" w:hAnsi="Cambria"/>
          <w:lang w:val="ro-RO"/>
        </w:rPr>
        <w:t xml:space="preserve"> În procesul elaborării proiectului de buget ,primăria s-a ghidat de prognoza principalilor indicatori  macroeconomici,elaborată  de Ministerul Finanțelor.</w:t>
      </w:r>
    </w:p>
    <w:p w:rsidR="00AE3B2C" w:rsidRDefault="00AE3B2C" w:rsidP="00AE3B2C">
      <w:pPr>
        <w:rPr>
          <w:rFonts w:ascii="Cambria" w:hAnsi="Cambria" w:cs="Andalus"/>
          <w:lang w:val="ro-RO"/>
        </w:rPr>
      </w:pPr>
      <w:r>
        <w:rPr>
          <w:rFonts w:ascii="Cambria" w:hAnsi="Cambria" w:cs="Andalus"/>
          <w:lang w:val="ro-RO"/>
        </w:rPr>
        <w:t xml:space="preserve">       Se preconizează </w:t>
      </w:r>
      <w:r>
        <w:rPr>
          <w:rFonts w:ascii="Cambria" w:hAnsi="Cambria" w:cs="Andalus"/>
          <w:b/>
          <w:lang w:val="ro-RO"/>
        </w:rPr>
        <w:t>partea de venituri</w:t>
      </w:r>
      <w:r>
        <w:rPr>
          <w:rFonts w:ascii="Cambria" w:hAnsi="Cambria" w:cs="Andalus"/>
          <w:lang w:val="ro-RO"/>
        </w:rPr>
        <w:t xml:space="preserve"> a bugetului comunei Crihana în sumă de  </w:t>
      </w:r>
      <w:r>
        <w:rPr>
          <w:rFonts w:ascii="Cambria" w:hAnsi="Cambria" w:cs="Andalus"/>
          <w:b/>
          <w:lang w:val="ro-RO"/>
        </w:rPr>
        <w:t>1620.1</w:t>
      </w:r>
      <w:r>
        <w:rPr>
          <w:rFonts w:ascii="Cambria" w:hAnsi="Cambria" w:cs="Andalus"/>
          <w:lang w:val="ro-RO"/>
        </w:rPr>
        <w:t xml:space="preserve"> mii lei, inclusiv :</w:t>
      </w:r>
    </w:p>
    <w:p w:rsidR="00AE3B2C" w:rsidRDefault="00AE3B2C" w:rsidP="00AE3B2C">
      <w:pPr>
        <w:rPr>
          <w:rFonts w:ascii="Cambria" w:hAnsi="Cambria" w:cs="Andalus"/>
          <w:lang w:val="ro-RO"/>
        </w:rPr>
      </w:pPr>
      <w:proofErr w:type="spellStart"/>
      <w:r>
        <w:rPr>
          <w:rFonts w:ascii="Cambria" w:hAnsi="Cambria" w:cs="Andalus"/>
          <w:b/>
          <w:lang w:val="ro-RO"/>
        </w:rPr>
        <w:t>-venituri</w:t>
      </w:r>
      <w:proofErr w:type="spellEnd"/>
      <w:r>
        <w:rPr>
          <w:rFonts w:ascii="Cambria" w:hAnsi="Cambria" w:cs="Andalus"/>
          <w:b/>
          <w:lang w:val="ro-RO"/>
        </w:rPr>
        <w:t xml:space="preserve"> proprii</w:t>
      </w:r>
      <w:r>
        <w:rPr>
          <w:rFonts w:ascii="Cambria" w:hAnsi="Cambria" w:cs="Andalus"/>
          <w:lang w:val="ro-RO"/>
        </w:rPr>
        <w:t xml:space="preserve"> 288.4 mii lei, </w:t>
      </w:r>
    </w:p>
    <w:p w:rsidR="00AE3B2C" w:rsidRDefault="00AE3B2C" w:rsidP="00AE3B2C">
      <w:pPr>
        <w:rPr>
          <w:rFonts w:ascii="Cambria" w:hAnsi="Cambria" w:cs="Andalus"/>
          <w:lang w:val="ro-RO"/>
        </w:rPr>
      </w:pPr>
      <w:proofErr w:type="spellStart"/>
      <w:r>
        <w:rPr>
          <w:rFonts w:ascii="Cambria" w:hAnsi="Cambria" w:cs="Andalus"/>
          <w:lang w:val="ro-RO"/>
        </w:rPr>
        <w:t>-Suma</w:t>
      </w:r>
      <w:proofErr w:type="spellEnd"/>
      <w:r>
        <w:rPr>
          <w:rFonts w:ascii="Cambria" w:hAnsi="Cambria" w:cs="Andalus"/>
          <w:lang w:val="ro-RO"/>
        </w:rPr>
        <w:t xml:space="preserve"> </w:t>
      </w:r>
      <w:r>
        <w:rPr>
          <w:rFonts w:ascii="Cambria" w:hAnsi="Cambria" w:cs="Andalus"/>
          <w:b/>
          <w:lang w:val="ro-RO"/>
        </w:rPr>
        <w:t xml:space="preserve">transferurilor  </w:t>
      </w:r>
      <w:r>
        <w:rPr>
          <w:rFonts w:ascii="Cambria" w:hAnsi="Cambria" w:cs="Andalus"/>
          <w:lang w:val="ro-RO"/>
        </w:rPr>
        <w:t xml:space="preserve"> va constitui 1297.7 mii lei,inclusiv:</w:t>
      </w:r>
    </w:p>
    <w:p w:rsidR="00AE3B2C" w:rsidRDefault="00AE3B2C" w:rsidP="00AE3B2C">
      <w:pPr>
        <w:rPr>
          <w:rFonts w:ascii="Cambria" w:hAnsi="Cambria" w:cs="Andalus"/>
          <w:lang w:val="ro-RO"/>
        </w:rPr>
      </w:pPr>
      <w:proofErr w:type="spellStart"/>
      <w:r>
        <w:rPr>
          <w:rFonts w:ascii="Cambria" w:hAnsi="Cambria" w:cs="Andalus"/>
          <w:lang w:val="ro-RO"/>
        </w:rPr>
        <w:t>-cu</w:t>
      </w:r>
      <w:proofErr w:type="spellEnd"/>
      <w:r>
        <w:rPr>
          <w:rFonts w:ascii="Cambria" w:hAnsi="Cambria" w:cs="Andalus"/>
          <w:lang w:val="ro-RO"/>
        </w:rPr>
        <w:t xml:space="preserve"> destinație </w:t>
      </w:r>
      <w:proofErr w:type="spellStart"/>
      <w:r>
        <w:rPr>
          <w:rFonts w:ascii="Cambria" w:hAnsi="Cambria" w:cs="Andalus"/>
          <w:lang w:val="ro-RO"/>
        </w:rPr>
        <w:t>generală-</w:t>
      </w:r>
      <w:proofErr w:type="spellEnd"/>
      <w:r>
        <w:rPr>
          <w:rFonts w:ascii="Cambria" w:hAnsi="Cambria" w:cs="Andalus"/>
          <w:lang w:val="ro-RO"/>
        </w:rPr>
        <w:t xml:space="preserve"> suma  733.8 mii lei</w:t>
      </w:r>
    </w:p>
    <w:p w:rsidR="00AE3B2C" w:rsidRDefault="00AE3B2C" w:rsidP="00AE3B2C">
      <w:pPr>
        <w:rPr>
          <w:rFonts w:ascii="Cambria" w:hAnsi="Cambria" w:cs="Andalus"/>
          <w:lang w:val="ro-RO"/>
        </w:rPr>
      </w:pPr>
      <w:proofErr w:type="spellStart"/>
      <w:r>
        <w:rPr>
          <w:rFonts w:ascii="Cambria" w:hAnsi="Cambria" w:cs="Andalus"/>
          <w:lang w:val="ro-RO"/>
        </w:rPr>
        <w:t>-cu</w:t>
      </w:r>
      <w:proofErr w:type="spellEnd"/>
      <w:r>
        <w:rPr>
          <w:rFonts w:ascii="Cambria" w:hAnsi="Cambria" w:cs="Andalus"/>
          <w:lang w:val="ro-RO"/>
        </w:rPr>
        <w:t xml:space="preserve"> destinație specială  </w:t>
      </w:r>
      <w:proofErr w:type="spellStart"/>
      <w:r>
        <w:rPr>
          <w:rFonts w:ascii="Cambria" w:hAnsi="Cambria" w:cs="Andalus"/>
          <w:lang w:val="ro-RO"/>
        </w:rPr>
        <w:t>-suma</w:t>
      </w:r>
      <w:proofErr w:type="spellEnd"/>
      <w:r>
        <w:rPr>
          <w:rFonts w:ascii="Cambria" w:hAnsi="Cambria" w:cs="Andalus"/>
          <w:lang w:val="ro-RO"/>
        </w:rPr>
        <w:t xml:space="preserve"> 426.7 mii lei,</w:t>
      </w:r>
    </w:p>
    <w:p w:rsidR="00AE3B2C" w:rsidRDefault="00AE3B2C" w:rsidP="00AE3B2C">
      <w:pPr>
        <w:rPr>
          <w:rFonts w:ascii="Cambria" w:hAnsi="Cambria" w:cs="Andalus"/>
          <w:lang w:val="ro-RO"/>
        </w:rPr>
      </w:pPr>
      <w:proofErr w:type="spellStart"/>
      <w:r>
        <w:rPr>
          <w:rFonts w:ascii="Cambria" w:hAnsi="Cambria" w:cs="Andalus"/>
          <w:lang w:val="ro-RO"/>
        </w:rPr>
        <w:t>-alte</w:t>
      </w:r>
      <w:proofErr w:type="spellEnd"/>
      <w:r>
        <w:rPr>
          <w:rFonts w:ascii="Cambria" w:hAnsi="Cambria" w:cs="Andalus"/>
          <w:lang w:val="ro-RO"/>
        </w:rPr>
        <w:t xml:space="preserve"> </w:t>
      </w:r>
      <w:proofErr w:type="spellStart"/>
      <w:r>
        <w:rPr>
          <w:rFonts w:ascii="Cambria" w:hAnsi="Cambria" w:cs="Andalus"/>
          <w:lang w:val="ro-RO"/>
        </w:rPr>
        <w:t>transf</w:t>
      </w:r>
      <w:proofErr w:type="spellEnd"/>
      <w:r>
        <w:rPr>
          <w:rFonts w:ascii="Cambria" w:hAnsi="Cambria" w:cs="Andalus"/>
          <w:lang w:val="ro-RO"/>
        </w:rPr>
        <w:t>. Curente primite cu destinație generală suma de 21,8mii lei</w:t>
      </w:r>
    </w:p>
    <w:p w:rsidR="00AE3B2C" w:rsidRDefault="00AE3B2C" w:rsidP="00AE3B2C">
      <w:pPr>
        <w:rPr>
          <w:rFonts w:ascii="Cambria" w:hAnsi="Cambria" w:cs="Andalus"/>
          <w:lang w:val="ro-RO"/>
        </w:rPr>
      </w:pPr>
      <w:proofErr w:type="spellStart"/>
      <w:r>
        <w:rPr>
          <w:rFonts w:ascii="Cambria" w:hAnsi="Cambria" w:cs="Andalus"/>
          <w:lang w:val="ro-RO"/>
        </w:rPr>
        <w:t>-pentru</w:t>
      </w:r>
      <w:proofErr w:type="spellEnd"/>
      <w:r>
        <w:rPr>
          <w:rFonts w:ascii="Cambria" w:hAnsi="Cambria" w:cs="Andalus"/>
          <w:lang w:val="ro-RO"/>
        </w:rPr>
        <w:t xml:space="preserve"> infrastructura drumurilor-suma 115.4 mii lei</w:t>
      </w:r>
    </w:p>
    <w:p w:rsidR="00AE3B2C" w:rsidRDefault="00AE3B2C" w:rsidP="00AE3B2C">
      <w:pPr>
        <w:jc w:val="both"/>
        <w:rPr>
          <w:rFonts w:eastAsia="Arial Unicode MS"/>
          <w:lang w:val="ro-RO"/>
        </w:rPr>
      </w:pPr>
      <w:r>
        <w:rPr>
          <w:rFonts w:eastAsia="Arial Unicode MS"/>
          <w:lang w:val="ro-RO"/>
        </w:rPr>
        <w:t xml:space="preserve">         </w:t>
      </w:r>
      <w:r>
        <w:rPr>
          <w:rFonts w:eastAsia="Arial Unicode MS"/>
          <w:b/>
          <w:lang w:val="ro-RO"/>
        </w:rPr>
        <w:t>Veniturile colectate</w:t>
      </w:r>
      <w:r>
        <w:rPr>
          <w:rFonts w:eastAsia="Arial Unicode MS"/>
          <w:lang w:val="ro-RO"/>
        </w:rPr>
        <w:t xml:space="preserve"> din prestarea serviciilor contra plată, de către institu</w:t>
      </w:r>
      <w:r>
        <w:rPr>
          <w:rFonts w:eastAsia="Arial Unicode MS" w:hAnsi="Cambria Math"/>
          <w:lang w:val="ro-RO"/>
        </w:rPr>
        <w:t>ț</w:t>
      </w:r>
      <w:r>
        <w:rPr>
          <w:rFonts w:eastAsia="Arial Unicode MS"/>
          <w:lang w:val="ro-RO"/>
        </w:rPr>
        <w:t xml:space="preserve">iile subordonate  primăriei,au fost estimate  pe fiecare instituţie şi pe fiecare tip de încasări în parte, </w:t>
      </w:r>
      <w:r>
        <w:rPr>
          <w:rFonts w:eastAsia="Arial Unicode MS" w:hAnsi="Cambria"/>
          <w:lang w:val="ro-RO"/>
        </w:rPr>
        <w:t>ș</w:t>
      </w:r>
      <w:r>
        <w:rPr>
          <w:rFonts w:eastAsia="Arial Unicode MS"/>
          <w:lang w:val="ro-RO"/>
        </w:rPr>
        <w:t>i vor constitui în anul 2019 suma de 34,0 mii lei,</w:t>
      </w:r>
      <w:r>
        <w:rPr>
          <w:rFonts w:ascii="Cambria" w:hAnsi="Cambria" w:cs="Andalus"/>
          <w:b/>
          <w:lang w:val="ro-RO"/>
        </w:rPr>
        <w:t xml:space="preserve"> inclusiv:</w:t>
      </w:r>
    </w:p>
    <w:p w:rsidR="00AE3B2C" w:rsidRDefault="00AE3B2C" w:rsidP="00AE3B2C">
      <w:pPr>
        <w:rPr>
          <w:rFonts w:ascii="Cambria" w:hAnsi="Cambria" w:cs="Andalus"/>
          <w:lang w:val="ro-RO"/>
        </w:rPr>
      </w:pPr>
      <w:proofErr w:type="spellStart"/>
      <w:r>
        <w:rPr>
          <w:rFonts w:ascii="Cambria" w:hAnsi="Cambria" w:cs="Andalus"/>
          <w:lang w:val="ro-RO"/>
        </w:rPr>
        <w:t>-plata</w:t>
      </w:r>
      <w:proofErr w:type="spellEnd"/>
      <w:r>
        <w:rPr>
          <w:rFonts w:ascii="Cambria" w:hAnsi="Cambria" w:cs="Andalus"/>
          <w:lang w:val="ro-RO"/>
        </w:rPr>
        <w:t xml:space="preserve"> </w:t>
      </w:r>
      <w:proofErr w:type="spellStart"/>
      <w:r>
        <w:rPr>
          <w:rFonts w:ascii="Cambria" w:hAnsi="Cambria" w:cs="Andalus"/>
          <w:lang w:val="ro-RO"/>
        </w:rPr>
        <w:t>părntească</w:t>
      </w:r>
      <w:proofErr w:type="spellEnd"/>
      <w:r>
        <w:rPr>
          <w:rFonts w:ascii="Cambria" w:hAnsi="Cambria" w:cs="Andalus"/>
          <w:lang w:val="ro-RO"/>
        </w:rPr>
        <w:t xml:space="preserve">  - suma 29,4 mii lei,</w:t>
      </w:r>
    </w:p>
    <w:p w:rsidR="00AE3B2C" w:rsidRDefault="00AE3B2C" w:rsidP="00AE3B2C">
      <w:pPr>
        <w:rPr>
          <w:rFonts w:ascii="Cambria" w:hAnsi="Cambria" w:cs="Andalus"/>
          <w:lang w:val="ro-RO"/>
        </w:rPr>
      </w:pPr>
      <w:proofErr w:type="spellStart"/>
      <w:r>
        <w:rPr>
          <w:rFonts w:ascii="Cambria" w:hAnsi="Cambria" w:cs="Andalus"/>
          <w:lang w:val="ro-RO"/>
        </w:rPr>
        <w:t>-servici</w:t>
      </w:r>
      <w:proofErr w:type="spellEnd"/>
      <w:r>
        <w:rPr>
          <w:rFonts w:ascii="Cambria" w:hAnsi="Cambria" w:cs="Andalus"/>
          <w:lang w:val="ro-RO"/>
        </w:rPr>
        <w:t xml:space="preserve"> cu plată     </w:t>
      </w:r>
      <w:proofErr w:type="spellStart"/>
      <w:r>
        <w:rPr>
          <w:rFonts w:ascii="Cambria" w:hAnsi="Cambria" w:cs="Andalus"/>
          <w:lang w:val="ro-RO"/>
        </w:rPr>
        <w:t>-suma</w:t>
      </w:r>
      <w:proofErr w:type="spellEnd"/>
      <w:r>
        <w:rPr>
          <w:rFonts w:ascii="Cambria" w:hAnsi="Cambria" w:cs="Andalus"/>
          <w:lang w:val="ro-RO"/>
        </w:rPr>
        <w:t xml:space="preserve">  4,6 mii lei,</w:t>
      </w:r>
    </w:p>
    <w:p w:rsidR="00AE3B2C" w:rsidRDefault="00AE3B2C" w:rsidP="00AE3B2C">
      <w:pPr>
        <w:rPr>
          <w:rFonts w:ascii="Cambria" w:hAnsi="Cambria" w:cs="Andalus"/>
          <w:lang w:val="ro-RO"/>
        </w:rPr>
      </w:pPr>
    </w:p>
    <w:p w:rsidR="00AE3B2C" w:rsidRDefault="00AE3B2C" w:rsidP="00AE3B2C">
      <w:pPr>
        <w:rPr>
          <w:rFonts w:ascii="Cambria" w:hAnsi="Cambria" w:cs="Andalus"/>
          <w:lang w:val="ro-RO"/>
        </w:rPr>
      </w:pPr>
    </w:p>
    <w:p w:rsidR="00AE3B2C" w:rsidRDefault="00AE3B2C" w:rsidP="00AE3B2C">
      <w:pPr>
        <w:jc w:val="both"/>
        <w:rPr>
          <w:rFonts w:ascii="Cambria" w:eastAsia="Arial Unicode MS" w:hAnsi="Cambria"/>
          <w:b/>
          <w:lang w:val="ro-RO"/>
        </w:rPr>
      </w:pPr>
      <w:r>
        <w:rPr>
          <w:rFonts w:ascii="Cambria" w:eastAsia="Arial Unicode MS" w:hAnsi="Cambria"/>
          <w:lang w:val="ro-RO"/>
        </w:rPr>
        <w:t xml:space="preserve">                                                  </w:t>
      </w:r>
      <w:proofErr w:type="spellStart"/>
      <w:r>
        <w:rPr>
          <w:rFonts w:ascii="Cambria" w:eastAsia="Arial Unicode MS" w:hAnsi="Cambria"/>
          <w:b/>
          <w:lang w:val="ro-RO"/>
        </w:rPr>
        <w:t>II.Cheltuieli</w:t>
      </w:r>
      <w:proofErr w:type="spellEnd"/>
    </w:p>
    <w:p w:rsidR="00AE3B2C" w:rsidRDefault="00AE3B2C" w:rsidP="00AE3B2C">
      <w:pPr>
        <w:jc w:val="both"/>
        <w:rPr>
          <w:rFonts w:ascii="Cambria" w:eastAsia="Arial Unicode MS" w:hAnsi="Cambria"/>
          <w:lang w:val="ro-RO"/>
        </w:rPr>
      </w:pPr>
      <w:r>
        <w:rPr>
          <w:rFonts w:ascii="Cambria" w:eastAsia="Arial Unicode MS" w:hAnsi="Cambria"/>
          <w:lang w:val="ro-RO"/>
        </w:rPr>
        <w:t xml:space="preserve">           Volumul bugetului Primăriei comunei Crihana  la cheltuieli  a fost calculat , </w:t>
      </w:r>
      <w:proofErr w:type="spellStart"/>
      <w:r>
        <w:rPr>
          <w:rFonts w:ascii="Cambria" w:eastAsia="Arial Unicode MS" w:hAnsi="Cambria"/>
          <w:lang w:val="ro-RO"/>
        </w:rPr>
        <w:t>ţinîndu-se</w:t>
      </w:r>
      <w:proofErr w:type="spellEnd"/>
      <w:r>
        <w:rPr>
          <w:rFonts w:ascii="Cambria" w:eastAsia="Arial Unicode MS" w:hAnsi="Cambria"/>
          <w:lang w:val="ro-RO"/>
        </w:rPr>
        <w:t xml:space="preserve"> cont de cheltuielile efective curente scontate pe fiecare instituţie şi  pe fiecare articol  şi alineat  de cheltuieli în parte. Se estimează un volum de cheltuieli în mărime de </w:t>
      </w:r>
      <w:r>
        <w:rPr>
          <w:rFonts w:ascii="Cambria" w:hAnsi="Cambria" w:cs="Andalus"/>
          <w:lang w:val="ro-RO"/>
        </w:rPr>
        <w:t>1620,1 mii lei.</w:t>
      </w:r>
      <w:r>
        <w:rPr>
          <w:rFonts w:ascii="Cambria" w:eastAsia="Arial Unicode MS" w:hAnsi="Cambria"/>
          <w:lang w:val="ro-RO"/>
        </w:rPr>
        <w:t xml:space="preserve">  La estimarea cheltuielilor aferente proiectului de buget pe anul 2019, şi estimărilor pe anii 2020-2021, s-a ţinut cont de următoarele particularităţi generale:</w:t>
      </w: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 xml:space="preserve">actele normative şi legislative,strategiile şi programele, care reglementează activitatea autorităţilor publice locale şi a ramurilor (domeniilor) respective; </w:t>
      </w: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actele legislative şi normative care reglementează aspectele referitoare la remunerarea muncii;</w:t>
      </w: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volumul veniturilor colectate de primărie;</w:t>
      </w:r>
    </w:p>
    <w:p w:rsidR="00AE3B2C" w:rsidRDefault="00AE3B2C" w:rsidP="00AE3B2C">
      <w:pPr>
        <w:numPr>
          <w:ilvl w:val="0"/>
          <w:numId w:val="2"/>
        </w:numPr>
        <w:ind w:left="780"/>
        <w:jc w:val="both"/>
        <w:rPr>
          <w:rFonts w:ascii="Cambria" w:eastAsia="Arial Unicode MS" w:hAnsi="Cambria"/>
          <w:lang w:val="ro-RO"/>
        </w:rPr>
      </w:pPr>
      <w:r>
        <w:rPr>
          <w:rFonts w:ascii="Cambria" w:eastAsia="Arial Unicode MS" w:hAnsi="Cambria"/>
          <w:lang w:val="ro-RO"/>
        </w:rPr>
        <w:t xml:space="preserve">Cheltuielile de personal s-au calculat in </w:t>
      </w:r>
      <w:proofErr w:type="spellStart"/>
      <w:r>
        <w:rPr>
          <w:rFonts w:ascii="Cambria" w:eastAsia="Arial Unicode MS" w:hAnsi="Cambria"/>
          <w:lang w:val="ro-RO"/>
        </w:rPr>
        <w:t>conditiile</w:t>
      </w:r>
      <w:proofErr w:type="spellEnd"/>
      <w:r>
        <w:rPr>
          <w:rFonts w:ascii="Cambria" w:eastAsia="Arial Unicode MS" w:hAnsi="Cambria"/>
          <w:lang w:val="ro-RO"/>
        </w:rPr>
        <w:t xml:space="preserve"> de salarizare in vigoare se va ține cont de următoarele  măsuri în domeniul retribuirii  muncii:</w:t>
      </w:r>
    </w:p>
    <w:p w:rsidR="00AE3B2C" w:rsidRDefault="00AE3B2C" w:rsidP="00AE3B2C">
      <w:pPr>
        <w:numPr>
          <w:ilvl w:val="0"/>
          <w:numId w:val="2"/>
        </w:numPr>
        <w:ind w:left="780"/>
        <w:jc w:val="both"/>
        <w:rPr>
          <w:rFonts w:ascii="Cambria" w:eastAsia="Arial Unicode MS" w:hAnsi="Cambria"/>
          <w:lang w:val="ro-RO"/>
        </w:rPr>
      </w:pPr>
      <w:proofErr w:type="spellStart"/>
      <w:r>
        <w:rPr>
          <w:rFonts w:ascii="Cambria" w:eastAsia="Arial Unicode MS" w:hAnsi="Cambria"/>
          <w:lang w:val="ro-RO"/>
        </w:rPr>
        <w:t>Implimentarea</w:t>
      </w:r>
      <w:proofErr w:type="spellEnd"/>
      <w:r>
        <w:rPr>
          <w:rFonts w:ascii="Cambria" w:eastAsia="Arial Unicode MS" w:hAnsi="Cambria"/>
          <w:lang w:val="ro-RO"/>
        </w:rPr>
        <w:t xml:space="preserve"> în continuare  a majorării salariilor cadrelor  didactice de la 01 septembrie 2018 cu 8 %,ca raport dintre  salariul mediu lunar al cadrelor  didactice atins în trimestru IV 2017 și salariul mediu lunar prognozat pe economia  națională pentru anul 2018(6400).</w:t>
      </w:r>
    </w:p>
    <w:p w:rsidR="00AE3B2C" w:rsidRDefault="00AE3B2C" w:rsidP="00AE3B2C">
      <w:pPr>
        <w:numPr>
          <w:ilvl w:val="0"/>
          <w:numId w:val="2"/>
        </w:numPr>
        <w:ind w:left="780"/>
        <w:jc w:val="both"/>
        <w:rPr>
          <w:rFonts w:ascii="Cambria" w:eastAsia="Arial Unicode MS" w:hAnsi="Cambria"/>
          <w:lang w:val="ro-RO"/>
        </w:rPr>
      </w:pPr>
      <w:r>
        <w:rPr>
          <w:rFonts w:ascii="Cambria" w:eastAsia="Arial Unicode MS" w:hAnsi="Cambria"/>
          <w:lang w:val="ro-RO"/>
        </w:rPr>
        <w:t xml:space="preserve">Majorarea salariilor cadrelor didactice de la 01 septembrie 2019 cu 8,98 % ca raport </w:t>
      </w:r>
      <w:proofErr w:type="spellStart"/>
      <w:r>
        <w:rPr>
          <w:rFonts w:ascii="Cambria" w:eastAsia="Arial Unicode MS" w:hAnsi="Cambria"/>
          <w:lang w:val="ro-RO"/>
        </w:rPr>
        <w:t>dinter</w:t>
      </w:r>
      <w:proofErr w:type="spellEnd"/>
      <w:r>
        <w:rPr>
          <w:rFonts w:ascii="Cambria" w:eastAsia="Arial Unicode MS" w:hAnsi="Cambria"/>
          <w:lang w:val="ro-RO"/>
        </w:rPr>
        <w:t xml:space="preserve"> salariul mediu lunar  al cadrelor didactice planificat că va atinge </w:t>
      </w:r>
      <w:proofErr w:type="spellStart"/>
      <w:r>
        <w:rPr>
          <w:rFonts w:ascii="Cambria" w:eastAsia="Arial Unicode MS" w:hAnsi="Cambria"/>
          <w:lang w:val="ro-RO"/>
        </w:rPr>
        <w:t>întrimestru</w:t>
      </w:r>
      <w:proofErr w:type="spellEnd"/>
      <w:r>
        <w:rPr>
          <w:rFonts w:ascii="Cambria" w:eastAsia="Arial Unicode MS" w:hAnsi="Cambria"/>
          <w:lang w:val="ro-RO"/>
        </w:rPr>
        <w:t xml:space="preserve"> IV 2018 (6400 lei ) și salariul mediu lunar prognozat pe economia națională pentru anul 2019(6975 lei.)</w:t>
      </w:r>
    </w:p>
    <w:p w:rsidR="00AE3B2C" w:rsidRDefault="00AE3B2C" w:rsidP="00AE3B2C">
      <w:pPr>
        <w:numPr>
          <w:ilvl w:val="0"/>
          <w:numId w:val="2"/>
        </w:numPr>
        <w:ind w:left="780"/>
        <w:jc w:val="both"/>
        <w:rPr>
          <w:rFonts w:ascii="Cambria" w:eastAsia="Arial Unicode MS" w:hAnsi="Cambria"/>
          <w:lang w:val="ro-RO"/>
        </w:rPr>
      </w:pPr>
      <w:r>
        <w:rPr>
          <w:rFonts w:ascii="Cambria" w:eastAsia="Arial Unicode MS" w:hAnsi="Cambria"/>
          <w:lang w:val="ro-RO"/>
        </w:rPr>
        <w:t>Trecerea funcționarilor publici  la următoarele trepte de salarizare de la 1 martie 2019.</w:t>
      </w:r>
    </w:p>
    <w:p w:rsidR="00AE3B2C" w:rsidRDefault="00AE3B2C" w:rsidP="00AE3B2C">
      <w:pPr>
        <w:ind w:left="420"/>
        <w:jc w:val="both"/>
        <w:rPr>
          <w:rFonts w:ascii="Cambria" w:eastAsia="Arial Unicode MS" w:hAnsi="Cambria"/>
          <w:lang w:val="ro-RO"/>
        </w:rPr>
      </w:pP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cotele contribuţiilor la bugetul asigurărilor sociale de stat obligatorii,stabilite pentru anul 2018, care vor fi în mărime de 23 %;</w:t>
      </w: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cotele primelor de asigurare obligatorie de asistenţă medicală în mărime de 4,5 la sută din fondul de retribuire a muncii;</w:t>
      </w:r>
    </w:p>
    <w:p w:rsidR="00AE3B2C" w:rsidRDefault="00AE3B2C" w:rsidP="00AE3B2C">
      <w:pPr>
        <w:numPr>
          <w:ilvl w:val="0"/>
          <w:numId w:val="2"/>
        </w:numPr>
        <w:jc w:val="both"/>
        <w:rPr>
          <w:rFonts w:ascii="Cambria" w:eastAsia="Arial Unicode MS" w:hAnsi="Cambria"/>
          <w:lang w:val="ro-RO"/>
        </w:rPr>
      </w:pPr>
      <w:r>
        <w:rPr>
          <w:rFonts w:ascii="Cambria" w:eastAsia="Arial Unicode MS" w:hAnsi="Cambria"/>
          <w:lang w:val="ro-RO"/>
        </w:rPr>
        <w:t>normele şi normativele de consum în vigoare(statele de personal,normele de alimentaţie,materiale didactice, medicamente ,cursuri de perfecţionare şi a.</w:t>
      </w:r>
    </w:p>
    <w:p w:rsidR="00AE3B2C" w:rsidRDefault="00AE3B2C" w:rsidP="00AE3B2C">
      <w:pPr>
        <w:ind w:left="780" w:hanging="213"/>
        <w:jc w:val="both"/>
        <w:rPr>
          <w:rFonts w:ascii="Cambria" w:eastAsia="Arial Unicode MS" w:hAnsi="Cambria"/>
          <w:lang w:val="ro-RO"/>
        </w:rPr>
      </w:pPr>
      <w:r>
        <w:rPr>
          <w:rFonts w:ascii="Cambria" w:eastAsia="Arial Unicode MS" w:hAnsi="Cambria"/>
          <w:lang w:val="ro-RO"/>
        </w:rPr>
        <w:t xml:space="preserve">Planificarea cheltuielilor pentru plata </w:t>
      </w:r>
      <w:proofErr w:type="spellStart"/>
      <w:r>
        <w:rPr>
          <w:rFonts w:ascii="Cambria" w:eastAsia="Arial Unicode MS" w:hAnsi="Cambria"/>
          <w:lang w:val="ro-RO"/>
        </w:rPr>
        <w:t>marfurilor</w:t>
      </w:r>
      <w:proofErr w:type="spellEnd"/>
      <w:r>
        <w:rPr>
          <w:rFonts w:ascii="Cambria" w:eastAsia="Arial Unicode MS" w:hAnsi="Cambria"/>
          <w:lang w:val="ro-RO"/>
        </w:rPr>
        <w:t xml:space="preserve"> si serviciilor  s-a efectuat in baza  tarifelor curente.</w:t>
      </w:r>
    </w:p>
    <w:p w:rsidR="00AE3B2C" w:rsidRDefault="00AE3B2C" w:rsidP="00AE3B2C">
      <w:pPr>
        <w:ind w:left="780" w:hanging="213"/>
        <w:jc w:val="both"/>
        <w:rPr>
          <w:rFonts w:ascii="Cambria" w:eastAsia="Arial Unicode MS" w:hAnsi="Cambria"/>
          <w:lang w:val="ro-RO"/>
        </w:rPr>
      </w:pPr>
    </w:p>
    <w:p w:rsidR="00AE3B2C" w:rsidRDefault="00AE3B2C" w:rsidP="00AE3B2C">
      <w:pPr>
        <w:ind w:left="780" w:hanging="213"/>
        <w:jc w:val="both"/>
        <w:rPr>
          <w:rFonts w:ascii="Cambria" w:hAnsi="Cambria" w:cs="Andalus"/>
          <w:lang w:val="en-US"/>
        </w:rPr>
      </w:pPr>
    </w:p>
    <w:p w:rsidR="00AE3B2C" w:rsidRDefault="00AE3B2C" w:rsidP="00AE3B2C">
      <w:pPr>
        <w:rPr>
          <w:rFonts w:ascii="Cambria" w:hAnsi="Cambria" w:cs="Andalus"/>
          <w:lang w:val="ro-RO"/>
        </w:rPr>
      </w:pPr>
    </w:p>
    <w:p w:rsidR="00AE3B2C" w:rsidRDefault="00AE3B2C" w:rsidP="00AE3B2C">
      <w:pPr>
        <w:rPr>
          <w:rFonts w:ascii="Cambria" w:hAnsi="Cambria" w:cs="Andalus"/>
          <w:lang w:val="ro-RO"/>
        </w:rPr>
      </w:pPr>
      <w:r>
        <w:rPr>
          <w:rFonts w:ascii="Cambria" w:hAnsi="Cambria"/>
          <w:lang w:val="ro-RO"/>
        </w:rPr>
        <w:t xml:space="preserve">          </w:t>
      </w:r>
      <w:r>
        <w:rPr>
          <w:rFonts w:ascii="Cambria" w:hAnsi="Cambria" w:cs="Andalus"/>
          <w:b/>
          <w:lang w:val="ro-RO"/>
        </w:rPr>
        <w:t xml:space="preserve">Suma totală a </w:t>
      </w:r>
      <w:proofErr w:type="spellStart"/>
      <w:r>
        <w:rPr>
          <w:rFonts w:ascii="Cambria" w:hAnsi="Cambria" w:cs="Andalus"/>
          <w:b/>
          <w:lang w:val="ro-RO"/>
        </w:rPr>
        <w:t>cheltuelilor</w:t>
      </w:r>
      <w:proofErr w:type="spellEnd"/>
      <w:r>
        <w:rPr>
          <w:rFonts w:ascii="Cambria" w:hAnsi="Cambria" w:cs="Andalus"/>
          <w:b/>
          <w:lang w:val="ro-RO"/>
        </w:rPr>
        <w:t xml:space="preserve"> 1620,1 mii lei</w:t>
      </w:r>
      <w:r>
        <w:rPr>
          <w:rFonts w:ascii="Cambria" w:hAnsi="Cambria" w:cs="Andalus"/>
          <w:lang w:val="ro-RO"/>
        </w:rPr>
        <w:t xml:space="preserve">. Din suma totală a </w:t>
      </w:r>
      <w:proofErr w:type="spellStart"/>
      <w:r>
        <w:rPr>
          <w:rFonts w:ascii="Cambria" w:hAnsi="Cambria" w:cs="Andalus"/>
          <w:lang w:val="ro-RO"/>
        </w:rPr>
        <w:t>cheltuelilor</w:t>
      </w:r>
      <w:proofErr w:type="spellEnd"/>
      <w:r>
        <w:rPr>
          <w:rFonts w:ascii="Cambria" w:hAnsi="Cambria" w:cs="Andalus"/>
          <w:lang w:val="ro-RO"/>
        </w:rPr>
        <w:t xml:space="preserve"> 725,8mii lei revin pentru remunerarea muncii, 161,9 mii lei contribuţiilor asigurărilor sociale de stat, 32,7 mii lei pentru prime de asigurare obligatorie achitată de angajator,restul sumei este îndreptată spre achitarea mărfurilor și serviciilor,reparația drumurilor din comună,procurarea altor materiale.</w:t>
      </w:r>
    </w:p>
    <w:p w:rsidR="00AE3B2C" w:rsidRDefault="00AE3B2C" w:rsidP="00AE3B2C">
      <w:pPr>
        <w:rPr>
          <w:rFonts w:ascii="Cambria" w:hAnsi="Cambria" w:cs="Andalus"/>
          <w:lang w:val="ro-RO"/>
        </w:rPr>
      </w:pPr>
      <w:r>
        <w:rPr>
          <w:rFonts w:ascii="Cambria" w:hAnsi="Cambria" w:cs="Andalus"/>
          <w:lang w:val="ro-RO"/>
        </w:rPr>
        <w:t xml:space="preserve">          Suma </w:t>
      </w:r>
      <w:proofErr w:type="spellStart"/>
      <w:r>
        <w:rPr>
          <w:rFonts w:ascii="Cambria" w:hAnsi="Cambria" w:cs="Andalus"/>
          <w:lang w:val="ro-RO"/>
        </w:rPr>
        <w:t>cheltuelilor</w:t>
      </w:r>
      <w:proofErr w:type="spellEnd"/>
      <w:r>
        <w:rPr>
          <w:rFonts w:ascii="Cambria" w:hAnsi="Cambria" w:cs="Andalus"/>
          <w:lang w:val="ro-RO"/>
        </w:rPr>
        <w:t xml:space="preserve"> pentru  „</w:t>
      </w:r>
      <w:r>
        <w:rPr>
          <w:rFonts w:ascii="Cambria" w:hAnsi="Cambria" w:cs="Andalus"/>
          <w:b/>
          <w:lang w:val="ro-RO"/>
        </w:rPr>
        <w:t>Aparatul primarului comunei Crihana</w:t>
      </w:r>
      <w:r>
        <w:rPr>
          <w:rFonts w:ascii="Cambria" w:hAnsi="Cambria" w:cs="Andalus"/>
          <w:lang w:val="ro-RO"/>
        </w:rPr>
        <w:t xml:space="preserve">” </w:t>
      </w:r>
      <w:proofErr w:type="spellStart"/>
      <w:r>
        <w:rPr>
          <w:rFonts w:ascii="Cambria" w:hAnsi="Cambria" w:cs="Andalus"/>
          <w:lang w:val="ro-RO"/>
        </w:rPr>
        <w:t>constitue</w:t>
      </w:r>
      <w:proofErr w:type="spellEnd"/>
      <w:r>
        <w:rPr>
          <w:rFonts w:ascii="Cambria" w:hAnsi="Cambria" w:cs="Andalus"/>
          <w:lang w:val="ro-RO"/>
        </w:rPr>
        <w:t xml:space="preserve"> 743,9 mii lei  , Din suma totală a </w:t>
      </w:r>
      <w:proofErr w:type="spellStart"/>
      <w:r>
        <w:rPr>
          <w:rFonts w:ascii="Cambria" w:hAnsi="Cambria" w:cs="Andalus"/>
          <w:lang w:val="ro-RO"/>
        </w:rPr>
        <w:t>cheltuelilor</w:t>
      </w:r>
      <w:proofErr w:type="spellEnd"/>
      <w:r>
        <w:rPr>
          <w:rFonts w:ascii="Cambria" w:hAnsi="Cambria" w:cs="Andalus"/>
          <w:lang w:val="ro-RO"/>
        </w:rPr>
        <w:t xml:space="preserve"> 382,9 mii lei revin pentru remunerarea muncii,83,0 mii lei contribuţiilor asigurărilor sociale de stat, 17,2 mii lei pentru prime de asigurare obligatorie achitată de angajator,pentru procurarea mărfurilor şi prestarea serviciilor 104,6 mii lei, deplasări 5,0 mii lei, Îndemnizaţia pentru plata consilierilor pentru participare la  4 </w:t>
      </w:r>
      <w:proofErr w:type="spellStart"/>
      <w:r>
        <w:rPr>
          <w:rFonts w:ascii="Cambria" w:hAnsi="Cambria" w:cs="Andalus"/>
          <w:lang w:val="ro-RO"/>
        </w:rPr>
        <w:t>sedin</w:t>
      </w:r>
      <w:r>
        <w:rPr>
          <w:rFonts w:ascii="Cambria" w:hAnsi="Cambria"/>
          <w:lang w:val="ro-RO"/>
        </w:rPr>
        <w:t>ţe</w:t>
      </w:r>
      <w:proofErr w:type="spellEnd"/>
      <w:r>
        <w:rPr>
          <w:rFonts w:ascii="Cambria" w:hAnsi="Cambria"/>
          <w:lang w:val="ro-RO"/>
        </w:rPr>
        <w:t xml:space="preserve"> ordinare </w:t>
      </w:r>
      <w:r>
        <w:rPr>
          <w:rFonts w:ascii="Cambria" w:hAnsi="Cambria" w:cs="Andalus"/>
          <w:lang w:val="ro-RO"/>
        </w:rPr>
        <w:t xml:space="preserve"> 2,5 mii lei. </w:t>
      </w:r>
      <w:proofErr w:type="spellStart"/>
      <w:r>
        <w:rPr>
          <w:rFonts w:ascii="Cambria" w:hAnsi="Cambria" w:cs="Andalus"/>
          <w:lang w:val="ro-RO"/>
        </w:rPr>
        <w:t>indemnizatii</w:t>
      </w:r>
      <w:proofErr w:type="spellEnd"/>
      <w:r>
        <w:rPr>
          <w:rFonts w:ascii="Cambria" w:hAnsi="Cambria" w:cs="Andalus"/>
          <w:lang w:val="ro-RO"/>
        </w:rPr>
        <w:t xml:space="preserve"> pentru incapacitatea temporară de muncă 3,0mii lei,indemnizația la încet. Mandatului  alesului local 85.0 mii </w:t>
      </w:r>
      <w:proofErr w:type="spellStart"/>
      <w:r>
        <w:rPr>
          <w:rFonts w:ascii="Cambria" w:hAnsi="Cambria" w:cs="Andalus"/>
          <w:lang w:val="ro-RO"/>
        </w:rPr>
        <w:t>lei.Pentru</w:t>
      </w:r>
      <w:proofErr w:type="spellEnd"/>
      <w:r>
        <w:rPr>
          <w:rFonts w:ascii="Cambria" w:hAnsi="Cambria" w:cs="Andalus"/>
          <w:lang w:val="ro-RO"/>
        </w:rPr>
        <w:t xml:space="preserve"> procurarea activilor nemateriale suma de 60,7 mii lei</w:t>
      </w:r>
    </w:p>
    <w:p w:rsidR="00AE3B2C" w:rsidRDefault="00AE3B2C" w:rsidP="00AE3B2C">
      <w:pPr>
        <w:rPr>
          <w:rFonts w:ascii="Cambria" w:hAnsi="Cambria"/>
          <w:b/>
          <w:lang w:val="ro-RO"/>
        </w:rPr>
      </w:pPr>
      <w:r>
        <w:rPr>
          <w:rFonts w:ascii="Cambria" w:hAnsi="Cambria"/>
          <w:lang w:val="ro-RO"/>
        </w:rPr>
        <w:t xml:space="preserve">       „</w:t>
      </w:r>
      <w:r>
        <w:rPr>
          <w:rFonts w:ascii="Cambria" w:hAnsi="Cambria"/>
          <w:b/>
          <w:lang w:val="ro-RO"/>
        </w:rPr>
        <w:t>Grădiniţa Crihana,,</w:t>
      </w:r>
    </w:p>
    <w:p w:rsidR="00AE3B2C" w:rsidRDefault="00AE3B2C" w:rsidP="00AE3B2C">
      <w:pPr>
        <w:rPr>
          <w:rFonts w:ascii="Cambria" w:hAnsi="Cambria"/>
          <w:lang w:val="ro-RO"/>
        </w:rPr>
      </w:pPr>
      <w:r>
        <w:rPr>
          <w:rFonts w:ascii="Cambria" w:hAnsi="Cambria"/>
          <w:lang w:val="ro-RO"/>
        </w:rPr>
        <w:t xml:space="preserve">  Suma </w:t>
      </w:r>
      <w:proofErr w:type="spellStart"/>
      <w:r>
        <w:rPr>
          <w:rFonts w:ascii="Cambria" w:hAnsi="Cambria"/>
          <w:lang w:val="ro-RO"/>
        </w:rPr>
        <w:t>cheltuelilor</w:t>
      </w:r>
      <w:proofErr w:type="spellEnd"/>
      <w:r>
        <w:rPr>
          <w:rFonts w:ascii="Cambria" w:hAnsi="Cambria"/>
          <w:lang w:val="ro-RO"/>
        </w:rPr>
        <w:t xml:space="preserve">  totale </w:t>
      </w:r>
      <w:proofErr w:type="spellStart"/>
      <w:r>
        <w:rPr>
          <w:rFonts w:ascii="Cambria" w:hAnsi="Cambria"/>
          <w:lang w:val="ro-RO"/>
        </w:rPr>
        <w:t>constitue</w:t>
      </w:r>
      <w:proofErr w:type="spellEnd"/>
      <w:r>
        <w:rPr>
          <w:rFonts w:ascii="Cambria" w:hAnsi="Cambria"/>
          <w:lang w:val="ro-RO"/>
        </w:rPr>
        <w:t xml:space="preserve"> 456,1 mii lei . Din suma totală  88,2 mii lei revine pentru procurarea produselor alimentare  la  alimentaţia copiilor. Pentru  retribuirea muncii  revin 241,1 mii lei, </w:t>
      </w:r>
      <w:r>
        <w:rPr>
          <w:rFonts w:ascii="Cambria" w:hAnsi="Cambria" w:cs="Andalus"/>
          <w:lang w:val="ro-RO"/>
        </w:rPr>
        <w:t>55,4 mii lei contribuţiilor asigurărilor sociale de stat, 10,9  mii lei pentru prime de asigurare obligatorie achitată de angajator</w:t>
      </w:r>
      <w:r>
        <w:rPr>
          <w:rFonts w:ascii="Cambria" w:hAnsi="Cambria"/>
          <w:lang w:val="ro-RO"/>
        </w:rPr>
        <w:t xml:space="preserve"> procurarea mărfurilor şi prestarea serviciilor 59,1 mii lei, deplasări 0,3 mii lei,</w:t>
      </w:r>
      <w:r>
        <w:rPr>
          <w:rFonts w:ascii="Cambria" w:hAnsi="Cambria" w:cs="Andalus"/>
          <w:lang w:val="ro-RO"/>
        </w:rPr>
        <w:t xml:space="preserve"> </w:t>
      </w:r>
      <w:proofErr w:type="spellStart"/>
      <w:r>
        <w:rPr>
          <w:rFonts w:ascii="Cambria" w:hAnsi="Cambria" w:cs="Andalus"/>
          <w:lang w:val="ro-RO"/>
        </w:rPr>
        <w:t>indemnizatii</w:t>
      </w:r>
      <w:proofErr w:type="spellEnd"/>
      <w:r>
        <w:rPr>
          <w:rFonts w:ascii="Cambria" w:hAnsi="Cambria" w:cs="Andalus"/>
          <w:lang w:val="ro-RO"/>
        </w:rPr>
        <w:t xml:space="preserve"> pentru incapacitatea temporară de muncă 1,1 mii lei.</w:t>
      </w:r>
    </w:p>
    <w:p w:rsidR="00AE3B2C" w:rsidRDefault="00AE3B2C" w:rsidP="00AE3B2C">
      <w:pPr>
        <w:rPr>
          <w:rFonts w:ascii="Cambria" w:hAnsi="Cambria"/>
          <w:lang w:val="ro-RO"/>
        </w:rPr>
      </w:pPr>
      <w:r>
        <w:rPr>
          <w:rFonts w:ascii="Cambria" w:hAnsi="Cambria"/>
          <w:lang w:val="ro-RO"/>
        </w:rPr>
        <w:t xml:space="preserve">         </w:t>
      </w:r>
      <w:proofErr w:type="spellStart"/>
      <w:r>
        <w:rPr>
          <w:rFonts w:ascii="Cambria" w:hAnsi="Cambria"/>
          <w:lang w:val="ro-RO"/>
        </w:rPr>
        <w:t>Cheltuelile</w:t>
      </w:r>
      <w:proofErr w:type="spellEnd"/>
      <w:r>
        <w:rPr>
          <w:rFonts w:ascii="Cambria" w:hAnsi="Cambria"/>
          <w:lang w:val="ro-RO"/>
        </w:rPr>
        <w:t xml:space="preserve"> pentru</w:t>
      </w:r>
      <w:r>
        <w:rPr>
          <w:lang w:val="ro-RO"/>
        </w:rPr>
        <w:t>"</w:t>
      </w:r>
      <w:r>
        <w:rPr>
          <w:rFonts w:ascii="Cambria" w:hAnsi="Cambria"/>
          <w:lang w:val="ro-RO"/>
        </w:rPr>
        <w:t xml:space="preserve">  </w:t>
      </w:r>
      <w:r>
        <w:rPr>
          <w:rFonts w:ascii="Cambria" w:hAnsi="Cambria"/>
          <w:b/>
          <w:lang w:val="ro-RO"/>
        </w:rPr>
        <w:t>Biblioteca</w:t>
      </w:r>
      <w:r>
        <w:rPr>
          <w:b/>
          <w:lang w:val="ro-RO"/>
        </w:rPr>
        <w:t>"</w:t>
      </w:r>
      <w:r>
        <w:rPr>
          <w:rFonts w:ascii="Cambria" w:hAnsi="Cambria"/>
          <w:lang w:val="ro-RO"/>
        </w:rPr>
        <w:t xml:space="preserve"> publică </w:t>
      </w:r>
      <w:proofErr w:type="spellStart"/>
      <w:r>
        <w:rPr>
          <w:rFonts w:ascii="Cambria" w:hAnsi="Cambria"/>
          <w:lang w:val="ro-RO"/>
        </w:rPr>
        <w:t>Sirota</w:t>
      </w:r>
      <w:proofErr w:type="spellEnd"/>
      <w:r>
        <w:rPr>
          <w:rFonts w:ascii="Cambria" w:hAnsi="Cambria"/>
          <w:lang w:val="ro-RO"/>
        </w:rPr>
        <w:t xml:space="preserve"> constituie suma de 66,2mii lei .</w:t>
      </w:r>
    </w:p>
    <w:p w:rsidR="00AE3B2C" w:rsidRDefault="00AE3B2C" w:rsidP="00AE3B2C">
      <w:pPr>
        <w:rPr>
          <w:rFonts w:ascii="Cambria" w:hAnsi="Cambria"/>
          <w:lang w:val="ro-RO"/>
        </w:rPr>
      </w:pPr>
      <w:r>
        <w:rPr>
          <w:rFonts w:ascii="Cambria" w:hAnsi="Cambria" w:cs="Andalus"/>
          <w:lang w:val="ro-RO"/>
        </w:rPr>
        <w:t xml:space="preserve">Din suma totală a </w:t>
      </w:r>
      <w:proofErr w:type="spellStart"/>
      <w:r>
        <w:rPr>
          <w:rFonts w:ascii="Cambria" w:hAnsi="Cambria" w:cs="Andalus"/>
          <w:lang w:val="ro-RO"/>
        </w:rPr>
        <w:t>cheltuelilor</w:t>
      </w:r>
      <w:proofErr w:type="spellEnd"/>
      <w:r>
        <w:rPr>
          <w:rFonts w:ascii="Cambria" w:hAnsi="Cambria" w:cs="Andalus"/>
          <w:lang w:val="ro-RO"/>
        </w:rPr>
        <w:t xml:space="preserve"> 25,9 mii lei revin pentru remunerarea muncii,6,0 mii lei contribuţiilor asigurărilor sociale de stat, 1,2 mii lei pentru prime de asigurare obligatorie achitată de angajator,pentru procurarea mărfurilor şi prestarea serviciilor 32,6 mii lei, deplasări 0,5mii lei</w:t>
      </w:r>
      <w:r>
        <w:rPr>
          <w:rFonts w:ascii="Cambria" w:hAnsi="Cambria"/>
          <w:lang w:val="ro-RO"/>
        </w:rPr>
        <w:t xml:space="preserve"> .</w:t>
      </w:r>
    </w:p>
    <w:p w:rsidR="00AE3B2C" w:rsidRDefault="00AE3B2C" w:rsidP="00AE3B2C">
      <w:pPr>
        <w:rPr>
          <w:rFonts w:ascii="Cambria" w:hAnsi="Cambria"/>
          <w:lang w:val="ro-RO"/>
        </w:rPr>
      </w:pPr>
      <w:r>
        <w:rPr>
          <w:rFonts w:ascii="Cambria" w:hAnsi="Cambria"/>
          <w:lang w:val="ro-RO"/>
        </w:rPr>
        <w:t xml:space="preserve">           </w:t>
      </w:r>
      <w:r>
        <w:rPr>
          <w:rFonts w:ascii="Cambria" w:hAnsi="Cambria"/>
          <w:b/>
          <w:lang w:val="ro-RO"/>
        </w:rPr>
        <w:t>Cămin Cultural</w:t>
      </w:r>
      <w:r>
        <w:rPr>
          <w:rFonts w:ascii="Cambria" w:hAnsi="Cambria"/>
          <w:lang w:val="ro-RO"/>
        </w:rPr>
        <w:t xml:space="preserve"> s. Cucuruzenii de Sus  suma  </w:t>
      </w:r>
      <w:proofErr w:type="spellStart"/>
      <w:r>
        <w:rPr>
          <w:rFonts w:ascii="Cambria" w:hAnsi="Cambria"/>
          <w:lang w:val="ro-RO"/>
        </w:rPr>
        <w:t>cheltuelilor</w:t>
      </w:r>
      <w:proofErr w:type="spellEnd"/>
      <w:r>
        <w:rPr>
          <w:rFonts w:ascii="Cambria" w:hAnsi="Cambria"/>
          <w:lang w:val="ro-RO"/>
        </w:rPr>
        <w:t xml:space="preserve"> e de 109,2 mii lei, din suma totală  pentru remunerarea muncii 50,8mii lei  ,suma </w:t>
      </w:r>
      <w:r>
        <w:rPr>
          <w:rFonts w:ascii="Cambria" w:hAnsi="Cambria" w:cs="Andalus"/>
          <w:lang w:val="ro-RO"/>
        </w:rPr>
        <w:t xml:space="preserve"> contribuţiilor asigurărilor sociale de stat suma de 11,7 mii lei , 2,3   mii lei pentru prime de asigurare obligatorie achitată de angajator</w:t>
      </w:r>
      <w:r>
        <w:rPr>
          <w:rFonts w:ascii="Cambria" w:hAnsi="Cambria"/>
          <w:lang w:val="ro-RO"/>
        </w:rPr>
        <w:t xml:space="preserve"> ,procurarea mărfurilor şi prestarea serviciilor 44,4 mii lei, deplasări  0,0  mii lei.</w:t>
      </w:r>
    </w:p>
    <w:p w:rsidR="00AE3B2C" w:rsidRDefault="00AE3B2C" w:rsidP="00AE3B2C">
      <w:pPr>
        <w:rPr>
          <w:rFonts w:ascii="Cambria" w:hAnsi="Cambria"/>
          <w:lang w:val="ro-RO"/>
        </w:rPr>
      </w:pPr>
    </w:p>
    <w:p w:rsidR="00AE3B2C" w:rsidRDefault="00AE3B2C" w:rsidP="00AE3B2C">
      <w:pPr>
        <w:rPr>
          <w:rFonts w:ascii="Cambria" w:hAnsi="Cambria"/>
          <w:lang w:val="ro-RO"/>
        </w:rPr>
      </w:pPr>
      <w:r>
        <w:rPr>
          <w:rFonts w:ascii="Cambria" w:hAnsi="Cambria"/>
          <w:b/>
          <w:lang w:val="ro-RO"/>
        </w:rPr>
        <w:t>Cămin Cultural</w:t>
      </w:r>
      <w:r>
        <w:rPr>
          <w:rFonts w:ascii="Cambria" w:hAnsi="Cambria"/>
          <w:lang w:val="ro-RO"/>
        </w:rPr>
        <w:t xml:space="preserve"> s. </w:t>
      </w:r>
      <w:proofErr w:type="spellStart"/>
      <w:r>
        <w:rPr>
          <w:rFonts w:ascii="Cambria" w:hAnsi="Cambria"/>
          <w:lang w:val="ro-RO"/>
        </w:rPr>
        <w:t>Sirota</w:t>
      </w:r>
      <w:proofErr w:type="spellEnd"/>
      <w:r>
        <w:rPr>
          <w:rFonts w:ascii="Cambria" w:hAnsi="Cambria"/>
          <w:lang w:val="ro-RO"/>
        </w:rPr>
        <w:t xml:space="preserve"> suma </w:t>
      </w:r>
      <w:proofErr w:type="spellStart"/>
      <w:r>
        <w:rPr>
          <w:rFonts w:ascii="Cambria" w:hAnsi="Cambria"/>
          <w:lang w:val="ro-RO"/>
        </w:rPr>
        <w:t>cheltuelior</w:t>
      </w:r>
      <w:proofErr w:type="spellEnd"/>
      <w:r>
        <w:rPr>
          <w:rFonts w:ascii="Cambria" w:hAnsi="Cambria"/>
          <w:lang w:val="ro-RO"/>
        </w:rPr>
        <w:t xml:space="preserve"> </w:t>
      </w:r>
      <w:proofErr w:type="spellStart"/>
      <w:r>
        <w:rPr>
          <w:rFonts w:ascii="Cambria" w:hAnsi="Cambria"/>
          <w:lang w:val="ro-RO"/>
        </w:rPr>
        <w:t>constitue</w:t>
      </w:r>
      <w:proofErr w:type="spellEnd"/>
      <w:r>
        <w:rPr>
          <w:rFonts w:ascii="Cambria" w:hAnsi="Cambria"/>
          <w:lang w:val="ro-RO"/>
        </w:rPr>
        <w:t xml:space="preserve"> 53,3 mii </w:t>
      </w:r>
      <w:proofErr w:type="spellStart"/>
      <w:r>
        <w:rPr>
          <w:rFonts w:ascii="Cambria" w:hAnsi="Cambria"/>
          <w:lang w:val="ro-RO"/>
        </w:rPr>
        <w:t>lei.Remunerarea</w:t>
      </w:r>
      <w:proofErr w:type="spellEnd"/>
      <w:r>
        <w:rPr>
          <w:rFonts w:ascii="Cambria" w:hAnsi="Cambria"/>
          <w:lang w:val="ro-RO"/>
        </w:rPr>
        <w:t xml:space="preserve"> muncii suma de 25,1 mii lei ,</w:t>
      </w:r>
      <w:proofErr w:type="spellStart"/>
      <w:r>
        <w:rPr>
          <w:rFonts w:ascii="Cambria" w:hAnsi="Cambria"/>
          <w:lang w:val="ro-RO"/>
        </w:rPr>
        <w:t>contribuți</w:t>
      </w:r>
      <w:proofErr w:type="spellEnd"/>
      <w:r>
        <w:rPr>
          <w:rFonts w:ascii="Cambria" w:hAnsi="Cambria"/>
          <w:lang w:val="ro-RO"/>
        </w:rPr>
        <w:t xml:space="preserve"> la bugetul asigurărilor de sat suma de 5,8 mii lei ,prime medicale suma de 1,1 mii lei ,pentru procurarea mărfurilor și serviciilor suma de 21,3 mii lei.</w:t>
      </w:r>
    </w:p>
    <w:p w:rsidR="00AE3B2C" w:rsidRDefault="00AE3B2C" w:rsidP="00AE3B2C">
      <w:pPr>
        <w:rPr>
          <w:rFonts w:ascii="Cambria" w:hAnsi="Cambria"/>
          <w:b/>
          <w:lang w:val="ro-RO"/>
        </w:rPr>
      </w:pPr>
    </w:p>
    <w:p w:rsidR="00AE3B2C" w:rsidRDefault="00AE3B2C" w:rsidP="00AE3B2C">
      <w:pPr>
        <w:rPr>
          <w:rFonts w:ascii="Cambria" w:hAnsi="Cambria"/>
          <w:b/>
          <w:lang w:val="ro-RO"/>
        </w:rPr>
      </w:pPr>
      <w:r>
        <w:rPr>
          <w:rFonts w:ascii="Cambria" w:hAnsi="Cambria"/>
          <w:b/>
          <w:lang w:val="ro-RO"/>
        </w:rPr>
        <w:t>Amenajarea teritoriului</w:t>
      </w:r>
    </w:p>
    <w:p w:rsidR="00AE3B2C" w:rsidRDefault="00AE3B2C" w:rsidP="00AE3B2C">
      <w:pPr>
        <w:rPr>
          <w:rFonts w:ascii="Cambria" w:hAnsi="Cambria"/>
          <w:lang w:val="ro-RO"/>
        </w:rPr>
      </w:pPr>
      <w:r>
        <w:rPr>
          <w:rFonts w:ascii="Cambria" w:hAnsi="Cambria"/>
          <w:lang w:val="ro-RO"/>
        </w:rPr>
        <w:t xml:space="preserve">*Pentru anul 2019 se preconizează </w:t>
      </w:r>
      <w:proofErr w:type="spellStart"/>
      <w:r>
        <w:rPr>
          <w:rFonts w:ascii="Cambria" w:hAnsi="Cambria"/>
          <w:lang w:val="ro-RO"/>
        </w:rPr>
        <w:t>cheltueli</w:t>
      </w:r>
      <w:proofErr w:type="spellEnd"/>
      <w:r>
        <w:rPr>
          <w:rFonts w:ascii="Cambria" w:hAnsi="Cambria"/>
          <w:lang w:val="ro-RO"/>
        </w:rPr>
        <w:t xml:space="preserve">  pentru amenajarea comunei suma de </w:t>
      </w:r>
      <w:r>
        <w:rPr>
          <w:rFonts w:ascii="Cambria" w:hAnsi="Cambria"/>
          <w:b/>
          <w:lang w:val="ro-RO"/>
        </w:rPr>
        <w:t>96,0</w:t>
      </w:r>
      <w:r>
        <w:rPr>
          <w:rFonts w:ascii="Cambria" w:hAnsi="Cambria"/>
          <w:lang w:val="ro-RO"/>
        </w:rPr>
        <w:t xml:space="preserve"> mii lei și anume pentru procurarea  carburanților pentru evacuarea gunoiului,  pomilor </w:t>
      </w:r>
      <w:proofErr w:type="spellStart"/>
      <w:r>
        <w:rPr>
          <w:rFonts w:ascii="Cambria" w:hAnsi="Cambria"/>
          <w:lang w:val="ro-RO"/>
        </w:rPr>
        <w:t>decorativimaterialelor</w:t>
      </w:r>
      <w:proofErr w:type="spellEnd"/>
      <w:r>
        <w:rPr>
          <w:rFonts w:ascii="Cambria" w:hAnsi="Cambria"/>
          <w:lang w:val="ro-RO"/>
        </w:rPr>
        <w:t xml:space="preserve"> de construcție.</w:t>
      </w:r>
    </w:p>
    <w:p w:rsidR="00AE3B2C" w:rsidRDefault="00AE3B2C" w:rsidP="00AE3B2C">
      <w:pPr>
        <w:rPr>
          <w:rFonts w:ascii="Cambria" w:hAnsi="Cambria"/>
          <w:lang w:val="ro-RO"/>
        </w:rPr>
      </w:pPr>
      <w:r>
        <w:rPr>
          <w:rFonts w:ascii="Cambria" w:hAnsi="Cambria"/>
          <w:sz w:val="28"/>
          <w:szCs w:val="28"/>
          <w:lang w:val="ro-RO"/>
        </w:rPr>
        <w:t xml:space="preserve">  *</w:t>
      </w:r>
      <w:r>
        <w:rPr>
          <w:rFonts w:ascii="Cambria" w:hAnsi="Cambria"/>
          <w:lang w:val="ro-RO"/>
        </w:rPr>
        <w:t xml:space="preserve">Pentru întreținerea  drumurilor din comună este preconizată suma de </w:t>
      </w:r>
      <w:r>
        <w:rPr>
          <w:rFonts w:ascii="Cambria" w:hAnsi="Cambria"/>
          <w:b/>
          <w:lang w:val="ro-RO"/>
        </w:rPr>
        <w:t>115,4</w:t>
      </w:r>
      <w:r>
        <w:rPr>
          <w:rFonts w:ascii="Cambria" w:hAnsi="Cambria"/>
          <w:lang w:val="ro-RO"/>
        </w:rPr>
        <w:t xml:space="preserve"> mii lei  .</w:t>
      </w:r>
    </w:p>
    <w:p w:rsidR="00AE3B2C" w:rsidRDefault="00AE3B2C" w:rsidP="00AE3B2C">
      <w:pPr>
        <w:rPr>
          <w:rFonts w:ascii="Cambria" w:hAnsi="Cambria"/>
          <w:lang w:val="ro-RO"/>
        </w:rPr>
      </w:pPr>
      <w:r>
        <w:rPr>
          <w:rFonts w:ascii="Cambria" w:hAnsi="Cambria"/>
          <w:lang w:val="ro-RO"/>
        </w:rPr>
        <w:t>*Se planifică de realizat terenuri în sumă de 20,0mii lei.</w:t>
      </w:r>
    </w:p>
    <w:p w:rsidR="00AE3B2C" w:rsidRDefault="00AE3B2C" w:rsidP="00AE3B2C">
      <w:pPr>
        <w:rPr>
          <w:rFonts w:ascii="Cambria" w:hAnsi="Cambria"/>
          <w:lang w:val="ro-RO"/>
        </w:rPr>
      </w:pPr>
    </w:p>
    <w:p w:rsidR="00AE3B2C" w:rsidRDefault="00AE3B2C" w:rsidP="00AE3B2C">
      <w:pPr>
        <w:rPr>
          <w:rFonts w:ascii="Cambria" w:hAnsi="Cambria"/>
          <w:lang w:val="ro-RO"/>
        </w:rPr>
      </w:pPr>
      <w:r>
        <w:rPr>
          <w:rFonts w:ascii="Cambria" w:hAnsi="Cambria"/>
          <w:lang w:val="ro-RO"/>
        </w:rPr>
        <w:t xml:space="preserve">Raportor </w:t>
      </w:r>
      <w:proofErr w:type="spellStart"/>
      <w:r>
        <w:rPr>
          <w:rFonts w:ascii="Cambria" w:hAnsi="Cambria"/>
          <w:lang w:val="ro-RO"/>
        </w:rPr>
        <w:t>Stratulat</w:t>
      </w:r>
      <w:proofErr w:type="spellEnd"/>
      <w:r>
        <w:rPr>
          <w:rFonts w:ascii="Cambria" w:hAnsi="Cambria"/>
          <w:lang w:val="ro-RO"/>
        </w:rPr>
        <w:t xml:space="preserve"> A.  </w:t>
      </w:r>
    </w:p>
    <w:p w:rsidR="00AE3B2C" w:rsidRPr="007B6BDD" w:rsidRDefault="00AE3B2C" w:rsidP="007B6BDD">
      <w:pPr>
        <w:rPr>
          <w:lang w:val="en-US"/>
        </w:rPr>
      </w:pPr>
    </w:p>
    <w:sectPr w:rsidR="00AE3B2C" w:rsidRPr="007B6BDD" w:rsidSect="0043528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
    <w:nsid w:val="7ADB006D"/>
    <w:multiLevelType w:val="hybridMultilevel"/>
    <w:tmpl w:val="61822374"/>
    <w:lvl w:ilvl="0" w:tplc="14904466">
      <w:start w:val="1"/>
      <w:numFmt w:val="upperRoman"/>
      <w:lvlText w:val="%1."/>
      <w:lvlJc w:val="left"/>
      <w:pPr>
        <w:ind w:left="3870" w:hanging="720"/>
      </w:pPr>
    </w:lvl>
    <w:lvl w:ilvl="1" w:tplc="04190019">
      <w:start w:val="1"/>
      <w:numFmt w:val="lowerLetter"/>
      <w:lvlText w:val="%2."/>
      <w:lvlJc w:val="left"/>
      <w:pPr>
        <w:ind w:left="4230" w:hanging="360"/>
      </w:pPr>
    </w:lvl>
    <w:lvl w:ilvl="2" w:tplc="0419001B">
      <w:start w:val="1"/>
      <w:numFmt w:val="lowerRoman"/>
      <w:lvlText w:val="%3."/>
      <w:lvlJc w:val="right"/>
      <w:pPr>
        <w:ind w:left="4950" w:hanging="180"/>
      </w:pPr>
    </w:lvl>
    <w:lvl w:ilvl="3" w:tplc="0419000F">
      <w:start w:val="1"/>
      <w:numFmt w:val="decimal"/>
      <w:lvlText w:val="%4."/>
      <w:lvlJc w:val="left"/>
      <w:pPr>
        <w:ind w:left="5670" w:hanging="360"/>
      </w:pPr>
    </w:lvl>
    <w:lvl w:ilvl="4" w:tplc="04190019">
      <w:start w:val="1"/>
      <w:numFmt w:val="lowerLetter"/>
      <w:lvlText w:val="%5."/>
      <w:lvlJc w:val="left"/>
      <w:pPr>
        <w:ind w:left="6390" w:hanging="360"/>
      </w:pPr>
    </w:lvl>
    <w:lvl w:ilvl="5" w:tplc="0419001B">
      <w:start w:val="1"/>
      <w:numFmt w:val="lowerRoman"/>
      <w:lvlText w:val="%6."/>
      <w:lvlJc w:val="right"/>
      <w:pPr>
        <w:ind w:left="7110" w:hanging="180"/>
      </w:pPr>
    </w:lvl>
    <w:lvl w:ilvl="6" w:tplc="0419000F">
      <w:start w:val="1"/>
      <w:numFmt w:val="decimal"/>
      <w:lvlText w:val="%7."/>
      <w:lvlJc w:val="left"/>
      <w:pPr>
        <w:ind w:left="7830" w:hanging="360"/>
      </w:pPr>
    </w:lvl>
    <w:lvl w:ilvl="7" w:tplc="04190019">
      <w:start w:val="1"/>
      <w:numFmt w:val="lowerLetter"/>
      <w:lvlText w:val="%8."/>
      <w:lvlJc w:val="left"/>
      <w:pPr>
        <w:ind w:left="8550" w:hanging="360"/>
      </w:pPr>
    </w:lvl>
    <w:lvl w:ilvl="8" w:tplc="0419001B">
      <w:start w:val="1"/>
      <w:numFmt w:val="lowerRoman"/>
      <w:lvlText w:val="%9."/>
      <w:lvlJc w:val="right"/>
      <w:pPr>
        <w:ind w:left="92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528E"/>
    <w:rsid w:val="000E1B5F"/>
    <w:rsid w:val="001A7C10"/>
    <w:rsid w:val="002770A6"/>
    <w:rsid w:val="002A5CE3"/>
    <w:rsid w:val="003B4008"/>
    <w:rsid w:val="0043528E"/>
    <w:rsid w:val="007B6BDD"/>
    <w:rsid w:val="00860937"/>
    <w:rsid w:val="00AE3B2C"/>
    <w:rsid w:val="00E46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28E"/>
    <w:rPr>
      <w:rFonts w:ascii="Tahoma" w:hAnsi="Tahoma" w:cs="Tahoma"/>
      <w:sz w:val="16"/>
      <w:szCs w:val="16"/>
    </w:rPr>
  </w:style>
  <w:style w:type="character" w:customStyle="1" w:styleId="a4">
    <w:name w:val="Текст выноски Знак"/>
    <w:basedOn w:val="a0"/>
    <w:link w:val="a3"/>
    <w:uiPriority w:val="99"/>
    <w:semiHidden/>
    <w:rsid w:val="0043528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62947061">
      <w:bodyDiv w:val="1"/>
      <w:marLeft w:val="0"/>
      <w:marRight w:val="0"/>
      <w:marTop w:val="0"/>
      <w:marBottom w:val="0"/>
      <w:divBdr>
        <w:top w:val="none" w:sz="0" w:space="0" w:color="auto"/>
        <w:left w:val="none" w:sz="0" w:space="0" w:color="auto"/>
        <w:bottom w:val="none" w:sz="0" w:space="0" w:color="auto"/>
        <w:right w:val="none" w:sz="0" w:space="0" w:color="auto"/>
      </w:divBdr>
    </w:div>
    <w:div w:id="16694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3</cp:revision>
  <dcterms:created xsi:type="dcterms:W3CDTF">2018-11-20T11:01:00Z</dcterms:created>
  <dcterms:modified xsi:type="dcterms:W3CDTF">2018-11-21T09:53:00Z</dcterms:modified>
</cp:coreProperties>
</file>