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78"/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D64CAC" w:rsidTr="00D64CAC">
        <w:trPr>
          <w:trHeight w:val="2130"/>
        </w:trPr>
        <w:tc>
          <w:tcPr>
            <w:tcW w:w="37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64CAC" w:rsidRDefault="00D64CAC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  <w:t>REPUBLICA MOLDOVA</w:t>
            </w:r>
          </w:p>
          <w:p w:rsidR="00D64CAC" w:rsidRDefault="00D64CAC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  <w:t>RAIONUL ORHEI</w:t>
            </w:r>
          </w:p>
          <w:p w:rsidR="00D64CAC" w:rsidRDefault="00D64CAC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hadow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  <w:t xml:space="preserve">CONSILIUL SĂTESC </w:t>
            </w:r>
            <w:r>
              <w:rPr>
                <w:rFonts w:ascii="Times New Roman" w:hAnsi="Times New Roman" w:cs="Times New Roman"/>
                <w:caps/>
                <w:shadow/>
                <w:sz w:val="24"/>
                <w:szCs w:val="24"/>
                <w:lang w:val="ro-RO" w:eastAsia="en-US"/>
              </w:rPr>
              <w:t>Sămănanca</w:t>
            </w:r>
          </w:p>
          <w:p w:rsidR="00D64CAC" w:rsidRDefault="00D64CAC">
            <w:pPr>
              <w:spacing w:after="0" w:line="240" w:lineRule="auto"/>
              <w:jc w:val="both"/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</w:pPr>
          </w:p>
          <w:p w:rsidR="00D64CAC" w:rsidRDefault="00D64C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MD 3550 s. Sămănanca</w:t>
            </w:r>
          </w:p>
          <w:p w:rsidR="00D64CAC" w:rsidRDefault="00D64C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Tel. (235)-92-9-96</w:t>
            </w:r>
          </w:p>
          <w:p w:rsidR="00D64CAC" w:rsidRDefault="00D64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 xml:space="preserve">C/f 1007601003367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D64CAC" w:rsidRDefault="00D6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79805" cy="1110615"/>
                  <wp:effectExtent l="19050" t="0" r="0" b="0"/>
                  <wp:docPr id="1" name="Рисунок 3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1110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64CAC" w:rsidRDefault="00D64CAC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noProof/>
                <w:sz w:val="24"/>
                <w:szCs w:val="24"/>
                <w:lang w:val="ro-RO" w:eastAsia="en-US"/>
              </w:rPr>
              <w:t>РЕСПУБЛИКА МОЛДОВА</w:t>
            </w:r>
          </w:p>
          <w:p w:rsidR="00D64CAC" w:rsidRDefault="00D64CAC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</w:pPr>
            <w:r w:rsidRPr="00D64CAC"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  <w:t>ОРХЕЙСКИЙ РАЙОН</w:t>
            </w:r>
          </w:p>
          <w:p w:rsidR="00D64CAC" w:rsidRPr="00D64CAC" w:rsidRDefault="00D64CAC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</w:pPr>
            <w:r w:rsidRPr="00D64CAC"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  <w:t>СЕЛЬСКИЙ СОВЕТ СЭМЭНАНКА</w:t>
            </w:r>
          </w:p>
          <w:p w:rsidR="00D64CAC" w:rsidRPr="00D64CAC" w:rsidRDefault="00D64CAC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</w:pPr>
          </w:p>
          <w:p w:rsidR="00D64CAC" w:rsidRDefault="00D6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МД 35</w:t>
            </w:r>
            <w:r w:rsidRPr="00D64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 с. </w:t>
            </w:r>
            <w:proofErr w:type="spellStart"/>
            <w:r w:rsidRPr="00D64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Сэмэнанка</w:t>
            </w:r>
            <w:proofErr w:type="spellEnd"/>
          </w:p>
          <w:p w:rsidR="00D64CAC" w:rsidRPr="00D64CAC" w:rsidRDefault="00D6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. (235)-92-9-96</w:t>
            </w:r>
          </w:p>
          <w:p w:rsidR="00D64CAC" w:rsidRPr="00D64CAC" w:rsidRDefault="00D64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4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К/</w:t>
            </w:r>
            <w:proofErr w:type="spellStart"/>
            <w:r w:rsidRPr="00D64C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1007601003367</w:t>
            </w:r>
          </w:p>
        </w:tc>
      </w:tr>
    </w:tbl>
    <w:p w:rsidR="00D64CAC" w:rsidRDefault="00D64CAC" w:rsidP="00D64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Proiect de Decizie nr. ____</w:t>
      </w:r>
    </w:p>
    <w:p w:rsidR="00D64CAC" w:rsidRDefault="00D64CAC" w:rsidP="00D64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din    ____________ 2020</w:t>
      </w:r>
    </w:p>
    <w:p w:rsidR="00D64CAC" w:rsidRDefault="00D64CAC" w:rsidP="00D64CAC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Cu privire la identificarea sectorului </w:t>
      </w:r>
    </w:p>
    <w:p w:rsidR="00D64CAC" w:rsidRDefault="00D64CAC" w:rsidP="00D64CAC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de drum care urmează a fi inclus în proiectul </w:t>
      </w:r>
    </w:p>
    <w:p w:rsidR="00D64CAC" w:rsidRDefault="00D64CAC" w:rsidP="00D64CAC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”Drumuri Bune 3 pentru Moldova”</w:t>
      </w:r>
    </w:p>
    <w:p w:rsidR="00D64CAC" w:rsidRDefault="00D64CAC" w:rsidP="00D64CAC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D64CAC" w:rsidRDefault="00D64CAC" w:rsidP="00D64CA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conformitate cu demersul nr.11-10273 din 11.10.2018 privind lansarea programului Guvernamental </w:t>
      </w:r>
      <w:r>
        <w:rPr>
          <w:rFonts w:ascii="Times New Roman" w:hAnsi="Times New Roman"/>
          <w:sz w:val="24"/>
          <w:szCs w:val="24"/>
          <w:lang w:val="ro-RO"/>
        </w:rPr>
        <w:t xml:space="preserve">”Drumuri Bune 3 pentru Moldova” în cadrul căruia este inițiat procesul de colectare a propunerilor privind selectarea de drum care urmează a fi inclus în proiect pentru anul 2019,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baza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art. 14 alin.(2)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lit.f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) din Legea nr. 436 din 28.12.2006 privind administrația publică locală, precum și întru executarea art.4 al  Legii nr.435-XVI din 28.12.2006 privind descentralizarea administrativă, art.5  alin.(3) din Legea drumurilor nr.509 din 22.06.1995 cu modificările ulterioare, art.34 alin. (2) a Hotărârii Guvernului nr.1468 din 30.12.2016 privind aprobarea listelor drumurilor publice  și locale  din Republica Moldova,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avînd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în vedere avizul comisiilor consultative de specialitate,Consiliul local Sămănanca DECIDE:</w:t>
      </w:r>
    </w:p>
    <w:p w:rsidR="00D64CAC" w:rsidRDefault="00D64CAC" w:rsidP="00D64CA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D64CAC" w:rsidRDefault="00D64CAC" w:rsidP="00D64CA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64CAC" w:rsidRDefault="00D64CAC" w:rsidP="00D64CAC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>Se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identifică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sectorul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drum,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precum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inclus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Programului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Guvernamental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”Drumuri Bune 3 pentru Moldova” și anume: drumul pe str. Alexei Ivanov (de la APL) din sectorul 6470104 cu lungimea de 0,365 km și lățimea 5 metri, tip VI.</w:t>
      </w:r>
    </w:p>
    <w:p w:rsidR="00D64CAC" w:rsidRDefault="00D64CAC" w:rsidP="00D64CAC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Controlul privind executarea prezentei decizii se pune pe seama primarului satului Sămănanca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Zbîrnea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Alexandru.</w:t>
      </w:r>
    </w:p>
    <w:p w:rsidR="00D64CAC" w:rsidRDefault="00D64CAC" w:rsidP="00D64CAC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D64CAC" w:rsidRDefault="00D64CAC" w:rsidP="00D64CAC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D64CAC" w:rsidRDefault="00D64CAC" w:rsidP="00D64CAC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64CAC" w:rsidRDefault="00D64CAC" w:rsidP="00D64CAC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D64CAC" w:rsidRDefault="00D64CAC" w:rsidP="00D64CAC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D64CAC" w:rsidRDefault="00D64CAC" w:rsidP="00D64CAC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Preşedintele şedinţei                                                               </w:t>
      </w:r>
    </w:p>
    <w:p w:rsidR="00D64CAC" w:rsidRDefault="00D64CAC" w:rsidP="00D64CAC">
      <w:pPr>
        <w:tabs>
          <w:tab w:val="left" w:pos="1640"/>
        </w:tabs>
        <w:spacing w:after="0"/>
        <w:ind w:right="-142"/>
        <w:rPr>
          <w:rFonts w:ascii="Times New Roman" w:hAnsi="Times New Roman" w:cs="Times New Roman"/>
          <w:sz w:val="20"/>
          <w:szCs w:val="20"/>
          <w:lang w:val="ro-MO"/>
        </w:rPr>
      </w:pPr>
      <w:r>
        <w:rPr>
          <w:rFonts w:ascii="Times New Roman" w:hAnsi="Times New Roman" w:cs="Times New Roman"/>
          <w:sz w:val="20"/>
          <w:szCs w:val="20"/>
          <w:lang w:val="ro-MO"/>
        </w:rPr>
        <w:t>Semnat la data de _________</w:t>
      </w:r>
    </w:p>
    <w:p w:rsidR="00D64CAC" w:rsidRDefault="00D64CAC" w:rsidP="00D64CAC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D64CAC" w:rsidRDefault="00D64CAC" w:rsidP="00D64CAC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Secretarul Consiliului local                                                     </w:t>
      </w:r>
    </w:p>
    <w:p w:rsidR="004C39E8" w:rsidRDefault="004C39E8"/>
    <w:sectPr w:rsidR="004C39E8" w:rsidSect="004C39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072C1"/>
    <w:multiLevelType w:val="hybridMultilevel"/>
    <w:tmpl w:val="7A1C0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D64CAC"/>
    <w:rsid w:val="00444FCD"/>
    <w:rsid w:val="004C39E8"/>
    <w:rsid w:val="00D64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A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HotarirePunct1 Знак"/>
    <w:link w:val="a4"/>
    <w:uiPriority w:val="34"/>
    <w:locked/>
    <w:rsid w:val="00D64CAC"/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aliases w:val="HotarirePunct1"/>
    <w:basedOn w:val="a"/>
    <w:link w:val="a3"/>
    <w:uiPriority w:val="34"/>
    <w:qFormat/>
    <w:rsid w:val="00D64CAC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64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CAC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1530</Characters>
  <Application>Microsoft Office Word</Application>
  <DocSecurity>0</DocSecurity>
  <Lines>12</Lines>
  <Paragraphs>3</Paragraphs>
  <ScaleCrop>false</ScaleCrop>
  <Company>CtrlSoft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2020-06-12T08:23:00Z</dcterms:created>
  <dcterms:modified xsi:type="dcterms:W3CDTF">2020-06-12T08:27:00Z</dcterms:modified>
</cp:coreProperties>
</file>