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BD3E" w14:textId="77777777" w:rsidR="00D733A9" w:rsidRPr="008470D5" w:rsidRDefault="00C5440A" w:rsidP="00D733A9">
      <w:pPr>
        <w:ind w:left="9349"/>
        <w:jc w:val="right"/>
        <w:rPr>
          <w:rFonts w:eastAsia="SimSun"/>
          <w:sz w:val="24"/>
          <w:lang w:val="ro-RO" w:eastAsia="zh-CN"/>
        </w:rPr>
      </w:pPr>
      <w:r>
        <w:rPr>
          <w:rFonts w:eastAsia="SimSun"/>
          <w:sz w:val="24"/>
          <w:lang w:val="ro-RO" w:eastAsia="zh-CN"/>
        </w:rPr>
        <w:t>Anexa nr. 3</w:t>
      </w:r>
    </w:p>
    <w:p w14:paraId="43DAD335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 xml:space="preserve">la Regulamentul cu privire la regimul </w:t>
      </w:r>
    </w:p>
    <w:p w14:paraId="3CE5705F" w14:textId="77777777" w:rsidR="00D733A9" w:rsidRPr="008470D5" w:rsidRDefault="00D733A9" w:rsidP="00D733A9">
      <w:pPr>
        <w:ind w:left="9349"/>
        <w:jc w:val="right"/>
        <w:rPr>
          <w:rFonts w:eastAsia="SimSun"/>
          <w:sz w:val="24"/>
          <w:lang w:val="ro-RO" w:eastAsia="zh-CN"/>
        </w:rPr>
      </w:pPr>
      <w:r w:rsidRPr="008470D5">
        <w:rPr>
          <w:rFonts w:eastAsia="SimSun"/>
          <w:sz w:val="24"/>
          <w:lang w:val="ro-RO" w:eastAsia="zh-CN"/>
        </w:rPr>
        <w:t>juridic al cadourilor</w:t>
      </w:r>
    </w:p>
    <w:p w14:paraId="4914B75D" w14:textId="77777777" w:rsidR="00D733A9" w:rsidRPr="009F5E31" w:rsidRDefault="00D733A9" w:rsidP="00D733A9">
      <w:pPr>
        <w:rPr>
          <w:rFonts w:eastAsia="SimSun"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D733A9" w:rsidRPr="009F5E31" w14:paraId="074904E9" w14:textId="77777777" w:rsidTr="00BF7992">
        <w:trPr>
          <w:trHeight w:val="2259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563C" w14:textId="77777777" w:rsidR="00D733A9" w:rsidRPr="009F5E31" w:rsidRDefault="00D733A9" w:rsidP="00CD4BD8">
            <w:pPr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  <w:p w14:paraId="25B80168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Republica Moldova</w:t>
            </w:r>
          </w:p>
          <w:p w14:paraId="1F1AC2CF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PRIMĂRIA  GROZEȘTI, raionul NISPORENI</w:t>
            </w:r>
          </w:p>
          <w:p w14:paraId="60B03260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lang w:val="ro-RO" w:eastAsia="zh-CN"/>
              </w:rPr>
              <w:t>(denumirea entității publice)</w:t>
            </w:r>
          </w:p>
          <w:p w14:paraId="62896909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</w:p>
          <w:p w14:paraId="4C8F6825" w14:textId="77777777" w:rsidR="00D733A9" w:rsidRPr="00D733A9" w:rsidRDefault="00D733A9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REGISTRUL </w:t>
            </w:r>
          </w:p>
          <w:p w14:paraId="349B202B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 xml:space="preserve">DE EVIDENȚĂ A CADOURILOR </w:t>
            </w:r>
            <w:r w:rsidR="00D733A9"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ADMISIBILE</w:t>
            </w:r>
          </w:p>
          <w:p w14:paraId="3E2DEB76" w14:textId="77777777" w:rsidR="00D733A9" w:rsidRPr="00D733A9" w:rsidRDefault="00BF7992" w:rsidP="00CD4BD8">
            <w:pPr>
              <w:ind w:firstLine="12"/>
              <w:jc w:val="center"/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nr. 1</w:t>
            </w:r>
          </w:p>
          <w:p w14:paraId="02AEDF8B" w14:textId="77777777" w:rsidR="00D733A9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  <w:r w:rsidRPr="00D733A9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pe</w:t>
            </w:r>
            <w:r w:rsidR="00F9490A">
              <w:rPr>
                <w:rFonts w:eastAsia="SimSun"/>
                <w:b/>
                <w:bCs/>
                <w:sz w:val="28"/>
                <w:szCs w:val="28"/>
                <w:lang w:val="ro-RO" w:eastAsia="zh-CN"/>
              </w:rPr>
              <w:t>ntru Trimestrul I al anului 2022</w:t>
            </w:r>
            <w:r>
              <w:rPr>
                <w:rFonts w:eastAsia="SimSun"/>
                <w:bCs/>
                <w:sz w:val="28"/>
                <w:szCs w:val="28"/>
                <w:lang w:val="ro-RO" w:eastAsia="zh-CN"/>
              </w:rPr>
              <w:t xml:space="preserve"> </w:t>
            </w:r>
          </w:p>
          <w:p w14:paraId="09C28A87" w14:textId="77777777" w:rsidR="00D733A9" w:rsidRPr="009F5E31" w:rsidRDefault="00D733A9" w:rsidP="00CD4BD8">
            <w:pPr>
              <w:ind w:firstLine="12"/>
              <w:jc w:val="center"/>
              <w:rPr>
                <w:rFonts w:eastAsia="SimSun"/>
                <w:bCs/>
                <w:sz w:val="28"/>
                <w:szCs w:val="28"/>
                <w:lang w:val="ro-RO" w:eastAsia="zh-CN"/>
              </w:rPr>
            </w:pPr>
          </w:p>
        </w:tc>
      </w:tr>
    </w:tbl>
    <w:p w14:paraId="174E1B08" w14:textId="77777777" w:rsidR="00D733A9" w:rsidRDefault="00D733A9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2A6FB590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1A9515FA" w14:textId="77777777" w:rsidR="00BF7992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p w14:paraId="6478E84B" w14:textId="77777777" w:rsidR="00BF7992" w:rsidRPr="009F5E31" w:rsidRDefault="00BF7992" w:rsidP="00D733A9">
      <w:pPr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1331"/>
        <w:gridCol w:w="1490"/>
        <w:gridCol w:w="2016"/>
        <w:gridCol w:w="1664"/>
        <w:gridCol w:w="1601"/>
        <w:gridCol w:w="1493"/>
        <w:gridCol w:w="1809"/>
        <w:gridCol w:w="1507"/>
      </w:tblGrid>
      <w:tr w:rsidR="00330D48" w:rsidRPr="009F5E31" w14:paraId="5A06B14A" w14:textId="77777777" w:rsidTr="00330D48">
        <w:trPr>
          <w:trHeight w:val="339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623C" w14:textId="77777777" w:rsidR="00330D48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 xml:space="preserve">Nr. de </w:t>
            </w:r>
          </w:p>
          <w:p w14:paraId="44E95B3B" w14:textId="77777777" w:rsidR="00330D48" w:rsidRPr="003D66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înregistrare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D28E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Data, luna și anul predării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6F8B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</w:pPr>
            <w:r w:rsidRPr="009F5E31">
              <w:rPr>
                <w:rFonts w:asciiTheme="majorBidi" w:eastAsia="SimSun" w:hAnsiTheme="majorBidi" w:cstheme="majorBidi"/>
                <w:b/>
                <w:bCs/>
                <w:lang w:val="ro-RO" w:eastAsia="zh-CN"/>
              </w:rPr>
              <w:t>Numele, prenumele beneficiarului cadoului admisibil, funcția deținută</w:t>
            </w:r>
          </w:p>
          <w:p w14:paraId="02BB1F29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71E84" w14:textId="6F0C86A3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Numele, prenumele persoanei/denumirea instituției care a oferit cadoul admisibil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97C2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Descrierea relației (personală, profesională) dintre beneficiar și persoana/ instituți</w:t>
            </w:r>
            <w:r>
              <w:rPr>
                <w:rFonts w:asciiTheme="majorBidi" w:hAnsiTheme="majorBidi" w:cstheme="majorBidi"/>
                <w:b/>
                <w:lang w:val="ro-RO"/>
              </w:rPr>
              <w:t>a (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denumirea</w:t>
            </w:r>
            <w:r>
              <w:rPr>
                <w:rFonts w:asciiTheme="majorBidi" w:hAnsiTheme="majorBidi" w:cstheme="majorBidi"/>
                <w:b/>
                <w:lang w:val="ro-RO"/>
              </w:rPr>
              <w:t>)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 xml:space="preserve"> care a oferit cadoul admisibil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A3E0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bCs/>
                <w:lang w:val="ro-RO"/>
              </w:rPr>
              <w:t>Descrierea împrejurărilor în care a fost primit cadoul admisibil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9D45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Valoarea de piață a cadoului admisibil (lei)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3230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Decizia luată în raport cu cadoul admisibil (se indică una dintre cele trei decizii luate de Comisie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1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, precum și numărul și data procesului-verbal)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3846" w14:textId="77777777" w:rsidR="00330D48" w:rsidRPr="009F5E31" w:rsidRDefault="00330D48" w:rsidP="00330D48">
            <w:pPr>
              <w:ind w:firstLine="0"/>
              <w:jc w:val="center"/>
              <w:rPr>
                <w:rFonts w:asciiTheme="majorBidi" w:hAnsiTheme="majorBidi" w:cstheme="majorBidi"/>
                <w:b/>
                <w:lang w:val="ro-RO"/>
              </w:rPr>
            </w:pPr>
            <w:r w:rsidRPr="009F5E31">
              <w:rPr>
                <w:rFonts w:asciiTheme="majorBidi" w:hAnsiTheme="majorBidi" w:cstheme="majorBidi"/>
                <w:b/>
                <w:lang w:val="ro-RO"/>
              </w:rPr>
              <w:t>Soarta cadoului admisibil (se indică, după caz, returnat beneficiarului, returnat beneficiarului ca urmare a răscumpărării sau trecut în proprietatea entității publice</w:t>
            </w:r>
            <w:r w:rsidRPr="009F5E31">
              <w:rPr>
                <w:rFonts w:asciiTheme="majorBidi" w:hAnsiTheme="majorBidi" w:cstheme="majorBidi"/>
                <w:b/>
                <w:vertAlign w:val="superscript"/>
                <w:lang w:val="ro-RO"/>
              </w:rPr>
              <w:t>2</w:t>
            </w:r>
            <w:r w:rsidRPr="009F5E31">
              <w:rPr>
                <w:rFonts w:asciiTheme="majorBidi" w:hAnsiTheme="majorBidi" w:cstheme="majorBidi"/>
                <w:b/>
                <w:lang w:val="ro-RO"/>
              </w:rPr>
              <w:t>) și data</w:t>
            </w:r>
          </w:p>
        </w:tc>
      </w:tr>
      <w:tr w:rsidR="00330D48" w:rsidRPr="009F5E31" w14:paraId="16687A32" w14:textId="77777777" w:rsidTr="00330D48">
        <w:trPr>
          <w:trHeight w:val="129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583F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619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056C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FFF" w14:textId="6C36CE4C" w:rsidR="00330D48" w:rsidRPr="009F5E31" w:rsidRDefault="00994BA6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2"/>
                <w:szCs w:val="22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D953013" wp14:editId="090A23BF">
                      <wp:simplePos x="0" y="0"/>
                      <wp:positionH relativeFrom="column">
                        <wp:posOffset>285405</wp:posOffset>
                      </wp:positionH>
                      <wp:positionV relativeFrom="paragraph">
                        <wp:posOffset>-30145</wp:posOffset>
                      </wp:positionV>
                      <wp:extent cx="1783800" cy="344520"/>
                      <wp:effectExtent l="38100" t="57150" r="26035" b="36830"/>
                      <wp:wrapNone/>
                      <wp:docPr id="724800682" name="Cerneală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1783800" cy="344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AF9187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Cerneală 3" o:spid="_x0000_s1026" type="#_x0000_t75" style="position:absolute;margin-left:21.75pt;margin-top:-3.05pt;width:141.85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">
                      <v:imagedata r:id="rId6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F25B" w14:textId="0FBDAB45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7A27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5FD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7370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213" w14:textId="77777777" w:rsidR="00330D48" w:rsidRPr="009F5E31" w:rsidRDefault="00330D48" w:rsidP="00330D48">
            <w:pPr>
              <w:ind w:firstLine="0"/>
              <w:rPr>
                <w:rFonts w:eastAsia="SimSun"/>
                <w:bCs/>
                <w:sz w:val="22"/>
                <w:szCs w:val="22"/>
                <w:lang w:val="ro-RO" w:eastAsia="zh-CN"/>
              </w:rPr>
            </w:pPr>
          </w:p>
        </w:tc>
      </w:tr>
      <w:tr w:rsidR="00330D48" w:rsidRPr="009F5E31" w14:paraId="69E4FC8E" w14:textId="77777777" w:rsidTr="00330D48">
        <w:trPr>
          <w:trHeight w:val="94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B18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B3C6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746B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D45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1616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118D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139B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02CA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E54A" w14:textId="77777777" w:rsidR="00330D48" w:rsidRPr="009F5E31" w:rsidRDefault="00330D48" w:rsidP="00330D48">
            <w:pPr>
              <w:ind w:firstLine="0"/>
              <w:rPr>
                <w:rFonts w:eastAsia="SimSun"/>
                <w:b/>
                <w:bCs/>
                <w:sz w:val="22"/>
                <w:szCs w:val="22"/>
                <w:lang w:val="ro-RO" w:eastAsia="zh-CN"/>
              </w:rPr>
            </w:pPr>
          </w:p>
        </w:tc>
      </w:tr>
    </w:tbl>
    <w:p w14:paraId="10B9C807" w14:textId="77777777" w:rsidR="00D733A9" w:rsidRPr="008470D5" w:rsidRDefault="00D733A9" w:rsidP="00D733A9">
      <w:pPr>
        <w:ind w:firstLine="0"/>
        <w:rPr>
          <w:szCs w:val="28"/>
        </w:rPr>
      </w:pPr>
    </w:p>
    <w:p w14:paraId="423B725C" w14:textId="77777777" w:rsidR="00D733A9" w:rsidRDefault="00D733A9"/>
    <w:p w14:paraId="7D9F07A3" w14:textId="77777777" w:rsidR="00BF7992" w:rsidRDefault="00BF7992"/>
    <w:p w14:paraId="58F4FEB6" w14:textId="77777777" w:rsidR="00BF7992" w:rsidRDefault="00BF7992"/>
    <w:p w14:paraId="49DC67C1" w14:textId="77777777" w:rsidR="00BF7992" w:rsidRDefault="00BF7992"/>
    <w:p w14:paraId="27853693" w14:textId="77777777" w:rsidR="00BF7992" w:rsidRDefault="00BF7992"/>
    <w:p w14:paraId="3C8B689D" w14:textId="77777777" w:rsidR="00BF7992" w:rsidRDefault="00BF7992"/>
    <w:p w14:paraId="4B392640" w14:textId="77777777" w:rsidR="00BF7992" w:rsidRDefault="00BF7992"/>
    <w:p w14:paraId="6A7D4F92" w14:textId="77777777" w:rsidR="00BF7992" w:rsidRDefault="00BF7992"/>
    <w:p w14:paraId="64628A93" w14:textId="77777777" w:rsidR="00BF7992" w:rsidRDefault="00BF7992"/>
    <w:p w14:paraId="336B10E1" w14:textId="77777777" w:rsidR="00BF7992" w:rsidRDefault="00BF7992"/>
    <w:p w14:paraId="2D735BA9" w14:textId="77777777" w:rsidR="00BF7992" w:rsidRDefault="00BF7992"/>
    <w:p w14:paraId="3D9026A8" w14:textId="77777777" w:rsidR="00BF7992" w:rsidRDefault="00BF7992"/>
    <w:p w14:paraId="5E27C0B7" w14:textId="77777777" w:rsidR="00BF7992" w:rsidRDefault="00BF7992"/>
    <w:p w14:paraId="36190379" w14:textId="77777777" w:rsidR="00BF7992" w:rsidRDefault="00BF7992"/>
    <w:sectPr w:rsidR="00BF7992" w:rsidSect="00D7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3A9"/>
    <w:rsid w:val="001F3872"/>
    <w:rsid w:val="002E50ED"/>
    <w:rsid w:val="00330D48"/>
    <w:rsid w:val="006067CF"/>
    <w:rsid w:val="006133ED"/>
    <w:rsid w:val="00733CAD"/>
    <w:rsid w:val="00994BA6"/>
    <w:rsid w:val="00BF7992"/>
    <w:rsid w:val="00C5440A"/>
    <w:rsid w:val="00D733A9"/>
    <w:rsid w:val="00F9490A"/>
    <w:rsid w:val="00FA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5569"/>
  <w15:docId w15:val="{A9578049-B9BE-4C21-ACA9-FF34FBAA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basedOn w:val="Fontdeparagrafimplicit"/>
    <w:rsid w:val="00BF799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9T13:29:46.7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165 1 24575,'234'0'-13,"1108"5"-399,-7 38 77,-1272-40 525,0 3 0,-1 2 0,98 27 0,-47-8-190,-112-27 0,0 0 0,-1 1 0,1-1 0,0 0 0,0 0 0,-1 0 0,1 0 0,0 0 0,-1 1 0,1-1 0,0 0 0,-1 1 0,1-1 0,0 1 0,-1-1 0,1 0 0,-1 1 0,1-1 0,-1 1 0,1 0 0,-1-1 0,1 1 0,-1-1 0,1 1 0,0 1 0,-2-1 0,0 0 0,0 1 0,0-1 0,1 0 0,-1 0 0,0 1 0,-1-1 0,1 0 0,0 0 0,0 0 0,0 0 0,-1-1 0,1 1 0,0 0 0,-2 0 0,-21 13 0,-1-1 0,0-1 0,-1-2 0,-48 14 0,10-4 0,-862 236-402,632-196 201,-373 28 0,-622-23 335,1276-65-22,-1 1-1,0 0 1,0 1 0,1 1 0,-19 5-1,30-8-111,1 1 0,0-1 0,-1 1 0,1 0 0,-1-1 0,1 1 0,0 0 0,0 0 0,-1 0 0,1 0 0,0 0 0,0 0 0,0 0 0,-1 2 0,2-2 0,0 0 0,0 0 0,0 0 0,0-1 0,0 1 0,0 0 0,0 0 0,0 0 0,0-1 0,1 1 0,-1 0 0,0 0 0,1 0 0,-1-1 0,0 1 0,1 0 0,-1-1 0,1 1 0,-1 0 0,1-1 0,0 1 0,-1-1 0,1 1 0,-1-1 0,1 1 0,0-1 0,0 1 0,-1-1 0,1 0 0,0 1 0,1-1 0,18 10 0,0-2 0,1-1 0,0 0 0,0-2 0,42 6 0,-58-10 0,621 69-110,-552-64 11,283 18-738,2257 16-1613,-1796-85 2016,-786 42 466,0-2-1,0-2 1,-1 0 0,0-2 0,54-24-1,-48 12-4482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48F20-36CF-4119-ACDD-C9C09A16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User111111883</cp:lastModifiedBy>
  <cp:revision>9</cp:revision>
  <dcterms:created xsi:type="dcterms:W3CDTF">2021-10-14T08:40:00Z</dcterms:created>
  <dcterms:modified xsi:type="dcterms:W3CDTF">2023-08-09T13:29:00Z</dcterms:modified>
</cp:coreProperties>
</file>